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A9F89" w14:textId="7F271ED7" w:rsidR="00A21F9D" w:rsidRPr="000C5DAA" w:rsidRDefault="00B54495" w:rsidP="00A21F9D">
      <w:pPr>
        <w:rPr>
          <w:rFonts w:eastAsiaTheme="minorHAnsi"/>
          <w:b/>
          <w:bCs/>
          <w:sz w:val="36"/>
          <w:szCs w:val="40"/>
        </w:rPr>
      </w:pPr>
      <w:r w:rsidRPr="000C5DAA">
        <w:rPr>
          <w:rFonts w:eastAsiaTheme="minorHAnsi" w:hint="eastAsia"/>
          <w:b/>
          <w:bCs/>
          <w:sz w:val="36"/>
          <w:szCs w:val="40"/>
        </w:rPr>
        <w:t>C</w:t>
      </w:r>
      <w:r w:rsidR="00A21F9D" w:rsidRPr="00A21F9D">
        <w:rPr>
          <w:rFonts w:eastAsiaTheme="minorHAnsi"/>
          <w:b/>
          <w:bCs/>
          <w:sz w:val="36"/>
          <w:szCs w:val="40"/>
        </w:rPr>
        <w:t>ase Study: The Builder Pattern in Addressing Essential Complexity</w:t>
      </w:r>
    </w:p>
    <w:p w14:paraId="4ADD80FF" w14:textId="77777777" w:rsidR="00B54495" w:rsidRPr="00E675A5" w:rsidRDefault="00B54495" w:rsidP="00A21F9D">
      <w:pPr>
        <w:rPr>
          <w:rFonts w:eastAsiaTheme="minorHAnsi"/>
          <w:b/>
          <w:bCs/>
        </w:rPr>
      </w:pPr>
    </w:p>
    <w:p w14:paraId="60728A1F" w14:textId="2CA35B4C" w:rsidR="00B54495" w:rsidRPr="00E675A5" w:rsidRDefault="00B54495" w:rsidP="00A21F9D">
      <w:pPr>
        <w:rPr>
          <w:rFonts w:eastAsiaTheme="minorHAnsi"/>
          <w:b/>
          <w:bCs/>
        </w:rPr>
      </w:pPr>
      <w:r w:rsidRPr="00E675A5">
        <w:rPr>
          <w:rFonts w:eastAsiaTheme="minorHAnsi" w:hint="eastAsia"/>
          <w:b/>
          <w:bCs/>
        </w:rPr>
        <w:t>Reference</w:t>
      </w:r>
      <w:r w:rsidR="00A90237">
        <w:rPr>
          <w:rFonts w:eastAsiaTheme="minorHAnsi" w:hint="eastAsia"/>
          <w:b/>
          <w:bCs/>
        </w:rPr>
        <w:t>s</w:t>
      </w:r>
      <w:r w:rsidRPr="00E675A5">
        <w:rPr>
          <w:rFonts w:eastAsiaTheme="minorHAnsi" w:hint="eastAsia"/>
          <w:b/>
          <w:bCs/>
        </w:rPr>
        <w:t>:</w:t>
      </w:r>
    </w:p>
    <w:p w14:paraId="032743C2" w14:textId="0B4A79E4" w:rsidR="00B54495" w:rsidRPr="00E675A5" w:rsidRDefault="00B54495" w:rsidP="00B54495">
      <w:pPr>
        <w:pStyle w:val="a9"/>
        <w:numPr>
          <w:ilvl w:val="0"/>
          <w:numId w:val="7"/>
        </w:numPr>
        <w:rPr>
          <w:rFonts w:eastAsiaTheme="minorHAnsi"/>
        </w:rPr>
      </w:pPr>
      <w:r w:rsidRPr="00E675A5">
        <w:rPr>
          <w:rFonts w:eastAsiaTheme="minorHAnsi"/>
          <w:b/>
          <w:bCs/>
        </w:rPr>
        <w:t>“</w:t>
      </w:r>
      <w:r w:rsidRPr="00E675A5">
        <w:rPr>
          <w:rFonts w:eastAsiaTheme="minorHAnsi"/>
          <w:b/>
          <w:bCs/>
        </w:rPr>
        <w:t xml:space="preserve">Design Pattern Builder </w:t>
      </w:r>
      <w:r w:rsidRPr="00E675A5">
        <w:rPr>
          <w:rFonts w:eastAsiaTheme="minorHAnsi"/>
        </w:rPr>
        <w:t>A</w:t>
      </w:r>
      <w:r w:rsidRPr="00E675A5">
        <w:rPr>
          <w:rFonts w:eastAsiaTheme="minorHAnsi" w:hint="eastAsia"/>
        </w:rPr>
        <w:t xml:space="preserve"> </w:t>
      </w:r>
      <w:r w:rsidRPr="00E675A5">
        <w:rPr>
          <w:rFonts w:eastAsiaTheme="minorHAnsi"/>
        </w:rPr>
        <w:t>Concept for Refinable Reusable Design Pattern Libraries</w:t>
      </w:r>
      <w:r w:rsidRPr="00E675A5">
        <w:rPr>
          <w:rFonts w:eastAsiaTheme="minorHAnsi"/>
        </w:rPr>
        <w:t>”</w:t>
      </w:r>
    </w:p>
    <w:p w14:paraId="6130131E" w14:textId="33848A06" w:rsidR="00B54495" w:rsidRPr="00E675A5" w:rsidRDefault="00B54495" w:rsidP="00A21F9D">
      <w:pPr>
        <w:pStyle w:val="a9"/>
        <w:numPr>
          <w:ilvl w:val="0"/>
          <w:numId w:val="7"/>
        </w:numPr>
        <w:rPr>
          <w:rFonts w:eastAsiaTheme="minorHAnsi" w:hint="eastAsia"/>
        </w:rPr>
      </w:pPr>
      <w:r w:rsidRPr="00E675A5">
        <w:rPr>
          <w:rFonts w:eastAsiaTheme="minorHAnsi"/>
        </w:rPr>
        <w:t>“</w:t>
      </w:r>
      <w:r w:rsidRPr="00E675A5">
        <w:rPr>
          <w:rFonts w:eastAsiaTheme="minorHAnsi"/>
        </w:rPr>
        <w:t>Factory Pattern vs. Builder Pattern: Choosing the Right Creational Pattern in Java</w:t>
      </w:r>
      <w:r w:rsidRPr="00E675A5">
        <w:rPr>
          <w:rFonts w:eastAsiaTheme="minorHAnsi"/>
        </w:rPr>
        <w:t>”</w:t>
      </w:r>
    </w:p>
    <w:p w14:paraId="49A30DC8" w14:textId="77777777" w:rsidR="00B54495" w:rsidRPr="00A21F9D" w:rsidRDefault="00B54495" w:rsidP="00A21F9D">
      <w:pPr>
        <w:rPr>
          <w:rFonts w:eastAsiaTheme="minorHAnsi" w:hint="eastAsia"/>
          <w:b/>
          <w:bCs/>
        </w:rPr>
      </w:pPr>
    </w:p>
    <w:p w14:paraId="06A719F9" w14:textId="77777777" w:rsidR="00A21F9D" w:rsidRPr="00A21F9D" w:rsidRDefault="00A21F9D" w:rsidP="00A21F9D">
      <w:pPr>
        <w:rPr>
          <w:rFonts w:eastAsiaTheme="minorHAnsi"/>
          <w:b/>
          <w:bCs/>
        </w:rPr>
      </w:pPr>
      <w:r w:rsidRPr="00A21F9D">
        <w:rPr>
          <w:rFonts w:eastAsiaTheme="minorHAnsi"/>
          <w:b/>
          <w:bCs/>
        </w:rPr>
        <w:t>Introduction</w:t>
      </w:r>
    </w:p>
    <w:p w14:paraId="539C18B5" w14:textId="77777777" w:rsidR="00A21F9D" w:rsidRPr="00A21F9D" w:rsidRDefault="00A21F9D" w:rsidP="00A21F9D">
      <w:pPr>
        <w:rPr>
          <w:rFonts w:eastAsiaTheme="minorHAnsi"/>
        </w:rPr>
      </w:pPr>
      <w:r w:rsidRPr="00A21F9D">
        <w:rPr>
          <w:rFonts w:eastAsiaTheme="minorHAnsi"/>
        </w:rPr>
        <w:t>The Builder pattern is a creational design pattern that decouples the construction of complex objects from their representation, enabling flexible and maintainable code. This case study explores two real-world applications of the Builder pattern—</w:t>
      </w:r>
      <w:r w:rsidRPr="00A21F9D">
        <w:rPr>
          <w:rFonts w:eastAsiaTheme="minorHAnsi"/>
          <w:b/>
          <w:bCs/>
        </w:rPr>
        <w:t>a pizza ordering system</w:t>
      </w:r>
      <w:r w:rsidRPr="00A21F9D">
        <w:rPr>
          <w:rFonts w:eastAsiaTheme="minorHAnsi"/>
        </w:rPr>
        <w:t> and </w:t>
      </w:r>
      <w:r w:rsidRPr="00A21F9D">
        <w:rPr>
          <w:rFonts w:eastAsiaTheme="minorHAnsi"/>
          <w:b/>
          <w:bCs/>
        </w:rPr>
        <w:t>a virtual Monopoly game using the Observer pattern</w:t>
      </w:r>
      <w:r w:rsidRPr="00A21F9D">
        <w:rPr>
          <w:rFonts w:eastAsiaTheme="minorHAnsi"/>
        </w:rPr>
        <w:t>—to demonstrate how it addresses </w:t>
      </w:r>
      <w:r w:rsidRPr="00A21F9D">
        <w:rPr>
          <w:rFonts w:eastAsiaTheme="minorHAnsi"/>
          <w:i/>
          <w:iCs/>
        </w:rPr>
        <w:t>essential complexity</w:t>
      </w:r>
      <w:r w:rsidRPr="00A21F9D">
        <w:rPr>
          <w:rFonts w:eastAsiaTheme="minorHAnsi"/>
        </w:rPr>
        <w:t>, a core challenge in software engineering described by Fred Brooks in </w:t>
      </w:r>
      <w:r w:rsidRPr="00A21F9D">
        <w:rPr>
          <w:rFonts w:eastAsiaTheme="minorHAnsi"/>
          <w:i/>
          <w:iCs/>
        </w:rPr>
        <w:t>No Silver Bullet</w:t>
      </w:r>
      <w:r w:rsidRPr="00A21F9D">
        <w:rPr>
          <w:rFonts w:eastAsiaTheme="minorHAnsi"/>
        </w:rPr>
        <w:t>. Essential complexity refers to inherent difficulties in software design, such as managing intricate object relationships or dynamic configurations, which cannot be eliminated but can be mitigated through effective design patterns.</w:t>
      </w:r>
    </w:p>
    <w:p w14:paraId="266CBAE3" w14:textId="77777777" w:rsidR="00A21F9D" w:rsidRPr="00A21F9D" w:rsidRDefault="00A21F9D" w:rsidP="00A21F9D">
      <w:pPr>
        <w:rPr>
          <w:rFonts w:eastAsiaTheme="minorHAnsi"/>
        </w:rPr>
      </w:pPr>
      <w:r w:rsidRPr="00A21F9D">
        <w:rPr>
          <w:rFonts w:eastAsiaTheme="minorHAnsi"/>
        </w:rPr>
        <w:pict w14:anchorId="2522CE8C">
          <v:rect id="_x0000_i1136" style="width:0;height:.75pt" o:hralign="center" o:hrstd="t" o:hrnoshade="t" o:hr="t" fillcolor="#404040" stroked="f"/>
        </w:pict>
      </w:r>
    </w:p>
    <w:p w14:paraId="344A55DB" w14:textId="77777777" w:rsidR="00A21F9D" w:rsidRPr="00A21F9D" w:rsidRDefault="00A21F9D" w:rsidP="00A21F9D">
      <w:pPr>
        <w:rPr>
          <w:rFonts w:eastAsiaTheme="minorHAnsi"/>
          <w:b/>
          <w:bCs/>
        </w:rPr>
      </w:pPr>
      <w:r w:rsidRPr="00A21F9D">
        <w:rPr>
          <w:rFonts w:eastAsiaTheme="minorHAnsi"/>
          <w:b/>
          <w:bCs/>
        </w:rPr>
        <w:t>Case 1: Pizza Ordering System</w:t>
      </w:r>
    </w:p>
    <w:p w14:paraId="22CC7FA9" w14:textId="77777777" w:rsidR="00A21F9D" w:rsidRPr="00A21F9D" w:rsidRDefault="00A21F9D" w:rsidP="00A21F9D">
      <w:pPr>
        <w:rPr>
          <w:rFonts w:eastAsiaTheme="minorHAnsi"/>
          <w:b/>
          <w:bCs/>
        </w:rPr>
      </w:pPr>
      <w:r w:rsidRPr="00A21F9D">
        <w:rPr>
          <w:rFonts w:eastAsiaTheme="minorHAnsi"/>
          <w:b/>
          <w:bCs/>
        </w:rPr>
        <w:t>Background and Problem</w:t>
      </w:r>
    </w:p>
    <w:p w14:paraId="1A4A4CB7" w14:textId="77777777" w:rsidR="00A21F9D" w:rsidRPr="00E675A5" w:rsidRDefault="00A21F9D" w:rsidP="00A21F9D">
      <w:pPr>
        <w:rPr>
          <w:rFonts w:eastAsiaTheme="minorHAnsi"/>
        </w:rPr>
      </w:pPr>
      <w:r w:rsidRPr="00A21F9D">
        <w:rPr>
          <w:rFonts w:eastAsiaTheme="minorHAnsi"/>
        </w:rPr>
        <w:t>A pizza ordering system must handle complex configurations of pizzas, including dough types, sauces, toppings, and sizes. Traditional approaches using constructors with multiple parameters lead to </w:t>
      </w:r>
      <w:r w:rsidRPr="00A21F9D">
        <w:rPr>
          <w:rFonts w:eastAsiaTheme="minorHAnsi"/>
          <w:b/>
          <w:bCs/>
        </w:rPr>
        <w:t>parameter explosion</w:t>
      </w:r>
      <w:r w:rsidRPr="00A21F9D">
        <w:rPr>
          <w:rFonts w:eastAsiaTheme="minorHAnsi"/>
        </w:rPr>
        <w:t> and inflexibility. For example:</w:t>
      </w:r>
    </w:p>
    <w:p w14:paraId="3B0BDC2C" w14:textId="63C6C9E4" w:rsidR="00B54495" w:rsidRPr="00E675A5" w:rsidRDefault="00B54495" w:rsidP="00A21F9D">
      <w:pPr>
        <w:rPr>
          <w:rFonts w:eastAsiaTheme="minorHAnsi" w:hint="eastAsia"/>
        </w:rPr>
      </w:pPr>
      <w:r w:rsidRPr="00E675A5">
        <w:rPr>
          <w:rFonts w:eastAsiaTheme="minorHAnsi"/>
          <w:noProof/>
        </w:rPr>
        <w:drawing>
          <wp:inline distT="0" distB="0" distL="0" distR="0" wp14:anchorId="5C3C1F9F" wp14:editId="078BE40B">
            <wp:extent cx="5274310" cy="350520"/>
            <wp:effectExtent l="0" t="0" r="2540" b="0"/>
            <wp:docPr id="1757528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28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A08B" w14:textId="77777777" w:rsidR="00A21F9D" w:rsidRPr="00A21F9D" w:rsidRDefault="00A21F9D" w:rsidP="00A21F9D">
      <w:pPr>
        <w:rPr>
          <w:rFonts w:eastAsiaTheme="minorHAnsi"/>
        </w:rPr>
      </w:pPr>
      <w:r w:rsidRPr="00A21F9D">
        <w:rPr>
          <w:rFonts w:eastAsiaTheme="minorHAnsi"/>
        </w:rPr>
        <w:t>This approach is error-prone, hard to maintain, and lacks clarity in parameter ordering. Modifications (e.g., adding gluten-free options) require changes across all client code, violating the </w:t>
      </w:r>
      <w:r w:rsidRPr="00A21F9D">
        <w:rPr>
          <w:rFonts w:eastAsiaTheme="minorHAnsi"/>
          <w:i/>
          <w:iCs/>
        </w:rPr>
        <w:t>Open/Closed Principle</w:t>
      </w:r>
      <w:r w:rsidRPr="00A21F9D">
        <w:rPr>
          <w:rFonts w:eastAsiaTheme="minorHAnsi"/>
        </w:rPr>
        <w:t>.</w:t>
      </w:r>
    </w:p>
    <w:p w14:paraId="4150E650" w14:textId="77777777" w:rsidR="00A21F9D" w:rsidRPr="00A21F9D" w:rsidRDefault="00A21F9D" w:rsidP="00A21F9D">
      <w:pPr>
        <w:rPr>
          <w:rFonts w:eastAsiaTheme="minorHAnsi"/>
          <w:b/>
          <w:bCs/>
        </w:rPr>
      </w:pPr>
      <w:r w:rsidRPr="00A21F9D">
        <w:rPr>
          <w:rFonts w:eastAsiaTheme="minorHAnsi"/>
          <w:b/>
          <w:bCs/>
        </w:rPr>
        <w:t>Solution: Builder Pattern</w:t>
      </w:r>
    </w:p>
    <w:p w14:paraId="57A06187" w14:textId="77777777" w:rsidR="00A21F9D" w:rsidRPr="00A21F9D" w:rsidRDefault="00A21F9D" w:rsidP="00A21F9D">
      <w:pPr>
        <w:rPr>
          <w:rFonts w:eastAsiaTheme="minorHAnsi"/>
        </w:rPr>
      </w:pPr>
      <w:r w:rsidRPr="00A21F9D">
        <w:rPr>
          <w:rFonts w:eastAsiaTheme="minorHAnsi"/>
        </w:rPr>
        <w:t>The Builder pattern decomposes object construction into </w:t>
      </w:r>
      <w:r w:rsidRPr="00A21F9D">
        <w:rPr>
          <w:rFonts w:eastAsiaTheme="minorHAnsi"/>
          <w:b/>
          <w:bCs/>
        </w:rPr>
        <w:t>step-by-step methods</w:t>
      </w:r>
      <w:r w:rsidRPr="00A21F9D">
        <w:rPr>
          <w:rFonts w:eastAsiaTheme="minorHAnsi"/>
        </w:rPr>
        <w:t>, enabling flexible and readable configuration.</w:t>
      </w:r>
    </w:p>
    <w:p w14:paraId="3ECA6969" w14:textId="77777777" w:rsidR="00A21F9D" w:rsidRPr="00A21F9D" w:rsidRDefault="00A21F9D" w:rsidP="00A21F9D">
      <w:pPr>
        <w:rPr>
          <w:rFonts w:eastAsiaTheme="minorHAnsi"/>
        </w:rPr>
      </w:pPr>
      <w:r w:rsidRPr="00A21F9D">
        <w:rPr>
          <w:rFonts w:eastAsiaTheme="minorHAnsi"/>
          <w:b/>
          <w:bCs/>
        </w:rPr>
        <w:lastRenderedPageBreak/>
        <w:t>Implementation Steps</w:t>
      </w:r>
    </w:p>
    <w:p w14:paraId="763AB429" w14:textId="77777777" w:rsidR="00A21F9D" w:rsidRPr="00A21F9D" w:rsidRDefault="00A21F9D" w:rsidP="00A21F9D">
      <w:pPr>
        <w:numPr>
          <w:ilvl w:val="0"/>
          <w:numId w:val="1"/>
        </w:numPr>
        <w:rPr>
          <w:rFonts w:eastAsiaTheme="minorHAnsi"/>
        </w:rPr>
      </w:pPr>
      <w:r w:rsidRPr="00A21F9D">
        <w:rPr>
          <w:rFonts w:eastAsiaTheme="minorHAnsi"/>
          <w:b/>
          <w:bCs/>
        </w:rPr>
        <w:t>Product Class</w:t>
      </w:r>
      <w:r w:rsidRPr="00A21F9D">
        <w:rPr>
          <w:rFonts w:eastAsiaTheme="minorHAnsi"/>
        </w:rPr>
        <w:t>: Define the Pizza class with setters for optional attributes.</w:t>
      </w:r>
    </w:p>
    <w:p w14:paraId="451E92FD" w14:textId="77777777" w:rsidR="00A21F9D" w:rsidRPr="00A21F9D" w:rsidRDefault="00A21F9D" w:rsidP="00A21F9D">
      <w:pPr>
        <w:numPr>
          <w:ilvl w:val="0"/>
          <w:numId w:val="1"/>
        </w:numPr>
        <w:rPr>
          <w:rFonts w:eastAsiaTheme="minorHAnsi"/>
        </w:rPr>
      </w:pPr>
      <w:r w:rsidRPr="00A21F9D">
        <w:rPr>
          <w:rFonts w:eastAsiaTheme="minorHAnsi"/>
          <w:b/>
          <w:bCs/>
        </w:rPr>
        <w:t>Builder Class</w:t>
      </w:r>
      <w:r w:rsidRPr="00A21F9D">
        <w:rPr>
          <w:rFonts w:eastAsiaTheme="minorHAnsi"/>
        </w:rPr>
        <w:t>: Create a </w:t>
      </w:r>
      <w:proofErr w:type="spellStart"/>
      <w:r w:rsidRPr="00A21F9D">
        <w:rPr>
          <w:rFonts w:eastAsiaTheme="minorHAnsi"/>
        </w:rPr>
        <w:t>PizzaBuilder</w:t>
      </w:r>
      <w:proofErr w:type="spellEnd"/>
      <w:r w:rsidRPr="00A21F9D">
        <w:rPr>
          <w:rFonts w:eastAsiaTheme="minorHAnsi"/>
        </w:rPr>
        <w:t> with chainable methods for configuring components.</w:t>
      </w:r>
    </w:p>
    <w:p w14:paraId="40F9C4C2" w14:textId="77777777" w:rsidR="00A21F9D" w:rsidRPr="00A21F9D" w:rsidRDefault="00A21F9D" w:rsidP="00A21F9D">
      <w:pPr>
        <w:numPr>
          <w:ilvl w:val="0"/>
          <w:numId w:val="1"/>
        </w:numPr>
        <w:rPr>
          <w:rFonts w:eastAsiaTheme="minorHAnsi"/>
        </w:rPr>
      </w:pPr>
      <w:r w:rsidRPr="00A21F9D">
        <w:rPr>
          <w:rFonts w:eastAsiaTheme="minorHAnsi"/>
          <w:b/>
          <w:bCs/>
        </w:rPr>
        <w:t>Client Code</w:t>
      </w:r>
      <w:r w:rsidRPr="00A21F9D">
        <w:rPr>
          <w:rFonts w:eastAsiaTheme="minorHAnsi"/>
        </w:rPr>
        <w:t>: Use the builder to construct pizzas incrementally.</w:t>
      </w:r>
    </w:p>
    <w:p w14:paraId="48FE1FF1" w14:textId="77777777" w:rsidR="00A21F9D" w:rsidRPr="00A21F9D" w:rsidRDefault="00A21F9D" w:rsidP="00A21F9D">
      <w:pPr>
        <w:rPr>
          <w:rFonts w:eastAsiaTheme="minorHAnsi"/>
        </w:rPr>
      </w:pPr>
      <w:r w:rsidRPr="00A21F9D">
        <w:rPr>
          <w:rFonts w:eastAsiaTheme="minorHAnsi"/>
          <w:b/>
          <w:bCs/>
        </w:rPr>
        <w:t>Code Example</w:t>
      </w:r>
    </w:p>
    <w:p w14:paraId="4D6FFA0F" w14:textId="4484BEA1" w:rsidR="00A21F9D" w:rsidRPr="00E675A5" w:rsidRDefault="00A21F9D" w:rsidP="00A21F9D">
      <w:pPr>
        <w:rPr>
          <w:rFonts w:eastAsiaTheme="minorHAnsi"/>
        </w:rPr>
      </w:pPr>
      <w:r w:rsidRPr="00E675A5">
        <w:rPr>
          <w:rFonts w:eastAsiaTheme="minorHAnsi"/>
          <w:noProof/>
        </w:rPr>
        <w:drawing>
          <wp:inline distT="0" distB="0" distL="0" distR="0" wp14:anchorId="3391EE0C" wp14:editId="006607BF">
            <wp:extent cx="4628571" cy="6028571"/>
            <wp:effectExtent l="0" t="0" r="635" b="0"/>
            <wp:docPr id="11815046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046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6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8B1F" w14:textId="77777777" w:rsidR="00A21F9D" w:rsidRPr="00A21F9D" w:rsidRDefault="00A21F9D" w:rsidP="00A21F9D">
      <w:pPr>
        <w:rPr>
          <w:rFonts w:eastAsiaTheme="minorHAnsi"/>
          <w:b/>
          <w:bCs/>
        </w:rPr>
      </w:pPr>
      <w:r w:rsidRPr="00A21F9D">
        <w:rPr>
          <w:rFonts w:eastAsiaTheme="minorHAnsi"/>
          <w:b/>
          <w:bCs/>
        </w:rPr>
        <w:t>Addressing Essential Complexity</w:t>
      </w:r>
    </w:p>
    <w:p w14:paraId="0C0DFB68" w14:textId="77777777" w:rsidR="00A21F9D" w:rsidRPr="00A21F9D" w:rsidRDefault="00A21F9D" w:rsidP="00A21F9D">
      <w:pPr>
        <w:numPr>
          <w:ilvl w:val="0"/>
          <w:numId w:val="2"/>
        </w:numPr>
        <w:rPr>
          <w:rFonts w:eastAsiaTheme="minorHAnsi"/>
        </w:rPr>
      </w:pPr>
      <w:r w:rsidRPr="00A21F9D">
        <w:rPr>
          <w:rFonts w:eastAsiaTheme="minorHAnsi"/>
          <w:b/>
          <w:bCs/>
        </w:rPr>
        <w:t>Encapsulation of Construction Logic</w:t>
      </w:r>
      <w:r w:rsidRPr="00A21F9D">
        <w:rPr>
          <w:rFonts w:eastAsiaTheme="minorHAnsi"/>
        </w:rPr>
        <w:br/>
      </w:r>
      <w:r w:rsidRPr="00A21F9D">
        <w:rPr>
          <w:rFonts w:eastAsiaTheme="minorHAnsi"/>
        </w:rPr>
        <w:lastRenderedPageBreak/>
        <w:t>The Builder encapsulates the creation process, isolating complexity within the builder class. Clients focus on </w:t>
      </w:r>
      <w:r w:rsidRPr="00A21F9D">
        <w:rPr>
          <w:rFonts w:eastAsiaTheme="minorHAnsi"/>
          <w:i/>
          <w:iCs/>
        </w:rPr>
        <w:t>what</w:t>
      </w:r>
      <w:r w:rsidRPr="00A21F9D">
        <w:rPr>
          <w:rFonts w:eastAsiaTheme="minorHAnsi"/>
        </w:rPr>
        <w:t> to build, not </w:t>
      </w:r>
      <w:r w:rsidRPr="00A21F9D">
        <w:rPr>
          <w:rFonts w:eastAsiaTheme="minorHAnsi"/>
          <w:i/>
          <w:iCs/>
        </w:rPr>
        <w:t>how</w:t>
      </w:r>
      <w:r w:rsidRPr="00A21F9D">
        <w:rPr>
          <w:rFonts w:eastAsiaTheme="minorHAnsi"/>
        </w:rPr>
        <w:t>.</w:t>
      </w:r>
    </w:p>
    <w:p w14:paraId="0F7281C7" w14:textId="77777777" w:rsidR="00A21F9D" w:rsidRPr="00A21F9D" w:rsidRDefault="00A21F9D" w:rsidP="00A21F9D">
      <w:pPr>
        <w:numPr>
          <w:ilvl w:val="0"/>
          <w:numId w:val="2"/>
        </w:numPr>
        <w:rPr>
          <w:rFonts w:eastAsiaTheme="minorHAnsi"/>
        </w:rPr>
      </w:pPr>
      <w:r w:rsidRPr="00A21F9D">
        <w:rPr>
          <w:rFonts w:eastAsiaTheme="minorHAnsi"/>
          <w:b/>
          <w:bCs/>
        </w:rPr>
        <w:t>Flexibility for Variants</w:t>
      </w:r>
      <w:r w:rsidRPr="00A21F9D">
        <w:rPr>
          <w:rFonts w:eastAsiaTheme="minorHAnsi"/>
        </w:rPr>
        <w:br/>
        <w:t>New pizza types (e.g., vegan or gluten-free) are added by extending the builder, avoiding changes to the core Pizza class.</w:t>
      </w:r>
    </w:p>
    <w:p w14:paraId="36E95D3A" w14:textId="77777777" w:rsidR="00A21F9D" w:rsidRPr="00A21F9D" w:rsidRDefault="00A21F9D" w:rsidP="00A21F9D">
      <w:pPr>
        <w:numPr>
          <w:ilvl w:val="0"/>
          <w:numId w:val="2"/>
        </w:numPr>
        <w:rPr>
          <w:rFonts w:eastAsiaTheme="minorHAnsi"/>
        </w:rPr>
      </w:pPr>
      <w:r w:rsidRPr="00A21F9D">
        <w:rPr>
          <w:rFonts w:eastAsiaTheme="minorHAnsi"/>
          <w:b/>
          <w:bCs/>
        </w:rPr>
        <w:t>Readability and Safety</w:t>
      </w:r>
      <w:r w:rsidRPr="00A21F9D">
        <w:rPr>
          <w:rFonts w:eastAsiaTheme="minorHAnsi"/>
        </w:rPr>
        <w:br/>
        <w:t>Chainable methods clarify configuration steps, reducing errors from parameter mismatches.</w:t>
      </w:r>
    </w:p>
    <w:p w14:paraId="31AA3ACF" w14:textId="77777777" w:rsidR="00A21F9D" w:rsidRPr="00A21F9D" w:rsidRDefault="00A21F9D" w:rsidP="00A21F9D">
      <w:pPr>
        <w:rPr>
          <w:rFonts w:eastAsiaTheme="minorHAnsi"/>
        </w:rPr>
      </w:pPr>
      <w:r w:rsidRPr="00A21F9D">
        <w:rPr>
          <w:rFonts w:eastAsiaTheme="minorHAnsi"/>
          <w:b/>
          <w:bCs/>
        </w:rPr>
        <w:t>Impact on Essential Complexity</w:t>
      </w:r>
      <w:r w:rsidRPr="00A21F9D">
        <w:rPr>
          <w:rFonts w:eastAsiaTheme="minorHAnsi"/>
        </w:rPr>
        <w:br/>
        <w:t>By decomposing construction into discrete steps and encapsulating variability, the Builder pattern manages the inherent complexity of multi-attribute object creation. It aligns with Brooks’ assertion that complexity must be </w:t>
      </w:r>
      <w:r w:rsidRPr="00A21F9D">
        <w:rPr>
          <w:rFonts w:eastAsiaTheme="minorHAnsi"/>
          <w:i/>
          <w:iCs/>
        </w:rPr>
        <w:t>organized</w:t>
      </w:r>
      <w:r w:rsidRPr="00A21F9D">
        <w:rPr>
          <w:rFonts w:eastAsiaTheme="minorHAnsi"/>
        </w:rPr>
        <w:t>, not eliminated.</w:t>
      </w:r>
    </w:p>
    <w:p w14:paraId="6A9EEEA3" w14:textId="77777777" w:rsidR="00A21F9D" w:rsidRPr="00A21F9D" w:rsidRDefault="00A21F9D" w:rsidP="00A21F9D">
      <w:pPr>
        <w:rPr>
          <w:rFonts w:eastAsiaTheme="minorHAnsi"/>
        </w:rPr>
      </w:pPr>
      <w:r w:rsidRPr="00A21F9D">
        <w:rPr>
          <w:rFonts w:eastAsiaTheme="minorHAnsi"/>
        </w:rPr>
        <w:pict w14:anchorId="1B69860E">
          <v:rect id="_x0000_i1137" style="width:0;height:.75pt" o:hralign="center" o:hrstd="t" o:hrnoshade="t" o:hr="t" fillcolor="#404040" stroked="f"/>
        </w:pict>
      </w:r>
    </w:p>
    <w:p w14:paraId="6E35E271" w14:textId="77777777" w:rsidR="00A21F9D" w:rsidRPr="00A21F9D" w:rsidRDefault="00A21F9D" w:rsidP="00A21F9D">
      <w:pPr>
        <w:rPr>
          <w:rFonts w:eastAsiaTheme="minorHAnsi"/>
          <w:b/>
          <w:bCs/>
        </w:rPr>
      </w:pPr>
      <w:r w:rsidRPr="00A21F9D">
        <w:rPr>
          <w:rFonts w:eastAsiaTheme="minorHAnsi"/>
          <w:b/>
          <w:bCs/>
        </w:rPr>
        <w:t>Case 2: Observer Pattern in a Virtual Monopoly Game</w:t>
      </w:r>
    </w:p>
    <w:p w14:paraId="243CF33A" w14:textId="77777777" w:rsidR="00A21F9D" w:rsidRPr="00A21F9D" w:rsidRDefault="00A21F9D" w:rsidP="00A21F9D">
      <w:pPr>
        <w:rPr>
          <w:rFonts w:eastAsiaTheme="minorHAnsi"/>
          <w:b/>
          <w:bCs/>
        </w:rPr>
      </w:pPr>
      <w:r w:rsidRPr="00A21F9D">
        <w:rPr>
          <w:rFonts w:eastAsiaTheme="minorHAnsi"/>
          <w:b/>
          <w:bCs/>
        </w:rPr>
        <w:t>Background and Problem</w:t>
      </w:r>
    </w:p>
    <w:p w14:paraId="514BBA62" w14:textId="77777777" w:rsidR="00A21F9D" w:rsidRPr="00E675A5" w:rsidRDefault="00A21F9D" w:rsidP="00A21F9D">
      <w:pPr>
        <w:rPr>
          <w:rFonts w:eastAsiaTheme="minorHAnsi"/>
        </w:rPr>
      </w:pPr>
      <w:r w:rsidRPr="00A21F9D">
        <w:rPr>
          <w:rFonts w:eastAsiaTheme="minorHAnsi"/>
        </w:rPr>
        <w:t>In a virtual Monopoly game, Player objects (Subjects) must notify Display objects (Observers) about balance changes. Traditional Observer implementations scatter logic across domain classes (e.g., Player and Display), leading to </w:t>
      </w:r>
      <w:r w:rsidRPr="00A21F9D">
        <w:rPr>
          <w:rFonts w:eastAsiaTheme="minorHAnsi"/>
          <w:b/>
          <w:bCs/>
        </w:rPr>
        <w:t>tight coupling</w:t>
      </w:r>
      <w:r w:rsidRPr="00A21F9D">
        <w:rPr>
          <w:rFonts w:eastAsiaTheme="minorHAnsi"/>
        </w:rPr>
        <w:t> and poor modularity. For example:</w:t>
      </w:r>
    </w:p>
    <w:p w14:paraId="674B7A8D" w14:textId="67EE0D5C" w:rsidR="00A21F9D" w:rsidRPr="00E675A5" w:rsidRDefault="00B54495" w:rsidP="00A21F9D">
      <w:pPr>
        <w:rPr>
          <w:rFonts w:eastAsiaTheme="minorHAnsi"/>
        </w:rPr>
      </w:pPr>
      <w:r w:rsidRPr="00E675A5">
        <w:rPr>
          <w:rFonts w:eastAsiaTheme="minorHAnsi"/>
          <w:noProof/>
        </w:rPr>
        <w:drawing>
          <wp:inline distT="0" distB="0" distL="0" distR="0" wp14:anchorId="3283736A" wp14:editId="6BB3353E">
            <wp:extent cx="5274310" cy="932815"/>
            <wp:effectExtent l="0" t="0" r="2540" b="635"/>
            <wp:docPr id="11235230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23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15D7" w14:textId="77777777" w:rsidR="00A21F9D" w:rsidRPr="00A21F9D" w:rsidRDefault="00A21F9D" w:rsidP="00A21F9D">
      <w:pPr>
        <w:rPr>
          <w:rFonts w:eastAsiaTheme="minorHAnsi"/>
        </w:rPr>
      </w:pPr>
      <w:r w:rsidRPr="00A21F9D">
        <w:rPr>
          <w:rFonts w:eastAsiaTheme="minorHAnsi"/>
        </w:rPr>
        <w:t>This approach makes it hard to reuse the Observer pattern in other contexts or modify design decisions (e.g., switching from a push to pull model).</w:t>
      </w:r>
    </w:p>
    <w:p w14:paraId="3B28CD65" w14:textId="77777777" w:rsidR="00A21F9D" w:rsidRPr="00A21F9D" w:rsidRDefault="00A21F9D" w:rsidP="00A21F9D">
      <w:pPr>
        <w:rPr>
          <w:rFonts w:eastAsiaTheme="minorHAnsi"/>
          <w:b/>
          <w:bCs/>
        </w:rPr>
      </w:pPr>
      <w:r w:rsidRPr="00A21F9D">
        <w:rPr>
          <w:rFonts w:eastAsiaTheme="minorHAnsi"/>
          <w:b/>
          <w:bCs/>
        </w:rPr>
        <w:t>Solution: Meta-Level Builder Pattern with AOP</w:t>
      </w:r>
    </w:p>
    <w:p w14:paraId="275C71F0" w14:textId="77777777" w:rsidR="00A21F9D" w:rsidRPr="00A21F9D" w:rsidRDefault="00A21F9D" w:rsidP="00A21F9D">
      <w:pPr>
        <w:rPr>
          <w:rFonts w:eastAsiaTheme="minorHAnsi"/>
        </w:rPr>
      </w:pPr>
      <w:r w:rsidRPr="00A21F9D">
        <w:rPr>
          <w:rFonts w:eastAsiaTheme="minorHAnsi"/>
        </w:rPr>
        <w:t>A meta-level Builder pattern, combined with Aspect-Oriented Programming (AOP), modularizes the Observer pattern’s implementation, enabling dynamic configuration and reuse.</w:t>
      </w:r>
    </w:p>
    <w:p w14:paraId="208BBA4A" w14:textId="77777777" w:rsidR="00A21F9D" w:rsidRPr="00A21F9D" w:rsidRDefault="00A21F9D" w:rsidP="00A21F9D">
      <w:pPr>
        <w:rPr>
          <w:rFonts w:eastAsiaTheme="minorHAnsi"/>
        </w:rPr>
      </w:pPr>
      <w:r w:rsidRPr="00A21F9D">
        <w:rPr>
          <w:rFonts w:eastAsiaTheme="minorHAnsi"/>
          <w:b/>
          <w:bCs/>
        </w:rPr>
        <w:t>Implementation Steps</w:t>
      </w:r>
    </w:p>
    <w:p w14:paraId="2B7661E8" w14:textId="77777777" w:rsidR="00A21F9D" w:rsidRPr="00A21F9D" w:rsidRDefault="00A21F9D" w:rsidP="00A21F9D">
      <w:pPr>
        <w:numPr>
          <w:ilvl w:val="0"/>
          <w:numId w:val="3"/>
        </w:numPr>
        <w:rPr>
          <w:rFonts w:eastAsiaTheme="minorHAnsi"/>
        </w:rPr>
      </w:pPr>
      <w:r w:rsidRPr="00A21F9D">
        <w:rPr>
          <w:rFonts w:eastAsiaTheme="minorHAnsi"/>
          <w:b/>
          <w:bCs/>
        </w:rPr>
        <w:t>Pattern Definition</w:t>
      </w:r>
      <w:r w:rsidRPr="00A21F9D">
        <w:rPr>
          <w:rFonts w:eastAsiaTheme="minorHAnsi"/>
        </w:rPr>
        <w:t>: Abstract roles (Subject, Observer) and collaborations.</w:t>
      </w:r>
    </w:p>
    <w:p w14:paraId="7796BD85" w14:textId="77777777" w:rsidR="00A21F9D" w:rsidRPr="00A21F9D" w:rsidRDefault="00A21F9D" w:rsidP="00A21F9D">
      <w:pPr>
        <w:numPr>
          <w:ilvl w:val="0"/>
          <w:numId w:val="3"/>
        </w:numPr>
        <w:rPr>
          <w:rFonts w:eastAsiaTheme="minorHAnsi"/>
        </w:rPr>
      </w:pPr>
      <w:r w:rsidRPr="00A21F9D">
        <w:rPr>
          <w:rFonts w:eastAsiaTheme="minorHAnsi"/>
          <w:b/>
          <w:bCs/>
        </w:rPr>
        <w:t>Design Decisions</w:t>
      </w:r>
      <w:r w:rsidRPr="00A21F9D">
        <w:rPr>
          <w:rFonts w:eastAsiaTheme="minorHAnsi"/>
        </w:rPr>
        <w:t xml:space="preserve">: Separate variable aspects (e.g., data structures, notification </w:t>
      </w:r>
      <w:r w:rsidRPr="00A21F9D">
        <w:rPr>
          <w:rFonts w:eastAsiaTheme="minorHAnsi"/>
        </w:rPr>
        <w:lastRenderedPageBreak/>
        <w:t>models).</w:t>
      </w:r>
    </w:p>
    <w:p w14:paraId="6CF19904" w14:textId="77777777" w:rsidR="00A21F9D" w:rsidRPr="00A21F9D" w:rsidRDefault="00A21F9D" w:rsidP="00A21F9D">
      <w:pPr>
        <w:numPr>
          <w:ilvl w:val="0"/>
          <w:numId w:val="3"/>
        </w:numPr>
        <w:rPr>
          <w:rFonts w:eastAsiaTheme="minorHAnsi"/>
        </w:rPr>
      </w:pPr>
      <w:r w:rsidRPr="00A21F9D">
        <w:rPr>
          <w:rFonts w:eastAsiaTheme="minorHAnsi"/>
          <w:b/>
          <w:bCs/>
        </w:rPr>
        <w:t>Dynamic Weaving</w:t>
      </w:r>
      <w:r w:rsidRPr="00A21F9D">
        <w:rPr>
          <w:rFonts w:eastAsiaTheme="minorHAnsi"/>
        </w:rPr>
        <w:t>: Use AOP to inject behavior into domain classes.</w:t>
      </w:r>
    </w:p>
    <w:p w14:paraId="0B88187B" w14:textId="77777777" w:rsidR="00A21F9D" w:rsidRPr="00A21F9D" w:rsidRDefault="00A21F9D" w:rsidP="00A21F9D">
      <w:pPr>
        <w:rPr>
          <w:rFonts w:eastAsiaTheme="minorHAnsi"/>
        </w:rPr>
      </w:pPr>
      <w:r w:rsidRPr="00A21F9D">
        <w:rPr>
          <w:rFonts w:eastAsiaTheme="minorHAnsi"/>
          <w:b/>
          <w:bCs/>
        </w:rPr>
        <w:t>Code Example</w:t>
      </w:r>
    </w:p>
    <w:p w14:paraId="6022B540" w14:textId="4885E9E8" w:rsidR="00A21F9D" w:rsidRPr="00E675A5" w:rsidRDefault="00A21F9D" w:rsidP="00A21F9D">
      <w:pPr>
        <w:rPr>
          <w:rFonts w:eastAsiaTheme="minorHAnsi"/>
        </w:rPr>
      </w:pPr>
      <w:r w:rsidRPr="00E675A5">
        <w:rPr>
          <w:rFonts w:eastAsiaTheme="minorHAnsi"/>
          <w:noProof/>
        </w:rPr>
        <w:drawing>
          <wp:inline distT="0" distB="0" distL="0" distR="0" wp14:anchorId="546B44D8" wp14:editId="7A39150E">
            <wp:extent cx="5274310" cy="2356485"/>
            <wp:effectExtent l="0" t="0" r="2540" b="5715"/>
            <wp:docPr id="189204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42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3572" w14:textId="77777777" w:rsidR="00A21F9D" w:rsidRPr="00A21F9D" w:rsidRDefault="00A21F9D" w:rsidP="00A21F9D">
      <w:pPr>
        <w:rPr>
          <w:rFonts w:eastAsiaTheme="minorHAnsi"/>
          <w:b/>
          <w:bCs/>
        </w:rPr>
      </w:pPr>
      <w:r w:rsidRPr="00A21F9D">
        <w:rPr>
          <w:rFonts w:eastAsiaTheme="minorHAnsi"/>
          <w:b/>
          <w:bCs/>
        </w:rPr>
        <w:t>Addressing Essential Complexity</w:t>
      </w:r>
    </w:p>
    <w:p w14:paraId="05D81D9A" w14:textId="77777777" w:rsidR="00A21F9D" w:rsidRPr="00A21F9D" w:rsidRDefault="00A21F9D" w:rsidP="00A21F9D">
      <w:pPr>
        <w:numPr>
          <w:ilvl w:val="0"/>
          <w:numId w:val="4"/>
        </w:numPr>
        <w:rPr>
          <w:rFonts w:eastAsiaTheme="minorHAnsi"/>
        </w:rPr>
      </w:pPr>
      <w:r w:rsidRPr="00A21F9D">
        <w:rPr>
          <w:rFonts w:eastAsiaTheme="minorHAnsi"/>
          <w:b/>
          <w:bCs/>
        </w:rPr>
        <w:t>Separation of Concerns</w:t>
      </w:r>
      <w:r w:rsidRPr="00A21F9D">
        <w:rPr>
          <w:rFonts w:eastAsiaTheme="minorHAnsi"/>
        </w:rPr>
        <w:br/>
        <w:t>Observer logic is modularized into reusable components, decoupling domain classes (Player, Display) from pattern implementation.</w:t>
      </w:r>
    </w:p>
    <w:p w14:paraId="4EF43F7D" w14:textId="77777777" w:rsidR="00A21F9D" w:rsidRPr="00A21F9D" w:rsidRDefault="00A21F9D" w:rsidP="00A21F9D">
      <w:pPr>
        <w:numPr>
          <w:ilvl w:val="0"/>
          <w:numId w:val="4"/>
        </w:numPr>
        <w:rPr>
          <w:rFonts w:eastAsiaTheme="minorHAnsi"/>
        </w:rPr>
      </w:pPr>
      <w:r w:rsidRPr="00A21F9D">
        <w:rPr>
          <w:rFonts w:eastAsiaTheme="minorHAnsi"/>
          <w:b/>
          <w:bCs/>
        </w:rPr>
        <w:t>Dynamic Configuration</w:t>
      </w:r>
      <w:r w:rsidRPr="00A21F9D">
        <w:rPr>
          <w:rFonts w:eastAsiaTheme="minorHAnsi"/>
        </w:rPr>
        <w:br/>
        <w:t>Design decisions (e.g., push vs. pull model) are configurable via the Builder, avoiding hardcoded solutions.</w:t>
      </w:r>
    </w:p>
    <w:p w14:paraId="0B346E23" w14:textId="77777777" w:rsidR="00A21F9D" w:rsidRPr="00A21F9D" w:rsidRDefault="00A21F9D" w:rsidP="00A21F9D">
      <w:pPr>
        <w:numPr>
          <w:ilvl w:val="0"/>
          <w:numId w:val="4"/>
        </w:numPr>
        <w:rPr>
          <w:rFonts w:eastAsiaTheme="minorHAnsi"/>
        </w:rPr>
      </w:pPr>
      <w:r w:rsidRPr="00A21F9D">
        <w:rPr>
          <w:rFonts w:eastAsiaTheme="minorHAnsi"/>
          <w:b/>
          <w:bCs/>
        </w:rPr>
        <w:t>Adaptability</w:t>
      </w:r>
      <w:r w:rsidRPr="00A21F9D">
        <w:rPr>
          <w:rFonts w:eastAsiaTheme="minorHAnsi"/>
        </w:rPr>
        <w:br/>
        <w:t>Changes (e.g., adding thread safety) require updates only to the Builder, not domain code.</w:t>
      </w:r>
    </w:p>
    <w:p w14:paraId="7571F261" w14:textId="77777777" w:rsidR="00A21F9D" w:rsidRPr="00A21F9D" w:rsidRDefault="00A21F9D" w:rsidP="00A21F9D">
      <w:pPr>
        <w:rPr>
          <w:rFonts w:eastAsiaTheme="minorHAnsi"/>
        </w:rPr>
      </w:pPr>
      <w:r w:rsidRPr="00A21F9D">
        <w:rPr>
          <w:rFonts w:eastAsiaTheme="minorHAnsi"/>
          <w:b/>
          <w:bCs/>
        </w:rPr>
        <w:t>Impact on Essential Complexity</w:t>
      </w:r>
      <w:r w:rsidRPr="00A21F9D">
        <w:rPr>
          <w:rFonts w:eastAsiaTheme="minorHAnsi"/>
        </w:rPr>
        <w:br/>
        <w:t>This approach reduces the </w:t>
      </w:r>
      <w:r w:rsidRPr="00A21F9D">
        <w:rPr>
          <w:rFonts w:eastAsiaTheme="minorHAnsi"/>
          <w:i/>
          <w:iCs/>
        </w:rPr>
        <w:t>accidental complexity</w:t>
      </w:r>
      <w:r w:rsidRPr="00A21F9D">
        <w:rPr>
          <w:rFonts w:eastAsiaTheme="minorHAnsi"/>
        </w:rPr>
        <w:t> (e.g., boilerplate code) while managing the </w:t>
      </w:r>
      <w:r w:rsidRPr="00A21F9D">
        <w:rPr>
          <w:rFonts w:eastAsiaTheme="minorHAnsi"/>
          <w:i/>
          <w:iCs/>
        </w:rPr>
        <w:t>essential complexity</w:t>
      </w:r>
      <w:r w:rsidRPr="00A21F9D">
        <w:rPr>
          <w:rFonts w:eastAsiaTheme="minorHAnsi"/>
        </w:rPr>
        <w:t> of cross-object collaborations. It exemplifies Brooks’ argument that complexity must be tackled through abstraction and modularization.</w:t>
      </w:r>
    </w:p>
    <w:p w14:paraId="2F6C5FE3" w14:textId="77777777" w:rsidR="00A21F9D" w:rsidRPr="00A21F9D" w:rsidRDefault="00A21F9D" w:rsidP="00A21F9D">
      <w:pPr>
        <w:rPr>
          <w:rFonts w:eastAsiaTheme="minorHAnsi"/>
        </w:rPr>
      </w:pPr>
      <w:r w:rsidRPr="00A21F9D">
        <w:rPr>
          <w:rFonts w:eastAsiaTheme="minorHAnsi"/>
        </w:rPr>
        <w:pict w14:anchorId="3947B7A6">
          <v:rect id="_x0000_i1138" style="width:0;height:.75pt" o:hralign="center" o:hrstd="t" o:hrnoshade="t" o:hr="t" fillcolor="#404040" stroked="f"/>
        </w:pict>
      </w:r>
    </w:p>
    <w:p w14:paraId="6BA749A0" w14:textId="77777777" w:rsidR="00A21F9D" w:rsidRPr="00A21F9D" w:rsidRDefault="00A21F9D" w:rsidP="00A21F9D">
      <w:pPr>
        <w:rPr>
          <w:rFonts w:eastAsiaTheme="minorHAnsi"/>
          <w:b/>
          <w:bCs/>
        </w:rPr>
      </w:pPr>
      <w:r w:rsidRPr="00A21F9D">
        <w:rPr>
          <w:rFonts w:eastAsiaTheme="minorHAnsi"/>
          <w:b/>
          <w:bCs/>
        </w:rPr>
        <w:t>Conclusion</w:t>
      </w:r>
    </w:p>
    <w:p w14:paraId="0BC067E1" w14:textId="77777777" w:rsidR="00A21F9D" w:rsidRPr="00A21F9D" w:rsidRDefault="00A21F9D" w:rsidP="00A21F9D">
      <w:pPr>
        <w:rPr>
          <w:rFonts w:eastAsiaTheme="minorHAnsi"/>
        </w:rPr>
      </w:pPr>
      <w:r w:rsidRPr="00A21F9D">
        <w:rPr>
          <w:rFonts w:eastAsiaTheme="minorHAnsi"/>
        </w:rPr>
        <w:t>The Builder pattern effectively addresses essential complexity in two distinct scenarios:</w:t>
      </w:r>
    </w:p>
    <w:p w14:paraId="6F5DD3D0" w14:textId="77777777" w:rsidR="00A21F9D" w:rsidRPr="00A21F9D" w:rsidRDefault="00A21F9D" w:rsidP="00A21F9D">
      <w:pPr>
        <w:numPr>
          <w:ilvl w:val="0"/>
          <w:numId w:val="5"/>
        </w:numPr>
        <w:rPr>
          <w:rFonts w:eastAsiaTheme="minorHAnsi"/>
        </w:rPr>
      </w:pPr>
      <w:r w:rsidRPr="00A21F9D">
        <w:rPr>
          <w:rFonts w:eastAsiaTheme="minorHAnsi"/>
          <w:b/>
          <w:bCs/>
        </w:rPr>
        <w:t>Pizza Ordering System</w:t>
      </w:r>
      <w:r w:rsidRPr="00A21F9D">
        <w:rPr>
          <w:rFonts w:eastAsiaTheme="minorHAnsi"/>
        </w:rPr>
        <w:t>: Manages multi-attribute object construction through stepwise encapsulation.</w:t>
      </w:r>
    </w:p>
    <w:p w14:paraId="7D93D1CA" w14:textId="77777777" w:rsidR="00A21F9D" w:rsidRPr="00A21F9D" w:rsidRDefault="00A21F9D" w:rsidP="00A21F9D">
      <w:pPr>
        <w:numPr>
          <w:ilvl w:val="0"/>
          <w:numId w:val="5"/>
        </w:numPr>
        <w:rPr>
          <w:rFonts w:eastAsiaTheme="minorHAnsi"/>
        </w:rPr>
      </w:pPr>
      <w:r w:rsidRPr="00A21F9D">
        <w:rPr>
          <w:rFonts w:eastAsiaTheme="minorHAnsi"/>
          <w:b/>
          <w:bCs/>
        </w:rPr>
        <w:lastRenderedPageBreak/>
        <w:t>Virtual Monopoly Game</w:t>
      </w:r>
      <w:r w:rsidRPr="00A21F9D">
        <w:rPr>
          <w:rFonts w:eastAsiaTheme="minorHAnsi"/>
        </w:rPr>
        <w:t>: Modularizes cross-cutting design patterns via meta-level Builders and AOP.</w:t>
      </w:r>
    </w:p>
    <w:p w14:paraId="2AE41CB5" w14:textId="77777777" w:rsidR="00A21F9D" w:rsidRPr="00A21F9D" w:rsidRDefault="00A21F9D" w:rsidP="00A21F9D">
      <w:pPr>
        <w:rPr>
          <w:rFonts w:eastAsiaTheme="minorHAnsi"/>
        </w:rPr>
      </w:pPr>
      <w:r w:rsidRPr="00A21F9D">
        <w:rPr>
          <w:rFonts w:eastAsiaTheme="minorHAnsi"/>
        </w:rPr>
        <w:t>Both cases highlight the Builder pattern’s ability to </w:t>
      </w:r>
      <w:r w:rsidRPr="00A21F9D">
        <w:rPr>
          <w:rFonts w:eastAsiaTheme="minorHAnsi"/>
          <w:i/>
          <w:iCs/>
        </w:rPr>
        <w:t>organize</w:t>
      </w:r>
      <w:r w:rsidRPr="00A21F9D">
        <w:rPr>
          <w:rFonts w:eastAsiaTheme="minorHAnsi"/>
        </w:rPr>
        <w:t> complexity by:</w:t>
      </w:r>
    </w:p>
    <w:p w14:paraId="0C2E1C01" w14:textId="77777777" w:rsidR="00A21F9D" w:rsidRPr="00A21F9D" w:rsidRDefault="00A21F9D" w:rsidP="00A21F9D">
      <w:pPr>
        <w:numPr>
          <w:ilvl w:val="0"/>
          <w:numId w:val="6"/>
        </w:numPr>
        <w:rPr>
          <w:rFonts w:eastAsiaTheme="minorHAnsi"/>
        </w:rPr>
      </w:pPr>
      <w:r w:rsidRPr="00A21F9D">
        <w:rPr>
          <w:rFonts w:eastAsiaTheme="minorHAnsi"/>
          <w:b/>
          <w:bCs/>
        </w:rPr>
        <w:t>Decoupling construction from representation</w:t>
      </w:r>
      <w:r w:rsidRPr="00A21F9D">
        <w:rPr>
          <w:rFonts w:eastAsiaTheme="minorHAnsi"/>
        </w:rPr>
        <w:t>.</w:t>
      </w:r>
    </w:p>
    <w:p w14:paraId="5FF51A71" w14:textId="77777777" w:rsidR="00A21F9D" w:rsidRPr="00A21F9D" w:rsidRDefault="00A21F9D" w:rsidP="00A21F9D">
      <w:pPr>
        <w:numPr>
          <w:ilvl w:val="0"/>
          <w:numId w:val="6"/>
        </w:numPr>
        <w:rPr>
          <w:rFonts w:eastAsiaTheme="minorHAnsi"/>
        </w:rPr>
      </w:pPr>
      <w:r w:rsidRPr="00A21F9D">
        <w:rPr>
          <w:rFonts w:eastAsiaTheme="minorHAnsi"/>
          <w:b/>
          <w:bCs/>
        </w:rPr>
        <w:t>Encapsulating variability</w:t>
      </w:r>
      <w:r w:rsidRPr="00A21F9D">
        <w:rPr>
          <w:rFonts w:eastAsiaTheme="minorHAnsi"/>
        </w:rPr>
        <w:t> behind well-defined interfaces.</w:t>
      </w:r>
    </w:p>
    <w:p w14:paraId="59045736" w14:textId="77777777" w:rsidR="00A21F9D" w:rsidRPr="00A21F9D" w:rsidRDefault="00A21F9D" w:rsidP="00A21F9D">
      <w:pPr>
        <w:numPr>
          <w:ilvl w:val="0"/>
          <w:numId w:val="6"/>
        </w:numPr>
        <w:rPr>
          <w:rFonts w:eastAsiaTheme="minorHAnsi"/>
        </w:rPr>
      </w:pPr>
      <w:r w:rsidRPr="00A21F9D">
        <w:rPr>
          <w:rFonts w:eastAsiaTheme="minorHAnsi"/>
          <w:b/>
          <w:bCs/>
        </w:rPr>
        <w:t>Enhancing maintainability</w:t>
      </w:r>
      <w:r w:rsidRPr="00A21F9D">
        <w:rPr>
          <w:rFonts w:eastAsiaTheme="minorHAnsi"/>
        </w:rPr>
        <w:t> through incremental configuration.</w:t>
      </w:r>
    </w:p>
    <w:p w14:paraId="16929D9E" w14:textId="77777777" w:rsidR="00A21F9D" w:rsidRPr="00A21F9D" w:rsidRDefault="00A21F9D" w:rsidP="00A21F9D">
      <w:pPr>
        <w:rPr>
          <w:rFonts w:eastAsiaTheme="minorHAnsi"/>
        </w:rPr>
      </w:pPr>
      <w:r w:rsidRPr="00A21F9D">
        <w:rPr>
          <w:rFonts w:eastAsiaTheme="minorHAnsi"/>
        </w:rPr>
        <w:t>As Fred Brooks noted, there is “</w:t>
      </w:r>
      <w:r w:rsidRPr="00A21F9D">
        <w:rPr>
          <w:rFonts w:eastAsiaTheme="minorHAnsi"/>
          <w:i/>
          <w:iCs/>
        </w:rPr>
        <w:t>no silver bullet</w:t>
      </w:r>
      <w:r w:rsidRPr="00A21F9D">
        <w:rPr>
          <w:rFonts w:eastAsiaTheme="minorHAnsi"/>
        </w:rPr>
        <w:t>” to eliminate complexity, but patterns like the Builder provide tools to manage it systematically, fostering scalable and adaptable software systems.</w:t>
      </w:r>
    </w:p>
    <w:p w14:paraId="72DEC32A" w14:textId="77777777" w:rsidR="00A21F9D" w:rsidRPr="00E675A5" w:rsidRDefault="00A21F9D" w:rsidP="00A21F9D">
      <w:pPr>
        <w:rPr>
          <w:rFonts w:eastAsiaTheme="minorHAnsi" w:hint="eastAsia"/>
        </w:rPr>
      </w:pPr>
    </w:p>
    <w:sectPr w:rsidR="00A21F9D" w:rsidRPr="00E67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44B54"/>
    <w:multiLevelType w:val="multilevel"/>
    <w:tmpl w:val="1C80D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E71C8"/>
    <w:multiLevelType w:val="multilevel"/>
    <w:tmpl w:val="8C64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93D76"/>
    <w:multiLevelType w:val="multilevel"/>
    <w:tmpl w:val="2CE4B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9C6885"/>
    <w:multiLevelType w:val="multilevel"/>
    <w:tmpl w:val="10840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043F02"/>
    <w:multiLevelType w:val="hybridMultilevel"/>
    <w:tmpl w:val="4E184186"/>
    <w:lvl w:ilvl="0" w:tplc="A4A0FF9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B515454"/>
    <w:multiLevelType w:val="multilevel"/>
    <w:tmpl w:val="B25A9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FA04DE"/>
    <w:multiLevelType w:val="multilevel"/>
    <w:tmpl w:val="B3DEE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0262372">
    <w:abstractNumId w:val="2"/>
  </w:num>
  <w:num w:numId="2" w16cid:durableId="422337558">
    <w:abstractNumId w:val="0"/>
  </w:num>
  <w:num w:numId="3" w16cid:durableId="360322987">
    <w:abstractNumId w:val="5"/>
  </w:num>
  <w:num w:numId="4" w16cid:durableId="1742481953">
    <w:abstractNumId w:val="3"/>
  </w:num>
  <w:num w:numId="5" w16cid:durableId="513375050">
    <w:abstractNumId w:val="6"/>
  </w:num>
  <w:num w:numId="6" w16cid:durableId="1604416068">
    <w:abstractNumId w:val="1"/>
  </w:num>
  <w:num w:numId="7" w16cid:durableId="16522472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63"/>
    <w:rsid w:val="000C5DAA"/>
    <w:rsid w:val="000D7D63"/>
    <w:rsid w:val="00706529"/>
    <w:rsid w:val="00942FE9"/>
    <w:rsid w:val="00A21F9D"/>
    <w:rsid w:val="00A90237"/>
    <w:rsid w:val="00B54495"/>
    <w:rsid w:val="00E6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5BF5"/>
  <w15:chartTrackingRefBased/>
  <w15:docId w15:val="{95AAA5A5-2E25-4AE3-9F37-0A47A55A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D7D6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7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7D6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7D6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7D6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7D6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7D6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7D6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7D6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7D6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D7D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D7D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7D6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D7D6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D7D6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D7D6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D7D6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D7D6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D7D6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D7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7D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D7D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7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D7D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7D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7D6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7D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D7D6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7D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756</Words>
  <Characters>4314</Characters>
  <Application>Microsoft Office Word</Application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华元 郑</dc:creator>
  <cp:keywords/>
  <dc:description/>
  <cp:lastModifiedBy>华元 郑</cp:lastModifiedBy>
  <cp:revision>7</cp:revision>
  <dcterms:created xsi:type="dcterms:W3CDTF">2025-04-08T16:18:00Z</dcterms:created>
  <dcterms:modified xsi:type="dcterms:W3CDTF">2025-04-08T16:31:00Z</dcterms:modified>
</cp:coreProperties>
</file>