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E4C9" w14:textId="77777777" w:rsidR="003332E3" w:rsidRPr="006E4FED" w:rsidRDefault="003332E3">
      <w:pPr>
        <w:spacing w:line="300" w:lineRule="auto"/>
        <w:jc w:val="center"/>
        <w:rPr>
          <w:rFonts w:eastAsia="PMingLiU"/>
          <w:b/>
          <w:bCs/>
          <w:sz w:val="44"/>
          <w:lang w:eastAsia="zh-TW"/>
        </w:rPr>
      </w:pPr>
    </w:p>
    <w:p w14:paraId="4E07ADB0" w14:textId="77777777" w:rsidR="003332E3" w:rsidRDefault="00000000">
      <w:pPr>
        <w:spacing w:line="300" w:lineRule="auto"/>
        <w:jc w:val="center"/>
        <w:rPr>
          <w:b/>
          <w:bCs/>
          <w:sz w:val="44"/>
        </w:rPr>
      </w:pPr>
      <w:r>
        <w:rPr>
          <w:rFonts w:eastAsia="黑体"/>
          <w:b/>
          <w:bCs/>
          <w:noProof/>
        </w:rPr>
        <w:drawing>
          <wp:anchor distT="0" distB="0" distL="114300" distR="114300" simplePos="0" relativeHeight="251659264" behindDoc="0" locked="0" layoutInCell="1" allowOverlap="1" wp14:anchorId="50594618" wp14:editId="0BE2D420">
            <wp:simplePos x="0" y="0"/>
            <wp:positionH relativeFrom="column">
              <wp:posOffset>1590675</wp:posOffset>
            </wp:positionH>
            <wp:positionV relativeFrom="paragraph">
              <wp:posOffset>223520</wp:posOffset>
            </wp:positionV>
            <wp:extent cx="2171700" cy="559435"/>
            <wp:effectExtent l="0" t="0" r="12700" b="24765"/>
            <wp:wrapTopAndBottom/>
            <wp:docPr id="2" name="Obje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2"/>
                    <pic:cNvPicPr>
                      <a:picLocks noChangeAspect="1"/>
                    </pic:cNvPicPr>
                  </pic:nvPicPr>
                  <pic:blipFill>
                    <a:blip r:embed="rId8"/>
                    <a:stretch>
                      <a:fillRect/>
                    </a:stretch>
                  </pic:blipFill>
                  <pic:spPr>
                    <a:xfrm>
                      <a:off x="0" y="0"/>
                      <a:ext cx="2171700" cy="559435"/>
                    </a:xfrm>
                    <a:prstGeom prst="rect">
                      <a:avLst/>
                    </a:prstGeom>
                    <a:noFill/>
                    <a:ln>
                      <a:noFill/>
                    </a:ln>
                  </pic:spPr>
                </pic:pic>
              </a:graphicData>
            </a:graphic>
          </wp:anchor>
        </w:drawing>
      </w:r>
    </w:p>
    <w:p w14:paraId="179F1B65" w14:textId="77777777" w:rsidR="003332E3" w:rsidRDefault="00000000">
      <w:pPr>
        <w:spacing w:line="300" w:lineRule="auto"/>
        <w:jc w:val="center"/>
        <w:rPr>
          <w:rFonts w:eastAsia="黑体"/>
          <w:b/>
          <w:bCs/>
          <w:sz w:val="44"/>
        </w:rPr>
      </w:pPr>
      <w:r>
        <w:rPr>
          <w:rFonts w:eastAsia="黑体" w:hint="eastAsia"/>
          <w:b/>
          <w:bCs/>
          <w:sz w:val="44"/>
        </w:rPr>
        <w:t>《生物信息学》</w:t>
      </w:r>
      <w:r>
        <w:rPr>
          <w:rFonts w:eastAsia="黑体"/>
          <w:b/>
          <w:bCs/>
          <w:sz w:val="44"/>
          <w:lang w:val="en"/>
        </w:rPr>
        <w:t>实验</w:t>
      </w:r>
      <w:r>
        <w:rPr>
          <w:rFonts w:eastAsia="黑体"/>
          <w:b/>
          <w:bCs/>
          <w:sz w:val="44"/>
        </w:rPr>
        <w:t>报告</w:t>
      </w:r>
    </w:p>
    <w:p w14:paraId="4DEABF18" w14:textId="77777777" w:rsidR="003332E3" w:rsidRDefault="003332E3">
      <w:pPr>
        <w:spacing w:line="300" w:lineRule="auto"/>
        <w:jc w:val="center"/>
        <w:rPr>
          <w:rFonts w:eastAsia="黑体"/>
          <w:b/>
          <w:bCs/>
          <w:sz w:val="44"/>
        </w:rPr>
      </w:pPr>
    </w:p>
    <w:p w14:paraId="41B1C78C" w14:textId="77777777" w:rsidR="003332E3" w:rsidRDefault="003332E3">
      <w:pPr>
        <w:spacing w:line="300" w:lineRule="auto"/>
        <w:jc w:val="center"/>
        <w:rPr>
          <w:rFonts w:eastAsia="黑体"/>
          <w:b/>
          <w:bCs/>
          <w:sz w:val="44"/>
        </w:rPr>
      </w:pPr>
    </w:p>
    <w:p w14:paraId="5C4118CE" w14:textId="7E1A8095" w:rsidR="003332E3" w:rsidRPr="00B463A9" w:rsidRDefault="00000000">
      <w:pPr>
        <w:spacing w:line="300" w:lineRule="auto"/>
        <w:jc w:val="center"/>
        <w:rPr>
          <w:rFonts w:eastAsia="黑体"/>
          <w:b/>
          <w:bCs/>
          <w:sz w:val="36"/>
          <w:szCs w:val="36"/>
        </w:rPr>
      </w:pPr>
      <w:r w:rsidRPr="00B463A9">
        <w:rPr>
          <w:rFonts w:eastAsia="黑体" w:hint="eastAsia"/>
          <w:b/>
          <w:bCs/>
          <w:sz w:val="36"/>
          <w:szCs w:val="36"/>
        </w:rPr>
        <w:t>题目：</w:t>
      </w:r>
      <w:r w:rsidR="00705752" w:rsidRPr="00B463A9">
        <w:rPr>
          <w:rFonts w:eastAsia="黑体"/>
          <w:b/>
          <w:bCs/>
          <w:sz w:val="36"/>
          <w:szCs w:val="36"/>
        </w:rPr>
        <w:t>基于</w:t>
      </w:r>
      <w:r w:rsidR="00705752" w:rsidRPr="00B463A9">
        <w:rPr>
          <w:rFonts w:eastAsia="黑体"/>
          <w:b/>
          <w:bCs/>
          <w:sz w:val="36"/>
          <w:szCs w:val="36"/>
        </w:rPr>
        <w:t xml:space="preserve"> Transformer</w:t>
      </w:r>
      <w:r w:rsidR="00705752" w:rsidRPr="00B463A9">
        <w:rPr>
          <w:rFonts w:eastAsia="黑体"/>
          <w:b/>
          <w:bCs/>
          <w:sz w:val="36"/>
          <w:szCs w:val="36"/>
        </w:rPr>
        <w:t>的</w:t>
      </w:r>
      <w:proofErr w:type="spellStart"/>
      <w:r w:rsidR="00705752" w:rsidRPr="00B463A9">
        <w:rPr>
          <w:rFonts w:eastAsia="黑体"/>
          <w:b/>
          <w:bCs/>
          <w:sz w:val="36"/>
          <w:szCs w:val="36"/>
        </w:rPr>
        <w:t>Gvp</w:t>
      </w:r>
      <w:proofErr w:type="spellEnd"/>
      <w:r w:rsidR="00705752" w:rsidRPr="00B463A9">
        <w:rPr>
          <w:rFonts w:eastAsia="黑体"/>
          <w:b/>
          <w:bCs/>
          <w:sz w:val="36"/>
          <w:szCs w:val="36"/>
        </w:rPr>
        <w:t>蛋白序列生成模型</w:t>
      </w:r>
    </w:p>
    <w:p w14:paraId="48617399" w14:textId="77777777" w:rsidR="003332E3" w:rsidRDefault="003332E3">
      <w:pPr>
        <w:spacing w:line="300" w:lineRule="auto"/>
        <w:rPr>
          <w:rFonts w:eastAsia="黑体"/>
          <w:sz w:val="32"/>
        </w:rPr>
      </w:pPr>
    </w:p>
    <w:p w14:paraId="5D9C8979" w14:textId="77777777" w:rsidR="003332E3" w:rsidRDefault="003332E3">
      <w:pPr>
        <w:spacing w:line="300" w:lineRule="auto"/>
        <w:jc w:val="center"/>
        <w:rPr>
          <w:rFonts w:eastAsia="黑体"/>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701"/>
        <w:gridCol w:w="3374"/>
        <w:gridCol w:w="1134"/>
      </w:tblGrid>
      <w:tr w:rsidR="003332E3" w14:paraId="0EEDDF2B" w14:textId="77777777" w:rsidTr="00CD5634">
        <w:tc>
          <w:tcPr>
            <w:tcW w:w="1696" w:type="dxa"/>
            <w:vAlign w:val="center"/>
          </w:tcPr>
          <w:p w14:paraId="5952DF71" w14:textId="77777777" w:rsidR="003332E3" w:rsidRPr="00FC5C7C" w:rsidRDefault="00000000" w:rsidP="00CD5634">
            <w:pPr>
              <w:jc w:val="center"/>
              <w:rPr>
                <w:b/>
                <w:bCs/>
                <w:sz w:val="24"/>
                <w:szCs w:val="24"/>
              </w:rPr>
            </w:pPr>
            <w:r w:rsidRPr="00FC5C7C">
              <w:rPr>
                <w:b/>
                <w:bCs/>
                <w:sz w:val="24"/>
                <w:szCs w:val="24"/>
              </w:rPr>
              <w:t>姓名</w:t>
            </w:r>
          </w:p>
        </w:tc>
        <w:tc>
          <w:tcPr>
            <w:tcW w:w="1701" w:type="dxa"/>
            <w:vAlign w:val="center"/>
          </w:tcPr>
          <w:p w14:paraId="5B52CEE3" w14:textId="77777777" w:rsidR="003332E3" w:rsidRPr="00FC5C7C" w:rsidRDefault="00000000" w:rsidP="00CD5634">
            <w:pPr>
              <w:jc w:val="center"/>
              <w:rPr>
                <w:b/>
                <w:bCs/>
                <w:sz w:val="24"/>
                <w:szCs w:val="24"/>
              </w:rPr>
            </w:pPr>
            <w:r w:rsidRPr="00FC5C7C">
              <w:rPr>
                <w:b/>
                <w:bCs/>
                <w:sz w:val="24"/>
                <w:szCs w:val="24"/>
              </w:rPr>
              <w:t>学号</w:t>
            </w:r>
          </w:p>
        </w:tc>
        <w:tc>
          <w:tcPr>
            <w:tcW w:w="3374" w:type="dxa"/>
            <w:vAlign w:val="center"/>
          </w:tcPr>
          <w:p w14:paraId="12D7B654" w14:textId="77777777" w:rsidR="003332E3" w:rsidRPr="00FC5C7C" w:rsidRDefault="00000000" w:rsidP="00CD5634">
            <w:pPr>
              <w:jc w:val="center"/>
              <w:rPr>
                <w:b/>
                <w:bCs/>
                <w:sz w:val="24"/>
                <w:szCs w:val="24"/>
              </w:rPr>
            </w:pPr>
            <w:r w:rsidRPr="00FC5C7C">
              <w:rPr>
                <w:b/>
                <w:bCs/>
                <w:sz w:val="24"/>
                <w:szCs w:val="24"/>
              </w:rPr>
              <w:t>任务分工</w:t>
            </w:r>
          </w:p>
        </w:tc>
        <w:tc>
          <w:tcPr>
            <w:tcW w:w="1134" w:type="dxa"/>
            <w:vAlign w:val="center"/>
          </w:tcPr>
          <w:p w14:paraId="787A8283" w14:textId="77777777" w:rsidR="003332E3" w:rsidRPr="00FC5C7C" w:rsidRDefault="00000000" w:rsidP="00CD5634">
            <w:pPr>
              <w:jc w:val="center"/>
              <w:rPr>
                <w:b/>
                <w:bCs/>
                <w:sz w:val="24"/>
                <w:szCs w:val="24"/>
              </w:rPr>
            </w:pPr>
            <w:r w:rsidRPr="00FC5C7C">
              <w:rPr>
                <w:b/>
                <w:bCs/>
                <w:sz w:val="24"/>
                <w:szCs w:val="24"/>
              </w:rPr>
              <w:t>成绩</w:t>
            </w:r>
          </w:p>
        </w:tc>
      </w:tr>
      <w:tr w:rsidR="003332E3" w14:paraId="05F0269A" w14:textId="77777777" w:rsidTr="00CD5634">
        <w:tc>
          <w:tcPr>
            <w:tcW w:w="1696" w:type="dxa"/>
            <w:vAlign w:val="center"/>
          </w:tcPr>
          <w:p w14:paraId="56972699" w14:textId="63854BC4" w:rsidR="003332E3" w:rsidRPr="00FC5C7C" w:rsidRDefault="00A8182F" w:rsidP="00CD5634">
            <w:pPr>
              <w:jc w:val="center"/>
              <w:rPr>
                <w:rFonts w:eastAsia="PMingLiU"/>
                <w:b/>
                <w:bCs/>
                <w:sz w:val="24"/>
                <w:szCs w:val="24"/>
                <w:lang w:eastAsia="zh-TW"/>
              </w:rPr>
            </w:pPr>
            <w:r w:rsidRPr="00FC5C7C">
              <w:rPr>
                <w:rFonts w:eastAsia="PMingLiU" w:hint="eastAsia"/>
                <w:b/>
                <w:bCs/>
                <w:sz w:val="24"/>
                <w:szCs w:val="24"/>
                <w:lang w:eastAsia="zh-TW"/>
              </w:rPr>
              <w:t>罗心妤</w:t>
            </w:r>
          </w:p>
        </w:tc>
        <w:tc>
          <w:tcPr>
            <w:tcW w:w="1701" w:type="dxa"/>
            <w:vAlign w:val="center"/>
          </w:tcPr>
          <w:p w14:paraId="7FB09B56" w14:textId="09762D52" w:rsidR="003332E3" w:rsidRPr="00FC5C7C" w:rsidRDefault="00460773" w:rsidP="00CD5634">
            <w:pPr>
              <w:jc w:val="center"/>
              <w:rPr>
                <w:rFonts w:eastAsia="PMingLiU"/>
                <w:b/>
                <w:bCs/>
                <w:sz w:val="24"/>
                <w:szCs w:val="24"/>
                <w:lang w:eastAsia="zh-TW"/>
              </w:rPr>
            </w:pPr>
            <w:r w:rsidRPr="00FC5C7C">
              <w:rPr>
                <w:rFonts w:eastAsia="PMingLiU" w:hint="eastAsia"/>
                <w:b/>
                <w:bCs/>
                <w:sz w:val="24"/>
                <w:szCs w:val="24"/>
                <w:lang w:eastAsia="zh-TW"/>
              </w:rPr>
              <w:t>3022244001</w:t>
            </w:r>
          </w:p>
        </w:tc>
        <w:tc>
          <w:tcPr>
            <w:tcW w:w="3374" w:type="dxa"/>
            <w:vAlign w:val="center"/>
          </w:tcPr>
          <w:p w14:paraId="354437B1" w14:textId="63DAB537" w:rsidR="003332E3" w:rsidRPr="00FC5C7C" w:rsidRDefault="007F6402" w:rsidP="00CD5634">
            <w:pPr>
              <w:jc w:val="center"/>
              <w:rPr>
                <w:b/>
                <w:bCs/>
                <w:sz w:val="24"/>
                <w:szCs w:val="24"/>
              </w:rPr>
            </w:pPr>
            <w:r>
              <w:rPr>
                <w:rFonts w:ascii="PMingLiU" w:eastAsia="PMingLiU" w:hAnsi="PMingLiU" w:hint="eastAsia"/>
                <w:b/>
                <w:bCs/>
                <w:sz w:val="24"/>
                <w:szCs w:val="24"/>
              </w:rPr>
              <w:t>生成</w:t>
            </w:r>
            <w:r w:rsidR="00FE5542" w:rsidRPr="00FE5542">
              <w:rPr>
                <w:b/>
                <w:bCs/>
                <w:sz w:val="24"/>
                <w:szCs w:val="24"/>
              </w:rPr>
              <w:t>结构评估</w:t>
            </w:r>
            <w:r w:rsidR="00B67D96">
              <w:rPr>
                <w:rFonts w:ascii="PMingLiU" w:eastAsia="PMingLiU" w:hAnsi="PMingLiU" w:hint="eastAsia"/>
                <w:b/>
                <w:bCs/>
                <w:sz w:val="24"/>
                <w:szCs w:val="24"/>
              </w:rPr>
              <w:t>与</w:t>
            </w:r>
            <w:r w:rsidR="00FE5542" w:rsidRPr="00FE5542">
              <w:rPr>
                <w:b/>
                <w:bCs/>
                <w:sz w:val="24"/>
                <w:szCs w:val="24"/>
              </w:rPr>
              <w:t>报告整合</w:t>
            </w:r>
          </w:p>
        </w:tc>
        <w:tc>
          <w:tcPr>
            <w:tcW w:w="1134" w:type="dxa"/>
            <w:vAlign w:val="center"/>
          </w:tcPr>
          <w:p w14:paraId="1519481C" w14:textId="77777777" w:rsidR="003332E3" w:rsidRPr="00FC5C7C" w:rsidRDefault="003332E3" w:rsidP="00CD5634">
            <w:pPr>
              <w:jc w:val="center"/>
              <w:rPr>
                <w:b/>
                <w:bCs/>
                <w:sz w:val="24"/>
                <w:szCs w:val="24"/>
              </w:rPr>
            </w:pPr>
          </w:p>
        </w:tc>
      </w:tr>
      <w:tr w:rsidR="00920DBF" w14:paraId="40778788" w14:textId="77777777" w:rsidTr="00CD5634">
        <w:tc>
          <w:tcPr>
            <w:tcW w:w="1696" w:type="dxa"/>
            <w:vAlign w:val="center"/>
          </w:tcPr>
          <w:p w14:paraId="69059FE9" w14:textId="0BB877F9" w:rsidR="00920DBF" w:rsidRPr="00FC5C7C" w:rsidRDefault="00920DBF" w:rsidP="00920DBF">
            <w:pPr>
              <w:jc w:val="center"/>
              <w:rPr>
                <w:b/>
                <w:bCs/>
                <w:sz w:val="24"/>
                <w:szCs w:val="24"/>
              </w:rPr>
            </w:pPr>
            <w:r w:rsidRPr="00FC5C7C">
              <w:rPr>
                <w:rFonts w:ascii="PMingLiU" w:eastAsia="PMingLiU" w:hAnsi="PMingLiU" w:hint="eastAsia"/>
                <w:b/>
                <w:bCs/>
                <w:sz w:val="24"/>
                <w:szCs w:val="24"/>
              </w:rPr>
              <w:t>金湘振</w:t>
            </w:r>
            <w:proofErr w:type="gramStart"/>
            <w:r w:rsidRPr="00FC5C7C">
              <w:rPr>
                <w:rFonts w:ascii="PMingLiU" w:eastAsia="PMingLiU" w:hAnsi="PMingLiU" w:hint="eastAsia"/>
                <w:b/>
                <w:bCs/>
                <w:sz w:val="24"/>
                <w:szCs w:val="24"/>
              </w:rPr>
              <w:t>炜</w:t>
            </w:r>
            <w:proofErr w:type="gramEnd"/>
          </w:p>
        </w:tc>
        <w:tc>
          <w:tcPr>
            <w:tcW w:w="1701" w:type="dxa"/>
            <w:vAlign w:val="center"/>
          </w:tcPr>
          <w:p w14:paraId="17D48FCE" w14:textId="09FC331C" w:rsidR="00920DBF" w:rsidRPr="00FC5C7C" w:rsidRDefault="00920DBF" w:rsidP="00920DBF">
            <w:pPr>
              <w:jc w:val="center"/>
              <w:rPr>
                <w:b/>
                <w:bCs/>
                <w:sz w:val="24"/>
                <w:szCs w:val="24"/>
              </w:rPr>
            </w:pPr>
            <w:r w:rsidRPr="00CC17E3">
              <w:rPr>
                <w:b/>
                <w:bCs/>
                <w:sz w:val="24"/>
                <w:szCs w:val="24"/>
              </w:rPr>
              <w:t>3524058910</w:t>
            </w:r>
          </w:p>
        </w:tc>
        <w:tc>
          <w:tcPr>
            <w:tcW w:w="3374" w:type="dxa"/>
            <w:vAlign w:val="center"/>
          </w:tcPr>
          <w:p w14:paraId="509D835D" w14:textId="540B96F0" w:rsidR="00920DBF" w:rsidRPr="00FC5C7C" w:rsidRDefault="00920DBF" w:rsidP="00920DBF">
            <w:pPr>
              <w:jc w:val="center"/>
              <w:rPr>
                <w:b/>
                <w:bCs/>
                <w:sz w:val="24"/>
                <w:szCs w:val="24"/>
              </w:rPr>
            </w:pPr>
            <w:r w:rsidRPr="00DF0D26">
              <w:rPr>
                <w:b/>
                <w:bCs/>
                <w:sz w:val="24"/>
                <w:szCs w:val="24"/>
              </w:rPr>
              <w:t>数据采集与预处理</w:t>
            </w:r>
          </w:p>
        </w:tc>
        <w:tc>
          <w:tcPr>
            <w:tcW w:w="1134" w:type="dxa"/>
            <w:vAlign w:val="center"/>
          </w:tcPr>
          <w:p w14:paraId="45C56319" w14:textId="77777777" w:rsidR="00920DBF" w:rsidRPr="00FC5C7C" w:rsidRDefault="00920DBF" w:rsidP="00920DBF">
            <w:pPr>
              <w:jc w:val="center"/>
              <w:rPr>
                <w:b/>
                <w:bCs/>
                <w:sz w:val="24"/>
                <w:szCs w:val="24"/>
              </w:rPr>
            </w:pPr>
          </w:p>
        </w:tc>
      </w:tr>
      <w:tr w:rsidR="00920DBF" w14:paraId="6B683CF7" w14:textId="77777777" w:rsidTr="00CD5634">
        <w:tc>
          <w:tcPr>
            <w:tcW w:w="1696" w:type="dxa"/>
            <w:vAlign w:val="center"/>
          </w:tcPr>
          <w:p w14:paraId="449730E4" w14:textId="3EDF2FCC" w:rsidR="00920DBF" w:rsidRPr="00FC5C7C" w:rsidRDefault="00920DBF" w:rsidP="00920DBF">
            <w:pPr>
              <w:jc w:val="center"/>
              <w:rPr>
                <w:b/>
                <w:bCs/>
                <w:sz w:val="24"/>
                <w:szCs w:val="24"/>
              </w:rPr>
            </w:pPr>
            <w:proofErr w:type="gramStart"/>
            <w:r w:rsidRPr="00FC5C7C">
              <w:rPr>
                <w:rFonts w:ascii="PMingLiU" w:eastAsia="PMingLiU" w:hAnsi="PMingLiU" w:hint="eastAsia"/>
                <w:b/>
                <w:bCs/>
                <w:sz w:val="24"/>
                <w:szCs w:val="24"/>
              </w:rPr>
              <w:t>索央</w:t>
            </w:r>
            <w:proofErr w:type="gramEnd"/>
          </w:p>
        </w:tc>
        <w:tc>
          <w:tcPr>
            <w:tcW w:w="1701" w:type="dxa"/>
            <w:vAlign w:val="center"/>
          </w:tcPr>
          <w:p w14:paraId="773B756A" w14:textId="7B72B376" w:rsidR="00920DBF" w:rsidRPr="00FC5C7C" w:rsidRDefault="00920DBF" w:rsidP="00920DBF">
            <w:pPr>
              <w:jc w:val="center"/>
              <w:rPr>
                <w:b/>
                <w:bCs/>
                <w:sz w:val="24"/>
                <w:szCs w:val="24"/>
              </w:rPr>
            </w:pPr>
            <w:r w:rsidRPr="00E26F6B">
              <w:rPr>
                <w:b/>
                <w:bCs/>
                <w:sz w:val="24"/>
                <w:szCs w:val="24"/>
              </w:rPr>
              <w:t>3524074804</w:t>
            </w:r>
          </w:p>
        </w:tc>
        <w:tc>
          <w:tcPr>
            <w:tcW w:w="3374" w:type="dxa"/>
            <w:vAlign w:val="center"/>
          </w:tcPr>
          <w:p w14:paraId="3F145480" w14:textId="7B3BC28B" w:rsidR="00920DBF" w:rsidRPr="00FC5C7C" w:rsidRDefault="00920DBF" w:rsidP="00920DBF">
            <w:pPr>
              <w:jc w:val="center"/>
              <w:rPr>
                <w:b/>
                <w:bCs/>
                <w:sz w:val="24"/>
                <w:szCs w:val="24"/>
              </w:rPr>
            </w:pPr>
            <w:r w:rsidRPr="00FE5542">
              <w:rPr>
                <w:b/>
                <w:bCs/>
                <w:sz w:val="24"/>
                <w:szCs w:val="24"/>
              </w:rPr>
              <w:t>环境搭建与</w:t>
            </w:r>
            <w:r w:rsidRPr="00FE5542">
              <w:rPr>
                <w:b/>
                <w:bCs/>
                <w:sz w:val="24"/>
                <w:szCs w:val="24"/>
              </w:rPr>
              <w:t xml:space="preserve"> A-Prot </w:t>
            </w:r>
            <w:r w:rsidRPr="00FE5542">
              <w:rPr>
                <w:b/>
                <w:bCs/>
                <w:sz w:val="24"/>
                <w:szCs w:val="24"/>
              </w:rPr>
              <w:t>复现</w:t>
            </w:r>
          </w:p>
        </w:tc>
        <w:tc>
          <w:tcPr>
            <w:tcW w:w="1134" w:type="dxa"/>
            <w:vAlign w:val="center"/>
          </w:tcPr>
          <w:p w14:paraId="09FA890C" w14:textId="77777777" w:rsidR="00920DBF" w:rsidRPr="00FC5C7C" w:rsidRDefault="00920DBF" w:rsidP="00920DBF">
            <w:pPr>
              <w:jc w:val="center"/>
              <w:rPr>
                <w:b/>
                <w:bCs/>
                <w:sz w:val="24"/>
                <w:szCs w:val="24"/>
              </w:rPr>
            </w:pPr>
          </w:p>
        </w:tc>
      </w:tr>
      <w:tr w:rsidR="00920DBF" w14:paraId="503FB626" w14:textId="77777777" w:rsidTr="00CD5634">
        <w:tc>
          <w:tcPr>
            <w:tcW w:w="1696" w:type="dxa"/>
            <w:vAlign w:val="center"/>
          </w:tcPr>
          <w:p w14:paraId="18F7C4FF" w14:textId="1339829F" w:rsidR="00920DBF" w:rsidRPr="00FC5C7C" w:rsidRDefault="00920DBF" w:rsidP="00920DBF">
            <w:pPr>
              <w:jc w:val="center"/>
              <w:rPr>
                <w:b/>
                <w:bCs/>
                <w:sz w:val="24"/>
                <w:szCs w:val="24"/>
              </w:rPr>
            </w:pPr>
            <w:r w:rsidRPr="00FC5C7C">
              <w:rPr>
                <w:rFonts w:ascii="PMingLiU" w:eastAsia="PMingLiU" w:hAnsi="PMingLiU" w:hint="eastAsia"/>
                <w:b/>
                <w:bCs/>
                <w:sz w:val="24"/>
                <w:szCs w:val="24"/>
              </w:rPr>
              <w:t>金泰利</w:t>
            </w:r>
          </w:p>
        </w:tc>
        <w:tc>
          <w:tcPr>
            <w:tcW w:w="1701" w:type="dxa"/>
            <w:vAlign w:val="center"/>
          </w:tcPr>
          <w:p w14:paraId="744D2873" w14:textId="7E3AC897" w:rsidR="00920DBF" w:rsidRPr="00FC5C7C" w:rsidRDefault="00897C07" w:rsidP="00920DBF">
            <w:pPr>
              <w:jc w:val="center"/>
              <w:rPr>
                <w:b/>
                <w:bCs/>
                <w:sz w:val="24"/>
                <w:szCs w:val="24"/>
              </w:rPr>
            </w:pPr>
            <w:r w:rsidRPr="00897C07">
              <w:rPr>
                <w:b/>
                <w:bCs/>
                <w:sz w:val="24"/>
                <w:szCs w:val="24"/>
              </w:rPr>
              <w:t>6323000070</w:t>
            </w:r>
          </w:p>
        </w:tc>
        <w:tc>
          <w:tcPr>
            <w:tcW w:w="3374" w:type="dxa"/>
            <w:vAlign w:val="center"/>
          </w:tcPr>
          <w:p w14:paraId="4F15BE5C" w14:textId="56614CA5" w:rsidR="00920DBF" w:rsidRPr="00FC5C7C" w:rsidRDefault="00920DBF" w:rsidP="00920DBF">
            <w:pPr>
              <w:jc w:val="center"/>
              <w:rPr>
                <w:b/>
                <w:bCs/>
                <w:sz w:val="24"/>
                <w:szCs w:val="24"/>
              </w:rPr>
            </w:pPr>
            <w:r w:rsidRPr="00FE5542">
              <w:rPr>
                <w:b/>
                <w:bCs/>
                <w:sz w:val="24"/>
                <w:szCs w:val="24"/>
              </w:rPr>
              <w:t>生成</w:t>
            </w:r>
            <w:r w:rsidR="005E77CD">
              <w:rPr>
                <w:rFonts w:ascii="PMingLiU" w:eastAsia="PMingLiU" w:hAnsi="PMingLiU" w:hint="eastAsia"/>
                <w:b/>
                <w:bCs/>
                <w:sz w:val="24"/>
                <w:szCs w:val="24"/>
              </w:rPr>
              <w:t>序列的</w:t>
            </w:r>
            <w:r w:rsidRPr="00FE5542">
              <w:rPr>
                <w:b/>
                <w:bCs/>
                <w:sz w:val="24"/>
                <w:szCs w:val="24"/>
              </w:rPr>
              <w:t>定量统计分析</w:t>
            </w:r>
          </w:p>
        </w:tc>
        <w:tc>
          <w:tcPr>
            <w:tcW w:w="1134" w:type="dxa"/>
            <w:vAlign w:val="center"/>
          </w:tcPr>
          <w:p w14:paraId="1034AF8F" w14:textId="77777777" w:rsidR="00920DBF" w:rsidRPr="00FC5C7C" w:rsidRDefault="00920DBF" w:rsidP="00920DBF">
            <w:pPr>
              <w:jc w:val="center"/>
              <w:rPr>
                <w:b/>
                <w:bCs/>
                <w:sz w:val="24"/>
                <w:szCs w:val="24"/>
              </w:rPr>
            </w:pPr>
          </w:p>
        </w:tc>
      </w:tr>
      <w:tr w:rsidR="00920DBF" w14:paraId="411C0CC3" w14:textId="77777777" w:rsidTr="00CD5634">
        <w:tc>
          <w:tcPr>
            <w:tcW w:w="1696" w:type="dxa"/>
            <w:vAlign w:val="center"/>
          </w:tcPr>
          <w:p w14:paraId="373BA84C" w14:textId="2054DB9D" w:rsidR="00920DBF" w:rsidRPr="00FC5C7C" w:rsidRDefault="00920DBF" w:rsidP="00920DBF">
            <w:pPr>
              <w:jc w:val="center"/>
              <w:rPr>
                <w:b/>
                <w:bCs/>
                <w:sz w:val="24"/>
                <w:szCs w:val="24"/>
              </w:rPr>
            </w:pPr>
            <w:r w:rsidRPr="00FC5C7C">
              <w:rPr>
                <w:rFonts w:ascii="PMingLiU" w:eastAsia="PMingLiU" w:hAnsi="PMingLiU" w:hint="eastAsia"/>
                <w:b/>
                <w:bCs/>
                <w:sz w:val="24"/>
                <w:szCs w:val="24"/>
              </w:rPr>
              <w:t>刘佳乐</w:t>
            </w:r>
          </w:p>
        </w:tc>
        <w:tc>
          <w:tcPr>
            <w:tcW w:w="1701" w:type="dxa"/>
            <w:vAlign w:val="center"/>
          </w:tcPr>
          <w:p w14:paraId="06B432F2" w14:textId="038210A6" w:rsidR="00920DBF" w:rsidRPr="00FC5C7C" w:rsidRDefault="00920DBF" w:rsidP="00920DBF">
            <w:pPr>
              <w:jc w:val="center"/>
              <w:rPr>
                <w:b/>
                <w:bCs/>
                <w:sz w:val="24"/>
                <w:szCs w:val="24"/>
              </w:rPr>
            </w:pPr>
            <w:r w:rsidRPr="00362AFC">
              <w:rPr>
                <w:b/>
                <w:bCs/>
                <w:sz w:val="24"/>
                <w:szCs w:val="24"/>
              </w:rPr>
              <w:t>3023244333</w:t>
            </w:r>
          </w:p>
        </w:tc>
        <w:tc>
          <w:tcPr>
            <w:tcW w:w="3374" w:type="dxa"/>
            <w:vAlign w:val="center"/>
          </w:tcPr>
          <w:p w14:paraId="4A131E64" w14:textId="70CD831E" w:rsidR="00920DBF" w:rsidRPr="00FC5C7C" w:rsidRDefault="00920DBF" w:rsidP="00920DBF">
            <w:pPr>
              <w:jc w:val="center"/>
              <w:rPr>
                <w:b/>
                <w:bCs/>
                <w:sz w:val="24"/>
                <w:szCs w:val="24"/>
              </w:rPr>
            </w:pPr>
            <w:proofErr w:type="spellStart"/>
            <w:r w:rsidRPr="00FE5542">
              <w:rPr>
                <w:b/>
                <w:bCs/>
                <w:sz w:val="24"/>
                <w:szCs w:val="24"/>
              </w:rPr>
              <w:t>Gvp</w:t>
            </w:r>
            <w:proofErr w:type="spellEnd"/>
            <w:r w:rsidRPr="00FE5542">
              <w:rPr>
                <w:b/>
                <w:bCs/>
                <w:sz w:val="24"/>
                <w:szCs w:val="24"/>
              </w:rPr>
              <w:t xml:space="preserve"> </w:t>
            </w:r>
            <w:r w:rsidRPr="00FE5542">
              <w:rPr>
                <w:b/>
                <w:bCs/>
                <w:sz w:val="24"/>
                <w:szCs w:val="24"/>
              </w:rPr>
              <w:t>序列生成模型</w:t>
            </w:r>
          </w:p>
        </w:tc>
        <w:tc>
          <w:tcPr>
            <w:tcW w:w="1134" w:type="dxa"/>
            <w:vAlign w:val="center"/>
          </w:tcPr>
          <w:p w14:paraId="5A81D02C" w14:textId="77777777" w:rsidR="00920DBF" w:rsidRPr="00FC5C7C" w:rsidRDefault="00920DBF" w:rsidP="00920DBF">
            <w:pPr>
              <w:jc w:val="center"/>
              <w:rPr>
                <w:b/>
                <w:bCs/>
                <w:sz w:val="24"/>
                <w:szCs w:val="24"/>
              </w:rPr>
            </w:pPr>
          </w:p>
        </w:tc>
      </w:tr>
    </w:tbl>
    <w:p w14:paraId="6C227A71" w14:textId="77777777" w:rsidR="003332E3" w:rsidRDefault="003332E3">
      <w:pPr>
        <w:spacing w:line="360" w:lineRule="auto"/>
        <w:rPr>
          <w:rStyle w:val="10"/>
          <w:rFonts w:ascii="宋体" w:hAnsi="宋体" w:cs="宋体"/>
          <w:sz w:val="28"/>
          <w:szCs w:val="28"/>
        </w:rPr>
        <w:sectPr w:rsidR="003332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pPr>
    </w:p>
    <w:p w14:paraId="01C02695" w14:textId="69F40200" w:rsidR="003332E3" w:rsidRDefault="00000000">
      <w:pPr>
        <w:spacing w:line="360" w:lineRule="auto"/>
        <w:jc w:val="center"/>
        <w:rPr>
          <w:b/>
          <w:bCs/>
          <w:sz w:val="24"/>
          <w:szCs w:val="24"/>
        </w:rPr>
      </w:pPr>
      <w:r>
        <w:rPr>
          <w:rStyle w:val="10"/>
          <w:rFonts w:hint="eastAsia"/>
        </w:rPr>
        <w:lastRenderedPageBreak/>
        <w:t>题目</w:t>
      </w:r>
      <w:r>
        <w:rPr>
          <w:rStyle w:val="10"/>
          <w:rFonts w:hint="eastAsia"/>
        </w:rPr>
        <w:t xml:space="preserve">  </w:t>
      </w:r>
      <w:r w:rsidR="00F55A6C" w:rsidRPr="00F55A6C">
        <w:rPr>
          <w:rStyle w:val="10"/>
        </w:rPr>
        <w:t>基于</w:t>
      </w:r>
      <w:r w:rsidR="00F55A6C" w:rsidRPr="00F55A6C">
        <w:rPr>
          <w:rStyle w:val="10"/>
        </w:rPr>
        <w:t xml:space="preserve"> Transformer</w:t>
      </w:r>
      <w:r w:rsidR="00F55A6C" w:rsidRPr="00F55A6C">
        <w:rPr>
          <w:rStyle w:val="10"/>
        </w:rPr>
        <w:t>的</w:t>
      </w:r>
      <w:proofErr w:type="spellStart"/>
      <w:r w:rsidR="00F55A6C" w:rsidRPr="00F55A6C">
        <w:rPr>
          <w:rStyle w:val="10"/>
        </w:rPr>
        <w:t>Gvp</w:t>
      </w:r>
      <w:proofErr w:type="spellEnd"/>
      <w:r w:rsidR="00F55A6C" w:rsidRPr="00F55A6C">
        <w:rPr>
          <w:rStyle w:val="10"/>
        </w:rPr>
        <w:t>蛋白序列生成模型</w:t>
      </w:r>
    </w:p>
    <w:p w14:paraId="4394DA66" w14:textId="77777777" w:rsidR="003332E3" w:rsidRPr="00F10B3B" w:rsidRDefault="00000000">
      <w:pPr>
        <w:spacing w:line="276" w:lineRule="auto"/>
        <w:rPr>
          <w:sz w:val="28"/>
          <w:szCs w:val="28"/>
        </w:rPr>
      </w:pPr>
      <w:r w:rsidRPr="00F10B3B">
        <w:rPr>
          <w:rFonts w:hint="eastAsia"/>
          <w:b/>
          <w:bCs/>
          <w:sz w:val="28"/>
          <w:szCs w:val="28"/>
        </w:rPr>
        <w:t>摘要</w:t>
      </w:r>
      <w:r w:rsidRPr="00F10B3B">
        <w:rPr>
          <w:sz w:val="28"/>
          <w:szCs w:val="28"/>
        </w:rPr>
        <w:t>:</w:t>
      </w:r>
    </w:p>
    <w:p w14:paraId="3EA34294" w14:textId="18804EE8" w:rsidR="003332E3" w:rsidRDefault="00E81EC6" w:rsidP="00E81EC6">
      <w:pPr>
        <w:spacing w:line="276" w:lineRule="auto"/>
        <w:ind w:leftChars="100" w:left="200" w:firstLineChars="200" w:firstLine="420"/>
        <w:jc w:val="both"/>
        <w:rPr>
          <w:rFonts w:eastAsia="PMingLiU"/>
          <w:sz w:val="21"/>
          <w:szCs w:val="21"/>
        </w:rPr>
      </w:pPr>
      <w:r w:rsidRPr="00E81EC6">
        <w:rPr>
          <w:rFonts w:eastAsia="PMingLiU"/>
          <w:sz w:val="21"/>
          <w:szCs w:val="21"/>
        </w:rPr>
        <w:t>随着蛋白质大语言模型在序列建模与生成任务中的快速发展，如何评估其在真实生物体系中的有效性成为当前研究的重要问题。气囊蛋白（</w:t>
      </w:r>
      <w:r w:rsidRPr="00E81EC6">
        <w:rPr>
          <w:rFonts w:eastAsia="PMingLiU"/>
          <w:sz w:val="21"/>
          <w:szCs w:val="21"/>
        </w:rPr>
        <w:t>Gas Vesicle Protein</w:t>
      </w:r>
      <w:r w:rsidRPr="00E81EC6">
        <w:rPr>
          <w:rFonts w:eastAsia="PMingLiU"/>
          <w:sz w:val="21"/>
          <w:szCs w:val="21"/>
        </w:rPr>
        <w:t>，</w:t>
      </w:r>
      <w:proofErr w:type="spellStart"/>
      <w:r w:rsidRPr="00E81EC6">
        <w:rPr>
          <w:rFonts w:eastAsia="PMingLiU"/>
          <w:sz w:val="21"/>
          <w:szCs w:val="21"/>
        </w:rPr>
        <w:t>Gvp</w:t>
      </w:r>
      <w:proofErr w:type="spellEnd"/>
      <w:r w:rsidRPr="00E81EC6">
        <w:rPr>
          <w:rFonts w:eastAsia="PMingLiU"/>
          <w:sz w:val="21"/>
          <w:szCs w:val="21"/>
        </w:rPr>
        <w:t>）作为一类结构明确、功能清晰的微生物蛋白，为验证序列生成模型的生物学合理性提供了合适的研究对象。本实验基于</w:t>
      </w:r>
      <w:r w:rsidRPr="00E81EC6">
        <w:rPr>
          <w:rFonts w:eastAsia="PMingLiU"/>
          <w:sz w:val="21"/>
          <w:szCs w:val="21"/>
        </w:rPr>
        <w:t xml:space="preserve"> Decoder-only Transformer </w:t>
      </w:r>
      <w:r w:rsidRPr="00E81EC6">
        <w:rPr>
          <w:rFonts w:eastAsia="PMingLiU"/>
          <w:sz w:val="21"/>
          <w:szCs w:val="21"/>
        </w:rPr>
        <w:t>架构，构建了一套完整的</w:t>
      </w:r>
      <w:r w:rsidRPr="00E81EC6">
        <w:rPr>
          <w:rFonts w:eastAsia="PMingLiU"/>
          <w:sz w:val="21"/>
          <w:szCs w:val="21"/>
        </w:rPr>
        <w:t xml:space="preserve"> </w:t>
      </w:r>
      <w:proofErr w:type="spellStart"/>
      <w:r w:rsidRPr="00E81EC6">
        <w:rPr>
          <w:rFonts w:eastAsia="PMingLiU"/>
          <w:sz w:val="21"/>
          <w:szCs w:val="21"/>
        </w:rPr>
        <w:t>Gvp</w:t>
      </w:r>
      <w:proofErr w:type="spellEnd"/>
      <w:r w:rsidRPr="00E81EC6">
        <w:rPr>
          <w:rFonts w:eastAsia="PMingLiU"/>
          <w:sz w:val="21"/>
          <w:szCs w:val="21"/>
        </w:rPr>
        <w:t xml:space="preserve"> </w:t>
      </w:r>
      <w:r w:rsidRPr="00E81EC6">
        <w:rPr>
          <w:rFonts w:eastAsia="PMingLiU"/>
          <w:sz w:val="21"/>
          <w:szCs w:val="21"/>
        </w:rPr>
        <w:t>蛋白序列生成与评估流程。首先整合多源</w:t>
      </w:r>
      <w:r w:rsidRPr="00E81EC6">
        <w:rPr>
          <w:rFonts w:eastAsia="PMingLiU"/>
          <w:sz w:val="21"/>
          <w:szCs w:val="21"/>
        </w:rPr>
        <w:t xml:space="preserve"> </w:t>
      </w:r>
      <w:proofErr w:type="spellStart"/>
      <w:r w:rsidRPr="00E81EC6">
        <w:rPr>
          <w:rFonts w:eastAsia="PMingLiU"/>
          <w:sz w:val="21"/>
          <w:szCs w:val="21"/>
        </w:rPr>
        <w:t>Gvp</w:t>
      </w:r>
      <w:proofErr w:type="spellEnd"/>
      <w:r w:rsidRPr="00E81EC6">
        <w:rPr>
          <w:rFonts w:eastAsia="PMingLiU"/>
          <w:sz w:val="21"/>
          <w:szCs w:val="21"/>
        </w:rPr>
        <w:t xml:space="preserve"> </w:t>
      </w:r>
      <w:r w:rsidRPr="00E81EC6">
        <w:rPr>
          <w:rFonts w:eastAsia="PMingLiU"/>
          <w:sz w:val="21"/>
          <w:szCs w:val="21"/>
        </w:rPr>
        <w:t>蛋白序列数据，经过质量控制与去重处理，构建高质量基准数据集；随后训练</w:t>
      </w:r>
      <w:r w:rsidRPr="00E81EC6">
        <w:rPr>
          <w:rFonts w:eastAsia="PMingLiU"/>
          <w:sz w:val="21"/>
          <w:szCs w:val="21"/>
        </w:rPr>
        <w:t xml:space="preserve"> Transformer </w:t>
      </w:r>
      <w:r w:rsidRPr="00E81EC6">
        <w:rPr>
          <w:rFonts w:eastAsia="PMingLiU"/>
          <w:sz w:val="21"/>
          <w:szCs w:val="21"/>
        </w:rPr>
        <w:t>语言模型学习天然</w:t>
      </w:r>
      <w:r w:rsidRPr="00E81EC6">
        <w:rPr>
          <w:rFonts w:eastAsia="PMingLiU"/>
          <w:sz w:val="21"/>
          <w:szCs w:val="21"/>
        </w:rPr>
        <w:t xml:space="preserve"> </w:t>
      </w:r>
      <w:proofErr w:type="spellStart"/>
      <w:r w:rsidRPr="00E81EC6">
        <w:rPr>
          <w:rFonts w:eastAsia="PMingLiU"/>
          <w:sz w:val="21"/>
          <w:szCs w:val="21"/>
        </w:rPr>
        <w:t>Gvp</w:t>
      </w:r>
      <w:proofErr w:type="spellEnd"/>
      <w:r w:rsidRPr="00E81EC6">
        <w:rPr>
          <w:rFonts w:eastAsia="PMingLiU"/>
          <w:sz w:val="21"/>
          <w:szCs w:val="21"/>
        </w:rPr>
        <w:t xml:space="preserve"> </w:t>
      </w:r>
      <w:r w:rsidRPr="00E81EC6">
        <w:rPr>
          <w:rFonts w:eastAsia="PMingLiU"/>
          <w:sz w:val="21"/>
          <w:szCs w:val="21"/>
        </w:rPr>
        <w:t>蛋白的序列统计规律，并生成候选蛋白序列。在评估阶段，从氨基酸组成分布、序列长度分布及分布相似性等统计维度，对生成序列与真实序列进行了系统对比分析；进一步引入</w:t>
      </w:r>
      <w:r w:rsidRPr="00E81EC6">
        <w:rPr>
          <w:rFonts w:eastAsia="PMingLiU"/>
          <w:sz w:val="21"/>
          <w:szCs w:val="21"/>
        </w:rPr>
        <w:t xml:space="preserve"> A-Prot </w:t>
      </w:r>
      <w:r w:rsidRPr="00E81EC6">
        <w:rPr>
          <w:rFonts w:eastAsia="PMingLiU"/>
          <w:sz w:val="21"/>
          <w:szCs w:val="21"/>
        </w:rPr>
        <w:t>结构预测模型，对生成序列的三维结构合理性进行辅助验证。实验结果表明，所构建的模型能够较好地复现</w:t>
      </w:r>
      <w:r w:rsidRPr="00E81EC6">
        <w:rPr>
          <w:rFonts w:eastAsia="PMingLiU"/>
          <w:sz w:val="21"/>
          <w:szCs w:val="21"/>
        </w:rPr>
        <w:t xml:space="preserve"> </w:t>
      </w:r>
      <w:proofErr w:type="spellStart"/>
      <w:r w:rsidRPr="00E81EC6">
        <w:rPr>
          <w:rFonts w:eastAsia="PMingLiU"/>
          <w:sz w:val="21"/>
          <w:szCs w:val="21"/>
        </w:rPr>
        <w:t>Gvp</w:t>
      </w:r>
      <w:proofErr w:type="spellEnd"/>
      <w:r w:rsidRPr="00E81EC6">
        <w:rPr>
          <w:rFonts w:eastAsia="PMingLiU"/>
          <w:sz w:val="21"/>
          <w:szCs w:val="21"/>
        </w:rPr>
        <w:t xml:space="preserve"> </w:t>
      </w:r>
      <w:r w:rsidRPr="00E81EC6">
        <w:rPr>
          <w:rFonts w:eastAsia="PMingLiU"/>
          <w:sz w:val="21"/>
          <w:szCs w:val="21"/>
        </w:rPr>
        <w:t>蛋白的整体统计特征，生成序列在序列层面具有较高的一致性，同时在结构层面也表现出总体合理但局部存在异常的特征。本实验为基于</w:t>
      </w:r>
      <w:r w:rsidRPr="00E81EC6">
        <w:rPr>
          <w:rFonts w:eastAsia="PMingLiU"/>
          <w:sz w:val="21"/>
          <w:szCs w:val="21"/>
        </w:rPr>
        <w:t xml:space="preserve"> Transformer </w:t>
      </w:r>
      <w:r w:rsidRPr="00E81EC6">
        <w:rPr>
          <w:rFonts w:eastAsia="PMingLiU"/>
          <w:sz w:val="21"/>
          <w:szCs w:val="21"/>
        </w:rPr>
        <w:t>的蛋白质序列生成模型提供了一个从序列到结构的闭环评估。</w:t>
      </w:r>
    </w:p>
    <w:p w14:paraId="07A0DEF9" w14:textId="77777777" w:rsidR="00B61776" w:rsidRPr="00E81EC6" w:rsidRDefault="00B61776" w:rsidP="00E81EC6">
      <w:pPr>
        <w:spacing w:line="276" w:lineRule="auto"/>
        <w:ind w:leftChars="100" w:left="200" w:firstLineChars="200" w:firstLine="420"/>
        <w:jc w:val="both"/>
        <w:rPr>
          <w:rFonts w:eastAsia="PMingLiU" w:hint="eastAsia"/>
          <w:sz w:val="21"/>
          <w:szCs w:val="21"/>
        </w:rPr>
      </w:pPr>
    </w:p>
    <w:p w14:paraId="183E04E7" w14:textId="0E18D890" w:rsidR="003332E3" w:rsidRPr="005A040F" w:rsidRDefault="00000000">
      <w:pPr>
        <w:spacing w:line="276" w:lineRule="auto"/>
        <w:rPr>
          <w:rFonts w:eastAsia="PMingLiU"/>
          <w:sz w:val="21"/>
          <w:szCs w:val="21"/>
          <w:lang w:eastAsia="zh-TW"/>
        </w:rPr>
      </w:pPr>
      <w:r w:rsidRPr="00F10B3B">
        <w:rPr>
          <w:b/>
          <w:bCs/>
          <w:sz w:val="24"/>
          <w:szCs w:val="24"/>
        </w:rPr>
        <w:t>关键词</w:t>
      </w:r>
      <w:r w:rsidRPr="00F10B3B">
        <w:rPr>
          <w:sz w:val="24"/>
          <w:szCs w:val="24"/>
        </w:rPr>
        <w:t>:</w:t>
      </w:r>
      <w:r w:rsidRPr="00F10B3B">
        <w:rPr>
          <w:sz w:val="22"/>
          <w:szCs w:val="22"/>
        </w:rPr>
        <w:t xml:space="preserve"> </w:t>
      </w:r>
      <w:r w:rsidR="00C613C2" w:rsidRPr="00C613C2">
        <w:rPr>
          <w:rFonts w:eastAsia="PMingLiU"/>
          <w:sz w:val="21"/>
          <w:szCs w:val="21"/>
          <w:lang w:eastAsia="zh-TW"/>
        </w:rPr>
        <w:t xml:space="preserve">Transformer </w:t>
      </w:r>
      <w:r w:rsidR="00C613C2" w:rsidRPr="00C613C2">
        <w:rPr>
          <w:rFonts w:eastAsia="PMingLiU"/>
          <w:sz w:val="21"/>
          <w:szCs w:val="21"/>
          <w:lang w:eastAsia="zh-TW"/>
        </w:rPr>
        <w:t>语言模型；</w:t>
      </w:r>
      <w:proofErr w:type="spellStart"/>
      <w:r w:rsidR="00C613C2" w:rsidRPr="00C613C2">
        <w:rPr>
          <w:rFonts w:eastAsia="PMingLiU"/>
          <w:sz w:val="21"/>
          <w:szCs w:val="21"/>
          <w:lang w:eastAsia="zh-TW"/>
        </w:rPr>
        <w:t>Gvp</w:t>
      </w:r>
      <w:proofErr w:type="spellEnd"/>
      <w:r w:rsidR="00C613C2" w:rsidRPr="00C613C2">
        <w:rPr>
          <w:rFonts w:eastAsia="PMingLiU"/>
          <w:sz w:val="21"/>
          <w:szCs w:val="21"/>
          <w:lang w:eastAsia="zh-TW"/>
        </w:rPr>
        <w:t xml:space="preserve"> </w:t>
      </w:r>
      <w:r w:rsidR="00C613C2" w:rsidRPr="00C613C2">
        <w:rPr>
          <w:rFonts w:eastAsia="PMingLiU"/>
          <w:sz w:val="21"/>
          <w:szCs w:val="21"/>
          <w:lang w:eastAsia="zh-TW"/>
        </w:rPr>
        <w:t>蛋白；蛋白质序列生成；结构预测；</w:t>
      </w:r>
      <w:r w:rsidR="00C613C2" w:rsidRPr="00C613C2">
        <w:rPr>
          <w:rFonts w:eastAsia="PMingLiU"/>
          <w:sz w:val="21"/>
          <w:szCs w:val="21"/>
          <w:lang w:eastAsia="zh-TW"/>
        </w:rPr>
        <w:t>A-Prot</w:t>
      </w:r>
    </w:p>
    <w:p w14:paraId="1E4EE34B" w14:textId="77777777" w:rsidR="003332E3" w:rsidRPr="005A040F" w:rsidRDefault="003332E3">
      <w:pPr>
        <w:spacing w:line="276" w:lineRule="auto"/>
        <w:rPr>
          <w:sz w:val="21"/>
          <w:szCs w:val="21"/>
        </w:rPr>
      </w:pPr>
    </w:p>
    <w:p w14:paraId="537271C3" w14:textId="77777777" w:rsidR="003332E3" w:rsidRPr="005A040F" w:rsidRDefault="00000000">
      <w:pPr>
        <w:pStyle w:val="1"/>
        <w:numPr>
          <w:ilvl w:val="0"/>
          <w:numId w:val="1"/>
        </w:numPr>
        <w:spacing w:line="276" w:lineRule="auto"/>
      </w:pPr>
      <w:r w:rsidRPr="005A040F">
        <w:t>实验目的</w:t>
      </w:r>
    </w:p>
    <w:p w14:paraId="0A1DFF7B" w14:textId="202BDBAA" w:rsidR="00CF511B" w:rsidRPr="005A040F" w:rsidRDefault="00000000" w:rsidP="00CF511B">
      <w:pPr>
        <w:numPr>
          <w:ilvl w:val="0"/>
          <w:numId w:val="2"/>
        </w:numPr>
        <w:spacing w:line="276" w:lineRule="auto"/>
        <w:rPr>
          <w:b/>
          <w:bCs/>
          <w:sz w:val="21"/>
          <w:szCs w:val="21"/>
        </w:rPr>
      </w:pPr>
      <w:r w:rsidRPr="005A040F">
        <w:rPr>
          <w:rFonts w:ascii="微软雅黑" w:hAnsi="微软雅黑" w:hint="eastAsia"/>
          <w:b/>
          <w:bCs/>
          <w:color w:val="333333"/>
          <w:sz w:val="21"/>
          <w:szCs w:val="21"/>
          <w:shd w:val="clear" w:color="auto" w:fill="FFFFFF"/>
        </w:rPr>
        <w:t>任务</w:t>
      </w:r>
      <w:r w:rsidR="00ED3EA8">
        <w:rPr>
          <w:rFonts w:ascii="PMingLiU" w:eastAsia="PMingLiU" w:hAnsi="PMingLiU" w:hint="eastAsia"/>
          <w:b/>
          <w:bCs/>
          <w:color w:val="333333"/>
          <w:sz w:val="21"/>
          <w:szCs w:val="21"/>
          <w:shd w:val="clear" w:color="auto" w:fill="FFFFFF"/>
        </w:rPr>
        <w:t>背景</w:t>
      </w:r>
      <w:r w:rsidRPr="005A040F">
        <w:rPr>
          <w:rFonts w:ascii="微软雅黑" w:hAnsi="微软雅黑" w:hint="eastAsia"/>
          <w:b/>
          <w:bCs/>
          <w:color w:val="333333"/>
          <w:sz w:val="21"/>
          <w:szCs w:val="21"/>
          <w:shd w:val="clear" w:color="auto" w:fill="FFFFFF"/>
        </w:rPr>
        <w:t>与目的</w:t>
      </w:r>
      <w:r w:rsidR="00CF511B" w:rsidRPr="005A040F">
        <w:rPr>
          <w:rFonts w:eastAsia="PMingLiU"/>
          <w:sz w:val="21"/>
          <w:szCs w:val="21"/>
          <w:lang w:eastAsia="zh-TW"/>
        </w:rPr>
        <w:t xml:space="preserve"> </w:t>
      </w:r>
    </w:p>
    <w:p w14:paraId="3AF8C593" w14:textId="231CCBE5" w:rsidR="00BF2297" w:rsidRDefault="00BF2297" w:rsidP="00BF2297">
      <w:pPr>
        <w:spacing w:line="276" w:lineRule="auto"/>
        <w:ind w:leftChars="100" w:left="200" w:firstLineChars="200" w:firstLine="420"/>
        <w:jc w:val="both"/>
        <w:rPr>
          <w:sz w:val="21"/>
          <w:szCs w:val="21"/>
        </w:rPr>
      </w:pPr>
      <w:proofErr w:type="spellStart"/>
      <w:r>
        <w:rPr>
          <w:rFonts w:hint="eastAsia"/>
          <w:sz w:val="21"/>
          <w:szCs w:val="21"/>
        </w:rPr>
        <w:t>Gvp</w:t>
      </w:r>
      <w:proofErr w:type="spellEnd"/>
      <w:r>
        <w:rPr>
          <w:rFonts w:hint="eastAsia"/>
          <w:sz w:val="21"/>
          <w:szCs w:val="21"/>
        </w:rPr>
        <w:t xml:space="preserve"> </w:t>
      </w:r>
      <w:r>
        <w:rPr>
          <w:rFonts w:hint="eastAsia"/>
          <w:sz w:val="21"/>
          <w:szCs w:val="21"/>
        </w:rPr>
        <w:t>蛋白作为微生物适应环境的关键功能蛋白，其序列特征决定了结构与功能的稳定性。本实验的核心任务是构建一套集数据标准化、模型训练、生成验证于一体的</w:t>
      </w:r>
      <w:r>
        <w:rPr>
          <w:rFonts w:hint="eastAsia"/>
          <w:sz w:val="21"/>
          <w:szCs w:val="21"/>
        </w:rPr>
        <w:t xml:space="preserve"> </w:t>
      </w:r>
      <w:proofErr w:type="spellStart"/>
      <w:r>
        <w:rPr>
          <w:rFonts w:hint="eastAsia"/>
          <w:sz w:val="21"/>
          <w:szCs w:val="21"/>
        </w:rPr>
        <w:t>Gvp</w:t>
      </w:r>
      <w:proofErr w:type="spellEnd"/>
      <w:r>
        <w:rPr>
          <w:rFonts w:hint="eastAsia"/>
          <w:sz w:val="21"/>
          <w:szCs w:val="21"/>
        </w:rPr>
        <w:t xml:space="preserve"> </w:t>
      </w:r>
      <w:r>
        <w:rPr>
          <w:rFonts w:hint="eastAsia"/>
          <w:sz w:val="21"/>
          <w:szCs w:val="21"/>
        </w:rPr>
        <w:t>蛋白序列研究系统，具体目标包括：</w:t>
      </w:r>
    </w:p>
    <w:p w14:paraId="74C05DEF" w14:textId="1344DA28" w:rsidR="00BF2297" w:rsidRPr="009C5022" w:rsidRDefault="00BF2297" w:rsidP="009C5022">
      <w:pPr>
        <w:pStyle w:val="a6"/>
        <w:numPr>
          <w:ilvl w:val="0"/>
          <w:numId w:val="15"/>
        </w:numPr>
        <w:spacing w:line="276" w:lineRule="auto"/>
        <w:ind w:firstLineChars="0"/>
        <w:jc w:val="both"/>
        <w:rPr>
          <w:sz w:val="21"/>
          <w:szCs w:val="21"/>
        </w:rPr>
      </w:pPr>
      <w:r w:rsidRPr="009C5022">
        <w:rPr>
          <w:rFonts w:hint="eastAsia"/>
          <w:sz w:val="21"/>
          <w:szCs w:val="21"/>
        </w:rPr>
        <w:t>整合多源</w:t>
      </w:r>
      <w:r w:rsidRPr="009C5022">
        <w:rPr>
          <w:rFonts w:hint="eastAsia"/>
          <w:sz w:val="21"/>
          <w:szCs w:val="21"/>
        </w:rPr>
        <w:t xml:space="preserve"> </w:t>
      </w:r>
      <w:proofErr w:type="spellStart"/>
      <w:r w:rsidRPr="009C5022">
        <w:rPr>
          <w:rFonts w:hint="eastAsia"/>
          <w:sz w:val="21"/>
          <w:szCs w:val="21"/>
        </w:rPr>
        <w:t>Gvp</w:t>
      </w:r>
      <w:proofErr w:type="spellEnd"/>
      <w:r w:rsidRPr="009C5022">
        <w:rPr>
          <w:rFonts w:hint="eastAsia"/>
          <w:sz w:val="21"/>
          <w:szCs w:val="21"/>
        </w:rPr>
        <w:t xml:space="preserve"> </w:t>
      </w:r>
      <w:r w:rsidRPr="009C5022">
        <w:rPr>
          <w:rFonts w:hint="eastAsia"/>
          <w:sz w:val="21"/>
          <w:szCs w:val="21"/>
        </w:rPr>
        <w:t>蛋白</w:t>
      </w:r>
      <w:r w:rsidRPr="009C5022">
        <w:rPr>
          <w:rFonts w:hint="eastAsia"/>
          <w:sz w:val="21"/>
          <w:szCs w:val="21"/>
        </w:rPr>
        <w:t xml:space="preserve"> FASTA </w:t>
      </w:r>
      <w:r w:rsidRPr="009C5022">
        <w:rPr>
          <w:rFonts w:hint="eastAsia"/>
          <w:sz w:val="21"/>
          <w:szCs w:val="21"/>
        </w:rPr>
        <w:t>文件，通过去</w:t>
      </w:r>
      <w:proofErr w:type="gramStart"/>
      <w:r w:rsidRPr="009C5022">
        <w:rPr>
          <w:rFonts w:hint="eastAsia"/>
          <w:sz w:val="21"/>
          <w:szCs w:val="21"/>
        </w:rPr>
        <w:t>重处理</w:t>
      </w:r>
      <w:proofErr w:type="gramEnd"/>
      <w:r w:rsidRPr="009C5022">
        <w:rPr>
          <w:rFonts w:hint="eastAsia"/>
          <w:sz w:val="21"/>
          <w:szCs w:val="21"/>
        </w:rPr>
        <w:t>构建高质量、无冗余的训练与基准数据集；</w:t>
      </w:r>
    </w:p>
    <w:p w14:paraId="12E0893F" w14:textId="56F987B8" w:rsidR="00BF2297" w:rsidRPr="009C5022" w:rsidRDefault="00BF2297" w:rsidP="009C5022">
      <w:pPr>
        <w:pStyle w:val="a6"/>
        <w:numPr>
          <w:ilvl w:val="0"/>
          <w:numId w:val="15"/>
        </w:numPr>
        <w:spacing w:line="276" w:lineRule="auto"/>
        <w:ind w:firstLineChars="0"/>
        <w:jc w:val="both"/>
        <w:rPr>
          <w:sz w:val="21"/>
          <w:szCs w:val="21"/>
        </w:rPr>
      </w:pPr>
      <w:r w:rsidRPr="009C5022">
        <w:rPr>
          <w:rFonts w:hint="eastAsia"/>
          <w:sz w:val="21"/>
          <w:szCs w:val="21"/>
        </w:rPr>
        <w:t>搭建全组统一的运行环境，复现</w:t>
      </w:r>
      <w:r w:rsidRPr="009C5022">
        <w:rPr>
          <w:rFonts w:hint="eastAsia"/>
          <w:sz w:val="21"/>
          <w:szCs w:val="21"/>
        </w:rPr>
        <w:t xml:space="preserve"> A-Prot </w:t>
      </w:r>
      <w:r w:rsidRPr="009C5022">
        <w:rPr>
          <w:rFonts w:hint="eastAsia"/>
          <w:sz w:val="21"/>
          <w:szCs w:val="21"/>
        </w:rPr>
        <w:t>结构预测工具，为后续结构评估提供技术支撑；</w:t>
      </w:r>
    </w:p>
    <w:p w14:paraId="4AFDED42" w14:textId="378DA28E" w:rsidR="00BF2297" w:rsidRPr="009C5022" w:rsidRDefault="00BF2297" w:rsidP="009C5022">
      <w:pPr>
        <w:pStyle w:val="a6"/>
        <w:numPr>
          <w:ilvl w:val="0"/>
          <w:numId w:val="15"/>
        </w:numPr>
        <w:spacing w:line="276" w:lineRule="auto"/>
        <w:ind w:firstLineChars="0"/>
        <w:jc w:val="both"/>
        <w:rPr>
          <w:sz w:val="21"/>
          <w:szCs w:val="21"/>
        </w:rPr>
      </w:pPr>
      <w:r w:rsidRPr="009C5022">
        <w:rPr>
          <w:rFonts w:hint="eastAsia"/>
          <w:sz w:val="21"/>
          <w:szCs w:val="21"/>
        </w:rPr>
        <w:t>基于</w:t>
      </w:r>
      <w:r w:rsidRPr="009C5022">
        <w:rPr>
          <w:rFonts w:hint="eastAsia"/>
          <w:sz w:val="21"/>
          <w:szCs w:val="21"/>
        </w:rPr>
        <w:t xml:space="preserve"> Decoder-only Transformer </w:t>
      </w:r>
      <w:r w:rsidRPr="009C5022">
        <w:rPr>
          <w:rFonts w:hint="eastAsia"/>
          <w:sz w:val="21"/>
          <w:szCs w:val="21"/>
        </w:rPr>
        <w:t>模型，学习</w:t>
      </w:r>
      <w:r w:rsidRPr="009C5022">
        <w:rPr>
          <w:rFonts w:hint="eastAsia"/>
          <w:sz w:val="21"/>
          <w:szCs w:val="21"/>
        </w:rPr>
        <w:t xml:space="preserve"> </w:t>
      </w:r>
      <w:proofErr w:type="spellStart"/>
      <w:r w:rsidRPr="009C5022">
        <w:rPr>
          <w:rFonts w:hint="eastAsia"/>
          <w:sz w:val="21"/>
          <w:szCs w:val="21"/>
        </w:rPr>
        <w:t>Gvp</w:t>
      </w:r>
      <w:proofErr w:type="spellEnd"/>
      <w:r w:rsidRPr="009C5022">
        <w:rPr>
          <w:rFonts w:hint="eastAsia"/>
          <w:sz w:val="21"/>
          <w:szCs w:val="21"/>
        </w:rPr>
        <w:t xml:space="preserve"> </w:t>
      </w:r>
      <w:r w:rsidRPr="009C5022">
        <w:rPr>
          <w:rFonts w:hint="eastAsia"/>
          <w:sz w:val="21"/>
          <w:szCs w:val="21"/>
        </w:rPr>
        <w:t>蛋白的序列排列规律，生成具备生物学特征的候选序列；</w:t>
      </w:r>
    </w:p>
    <w:p w14:paraId="0A83DFBC" w14:textId="106BC1FC" w:rsidR="00BF2297" w:rsidRPr="009C5022" w:rsidRDefault="00BF2297" w:rsidP="009C5022">
      <w:pPr>
        <w:pStyle w:val="a6"/>
        <w:numPr>
          <w:ilvl w:val="0"/>
          <w:numId w:val="15"/>
        </w:numPr>
        <w:spacing w:line="276" w:lineRule="auto"/>
        <w:ind w:firstLineChars="0"/>
        <w:jc w:val="both"/>
        <w:rPr>
          <w:sz w:val="21"/>
          <w:szCs w:val="21"/>
        </w:rPr>
      </w:pPr>
      <w:r w:rsidRPr="009C5022">
        <w:rPr>
          <w:rFonts w:hint="eastAsia"/>
          <w:sz w:val="21"/>
          <w:szCs w:val="21"/>
        </w:rPr>
        <w:t>从序列长度分布、氨基酸频率、分布相似度三个维度，定量验证生成序列与真实序列的一致性；</w:t>
      </w:r>
    </w:p>
    <w:p w14:paraId="002AF236" w14:textId="6CD96831" w:rsidR="00BF2297" w:rsidRPr="009C5022" w:rsidRDefault="00BF2297" w:rsidP="009C5022">
      <w:pPr>
        <w:pStyle w:val="a6"/>
        <w:numPr>
          <w:ilvl w:val="0"/>
          <w:numId w:val="15"/>
        </w:numPr>
        <w:spacing w:line="276" w:lineRule="auto"/>
        <w:ind w:firstLineChars="0"/>
        <w:jc w:val="both"/>
        <w:rPr>
          <w:sz w:val="21"/>
          <w:szCs w:val="21"/>
        </w:rPr>
      </w:pPr>
      <w:r w:rsidRPr="009C5022">
        <w:rPr>
          <w:rFonts w:hint="eastAsia"/>
          <w:sz w:val="21"/>
          <w:szCs w:val="21"/>
        </w:rPr>
        <w:t>建立模块化协作流程，确保各环节数据无缝对接，为后续结构评估与功能验证提供完整数据源。</w:t>
      </w:r>
    </w:p>
    <w:p w14:paraId="3BDEC562" w14:textId="0A9ABCF7" w:rsidR="003332E3" w:rsidRPr="00BF2297" w:rsidRDefault="003332E3">
      <w:pPr>
        <w:spacing w:line="276" w:lineRule="auto"/>
        <w:ind w:leftChars="100" w:left="200" w:firstLineChars="200" w:firstLine="420"/>
        <w:jc w:val="both"/>
        <w:rPr>
          <w:rFonts w:eastAsia="PMingLiU"/>
          <w:sz w:val="21"/>
          <w:szCs w:val="21"/>
        </w:rPr>
      </w:pPr>
    </w:p>
    <w:p w14:paraId="6C47272D" w14:textId="77777777" w:rsidR="003332E3" w:rsidRPr="005A040F" w:rsidRDefault="00000000">
      <w:pPr>
        <w:numPr>
          <w:ilvl w:val="0"/>
          <w:numId w:val="2"/>
        </w:numPr>
        <w:spacing w:line="276" w:lineRule="auto"/>
        <w:rPr>
          <w:b/>
          <w:bCs/>
          <w:sz w:val="21"/>
          <w:szCs w:val="21"/>
        </w:rPr>
      </w:pPr>
      <w:r w:rsidRPr="005A040F">
        <w:rPr>
          <w:rFonts w:hint="eastAsia"/>
          <w:b/>
          <w:bCs/>
          <w:sz w:val="21"/>
          <w:szCs w:val="21"/>
        </w:rPr>
        <w:t>解决方案的主要思路</w:t>
      </w:r>
    </w:p>
    <w:p w14:paraId="0A1C6508" w14:textId="4AC93A82" w:rsidR="002D05E7" w:rsidRPr="005A040F" w:rsidRDefault="00583A89">
      <w:pPr>
        <w:spacing w:line="276" w:lineRule="auto"/>
        <w:ind w:leftChars="100" w:left="200" w:firstLineChars="200" w:firstLine="420"/>
        <w:jc w:val="both"/>
        <w:rPr>
          <w:rFonts w:eastAsia="PMingLiU"/>
          <w:sz w:val="21"/>
          <w:szCs w:val="21"/>
        </w:rPr>
      </w:pPr>
      <w:r w:rsidRPr="00583A89">
        <w:rPr>
          <w:rFonts w:eastAsia="PMingLiU"/>
          <w:sz w:val="21"/>
          <w:szCs w:val="21"/>
        </w:rPr>
        <w:t>通过</w:t>
      </w:r>
      <w:r w:rsidRPr="00583A89">
        <w:rPr>
          <w:rFonts w:eastAsia="PMingLiU"/>
          <w:sz w:val="21"/>
          <w:szCs w:val="21"/>
        </w:rPr>
        <w:t>Transformer</w:t>
      </w:r>
      <w:r w:rsidRPr="00583A89">
        <w:rPr>
          <w:rFonts w:eastAsia="PMingLiU"/>
          <w:sz w:val="21"/>
          <w:szCs w:val="21"/>
        </w:rPr>
        <w:t>模型学习天然</w:t>
      </w:r>
      <w:proofErr w:type="spellStart"/>
      <w:r w:rsidRPr="00583A89">
        <w:rPr>
          <w:rFonts w:eastAsia="PMingLiU"/>
          <w:sz w:val="21"/>
          <w:szCs w:val="21"/>
        </w:rPr>
        <w:t>Gvp</w:t>
      </w:r>
      <w:proofErr w:type="spellEnd"/>
      <w:r w:rsidRPr="00583A89">
        <w:rPr>
          <w:rFonts w:eastAsia="PMingLiU"/>
          <w:sz w:val="21"/>
          <w:szCs w:val="21"/>
        </w:rPr>
        <w:t>序列规律并生成候选序列。随后，利用定量统计验证生成序列与天然序列的分布相似性。最后结合</w:t>
      </w:r>
      <w:r w:rsidRPr="00583A89">
        <w:rPr>
          <w:rFonts w:eastAsia="PMingLiU"/>
          <w:sz w:val="21"/>
          <w:szCs w:val="21"/>
        </w:rPr>
        <w:t>A-Prot</w:t>
      </w:r>
      <w:r w:rsidRPr="00583A89">
        <w:rPr>
          <w:rFonts w:eastAsia="PMingLiU"/>
          <w:sz w:val="21"/>
          <w:szCs w:val="21"/>
        </w:rPr>
        <w:t>模型进行结构预测，从而全面评估模型在序列与结构空间的生成效力。</w:t>
      </w:r>
    </w:p>
    <w:p w14:paraId="2BE98743" w14:textId="77777777" w:rsidR="00134067" w:rsidRDefault="00134067">
      <w:pPr>
        <w:spacing w:line="276" w:lineRule="auto"/>
        <w:ind w:leftChars="100" w:left="200" w:firstLineChars="200" w:firstLine="422"/>
        <w:jc w:val="both"/>
        <w:rPr>
          <w:b/>
          <w:bCs/>
          <w:sz w:val="21"/>
          <w:szCs w:val="21"/>
        </w:rPr>
      </w:pPr>
    </w:p>
    <w:p w14:paraId="023F0E03" w14:textId="60AB6FB6" w:rsidR="003332E3" w:rsidRPr="005A040F" w:rsidRDefault="00000000">
      <w:pPr>
        <w:spacing w:line="276" w:lineRule="auto"/>
        <w:ind w:leftChars="100" w:left="200" w:firstLineChars="200" w:firstLine="422"/>
        <w:jc w:val="both"/>
        <w:rPr>
          <w:b/>
          <w:bCs/>
          <w:sz w:val="21"/>
          <w:szCs w:val="21"/>
        </w:rPr>
      </w:pPr>
      <w:r w:rsidRPr="005A040F">
        <w:rPr>
          <w:rFonts w:hint="eastAsia"/>
          <w:b/>
          <w:bCs/>
          <w:sz w:val="21"/>
          <w:szCs w:val="21"/>
        </w:rPr>
        <w:t>工具选择</w:t>
      </w:r>
    </w:p>
    <w:p w14:paraId="5128F619" w14:textId="4C919B4B" w:rsidR="00291D55" w:rsidRPr="00291D55" w:rsidRDefault="00291D55" w:rsidP="00291D55">
      <w:pPr>
        <w:pStyle w:val="a6"/>
        <w:numPr>
          <w:ilvl w:val="0"/>
          <w:numId w:val="16"/>
        </w:numPr>
        <w:spacing w:line="276" w:lineRule="auto"/>
        <w:ind w:firstLineChars="0"/>
        <w:jc w:val="both"/>
        <w:rPr>
          <w:rFonts w:eastAsia="PMingLiU" w:hint="eastAsia"/>
          <w:sz w:val="21"/>
          <w:szCs w:val="21"/>
        </w:rPr>
      </w:pPr>
      <w:proofErr w:type="spellStart"/>
      <w:r w:rsidRPr="00291D55">
        <w:rPr>
          <w:rFonts w:eastAsia="PMingLiU" w:hint="eastAsia"/>
          <w:sz w:val="21"/>
          <w:szCs w:val="21"/>
        </w:rPr>
        <w:t>PyTorch</w:t>
      </w:r>
      <w:proofErr w:type="spellEnd"/>
      <w:r w:rsidRPr="00291D55">
        <w:rPr>
          <w:rFonts w:eastAsia="PMingLiU" w:hint="eastAsia"/>
          <w:sz w:val="21"/>
          <w:szCs w:val="21"/>
        </w:rPr>
        <w:t xml:space="preserve"> (2.0+)</w:t>
      </w:r>
      <w:r w:rsidRPr="00291D55">
        <w:rPr>
          <w:rFonts w:eastAsia="PMingLiU" w:hint="eastAsia"/>
          <w:sz w:val="21"/>
          <w:szCs w:val="21"/>
        </w:rPr>
        <w:t>：用于构建</w:t>
      </w:r>
      <w:r w:rsidRPr="00291D55">
        <w:rPr>
          <w:rFonts w:eastAsia="PMingLiU" w:hint="eastAsia"/>
          <w:sz w:val="21"/>
          <w:szCs w:val="21"/>
        </w:rPr>
        <w:t xml:space="preserve"> Transformer </w:t>
      </w:r>
      <w:r w:rsidRPr="00291D55">
        <w:rPr>
          <w:rFonts w:eastAsia="PMingLiU" w:hint="eastAsia"/>
          <w:sz w:val="21"/>
          <w:szCs w:val="21"/>
        </w:rPr>
        <w:t>神经网络及执行自动化并行训练。</w:t>
      </w:r>
    </w:p>
    <w:p w14:paraId="2B760ED3" w14:textId="77777777" w:rsidR="00291D55" w:rsidRPr="00291D55" w:rsidRDefault="00291D55" w:rsidP="00291D55">
      <w:pPr>
        <w:pStyle w:val="a6"/>
        <w:numPr>
          <w:ilvl w:val="0"/>
          <w:numId w:val="16"/>
        </w:numPr>
        <w:spacing w:line="276" w:lineRule="auto"/>
        <w:ind w:firstLineChars="0"/>
        <w:jc w:val="both"/>
        <w:rPr>
          <w:rFonts w:eastAsia="PMingLiU" w:hint="eastAsia"/>
          <w:sz w:val="21"/>
          <w:szCs w:val="21"/>
        </w:rPr>
      </w:pPr>
      <w:proofErr w:type="spellStart"/>
      <w:r w:rsidRPr="00291D55">
        <w:rPr>
          <w:rFonts w:eastAsia="PMingLiU" w:hint="eastAsia"/>
          <w:sz w:val="21"/>
          <w:szCs w:val="21"/>
        </w:rPr>
        <w:t>AutoDL</w:t>
      </w:r>
      <w:proofErr w:type="spellEnd"/>
      <w:r w:rsidRPr="00291D55">
        <w:rPr>
          <w:rFonts w:eastAsia="PMingLiU" w:hint="eastAsia"/>
          <w:sz w:val="21"/>
          <w:szCs w:val="21"/>
        </w:rPr>
        <w:t xml:space="preserve"> (RTX 4090D)</w:t>
      </w:r>
      <w:r w:rsidRPr="00291D55">
        <w:rPr>
          <w:rFonts w:eastAsia="PMingLiU" w:hint="eastAsia"/>
          <w:sz w:val="21"/>
          <w:szCs w:val="21"/>
        </w:rPr>
        <w:t>：提供高性能</w:t>
      </w:r>
      <w:r w:rsidRPr="00291D55">
        <w:rPr>
          <w:rFonts w:eastAsia="PMingLiU" w:hint="eastAsia"/>
          <w:sz w:val="21"/>
          <w:szCs w:val="21"/>
        </w:rPr>
        <w:t xml:space="preserve"> GPU </w:t>
      </w:r>
      <w:r w:rsidRPr="00291D55">
        <w:rPr>
          <w:rFonts w:eastAsia="PMingLiU" w:hint="eastAsia"/>
          <w:sz w:val="21"/>
          <w:szCs w:val="21"/>
        </w:rPr>
        <w:t>计算</w:t>
      </w:r>
      <w:proofErr w:type="gramStart"/>
      <w:r w:rsidRPr="00291D55">
        <w:rPr>
          <w:rFonts w:eastAsia="PMingLiU" w:hint="eastAsia"/>
          <w:sz w:val="21"/>
          <w:szCs w:val="21"/>
        </w:rPr>
        <w:t>算</w:t>
      </w:r>
      <w:proofErr w:type="gramEnd"/>
      <w:r w:rsidRPr="00291D55">
        <w:rPr>
          <w:rFonts w:eastAsia="PMingLiU" w:hint="eastAsia"/>
          <w:sz w:val="21"/>
          <w:szCs w:val="21"/>
        </w:rPr>
        <w:t>力，加速模型收敛。</w:t>
      </w:r>
    </w:p>
    <w:p w14:paraId="4C6205AA" w14:textId="77777777" w:rsidR="005F0F6E" w:rsidRPr="005F0F6E" w:rsidRDefault="00291D55" w:rsidP="00291D55">
      <w:pPr>
        <w:pStyle w:val="a6"/>
        <w:numPr>
          <w:ilvl w:val="0"/>
          <w:numId w:val="16"/>
        </w:numPr>
        <w:spacing w:line="276" w:lineRule="auto"/>
        <w:ind w:firstLineChars="0"/>
        <w:jc w:val="both"/>
        <w:rPr>
          <w:b/>
          <w:bCs/>
          <w:sz w:val="21"/>
          <w:szCs w:val="21"/>
        </w:rPr>
      </w:pPr>
      <w:proofErr w:type="spellStart"/>
      <w:r w:rsidRPr="00291D55">
        <w:rPr>
          <w:rFonts w:eastAsia="PMingLiU" w:hint="eastAsia"/>
          <w:sz w:val="21"/>
          <w:szCs w:val="21"/>
        </w:rPr>
        <w:lastRenderedPageBreak/>
        <w:t>Biopython</w:t>
      </w:r>
      <w:proofErr w:type="spellEnd"/>
      <w:r w:rsidRPr="00291D55">
        <w:rPr>
          <w:rFonts w:eastAsia="PMingLiU" w:hint="eastAsia"/>
          <w:sz w:val="21"/>
          <w:szCs w:val="21"/>
        </w:rPr>
        <w:t>：用于解析原始数据及导出标准化</w:t>
      </w:r>
      <w:r w:rsidRPr="00291D55">
        <w:rPr>
          <w:rFonts w:eastAsia="PMingLiU" w:hint="eastAsia"/>
          <w:sz w:val="21"/>
          <w:szCs w:val="21"/>
        </w:rPr>
        <w:t xml:space="preserve"> FASTA </w:t>
      </w:r>
      <w:r w:rsidRPr="00291D55">
        <w:rPr>
          <w:rFonts w:eastAsia="PMingLiU" w:hint="eastAsia"/>
          <w:sz w:val="21"/>
          <w:szCs w:val="21"/>
        </w:rPr>
        <w:t>格式的生成产物。</w:t>
      </w:r>
    </w:p>
    <w:p w14:paraId="7453C89B" w14:textId="77777777" w:rsidR="00134067" w:rsidRDefault="00134067" w:rsidP="00152CC1">
      <w:pPr>
        <w:spacing w:line="276" w:lineRule="auto"/>
        <w:ind w:left="620"/>
        <w:jc w:val="both"/>
        <w:rPr>
          <w:b/>
          <w:bCs/>
          <w:sz w:val="21"/>
          <w:szCs w:val="21"/>
        </w:rPr>
      </w:pPr>
    </w:p>
    <w:p w14:paraId="336E9A8E" w14:textId="4D73B598" w:rsidR="00152CC1" w:rsidRDefault="00F9553E" w:rsidP="00152CC1">
      <w:pPr>
        <w:spacing w:line="276" w:lineRule="auto"/>
        <w:ind w:left="620"/>
        <w:jc w:val="both"/>
        <w:rPr>
          <w:b/>
          <w:bCs/>
          <w:sz w:val="21"/>
          <w:szCs w:val="21"/>
        </w:rPr>
      </w:pPr>
      <w:r>
        <w:rPr>
          <w:rFonts w:eastAsia="PMingLiU" w:hint="eastAsia"/>
          <w:b/>
          <w:bCs/>
          <w:sz w:val="21"/>
          <w:szCs w:val="21"/>
          <w:lang w:eastAsia="zh-TW"/>
        </w:rPr>
        <w:t>生成序列</w:t>
      </w:r>
      <w:r w:rsidR="00000000" w:rsidRPr="005F0F6E">
        <w:rPr>
          <w:rFonts w:hint="eastAsia"/>
          <w:b/>
          <w:bCs/>
          <w:sz w:val="21"/>
          <w:szCs w:val="21"/>
        </w:rPr>
        <w:t>评估指标的选取</w:t>
      </w:r>
    </w:p>
    <w:p w14:paraId="1D61635B" w14:textId="6927B599" w:rsidR="00152CC1" w:rsidRPr="00152CC1" w:rsidRDefault="00152CC1" w:rsidP="00152CC1">
      <w:pPr>
        <w:spacing w:line="276" w:lineRule="auto"/>
        <w:ind w:left="620"/>
        <w:jc w:val="both"/>
        <w:rPr>
          <w:b/>
          <w:bCs/>
          <w:sz w:val="21"/>
          <w:szCs w:val="21"/>
        </w:rPr>
      </w:pPr>
      <w:r w:rsidRPr="00152CC1">
        <w:rPr>
          <w:rFonts w:hint="eastAsia"/>
          <w:sz w:val="21"/>
          <w:szCs w:val="21"/>
        </w:rPr>
        <w:t>为了全面评估生成序列的生物学合理性，本研究选择了以下几种常见的评估指标：</w:t>
      </w:r>
    </w:p>
    <w:p w14:paraId="0FA14335" w14:textId="7AD6CC1D" w:rsidR="002A1700" w:rsidRPr="002A1700" w:rsidRDefault="002A1700" w:rsidP="00152CC1">
      <w:pPr>
        <w:pStyle w:val="a6"/>
        <w:numPr>
          <w:ilvl w:val="0"/>
          <w:numId w:val="17"/>
        </w:numPr>
        <w:spacing w:line="276" w:lineRule="auto"/>
        <w:ind w:firstLineChars="0"/>
        <w:rPr>
          <w:rFonts w:eastAsia="PMingLiU" w:hint="eastAsia"/>
          <w:sz w:val="21"/>
          <w:szCs w:val="21"/>
        </w:rPr>
      </w:pPr>
      <w:r w:rsidRPr="002A1700">
        <w:rPr>
          <w:rFonts w:eastAsia="PMingLiU" w:hint="eastAsia"/>
          <w:sz w:val="21"/>
          <w:szCs w:val="21"/>
        </w:rPr>
        <w:t>训练损失</w:t>
      </w:r>
      <w:r w:rsidRPr="002A1700">
        <w:rPr>
          <w:rFonts w:eastAsia="PMingLiU" w:hint="eastAsia"/>
          <w:sz w:val="21"/>
          <w:szCs w:val="21"/>
        </w:rPr>
        <w:t xml:space="preserve"> (Loss)</w:t>
      </w:r>
      <w:r w:rsidRPr="002A1700">
        <w:rPr>
          <w:rFonts w:eastAsia="PMingLiU" w:hint="eastAsia"/>
          <w:sz w:val="21"/>
          <w:szCs w:val="21"/>
        </w:rPr>
        <w:t>：量化模型对</w:t>
      </w:r>
      <w:r w:rsidRPr="002A1700">
        <w:rPr>
          <w:rFonts w:eastAsia="PMingLiU" w:hint="eastAsia"/>
          <w:sz w:val="21"/>
          <w:szCs w:val="21"/>
        </w:rPr>
        <w:t xml:space="preserve"> </w:t>
      </w:r>
      <w:proofErr w:type="spellStart"/>
      <w:r w:rsidRPr="002A1700">
        <w:rPr>
          <w:rFonts w:eastAsia="PMingLiU" w:hint="eastAsia"/>
          <w:sz w:val="21"/>
          <w:szCs w:val="21"/>
        </w:rPr>
        <w:t>Gvp</w:t>
      </w:r>
      <w:proofErr w:type="spellEnd"/>
      <w:r w:rsidRPr="002A1700">
        <w:rPr>
          <w:rFonts w:eastAsia="PMingLiU" w:hint="eastAsia"/>
          <w:sz w:val="21"/>
          <w:szCs w:val="21"/>
        </w:rPr>
        <w:t xml:space="preserve"> </w:t>
      </w:r>
      <w:r w:rsidRPr="002A1700">
        <w:rPr>
          <w:rFonts w:eastAsia="PMingLiU" w:hint="eastAsia"/>
          <w:sz w:val="21"/>
          <w:szCs w:val="21"/>
        </w:rPr>
        <w:t>序列统计分布的拟合程度。</w:t>
      </w:r>
    </w:p>
    <w:p w14:paraId="389BF789" w14:textId="77777777" w:rsidR="002A1700" w:rsidRPr="002A1700" w:rsidRDefault="002A1700" w:rsidP="002A1700">
      <w:pPr>
        <w:pStyle w:val="a6"/>
        <w:numPr>
          <w:ilvl w:val="0"/>
          <w:numId w:val="17"/>
        </w:numPr>
        <w:spacing w:line="276" w:lineRule="auto"/>
        <w:ind w:firstLineChars="0"/>
        <w:rPr>
          <w:rFonts w:eastAsia="PMingLiU" w:hint="eastAsia"/>
          <w:sz w:val="21"/>
          <w:szCs w:val="21"/>
        </w:rPr>
      </w:pPr>
      <w:r w:rsidRPr="002A1700">
        <w:rPr>
          <w:rFonts w:eastAsia="PMingLiU" w:hint="eastAsia"/>
          <w:sz w:val="21"/>
          <w:szCs w:val="21"/>
        </w:rPr>
        <w:t>困惑度</w:t>
      </w:r>
      <w:r w:rsidRPr="002A1700">
        <w:rPr>
          <w:rFonts w:eastAsia="PMingLiU" w:hint="eastAsia"/>
          <w:sz w:val="21"/>
          <w:szCs w:val="21"/>
        </w:rPr>
        <w:t xml:space="preserve"> (Perplexity)</w:t>
      </w:r>
      <w:r w:rsidRPr="002A1700">
        <w:rPr>
          <w:rFonts w:eastAsia="PMingLiU" w:hint="eastAsia"/>
          <w:sz w:val="21"/>
          <w:szCs w:val="21"/>
        </w:rPr>
        <w:t>：评估模型预测氨基酸序列的确定性与准确性。</w:t>
      </w:r>
    </w:p>
    <w:p w14:paraId="52740DD9" w14:textId="77777777" w:rsidR="002A1700" w:rsidRPr="002A1700" w:rsidRDefault="002A1700" w:rsidP="002A1700">
      <w:pPr>
        <w:pStyle w:val="a6"/>
        <w:numPr>
          <w:ilvl w:val="0"/>
          <w:numId w:val="17"/>
        </w:numPr>
        <w:spacing w:line="276" w:lineRule="auto"/>
        <w:ind w:firstLineChars="0"/>
        <w:rPr>
          <w:rFonts w:eastAsia="PMingLiU" w:hint="eastAsia"/>
          <w:sz w:val="21"/>
          <w:szCs w:val="21"/>
        </w:rPr>
      </w:pPr>
      <w:r w:rsidRPr="002A1700">
        <w:rPr>
          <w:rFonts w:eastAsia="PMingLiU" w:hint="eastAsia"/>
          <w:sz w:val="21"/>
          <w:szCs w:val="21"/>
        </w:rPr>
        <w:t>氨基酸频率分布：对比生成序列与真实序列在组分上的统计一致性。</w:t>
      </w:r>
    </w:p>
    <w:p w14:paraId="494417D2" w14:textId="77777777" w:rsidR="002A1700" w:rsidRPr="002A1700" w:rsidRDefault="002A1700" w:rsidP="002A1700">
      <w:pPr>
        <w:pStyle w:val="a6"/>
        <w:numPr>
          <w:ilvl w:val="0"/>
          <w:numId w:val="17"/>
        </w:numPr>
        <w:spacing w:line="276" w:lineRule="auto"/>
        <w:ind w:firstLineChars="0"/>
        <w:rPr>
          <w:rFonts w:eastAsia="PMingLiU" w:hint="eastAsia"/>
          <w:sz w:val="21"/>
          <w:szCs w:val="21"/>
          <w:lang w:eastAsia="zh-TW"/>
        </w:rPr>
      </w:pPr>
      <w:r w:rsidRPr="002A1700">
        <w:rPr>
          <w:rFonts w:eastAsia="PMingLiU" w:hint="eastAsia"/>
          <w:sz w:val="21"/>
          <w:szCs w:val="21"/>
          <w:lang w:eastAsia="zh-TW"/>
        </w:rPr>
        <w:t>结构接触图</w:t>
      </w:r>
      <w:r w:rsidRPr="002A1700">
        <w:rPr>
          <w:rFonts w:eastAsia="PMingLiU" w:hint="eastAsia"/>
          <w:sz w:val="21"/>
          <w:szCs w:val="21"/>
          <w:lang w:eastAsia="zh-TW"/>
        </w:rPr>
        <w:t xml:space="preserve"> (Contact Map)</w:t>
      </w:r>
      <w:r w:rsidRPr="002A1700">
        <w:rPr>
          <w:rFonts w:eastAsia="PMingLiU" w:hint="eastAsia"/>
          <w:sz w:val="21"/>
          <w:szCs w:val="21"/>
          <w:lang w:eastAsia="zh-TW"/>
        </w:rPr>
        <w:t>：验证生成序列是否具备</w:t>
      </w:r>
      <w:r w:rsidRPr="002A1700">
        <w:rPr>
          <w:rFonts w:eastAsia="PMingLiU" w:hint="eastAsia"/>
          <w:sz w:val="21"/>
          <w:szCs w:val="21"/>
          <w:lang w:eastAsia="zh-TW"/>
        </w:rPr>
        <w:t xml:space="preserve"> </w:t>
      </w:r>
      <w:proofErr w:type="spellStart"/>
      <w:r w:rsidRPr="002A1700">
        <w:rPr>
          <w:rFonts w:eastAsia="PMingLiU" w:hint="eastAsia"/>
          <w:sz w:val="21"/>
          <w:szCs w:val="21"/>
          <w:lang w:eastAsia="zh-TW"/>
        </w:rPr>
        <w:t>Gvp</w:t>
      </w:r>
      <w:proofErr w:type="spellEnd"/>
      <w:r w:rsidRPr="002A1700">
        <w:rPr>
          <w:rFonts w:eastAsia="PMingLiU" w:hint="eastAsia"/>
          <w:sz w:val="21"/>
          <w:szCs w:val="21"/>
          <w:lang w:eastAsia="zh-TW"/>
        </w:rPr>
        <w:t xml:space="preserve"> </w:t>
      </w:r>
      <w:r w:rsidRPr="002A1700">
        <w:rPr>
          <w:rFonts w:eastAsia="PMingLiU" w:hint="eastAsia"/>
          <w:sz w:val="21"/>
          <w:szCs w:val="21"/>
          <w:lang w:eastAsia="zh-TW"/>
        </w:rPr>
        <w:t>蛋白特征性的空间折叠模式。</w:t>
      </w:r>
    </w:p>
    <w:p w14:paraId="46206B83" w14:textId="77777777" w:rsidR="003332E3" w:rsidRDefault="00000000">
      <w:pPr>
        <w:spacing w:line="276" w:lineRule="auto"/>
        <w:ind w:leftChars="100" w:left="200" w:firstLineChars="200" w:firstLine="422"/>
        <w:rPr>
          <w:rFonts w:eastAsia="PMingLiU"/>
          <w:b/>
          <w:bCs/>
          <w:sz w:val="21"/>
          <w:szCs w:val="21"/>
          <w:lang w:eastAsia="zh-TW"/>
        </w:rPr>
      </w:pPr>
      <w:r w:rsidRPr="005A040F">
        <w:rPr>
          <w:rFonts w:hint="eastAsia"/>
          <w:b/>
          <w:bCs/>
          <w:sz w:val="21"/>
          <w:szCs w:val="21"/>
        </w:rPr>
        <w:t>数据集选择</w:t>
      </w:r>
    </w:p>
    <w:p w14:paraId="6EBAC2FA" w14:textId="77777777" w:rsidR="005956C2" w:rsidRDefault="005956C2" w:rsidP="001D5C0A">
      <w:pPr>
        <w:spacing w:line="276" w:lineRule="auto"/>
        <w:ind w:leftChars="100" w:left="200" w:firstLineChars="200" w:firstLine="420"/>
        <w:jc w:val="both"/>
        <w:rPr>
          <w:rFonts w:eastAsia="PMingLiU"/>
          <w:sz w:val="21"/>
          <w:szCs w:val="21"/>
          <w:lang w:eastAsia="zh-TW"/>
        </w:rPr>
      </w:pPr>
    </w:p>
    <w:p w14:paraId="4A091EA6" w14:textId="2473298B" w:rsidR="00B1197C" w:rsidRPr="00B1197C" w:rsidRDefault="00B1197C" w:rsidP="00B1197C">
      <w:pPr>
        <w:spacing w:line="276" w:lineRule="auto"/>
        <w:ind w:leftChars="100" w:left="200" w:firstLineChars="200" w:firstLine="420"/>
        <w:jc w:val="both"/>
        <w:rPr>
          <w:rFonts w:eastAsia="PMingLiU" w:hint="eastAsia"/>
          <w:sz w:val="21"/>
          <w:szCs w:val="21"/>
          <w:lang w:eastAsia="zh-TW"/>
        </w:rPr>
      </w:pPr>
      <w:r w:rsidRPr="00B1197C">
        <w:rPr>
          <w:rFonts w:eastAsia="PMingLiU" w:hint="eastAsia"/>
          <w:sz w:val="21"/>
          <w:szCs w:val="21"/>
        </w:rPr>
        <w:t>本实验围绕气囊蛋白（</w:t>
      </w:r>
      <w:r w:rsidRPr="00B1197C">
        <w:rPr>
          <w:rFonts w:eastAsia="PMingLiU" w:hint="eastAsia"/>
          <w:sz w:val="21"/>
          <w:szCs w:val="21"/>
        </w:rPr>
        <w:t>Gas Vesicle Protein</w:t>
      </w:r>
      <w:r w:rsidRPr="00B1197C">
        <w:rPr>
          <w:rFonts w:eastAsia="PMingLiU" w:hint="eastAsia"/>
          <w:sz w:val="21"/>
          <w:szCs w:val="21"/>
        </w:rPr>
        <w:t>，</w:t>
      </w:r>
      <w:proofErr w:type="spellStart"/>
      <w:r w:rsidRPr="00B1197C">
        <w:rPr>
          <w:rFonts w:eastAsia="PMingLiU" w:hint="eastAsia"/>
          <w:sz w:val="21"/>
          <w:szCs w:val="21"/>
        </w:rPr>
        <w:t>Gvp</w:t>
      </w:r>
      <w:proofErr w:type="spellEnd"/>
      <w:r w:rsidRPr="00B1197C">
        <w:rPr>
          <w:rFonts w:eastAsia="PMingLiU" w:hint="eastAsia"/>
          <w:sz w:val="21"/>
          <w:szCs w:val="21"/>
        </w:rPr>
        <w:t>）家族构建蛋白质序列数据集。气囊蛋白广泛存在于蓝藻及</w:t>
      </w:r>
      <w:proofErr w:type="gramStart"/>
      <w:r w:rsidRPr="00B1197C">
        <w:rPr>
          <w:rFonts w:eastAsia="PMingLiU" w:hint="eastAsia"/>
          <w:sz w:val="21"/>
          <w:szCs w:val="21"/>
        </w:rPr>
        <w:t>部分古菌和</w:t>
      </w:r>
      <w:proofErr w:type="gramEnd"/>
      <w:r w:rsidRPr="00B1197C">
        <w:rPr>
          <w:rFonts w:eastAsia="PMingLiU" w:hint="eastAsia"/>
          <w:sz w:val="21"/>
          <w:szCs w:val="21"/>
        </w:rPr>
        <w:t>细菌中，是形成气囊结构、调控浮力的重要功能蛋白。考虑到气囊结构由多种蛋白协同组装完成，本实验选取了多种具有代表性的</w:t>
      </w:r>
      <w:r w:rsidRPr="00B1197C">
        <w:rPr>
          <w:rFonts w:eastAsia="PMingLiU" w:hint="eastAsia"/>
          <w:sz w:val="21"/>
          <w:szCs w:val="21"/>
        </w:rPr>
        <w:t xml:space="preserve"> </w:t>
      </w:r>
      <w:proofErr w:type="spellStart"/>
      <w:r w:rsidRPr="00B1197C">
        <w:rPr>
          <w:rFonts w:eastAsia="PMingLiU" w:hint="eastAsia"/>
          <w:sz w:val="21"/>
          <w:szCs w:val="21"/>
        </w:rPr>
        <w:t>Gvp</w:t>
      </w:r>
      <w:proofErr w:type="spellEnd"/>
      <w:r w:rsidRPr="00B1197C">
        <w:rPr>
          <w:rFonts w:eastAsia="PMingLiU" w:hint="eastAsia"/>
          <w:sz w:val="21"/>
          <w:szCs w:val="21"/>
        </w:rPr>
        <w:t xml:space="preserve"> </w:t>
      </w:r>
      <w:r w:rsidRPr="00B1197C">
        <w:rPr>
          <w:rFonts w:eastAsia="PMingLiU" w:hint="eastAsia"/>
          <w:sz w:val="21"/>
          <w:szCs w:val="21"/>
        </w:rPr>
        <w:t>蛋白作为研究对象，包括</w:t>
      </w:r>
      <w:proofErr w:type="gramStart"/>
      <w:r w:rsidRPr="00B1197C">
        <w:rPr>
          <w:rFonts w:eastAsia="PMingLiU" w:hint="eastAsia"/>
          <w:sz w:val="21"/>
          <w:szCs w:val="21"/>
        </w:rPr>
        <w:t>主结构</w:t>
      </w:r>
      <w:proofErr w:type="gramEnd"/>
      <w:r w:rsidRPr="00B1197C">
        <w:rPr>
          <w:rFonts w:eastAsia="PMingLiU" w:hint="eastAsia"/>
          <w:sz w:val="21"/>
          <w:szCs w:val="21"/>
        </w:rPr>
        <w:t>蛋白（如</w:t>
      </w:r>
      <w:r w:rsidRPr="00B1197C">
        <w:rPr>
          <w:rFonts w:eastAsia="PMingLiU" w:hint="eastAsia"/>
          <w:sz w:val="21"/>
          <w:szCs w:val="21"/>
        </w:rPr>
        <w:t xml:space="preserve"> </w:t>
      </w:r>
      <w:proofErr w:type="spellStart"/>
      <w:r w:rsidRPr="00B1197C">
        <w:rPr>
          <w:rFonts w:eastAsia="PMingLiU" w:hint="eastAsia"/>
          <w:sz w:val="21"/>
          <w:szCs w:val="21"/>
        </w:rPr>
        <w:t>GvpA</w:t>
      </w:r>
      <w:proofErr w:type="spellEnd"/>
      <w:r w:rsidRPr="00B1197C">
        <w:rPr>
          <w:rFonts w:eastAsia="PMingLiU" w:hint="eastAsia"/>
          <w:sz w:val="21"/>
          <w:szCs w:val="21"/>
        </w:rPr>
        <w:t>、</w:t>
      </w:r>
      <w:proofErr w:type="spellStart"/>
      <w:r w:rsidRPr="00B1197C">
        <w:rPr>
          <w:rFonts w:eastAsia="PMingLiU" w:hint="eastAsia"/>
          <w:sz w:val="21"/>
          <w:szCs w:val="21"/>
        </w:rPr>
        <w:t>GvpC</w:t>
      </w:r>
      <w:proofErr w:type="spellEnd"/>
      <w:r w:rsidRPr="00B1197C">
        <w:rPr>
          <w:rFonts w:eastAsia="PMingLiU" w:hint="eastAsia"/>
          <w:sz w:val="21"/>
          <w:szCs w:val="21"/>
        </w:rPr>
        <w:t>），以及参与气囊装配和稳定过程的辅助蛋白（如</w:t>
      </w:r>
      <w:r w:rsidRPr="00B1197C">
        <w:rPr>
          <w:rFonts w:eastAsia="PMingLiU" w:hint="eastAsia"/>
          <w:sz w:val="21"/>
          <w:szCs w:val="21"/>
        </w:rPr>
        <w:t xml:space="preserve"> </w:t>
      </w:r>
      <w:proofErr w:type="spellStart"/>
      <w:r w:rsidRPr="00B1197C">
        <w:rPr>
          <w:rFonts w:eastAsia="PMingLiU" w:hint="eastAsia"/>
          <w:sz w:val="21"/>
          <w:szCs w:val="21"/>
        </w:rPr>
        <w:t>GvpF</w:t>
      </w:r>
      <w:proofErr w:type="spellEnd"/>
      <w:r w:rsidRPr="00B1197C">
        <w:rPr>
          <w:rFonts w:eastAsia="PMingLiU" w:hint="eastAsia"/>
          <w:sz w:val="21"/>
          <w:szCs w:val="21"/>
        </w:rPr>
        <w:t>、</w:t>
      </w:r>
      <w:proofErr w:type="spellStart"/>
      <w:r w:rsidRPr="00B1197C">
        <w:rPr>
          <w:rFonts w:eastAsia="PMingLiU" w:hint="eastAsia"/>
          <w:sz w:val="21"/>
          <w:szCs w:val="21"/>
        </w:rPr>
        <w:t>GvpG</w:t>
      </w:r>
      <w:proofErr w:type="spellEnd"/>
      <w:r w:rsidRPr="00B1197C">
        <w:rPr>
          <w:rFonts w:eastAsia="PMingLiU" w:hint="eastAsia"/>
          <w:sz w:val="21"/>
          <w:szCs w:val="21"/>
        </w:rPr>
        <w:t>、</w:t>
      </w:r>
      <w:proofErr w:type="spellStart"/>
      <w:r w:rsidRPr="00B1197C">
        <w:rPr>
          <w:rFonts w:eastAsia="PMingLiU" w:hint="eastAsia"/>
          <w:sz w:val="21"/>
          <w:szCs w:val="21"/>
        </w:rPr>
        <w:t>GvpI</w:t>
      </w:r>
      <w:proofErr w:type="spellEnd"/>
      <w:r w:rsidRPr="00B1197C">
        <w:rPr>
          <w:rFonts w:eastAsia="PMingLiU" w:hint="eastAsia"/>
          <w:sz w:val="21"/>
          <w:szCs w:val="21"/>
        </w:rPr>
        <w:t>、</w:t>
      </w:r>
      <w:proofErr w:type="spellStart"/>
      <w:r w:rsidRPr="00B1197C">
        <w:rPr>
          <w:rFonts w:eastAsia="PMingLiU" w:hint="eastAsia"/>
          <w:sz w:val="21"/>
          <w:szCs w:val="21"/>
        </w:rPr>
        <w:t>GvpJ</w:t>
      </w:r>
      <w:proofErr w:type="spellEnd"/>
      <w:r w:rsidRPr="00B1197C">
        <w:rPr>
          <w:rFonts w:eastAsia="PMingLiU" w:hint="eastAsia"/>
          <w:sz w:val="21"/>
          <w:szCs w:val="21"/>
        </w:rPr>
        <w:t>、</w:t>
      </w:r>
      <w:proofErr w:type="spellStart"/>
      <w:r w:rsidRPr="00B1197C">
        <w:rPr>
          <w:rFonts w:eastAsia="PMingLiU" w:hint="eastAsia"/>
          <w:sz w:val="21"/>
          <w:szCs w:val="21"/>
        </w:rPr>
        <w:t>GvpK</w:t>
      </w:r>
      <w:proofErr w:type="spellEnd"/>
      <w:r w:rsidRPr="00B1197C">
        <w:rPr>
          <w:rFonts w:eastAsia="PMingLiU" w:hint="eastAsia"/>
          <w:sz w:val="21"/>
          <w:szCs w:val="21"/>
        </w:rPr>
        <w:t>、</w:t>
      </w:r>
      <w:proofErr w:type="spellStart"/>
      <w:r w:rsidRPr="00B1197C">
        <w:rPr>
          <w:rFonts w:eastAsia="PMingLiU" w:hint="eastAsia"/>
          <w:sz w:val="21"/>
          <w:szCs w:val="21"/>
        </w:rPr>
        <w:t>GvpL</w:t>
      </w:r>
      <w:proofErr w:type="spellEnd"/>
      <w:r w:rsidRPr="00B1197C">
        <w:rPr>
          <w:rFonts w:eastAsia="PMingLiU" w:hint="eastAsia"/>
          <w:sz w:val="21"/>
          <w:szCs w:val="21"/>
        </w:rPr>
        <w:t>、</w:t>
      </w:r>
      <w:proofErr w:type="spellStart"/>
      <w:r w:rsidRPr="00B1197C">
        <w:rPr>
          <w:rFonts w:eastAsia="PMingLiU" w:hint="eastAsia"/>
          <w:sz w:val="21"/>
          <w:szCs w:val="21"/>
        </w:rPr>
        <w:t>GvpN</w:t>
      </w:r>
      <w:proofErr w:type="spellEnd"/>
      <w:r w:rsidRPr="00B1197C">
        <w:rPr>
          <w:rFonts w:eastAsia="PMingLiU" w:hint="eastAsia"/>
          <w:sz w:val="21"/>
          <w:szCs w:val="21"/>
        </w:rPr>
        <w:t>、</w:t>
      </w:r>
      <w:proofErr w:type="spellStart"/>
      <w:r w:rsidRPr="00B1197C">
        <w:rPr>
          <w:rFonts w:eastAsia="PMingLiU" w:hint="eastAsia"/>
          <w:sz w:val="21"/>
          <w:szCs w:val="21"/>
        </w:rPr>
        <w:t>GvpV</w:t>
      </w:r>
      <w:proofErr w:type="spellEnd"/>
      <w:r w:rsidRPr="00B1197C">
        <w:rPr>
          <w:rFonts w:eastAsia="PMingLiU" w:hint="eastAsia"/>
          <w:sz w:val="21"/>
          <w:szCs w:val="21"/>
        </w:rPr>
        <w:t>、</w:t>
      </w:r>
      <w:proofErr w:type="spellStart"/>
      <w:r w:rsidRPr="00B1197C">
        <w:rPr>
          <w:rFonts w:eastAsia="PMingLiU" w:hint="eastAsia"/>
          <w:sz w:val="21"/>
          <w:szCs w:val="21"/>
        </w:rPr>
        <w:t>GvpW</w:t>
      </w:r>
      <w:proofErr w:type="spellEnd"/>
      <w:r w:rsidRPr="00B1197C">
        <w:rPr>
          <w:rFonts w:eastAsia="PMingLiU" w:hint="eastAsia"/>
          <w:sz w:val="21"/>
          <w:szCs w:val="21"/>
        </w:rPr>
        <w:t>、</w:t>
      </w:r>
      <w:proofErr w:type="spellStart"/>
      <w:r w:rsidRPr="00B1197C">
        <w:rPr>
          <w:rFonts w:eastAsia="PMingLiU" w:hint="eastAsia"/>
          <w:sz w:val="21"/>
          <w:szCs w:val="21"/>
        </w:rPr>
        <w:t>GvpZ</w:t>
      </w:r>
      <w:proofErr w:type="spellEnd"/>
      <w:r w:rsidRPr="00B1197C">
        <w:rPr>
          <w:rFonts w:eastAsia="PMingLiU" w:hint="eastAsia"/>
          <w:sz w:val="21"/>
          <w:szCs w:val="21"/>
        </w:rPr>
        <w:t xml:space="preserve"> </w:t>
      </w:r>
      <w:r w:rsidRPr="00B1197C">
        <w:rPr>
          <w:rFonts w:eastAsia="PMingLiU" w:hint="eastAsia"/>
          <w:sz w:val="21"/>
          <w:szCs w:val="21"/>
        </w:rPr>
        <w:t>等），以尽可能全面地覆盖气囊蛋白体系中的关键组成部分。</w:t>
      </w:r>
    </w:p>
    <w:p w14:paraId="4D52F867" w14:textId="719101B5" w:rsidR="00B1197C" w:rsidRPr="00B1197C" w:rsidRDefault="00B1197C" w:rsidP="00B1197C">
      <w:pPr>
        <w:spacing w:line="276" w:lineRule="auto"/>
        <w:ind w:leftChars="100" w:left="200" w:firstLineChars="200" w:firstLine="420"/>
        <w:jc w:val="both"/>
        <w:rPr>
          <w:rFonts w:eastAsia="PMingLiU" w:hint="eastAsia"/>
          <w:sz w:val="21"/>
          <w:szCs w:val="21"/>
          <w:lang w:eastAsia="zh-TW"/>
        </w:rPr>
      </w:pPr>
      <w:r w:rsidRPr="00B1197C">
        <w:rPr>
          <w:rFonts w:eastAsia="PMingLiU" w:hint="eastAsia"/>
          <w:sz w:val="21"/>
          <w:szCs w:val="21"/>
        </w:rPr>
        <w:t>数据主要使用</w:t>
      </w:r>
      <w:r w:rsidRPr="00B1197C">
        <w:rPr>
          <w:rFonts w:eastAsia="PMingLiU" w:hint="eastAsia"/>
          <w:sz w:val="21"/>
          <w:szCs w:val="21"/>
        </w:rPr>
        <w:t xml:space="preserve"> NCBI Protein </w:t>
      </w:r>
      <w:r w:rsidRPr="00B1197C">
        <w:rPr>
          <w:rFonts w:eastAsia="PMingLiU" w:hint="eastAsia"/>
          <w:sz w:val="21"/>
          <w:szCs w:val="21"/>
        </w:rPr>
        <w:t>数据库，并重点限定数据来源为</w:t>
      </w:r>
      <w:r w:rsidRPr="00B1197C">
        <w:rPr>
          <w:rFonts w:eastAsia="PMingLiU" w:hint="eastAsia"/>
          <w:sz w:val="21"/>
          <w:szCs w:val="21"/>
        </w:rPr>
        <w:t xml:space="preserve"> </w:t>
      </w:r>
      <w:proofErr w:type="spellStart"/>
      <w:r w:rsidRPr="00B1197C">
        <w:rPr>
          <w:rFonts w:eastAsia="PMingLiU" w:hint="eastAsia"/>
          <w:sz w:val="21"/>
          <w:szCs w:val="21"/>
        </w:rPr>
        <w:t>RefSeq</w:t>
      </w:r>
      <w:proofErr w:type="spellEnd"/>
      <w:r w:rsidRPr="00B1197C">
        <w:rPr>
          <w:rFonts w:eastAsia="PMingLiU" w:hint="eastAsia"/>
          <w:sz w:val="21"/>
          <w:szCs w:val="21"/>
        </w:rPr>
        <w:t xml:space="preserve"> </w:t>
      </w:r>
      <w:r w:rsidRPr="00B1197C">
        <w:rPr>
          <w:rFonts w:eastAsia="PMingLiU" w:hint="eastAsia"/>
          <w:sz w:val="21"/>
          <w:szCs w:val="21"/>
        </w:rPr>
        <w:t>或</w:t>
      </w:r>
      <w:r w:rsidRPr="00B1197C">
        <w:rPr>
          <w:rFonts w:eastAsia="PMingLiU" w:hint="eastAsia"/>
          <w:sz w:val="21"/>
          <w:szCs w:val="21"/>
        </w:rPr>
        <w:t xml:space="preserve"> reviewed </w:t>
      </w:r>
      <w:r w:rsidRPr="00B1197C">
        <w:rPr>
          <w:rFonts w:eastAsia="PMingLiU" w:hint="eastAsia"/>
          <w:sz w:val="21"/>
          <w:szCs w:val="21"/>
        </w:rPr>
        <w:t>条目，以降低预测序列或低质量注释对后续分析的影响。同时，结合已有文献和已解析结构信息，对不同</w:t>
      </w:r>
      <w:r w:rsidRPr="00B1197C">
        <w:rPr>
          <w:rFonts w:eastAsia="PMingLiU" w:hint="eastAsia"/>
          <w:sz w:val="21"/>
          <w:szCs w:val="21"/>
        </w:rPr>
        <w:t xml:space="preserve"> </w:t>
      </w:r>
      <w:proofErr w:type="spellStart"/>
      <w:r w:rsidRPr="00B1197C">
        <w:rPr>
          <w:rFonts w:eastAsia="PMingLiU" w:hint="eastAsia"/>
          <w:sz w:val="21"/>
          <w:szCs w:val="21"/>
        </w:rPr>
        <w:t>Gvp</w:t>
      </w:r>
      <w:proofErr w:type="spellEnd"/>
      <w:r w:rsidRPr="00B1197C">
        <w:rPr>
          <w:rFonts w:eastAsia="PMingLiU" w:hint="eastAsia"/>
          <w:sz w:val="21"/>
          <w:szCs w:val="21"/>
        </w:rPr>
        <w:t xml:space="preserve"> </w:t>
      </w:r>
      <w:r w:rsidRPr="00B1197C">
        <w:rPr>
          <w:rFonts w:eastAsia="PMingLiU" w:hint="eastAsia"/>
          <w:sz w:val="21"/>
          <w:szCs w:val="21"/>
        </w:rPr>
        <w:t>蛋白设定了符合其生物学特征的典型长度区间，从而在数据</w:t>
      </w:r>
      <w:proofErr w:type="gramStart"/>
      <w:r w:rsidRPr="00B1197C">
        <w:rPr>
          <w:rFonts w:eastAsia="PMingLiU" w:hint="eastAsia"/>
          <w:sz w:val="21"/>
          <w:szCs w:val="21"/>
        </w:rPr>
        <w:t>集选择</w:t>
      </w:r>
      <w:proofErr w:type="gramEnd"/>
      <w:r w:rsidRPr="00B1197C">
        <w:rPr>
          <w:rFonts w:eastAsia="PMingLiU" w:hint="eastAsia"/>
          <w:sz w:val="21"/>
          <w:szCs w:val="21"/>
        </w:rPr>
        <w:t>阶段就初步排除明显异常或不完整的序列。</w:t>
      </w:r>
    </w:p>
    <w:p w14:paraId="5E36A68B" w14:textId="03105400" w:rsidR="00C14DFA" w:rsidRDefault="00B1197C" w:rsidP="00B1197C">
      <w:pPr>
        <w:spacing w:line="276" w:lineRule="auto"/>
        <w:ind w:leftChars="100" w:left="200" w:firstLineChars="200" w:firstLine="420"/>
        <w:jc w:val="both"/>
        <w:rPr>
          <w:rFonts w:eastAsia="PMingLiU"/>
          <w:sz w:val="21"/>
          <w:szCs w:val="21"/>
          <w:lang w:eastAsia="zh-TW"/>
        </w:rPr>
      </w:pPr>
      <w:r w:rsidRPr="00B1197C">
        <w:rPr>
          <w:rFonts w:eastAsia="PMingLiU" w:hint="eastAsia"/>
          <w:sz w:val="21"/>
          <w:szCs w:val="21"/>
        </w:rPr>
        <w:t>此外，在数据</w:t>
      </w:r>
      <w:proofErr w:type="gramStart"/>
      <w:r w:rsidRPr="00B1197C">
        <w:rPr>
          <w:rFonts w:eastAsia="PMingLiU" w:hint="eastAsia"/>
          <w:sz w:val="21"/>
          <w:szCs w:val="21"/>
        </w:rPr>
        <w:t>集选择</w:t>
      </w:r>
      <w:proofErr w:type="gramEnd"/>
      <w:r w:rsidRPr="00B1197C">
        <w:rPr>
          <w:rFonts w:eastAsia="PMingLiU" w:hint="eastAsia"/>
          <w:sz w:val="21"/>
          <w:szCs w:val="21"/>
        </w:rPr>
        <w:t>过程中还明确排除了带有</w:t>
      </w:r>
      <w:r w:rsidRPr="00B1197C">
        <w:rPr>
          <w:rFonts w:eastAsia="PMingLiU" w:hint="eastAsia"/>
          <w:sz w:val="21"/>
          <w:szCs w:val="21"/>
        </w:rPr>
        <w:t xml:space="preserve"> partial</w:t>
      </w:r>
      <w:r w:rsidRPr="00B1197C">
        <w:rPr>
          <w:rFonts w:eastAsia="PMingLiU" w:hint="eastAsia"/>
          <w:sz w:val="21"/>
          <w:szCs w:val="21"/>
        </w:rPr>
        <w:t>、</w:t>
      </w:r>
      <w:r w:rsidRPr="00B1197C">
        <w:rPr>
          <w:rFonts w:eastAsia="PMingLiU" w:hint="eastAsia"/>
          <w:sz w:val="21"/>
          <w:szCs w:val="21"/>
        </w:rPr>
        <w:t>fragment</w:t>
      </w:r>
      <w:r w:rsidRPr="00B1197C">
        <w:rPr>
          <w:rFonts w:eastAsia="PMingLiU" w:hint="eastAsia"/>
          <w:sz w:val="21"/>
          <w:szCs w:val="21"/>
        </w:rPr>
        <w:t>、</w:t>
      </w:r>
      <w:r w:rsidRPr="00B1197C">
        <w:rPr>
          <w:rFonts w:eastAsia="PMingLiU" w:hint="eastAsia"/>
          <w:sz w:val="21"/>
          <w:szCs w:val="21"/>
        </w:rPr>
        <w:t xml:space="preserve">PREDICTED </w:t>
      </w:r>
      <w:r w:rsidRPr="00B1197C">
        <w:rPr>
          <w:rFonts w:eastAsia="PMingLiU" w:hint="eastAsia"/>
          <w:sz w:val="21"/>
          <w:szCs w:val="21"/>
        </w:rPr>
        <w:t>等注释标签的条目，并避免包含未知氨基酸残基或内部终止密码子的序列。通过上述限制条件，确保所构建的数据集在完整性、准确性和可比性方面满足后续多序列比对、结构预测和模型分析的基本要求。</w:t>
      </w:r>
    </w:p>
    <w:p w14:paraId="4D29D5AC" w14:textId="77777777" w:rsidR="00135BA2" w:rsidRPr="001D5C0A" w:rsidRDefault="00135BA2" w:rsidP="00B1197C">
      <w:pPr>
        <w:spacing w:line="276" w:lineRule="auto"/>
        <w:ind w:leftChars="100" w:left="200" w:firstLineChars="200" w:firstLine="420"/>
        <w:jc w:val="both"/>
        <w:rPr>
          <w:rFonts w:eastAsia="PMingLiU" w:hint="eastAsia"/>
          <w:sz w:val="21"/>
          <w:szCs w:val="21"/>
          <w:lang w:eastAsia="zh-TW"/>
        </w:rPr>
      </w:pPr>
    </w:p>
    <w:p w14:paraId="52CF1C93" w14:textId="17C5C63A" w:rsidR="00FB586D" w:rsidRPr="00DB3C1D" w:rsidRDefault="00FB586D" w:rsidP="00DB3C1D">
      <w:pPr>
        <w:pStyle w:val="a6"/>
        <w:numPr>
          <w:ilvl w:val="0"/>
          <w:numId w:val="18"/>
        </w:numPr>
        <w:spacing w:line="276" w:lineRule="auto"/>
        <w:ind w:firstLineChars="0"/>
        <w:jc w:val="both"/>
        <w:rPr>
          <w:sz w:val="21"/>
          <w:szCs w:val="21"/>
        </w:rPr>
      </w:pPr>
      <w:r w:rsidRPr="00DB3C1D">
        <w:rPr>
          <w:rFonts w:hint="eastAsia"/>
          <w:sz w:val="21"/>
          <w:szCs w:val="21"/>
        </w:rPr>
        <w:t>原始数据集：多源</w:t>
      </w:r>
      <w:r w:rsidRPr="00DB3C1D">
        <w:rPr>
          <w:rFonts w:hint="eastAsia"/>
          <w:sz w:val="21"/>
          <w:szCs w:val="21"/>
        </w:rPr>
        <w:t xml:space="preserve"> </w:t>
      </w:r>
      <w:proofErr w:type="spellStart"/>
      <w:r w:rsidRPr="00DB3C1D">
        <w:rPr>
          <w:rFonts w:hint="eastAsia"/>
          <w:sz w:val="21"/>
          <w:szCs w:val="21"/>
        </w:rPr>
        <w:t>Gvp</w:t>
      </w:r>
      <w:proofErr w:type="spellEnd"/>
      <w:r w:rsidRPr="00DB3C1D">
        <w:rPr>
          <w:rFonts w:hint="eastAsia"/>
          <w:sz w:val="21"/>
          <w:szCs w:val="21"/>
        </w:rPr>
        <w:t xml:space="preserve"> </w:t>
      </w:r>
      <w:r w:rsidRPr="00DB3C1D">
        <w:rPr>
          <w:rFonts w:hint="eastAsia"/>
          <w:sz w:val="21"/>
          <w:szCs w:val="21"/>
        </w:rPr>
        <w:t>蛋白</w:t>
      </w:r>
      <w:r w:rsidRPr="00DB3C1D">
        <w:rPr>
          <w:rFonts w:hint="eastAsia"/>
          <w:sz w:val="21"/>
          <w:szCs w:val="21"/>
        </w:rPr>
        <w:t xml:space="preserve"> FASTA </w:t>
      </w:r>
      <w:r w:rsidRPr="00DB3C1D">
        <w:rPr>
          <w:rFonts w:hint="eastAsia"/>
          <w:sz w:val="21"/>
          <w:szCs w:val="21"/>
        </w:rPr>
        <w:t>文件；</w:t>
      </w:r>
    </w:p>
    <w:p w14:paraId="6E881AA7" w14:textId="77777777" w:rsidR="00FB586D" w:rsidRPr="00DB3C1D" w:rsidRDefault="00FB586D" w:rsidP="00DB3C1D">
      <w:pPr>
        <w:pStyle w:val="a6"/>
        <w:numPr>
          <w:ilvl w:val="0"/>
          <w:numId w:val="18"/>
        </w:numPr>
        <w:spacing w:line="276" w:lineRule="auto"/>
        <w:ind w:firstLineChars="0"/>
        <w:jc w:val="both"/>
        <w:rPr>
          <w:sz w:val="21"/>
          <w:szCs w:val="21"/>
        </w:rPr>
      </w:pPr>
      <w:r w:rsidRPr="00DB3C1D">
        <w:rPr>
          <w:rFonts w:hint="eastAsia"/>
          <w:sz w:val="21"/>
          <w:szCs w:val="21"/>
        </w:rPr>
        <w:t>整合后数据集：</w:t>
      </w:r>
      <w:proofErr w:type="spellStart"/>
      <w:r w:rsidRPr="00DB3C1D">
        <w:rPr>
          <w:rFonts w:hint="eastAsia"/>
          <w:sz w:val="21"/>
          <w:szCs w:val="21"/>
        </w:rPr>
        <w:t>merged.fasta</w:t>
      </w:r>
      <w:proofErr w:type="spellEnd"/>
      <w:r w:rsidRPr="00DB3C1D">
        <w:rPr>
          <w:rFonts w:hint="eastAsia"/>
          <w:sz w:val="21"/>
          <w:szCs w:val="21"/>
        </w:rPr>
        <w:t>（所有原始序列整合结果）；</w:t>
      </w:r>
    </w:p>
    <w:p w14:paraId="76735E0B" w14:textId="77777777" w:rsidR="00FB586D" w:rsidRPr="00DB3C1D" w:rsidRDefault="00FB586D" w:rsidP="00DB3C1D">
      <w:pPr>
        <w:pStyle w:val="a6"/>
        <w:numPr>
          <w:ilvl w:val="0"/>
          <w:numId w:val="18"/>
        </w:numPr>
        <w:spacing w:line="276" w:lineRule="auto"/>
        <w:ind w:firstLineChars="0"/>
        <w:jc w:val="both"/>
        <w:rPr>
          <w:sz w:val="21"/>
          <w:szCs w:val="21"/>
        </w:rPr>
      </w:pPr>
      <w:r w:rsidRPr="00DB3C1D">
        <w:rPr>
          <w:rFonts w:hint="eastAsia"/>
          <w:sz w:val="21"/>
          <w:szCs w:val="21"/>
        </w:rPr>
        <w:t>基准数据集：</w:t>
      </w:r>
      <w:proofErr w:type="spellStart"/>
      <w:r w:rsidRPr="00DB3C1D">
        <w:rPr>
          <w:rFonts w:hint="eastAsia"/>
          <w:sz w:val="21"/>
          <w:szCs w:val="21"/>
        </w:rPr>
        <w:t>deduplicated.fasta</w:t>
      </w:r>
      <w:proofErr w:type="spellEnd"/>
      <w:r w:rsidRPr="00DB3C1D">
        <w:rPr>
          <w:rFonts w:hint="eastAsia"/>
          <w:sz w:val="21"/>
          <w:szCs w:val="21"/>
        </w:rPr>
        <w:t>（</w:t>
      </w:r>
      <w:r w:rsidRPr="00DB3C1D">
        <w:rPr>
          <w:rFonts w:hint="eastAsia"/>
          <w:sz w:val="21"/>
          <w:szCs w:val="21"/>
        </w:rPr>
        <w:t xml:space="preserve">90% </w:t>
      </w:r>
      <w:r w:rsidRPr="00DB3C1D">
        <w:rPr>
          <w:rFonts w:hint="eastAsia"/>
          <w:sz w:val="21"/>
          <w:szCs w:val="21"/>
        </w:rPr>
        <w:t>相似性去重后，</w:t>
      </w:r>
      <w:r w:rsidRPr="00DB3C1D">
        <w:rPr>
          <w:rFonts w:hint="eastAsia"/>
          <w:sz w:val="21"/>
          <w:szCs w:val="21"/>
        </w:rPr>
        <w:t xml:space="preserve">4379 </w:t>
      </w:r>
      <w:r w:rsidRPr="00DB3C1D">
        <w:rPr>
          <w:rFonts w:hint="eastAsia"/>
          <w:sz w:val="21"/>
          <w:szCs w:val="21"/>
        </w:rPr>
        <w:t>条序列，作为真实分布基准）；</w:t>
      </w:r>
    </w:p>
    <w:p w14:paraId="0875E3CF" w14:textId="75BA272A" w:rsidR="003332E3" w:rsidRPr="00BE6892" w:rsidRDefault="00FB586D" w:rsidP="00BE6892">
      <w:pPr>
        <w:pStyle w:val="a6"/>
        <w:numPr>
          <w:ilvl w:val="0"/>
          <w:numId w:val="18"/>
        </w:numPr>
        <w:spacing w:line="276" w:lineRule="auto"/>
        <w:ind w:firstLineChars="0"/>
        <w:jc w:val="both"/>
        <w:rPr>
          <w:rFonts w:hint="eastAsia"/>
          <w:sz w:val="21"/>
          <w:szCs w:val="21"/>
        </w:rPr>
      </w:pPr>
      <w:r w:rsidRPr="00DB3C1D">
        <w:rPr>
          <w:rFonts w:hint="eastAsia"/>
          <w:sz w:val="21"/>
          <w:szCs w:val="21"/>
        </w:rPr>
        <w:t>生成数据集：</w:t>
      </w:r>
      <w:proofErr w:type="spellStart"/>
      <w:r w:rsidRPr="00DB3C1D">
        <w:rPr>
          <w:rFonts w:hint="eastAsia"/>
          <w:sz w:val="21"/>
          <w:szCs w:val="21"/>
        </w:rPr>
        <w:t>generated_gvp.fasta</w:t>
      </w:r>
      <w:proofErr w:type="spellEnd"/>
      <w:r w:rsidRPr="00DB3C1D">
        <w:rPr>
          <w:rFonts w:hint="eastAsia"/>
          <w:sz w:val="21"/>
          <w:szCs w:val="21"/>
        </w:rPr>
        <w:t>（</w:t>
      </w:r>
      <w:r w:rsidRPr="00DB3C1D">
        <w:rPr>
          <w:rFonts w:hint="eastAsia"/>
          <w:sz w:val="21"/>
          <w:szCs w:val="21"/>
        </w:rPr>
        <w:t xml:space="preserve">Transformer </w:t>
      </w:r>
      <w:r w:rsidRPr="00DB3C1D">
        <w:rPr>
          <w:rFonts w:hint="eastAsia"/>
          <w:sz w:val="21"/>
          <w:szCs w:val="21"/>
        </w:rPr>
        <w:t>模型生成的</w:t>
      </w:r>
      <w:r w:rsidRPr="00DB3C1D">
        <w:rPr>
          <w:rFonts w:hint="eastAsia"/>
          <w:sz w:val="21"/>
          <w:szCs w:val="21"/>
        </w:rPr>
        <w:t xml:space="preserve"> 200 </w:t>
      </w:r>
      <w:r w:rsidRPr="00DB3C1D">
        <w:rPr>
          <w:rFonts w:hint="eastAsia"/>
          <w:sz w:val="21"/>
          <w:szCs w:val="21"/>
        </w:rPr>
        <w:t>条候选序列</w:t>
      </w:r>
    </w:p>
    <w:p w14:paraId="7C5CA0DC" w14:textId="77777777" w:rsidR="00264F3F" w:rsidRPr="005A040F" w:rsidRDefault="00264F3F" w:rsidP="00264F3F">
      <w:pPr>
        <w:spacing w:line="276" w:lineRule="auto"/>
        <w:ind w:left="709" w:firstLineChars="200" w:firstLine="420"/>
        <w:jc w:val="both"/>
        <w:rPr>
          <w:rFonts w:eastAsia="PMingLiU"/>
          <w:sz w:val="21"/>
          <w:szCs w:val="21"/>
        </w:rPr>
      </w:pPr>
    </w:p>
    <w:p w14:paraId="2DB13D8A" w14:textId="77777777" w:rsidR="003332E3" w:rsidRPr="005A040F" w:rsidRDefault="00000000">
      <w:pPr>
        <w:pStyle w:val="1"/>
        <w:spacing w:line="276" w:lineRule="auto"/>
      </w:pPr>
      <w:bookmarkStart w:id="0" w:name="_Toc31345"/>
      <w:r w:rsidRPr="005A040F">
        <w:rPr>
          <w:rFonts w:hint="eastAsia"/>
        </w:rPr>
        <w:t>2.</w:t>
      </w:r>
      <w:bookmarkEnd w:id="0"/>
      <w:r w:rsidRPr="005A040F">
        <w:rPr>
          <w:rFonts w:hint="eastAsia"/>
        </w:rPr>
        <w:t>实验设计流程</w:t>
      </w:r>
    </w:p>
    <w:p w14:paraId="0418C9EF" w14:textId="5F90904D" w:rsidR="006E4FED" w:rsidRPr="006E4FED" w:rsidRDefault="00000000" w:rsidP="006E4FED">
      <w:pPr>
        <w:numPr>
          <w:ilvl w:val="0"/>
          <w:numId w:val="5"/>
        </w:numPr>
        <w:spacing w:line="276" w:lineRule="auto"/>
        <w:rPr>
          <w:b/>
          <w:bCs/>
          <w:sz w:val="21"/>
          <w:szCs w:val="21"/>
        </w:rPr>
      </w:pPr>
      <w:r w:rsidRPr="005A040F">
        <w:rPr>
          <w:rFonts w:hint="eastAsia"/>
          <w:b/>
          <w:bCs/>
          <w:sz w:val="21"/>
          <w:szCs w:val="21"/>
        </w:rPr>
        <w:t>总体架构</w:t>
      </w:r>
    </w:p>
    <w:p w14:paraId="7A982E11" w14:textId="77777777" w:rsidR="00BA4262" w:rsidRDefault="00F2484C" w:rsidP="00BA4262">
      <w:pPr>
        <w:spacing w:line="276" w:lineRule="auto"/>
        <w:ind w:leftChars="100" w:left="200" w:firstLineChars="200" w:firstLine="420"/>
        <w:jc w:val="both"/>
        <w:rPr>
          <w:rFonts w:eastAsia="PMingLiU"/>
          <w:sz w:val="21"/>
          <w:szCs w:val="21"/>
          <w:lang w:eastAsia="zh-TW"/>
        </w:rPr>
      </w:pPr>
      <w:r>
        <w:rPr>
          <w:rFonts w:eastAsia="PMingLiU" w:hint="eastAsia"/>
          <w:sz w:val="21"/>
          <w:szCs w:val="21"/>
        </w:rPr>
        <w:t>整体实验流程如</w:t>
      </w:r>
      <w:r w:rsidR="00AF4959">
        <w:rPr>
          <w:rFonts w:eastAsia="PMingLiU"/>
          <w:sz w:val="21"/>
          <w:szCs w:val="21"/>
        </w:rPr>
        <w:fldChar w:fldCharType="begin"/>
      </w:r>
      <w:r w:rsidR="00AF4959">
        <w:rPr>
          <w:rFonts w:eastAsia="PMingLiU"/>
          <w:sz w:val="21"/>
          <w:szCs w:val="21"/>
        </w:rPr>
        <w:instrText xml:space="preserve"> </w:instrText>
      </w:r>
      <w:r w:rsidR="00AF4959">
        <w:rPr>
          <w:rFonts w:eastAsia="PMingLiU" w:hint="eastAsia"/>
          <w:sz w:val="21"/>
          <w:szCs w:val="21"/>
        </w:rPr>
        <w:instrText>REF _Ref220349429 \h</w:instrText>
      </w:r>
      <w:r w:rsidR="00AF4959">
        <w:rPr>
          <w:rFonts w:eastAsia="PMingLiU"/>
          <w:sz w:val="21"/>
          <w:szCs w:val="21"/>
        </w:rPr>
        <w:instrText xml:space="preserve"> </w:instrText>
      </w:r>
      <w:r w:rsidR="00AF4959">
        <w:rPr>
          <w:rFonts w:eastAsia="PMingLiU"/>
          <w:sz w:val="21"/>
          <w:szCs w:val="21"/>
        </w:rPr>
      </w:r>
      <w:r w:rsidR="00BA4262">
        <w:rPr>
          <w:rFonts w:eastAsia="PMingLiU"/>
          <w:sz w:val="21"/>
          <w:szCs w:val="21"/>
        </w:rPr>
        <w:instrText xml:space="preserve"> \* MERGEFORMAT </w:instrText>
      </w:r>
      <w:r w:rsidR="00AF4959">
        <w:rPr>
          <w:rFonts w:eastAsia="PMingLiU"/>
          <w:sz w:val="21"/>
          <w:szCs w:val="21"/>
        </w:rPr>
        <w:fldChar w:fldCharType="separate"/>
      </w:r>
      <w:r w:rsidR="00AF4959" w:rsidRPr="00BA4262">
        <w:rPr>
          <w:rFonts w:eastAsia="PMingLiU" w:hint="eastAsia"/>
          <w:sz w:val="21"/>
          <w:szCs w:val="21"/>
        </w:rPr>
        <w:t>图</w:t>
      </w:r>
      <w:r w:rsidR="00AF4959" w:rsidRPr="00BA4262">
        <w:rPr>
          <w:rFonts w:eastAsia="PMingLiU" w:hint="eastAsia"/>
          <w:sz w:val="21"/>
          <w:szCs w:val="21"/>
        </w:rPr>
        <w:t xml:space="preserve"> </w:t>
      </w:r>
      <w:r w:rsidR="00AF4959" w:rsidRPr="00BA4262">
        <w:rPr>
          <w:rFonts w:eastAsia="PMingLiU"/>
          <w:sz w:val="21"/>
          <w:szCs w:val="21"/>
        </w:rPr>
        <w:t>1</w:t>
      </w:r>
      <w:r w:rsidR="00AF4959">
        <w:rPr>
          <w:rFonts w:eastAsia="PMingLiU"/>
          <w:sz w:val="21"/>
          <w:szCs w:val="21"/>
        </w:rPr>
        <w:fldChar w:fldCharType="end"/>
      </w:r>
      <w:r>
        <w:rPr>
          <w:rFonts w:eastAsia="PMingLiU" w:hint="eastAsia"/>
          <w:sz w:val="21"/>
          <w:szCs w:val="21"/>
        </w:rPr>
        <w:t>所示。</w:t>
      </w:r>
    </w:p>
    <w:p w14:paraId="34B52580" w14:textId="4E1EE3AF" w:rsidR="00BA4262" w:rsidRDefault="00BA4262" w:rsidP="00BA4262">
      <w:pPr>
        <w:spacing w:line="276" w:lineRule="auto"/>
        <w:ind w:leftChars="100" w:left="200" w:firstLineChars="200" w:firstLine="420"/>
        <w:jc w:val="both"/>
        <w:rPr>
          <w:rFonts w:eastAsia="PMingLiU"/>
          <w:sz w:val="21"/>
          <w:szCs w:val="21"/>
        </w:rPr>
      </w:pPr>
      <w:r w:rsidRPr="00BA4262">
        <w:rPr>
          <w:rFonts w:eastAsia="PMingLiU"/>
          <w:sz w:val="21"/>
          <w:szCs w:val="21"/>
        </w:rPr>
        <w:t>本实验可以分成五个阶段：数据准备与预处理、</w:t>
      </w:r>
      <w:r w:rsidRPr="00BA4262">
        <w:rPr>
          <w:rFonts w:eastAsia="PMingLiU"/>
          <w:sz w:val="21"/>
          <w:szCs w:val="21"/>
        </w:rPr>
        <w:t xml:space="preserve">Transformer LM </w:t>
      </w:r>
      <w:r w:rsidRPr="00BA4262">
        <w:rPr>
          <w:rFonts w:eastAsia="PMingLiU"/>
          <w:sz w:val="21"/>
          <w:szCs w:val="21"/>
        </w:rPr>
        <w:t>模型</w:t>
      </w:r>
      <w:proofErr w:type="gramStart"/>
      <w:r w:rsidRPr="00BA4262">
        <w:rPr>
          <w:rFonts w:eastAsia="PMingLiU"/>
          <w:sz w:val="21"/>
          <w:szCs w:val="21"/>
        </w:rPr>
        <w:t>预训练</w:t>
      </w:r>
      <w:proofErr w:type="gramEnd"/>
      <w:r w:rsidRPr="00BA4262">
        <w:rPr>
          <w:rFonts w:eastAsia="PMingLiU"/>
          <w:sz w:val="21"/>
          <w:szCs w:val="21"/>
        </w:rPr>
        <w:t>与序列生成、生成序列分析、</w:t>
      </w:r>
      <w:r w:rsidRPr="00BA4262">
        <w:rPr>
          <w:rFonts w:eastAsia="PMingLiU"/>
          <w:sz w:val="21"/>
          <w:szCs w:val="21"/>
        </w:rPr>
        <w:t>A-</w:t>
      </w:r>
      <w:proofErr w:type="spellStart"/>
      <w:r w:rsidRPr="00BA4262">
        <w:rPr>
          <w:rFonts w:eastAsia="PMingLiU"/>
          <w:sz w:val="21"/>
          <w:szCs w:val="21"/>
        </w:rPr>
        <w:t>prot</w:t>
      </w:r>
      <w:proofErr w:type="spellEnd"/>
      <w:r w:rsidRPr="00BA4262">
        <w:rPr>
          <w:rFonts w:eastAsia="PMingLiU"/>
          <w:sz w:val="21"/>
          <w:szCs w:val="21"/>
        </w:rPr>
        <w:t>复现、生成序列的蛋白结构分析。首先，数据准备与预处理阶段从</w:t>
      </w:r>
      <w:r w:rsidRPr="00BA4262">
        <w:rPr>
          <w:rFonts w:eastAsia="PMingLiU"/>
          <w:sz w:val="21"/>
          <w:szCs w:val="21"/>
        </w:rPr>
        <w:t>NCBI Protein</w:t>
      </w:r>
      <w:r w:rsidRPr="00BA4262">
        <w:rPr>
          <w:rFonts w:eastAsia="PMingLiU"/>
          <w:sz w:val="21"/>
          <w:szCs w:val="21"/>
        </w:rPr>
        <w:t>数据库收集多源</w:t>
      </w:r>
      <w:proofErr w:type="spellStart"/>
      <w:r w:rsidRPr="00BA4262">
        <w:rPr>
          <w:rFonts w:eastAsia="PMingLiU"/>
          <w:sz w:val="21"/>
          <w:szCs w:val="21"/>
        </w:rPr>
        <w:t>Gvp</w:t>
      </w:r>
      <w:proofErr w:type="spellEnd"/>
      <w:r w:rsidRPr="00BA4262">
        <w:rPr>
          <w:rFonts w:eastAsia="PMingLiU"/>
          <w:sz w:val="21"/>
          <w:szCs w:val="21"/>
        </w:rPr>
        <w:t>蛋白序列，经过去重和过滤构建高质量训练集；其次，</w:t>
      </w:r>
      <w:r w:rsidRPr="00BA4262">
        <w:rPr>
          <w:rFonts w:eastAsia="PMingLiU"/>
          <w:sz w:val="21"/>
          <w:szCs w:val="21"/>
        </w:rPr>
        <w:t xml:space="preserve">Transformer LM </w:t>
      </w:r>
      <w:r w:rsidRPr="00BA4262">
        <w:rPr>
          <w:rFonts w:eastAsia="PMingLiU"/>
          <w:sz w:val="21"/>
          <w:szCs w:val="21"/>
        </w:rPr>
        <w:t>模型</w:t>
      </w:r>
      <w:proofErr w:type="gramStart"/>
      <w:r w:rsidRPr="00BA4262">
        <w:rPr>
          <w:rFonts w:eastAsia="PMingLiU"/>
          <w:sz w:val="21"/>
          <w:szCs w:val="21"/>
        </w:rPr>
        <w:t>预训练</w:t>
      </w:r>
      <w:proofErr w:type="gramEnd"/>
      <w:r w:rsidRPr="00BA4262">
        <w:rPr>
          <w:rFonts w:eastAsia="PMingLiU"/>
          <w:sz w:val="21"/>
          <w:szCs w:val="21"/>
        </w:rPr>
        <w:t>与序列生成阶段采用</w:t>
      </w:r>
      <w:r w:rsidRPr="00BA4262">
        <w:rPr>
          <w:rFonts w:eastAsia="PMingLiU"/>
          <w:sz w:val="21"/>
          <w:szCs w:val="21"/>
        </w:rPr>
        <w:t>Decoder-only</w:t>
      </w:r>
      <w:r w:rsidRPr="00BA4262">
        <w:rPr>
          <w:rFonts w:eastAsia="PMingLiU"/>
          <w:sz w:val="21"/>
          <w:szCs w:val="21"/>
        </w:rPr>
        <w:t>架构学习序列规律，并生成候选蛋白序列；接着，生成序列分析阶段通过氨基酸频率、分布相似性和长度分布统计评估生成序列的合理性；然后，</w:t>
      </w:r>
      <w:r w:rsidRPr="00BA4262">
        <w:rPr>
          <w:rFonts w:eastAsia="PMingLiU"/>
          <w:sz w:val="21"/>
          <w:szCs w:val="21"/>
        </w:rPr>
        <w:t>A-</w:t>
      </w:r>
      <w:proofErr w:type="spellStart"/>
      <w:r w:rsidRPr="00BA4262">
        <w:rPr>
          <w:rFonts w:eastAsia="PMingLiU"/>
          <w:sz w:val="21"/>
          <w:szCs w:val="21"/>
        </w:rPr>
        <w:t>prot</w:t>
      </w:r>
      <w:proofErr w:type="spellEnd"/>
      <w:r w:rsidRPr="00BA4262">
        <w:rPr>
          <w:rFonts w:eastAsia="PMingLiU"/>
          <w:sz w:val="21"/>
          <w:szCs w:val="21"/>
        </w:rPr>
        <w:t>复现阶段搭建并运行</w:t>
      </w:r>
      <w:r w:rsidRPr="00BA4262">
        <w:rPr>
          <w:rFonts w:eastAsia="PMingLiU"/>
          <w:sz w:val="21"/>
          <w:szCs w:val="21"/>
        </w:rPr>
        <w:t>A-Prot</w:t>
      </w:r>
      <w:r w:rsidRPr="00BA4262">
        <w:rPr>
          <w:rFonts w:eastAsia="PMingLiU"/>
          <w:sz w:val="21"/>
          <w:szCs w:val="21"/>
        </w:rPr>
        <w:t>工具，为结构预测提供技术支持；最后，生成序列的蛋白结构分析阶段利用</w:t>
      </w:r>
      <w:r w:rsidRPr="00BA4262">
        <w:rPr>
          <w:rFonts w:eastAsia="PMingLiU"/>
          <w:sz w:val="21"/>
          <w:szCs w:val="21"/>
        </w:rPr>
        <w:t>A-Prot</w:t>
      </w:r>
      <w:r w:rsidRPr="00BA4262">
        <w:rPr>
          <w:rFonts w:eastAsia="PMingLiU"/>
          <w:sz w:val="21"/>
          <w:szCs w:val="21"/>
        </w:rPr>
        <w:t>预测三维结构，并从原子碰撞、残基距离等角度验证其物理可行性。</w:t>
      </w:r>
    </w:p>
    <w:p w14:paraId="5D779779" w14:textId="7424AD58" w:rsidR="00350CAC" w:rsidRPr="00BA4262" w:rsidRDefault="005F0514" w:rsidP="00C730D7">
      <w:pPr>
        <w:spacing w:line="276" w:lineRule="auto"/>
        <w:jc w:val="center"/>
        <w:rPr>
          <w:rFonts w:eastAsia="PMingLiU"/>
          <w:sz w:val="21"/>
          <w:szCs w:val="21"/>
          <w:lang w:eastAsia="zh-TW"/>
        </w:rPr>
      </w:pPr>
      <w:r>
        <w:rPr>
          <w:rFonts w:eastAsia="PMingLiU" w:hint="eastAsia"/>
          <w:noProof/>
          <w:sz w:val="21"/>
          <w:szCs w:val="21"/>
          <w:lang w:eastAsia="zh-TW"/>
        </w:rPr>
        <w:lastRenderedPageBreak/>
        <w:drawing>
          <wp:inline distT="0" distB="0" distL="0" distR="0" wp14:anchorId="6E8B946A" wp14:editId="1F15B3F9">
            <wp:extent cx="5164875" cy="2002004"/>
            <wp:effectExtent l="0" t="0" r="0" b="0"/>
            <wp:docPr id="2010990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90120" name="图片 2010990120"/>
                    <pic:cNvPicPr/>
                  </pic:nvPicPr>
                  <pic:blipFill rotWithShape="1">
                    <a:blip r:embed="rId15">
                      <a:extLst>
                        <a:ext uri="{28A0092B-C50C-407E-A947-70E740481C1C}">
                          <a14:useLocalDpi xmlns:a14="http://schemas.microsoft.com/office/drawing/2010/main" val="0"/>
                        </a:ext>
                      </a:extLst>
                    </a:blip>
                    <a:srcRect t="17405" b="9373"/>
                    <a:stretch>
                      <a:fillRect/>
                    </a:stretch>
                  </pic:blipFill>
                  <pic:spPr bwMode="auto">
                    <a:xfrm>
                      <a:off x="0" y="0"/>
                      <a:ext cx="5277624" cy="2045708"/>
                    </a:xfrm>
                    <a:prstGeom prst="rect">
                      <a:avLst/>
                    </a:prstGeom>
                    <a:ln>
                      <a:noFill/>
                    </a:ln>
                    <a:extLst>
                      <a:ext uri="{53640926-AAD7-44D8-BBD7-CCE9431645EC}">
                        <a14:shadowObscured xmlns:a14="http://schemas.microsoft.com/office/drawing/2010/main"/>
                      </a:ext>
                    </a:extLst>
                  </pic:spPr>
                </pic:pic>
              </a:graphicData>
            </a:graphic>
          </wp:inline>
        </w:drawing>
      </w:r>
    </w:p>
    <w:p w14:paraId="7078DCDC" w14:textId="5406E382" w:rsidR="008910ED" w:rsidRPr="00FC7325" w:rsidRDefault="00350CAC" w:rsidP="00503D7F">
      <w:pPr>
        <w:pStyle w:val="ad"/>
        <w:jc w:val="center"/>
        <w:rPr>
          <w:rFonts w:eastAsia="PMingLiU"/>
          <w:sz w:val="18"/>
          <w:szCs w:val="18"/>
          <w:lang w:eastAsia="zh-TW"/>
        </w:rPr>
      </w:pPr>
      <w:bookmarkStart w:id="1" w:name="_Ref220349429"/>
      <w:r w:rsidRPr="00FC7325">
        <w:rPr>
          <w:rFonts w:hint="eastAsia"/>
          <w:sz w:val="18"/>
          <w:szCs w:val="18"/>
        </w:rPr>
        <w:t>图</w:t>
      </w:r>
      <w:r w:rsidRPr="00FC7325">
        <w:rPr>
          <w:rFonts w:hint="eastAsia"/>
          <w:sz w:val="18"/>
          <w:szCs w:val="18"/>
        </w:rPr>
        <w:t xml:space="preserve"> </w:t>
      </w:r>
      <w:r w:rsidRPr="00FC7325">
        <w:rPr>
          <w:sz w:val="18"/>
          <w:szCs w:val="18"/>
        </w:rPr>
        <w:fldChar w:fldCharType="begin"/>
      </w:r>
      <w:r w:rsidRPr="00FC7325">
        <w:rPr>
          <w:sz w:val="18"/>
          <w:szCs w:val="18"/>
        </w:rPr>
        <w:instrText xml:space="preserve"> </w:instrText>
      </w:r>
      <w:r w:rsidRPr="00FC7325">
        <w:rPr>
          <w:rFonts w:hint="eastAsia"/>
          <w:sz w:val="18"/>
          <w:szCs w:val="18"/>
        </w:rPr>
        <w:instrText xml:space="preserve">SEQ </w:instrText>
      </w:r>
      <w:r w:rsidRPr="00FC7325">
        <w:rPr>
          <w:rFonts w:hint="eastAsia"/>
          <w:sz w:val="18"/>
          <w:szCs w:val="18"/>
        </w:rPr>
        <w:instrText>图</w:instrText>
      </w:r>
      <w:r w:rsidRPr="00FC7325">
        <w:rPr>
          <w:rFonts w:hint="eastAsia"/>
          <w:sz w:val="18"/>
          <w:szCs w:val="18"/>
        </w:rPr>
        <w:instrText xml:space="preserve"> \* ARABIC</w:instrText>
      </w:r>
      <w:r w:rsidRPr="00FC7325">
        <w:rPr>
          <w:sz w:val="18"/>
          <w:szCs w:val="18"/>
        </w:rPr>
        <w:instrText xml:space="preserve"> </w:instrText>
      </w:r>
      <w:r w:rsidRPr="00FC7325">
        <w:rPr>
          <w:sz w:val="18"/>
          <w:szCs w:val="18"/>
        </w:rPr>
        <w:fldChar w:fldCharType="separate"/>
      </w:r>
      <w:r w:rsidR="00D51A95">
        <w:rPr>
          <w:noProof/>
          <w:sz w:val="18"/>
          <w:szCs w:val="18"/>
        </w:rPr>
        <w:t>1</w:t>
      </w:r>
      <w:r w:rsidRPr="00FC7325">
        <w:rPr>
          <w:sz w:val="18"/>
          <w:szCs w:val="18"/>
        </w:rPr>
        <w:fldChar w:fldCharType="end"/>
      </w:r>
      <w:bookmarkEnd w:id="1"/>
      <w:r w:rsidRPr="00FC7325">
        <w:rPr>
          <w:rFonts w:ascii="PMingLiU" w:eastAsia="PMingLiU" w:hAnsi="PMingLiU" w:hint="eastAsia"/>
          <w:sz w:val="18"/>
          <w:szCs w:val="18"/>
          <w:lang w:eastAsia="zh-TW"/>
        </w:rPr>
        <w:t xml:space="preserve"> </w:t>
      </w:r>
      <w:r w:rsidRPr="00FC7325">
        <w:rPr>
          <w:rFonts w:ascii="PMingLiU" w:eastAsia="PMingLiU" w:hAnsi="PMingLiU"/>
          <w:sz w:val="18"/>
          <w:szCs w:val="18"/>
          <w:lang w:eastAsia="zh-TW"/>
        </w:rPr>
        <w:t xml:space="preserve">“基于 Transformer 的 </w:t>
      </w:r>
      <w:proofErr w:type="spellStart"/>
      <w:r w:rsidRPr="00FC7325">
        <w:rPr>
          <w:rFonts w:ascii="PMingLiU" w:eastAsia="PMingLiU" w:hAnsi="PMingLiU"/>
          <w:sz w:val="18"/>
          <w:szCs w:val="18"/>
          <w:lang w:eastAsia="zh-TW"/>
        </w:rPr>
        <w:t>Gvp</w:t>
      </w:r>
      <w:proofErr w:type="spellEnd"/>
      <w:r w:rsidRPr="00FC7325">
        <w:rPr>
          <w:rFonts w:ascii="PMingLiU" w:eastAsia="PMingLiU" w:hAnsi="PMingLiU"/>
          <w:sz w:val="18"/>
          <w:szCs w:val="18"/>
          <w:lang w:eastAsia="zh-TW"/>
        </w:rPr>
        <w:t xml:space="preserve"> 蛋白序列生成模型”</w:t>
      </w:r>
      <w:r w:rsidRPr="00FC7325">
        <w:rPr>
          <w:rFonts w:ascii="PMingLiU" w:eastAsia="PMingLiU" w:hAnsi="PMingLiU" w:hint="eastAsia"/>
          <w:sz w:val="18"/>
          <w:szCs w:val="18"/>
          <w:lang w:eastAsia="zh-TW"/>
        </w:rPr>
        <w:t>实验流程图</w:t>
      </w:r>
    </w:p>
    <w:p w14:paraId="2A1B3A7B" w14:textId="1DB62AE6" w:rsidR="003332E3" w:rsidRPr="005A040F" w:rsidRDefault="003332E3">
      <w:pPr>
        <w:spacing w:line="276" w:lineRule="auto"/>
        <w:jc w:val="center"/>
      </w:pPr>
    </w:p>
    <w:p w14:paraId="0126E649" w14:textId="76619410" w:rsidR="00041FA0" w:rsidRPr="00041FA0" w:rsidRDefault="00320F3F">
      <w:pPr>
        <w:pStyle w:val="11"/>
        <w:numPr>
          <w:ilvl w:val="0"/>
          <w:numId w:val="5"/>
        </w:numPr>
        <w:spacing w:line="276" w:lineRule="auto"/>
        <w:ind w:firstLineChars="0"/>
        <w:rPr>
          <w:b/>
          <w:bCs/>
          <w:sz w:val="21"/>
          <w:szCs w:val="21"/>
        </w:rPr>
      </w:pPr>
      <w:r w:rsidRPr="00320F3F">
        <w:rPr>
          <w:rFonts w:ascii="PMingLiU" w:eastAsia="PMingLiU" w:hAnsi="PMingLiU"/>
          <w:b/>
          <w:bCs/>
          <w:sz w:val="21"/>
          <w:szCs w:val="21"/>
        </w:rPr>
        <w:t>数据准备与预处理</w:t>
      </w:r>
    </w:p>
    <w:p w14:paraId="2DA41E8B" w14:textId="77777777" w:rsidR="00041FA0" w:rsidRPr="00B82897" w:rsidRDefault="00041FA0" w:rsidP="00B82897">
      <w:pPr>
        <w:spacing w:line="276" w:lineRule="auto"/>
        <w:ind w:leftChars="100" w:left="200" w:firstLineChars="200" w:firstLine="420"/>
        <w:jc w:val="both"/>
        <w:rPr>
          <w:rFonts w:eastAsia="PMingLiU"/>
          <w:sz w:val="21"/>
          <w:szCs w:val="21"/>
        </w:rPr>
      </w:pPr>
      <w:r w:rsidRPr="00B82897">
        <w:rPr>
          <w:rFonts w:eastAsia="PMingLiU"/>
          <w:sz w:val="21"/>
          <w:szCs w:val="21"/>
        </w:rPr>
        <w:t>针对每一种目标</w:t>
      </w:r>
      <w:r w:rsidRPr="00B82897">
        <w:rPr>
          <w:rFonts w:eastAsia="PMingLiU"/>
          <w:sz w:val="21"/>
          <w:szCs w:val="21"/>
        </w:rPr>
        <w:t xml:space="preserve"> </w:t>
      </w:r>
      <w:proofErr w:type="spellStart"/>
      <w:r w:rsidRPr="00B82897">
        <w:rPr>
          <w:rFonts w:eastAsia="PMingLiU"/>
          <w:sz w:val="21"/>
          <w:szCs w:val="21"/>
        </w:rPr>
        <w:t>Gvp</w:t>
      </w:r>
      <w:proofErr w:type="spellEnd"/>
      <w:r w:rsidRPr="00B82897">
        <w:rPr>
          <w:rFonts w:eastAsia="PMingLiU"/>
          <w:sz w:val="21"/>
          <w:szCs w:val="21"/>
        </w:rPr>
        <w:t xml:space="preserve"> </w:t>
      </w:r>
      <w:r w:rsidRPr="00B82897">
        <w:rPr>
          <w:rFonts w:eastAsia="PMingLiU"/>
          <w:sz w:val="21"/>
          <w:szCs w:val="21"/>
        </w:rPr>
        <w:t>蛋白，分别设计了对应的</w:t>
      </w:r>
      <w:r w:rsidRPr="00B82897">
        <w:rPr>
          <w:rFonts w:eastAsia="PMingLiU"/>
          <w:sz w:val="21"/>
          <w:szCs w:val="21"/>
        </w:rPr>
        <w:t xml:space="preserve"> NCBI Protein </w:t>
      </w:r>
      <w:r w:rsidRPr="00B82897">
        <w:rPr>
          <w:rFonts w:eastAsia="PMingLiU"/>
          <w:sz w:val="21"/>
          <w:szCs w:val="21"/>
        </w:rPr>
        <w:t>检索表达式，综合使用蛋白名称和基因名称进行检索，并将物种范围限定为</w:t>
      </w:r>
      <w:r w:rsidRPr="00B82897">
        <w:rPr>
          <w:rFonts w:eastAsia="PMingLiU"/>
          <w:sz w:val="21"/>
          <w:szCs w:val="21"/>
        </w:rPr>
        <w:t xml:space="preserve"> Bacteria </w:t>
      </w:r>
      <w:r w:rsidRPr="00B82897">
        <w:rPr>
          <w:rFonts w:eastAsia="PMingLiU"/>
          <w:sz w:val="21"/>
          <w:szCs w:val="21"/>
        </w:rPr>
        <w:t>和</w:t>
      </w:r>
      <w:r w:rsidRPr="00B82897">
        <w:rPr>
          <w:rFonts w:eastAsia="PMingLiU"/>
          <w:sz w:val="21"/>
          <w:szCs w:val="21"/>
        </w:rPr>
        <w:t xml:space="preserve"> Archaea</w:t>
      </w:r>
      <w:r w:rsidRPr="00B82897">
        <w:rPr>
          <w:rFonts w:eastAsia="PMingLiU"/>
          <w:sz w:val="21"/>
          <w:szCs w:val="21"/>
        </w:rPr>
        <w:t>，以覆盖气囊蛋白的主要分布类群。通过这种方式，可以在保证覆盖面的同时，提高检索结果的针对性和准确性。</w:t>
      </w:r>
    </w:p>
    <w:p w14:paraId="0C3497B6" w14:textId="77777777" w:rsidR="00041FA0" w:rsidRPr="00B82897" w:rsidRDefault="00041FA0" w:rsidP="00B82897">
      <w:pPr>
        <w:spacing w:line="276" w:lineRule="auto"/>
        <w:ind w:leftChars="100" w:left="200" w:firstLineChars="200" w:firstLine="420"/>
        <w:jc w:val="both"/>
        <w:rPr>
          <w:rFonts w:eastAsia="PMingLiU"/>
          <w:sz w:val="21"/>
          <w:szCs w:val="21"/>
        </w:rPr>
      </w:pPr>
      <w:r w:rsidRPr="00B82897">
        <w:rPr>
          <w:rFonts w:eastAsia="PMingLiU"/>
          <w:sz w:val="21"/>
          <w:szCs w:val="21"/>
        </w:rPr>
        <w:t>为提高数据采集的效率和可重复性，本实验基于</w:t>
      </w:r>
      <w:r w:rsidRPr="00B82897">
        <w:rPr>
          <w:rFonts w:eastAsia="PMingLiU"/>
          <w:sz w:val="21"/>
          <w:szCs w:val="21"/>
        </w:rPr>
        <w:t xml:space="preserve"> Python </w:t>
      </w:r>
      <w:r w:rsidRPr="00B82897">
        <w:rPr>
          <w:rFonts w:eastAsia="PMingLiU"/>
          <w:sz w:val="21"/>
          <w:szCs w:val="21"/>
        </w:rPr>
        <w:t>语言并结合</w:t>
      </w:r>
      <w:r w:rsidRPr="00B82897">
        <w:rPr>
          <w:rFonts w:eastAsia="PMingLiU"/>
          <w:sz w:val="21"/>
          <w:szCs w:val="21"/>
        </w:rPr>
        <w:t xml:space="preserve"> </w:t>
      </w:r>
      <w:proofErr w:type="spellStart"/>
      <w:r w:rsidRPr="00B82897">
        <w:rPr>
          <w:rFonts w:eastAsia="PMingLiU"/>
          <w:sz w:val="21"/>
          <w:szCs w:val="21"/>
        </w:rPr>
        <w:t>Biopython</w:t>
      </w:r>
      <w:proofErr w:type="spellEnd"/>
      <w:r w:rsidRPr="00B82897">
        <w:rPr>
          <w:rFonts w:eastAsia="PMingLiU"/>
          <w:sz w:val="21"/>
          <w:szCs w:val="21"/>
        </w:rPr>
        <w:t xml:space="preserve"> </w:t>
      </w:r>
      <w:r w:rsidRPr="00B82897">
        <w:rPr>
          <w:rFonts w:eastAsia="PMingLiU"/>
          <w:sz w:val="21"/>
          <w:szCs w:val="21"/>
        </w:rPr>
        <w:t>的</w:t>
      </w:r>
      <w:r w:rsidRPr="00B82897">
        <w:rPr>
          <w:rFonts w:eastAsia="PMingLiU"/>
          <w:sz w:val="21"/>
          <w:szCs w:val="21"/>
        </w:rPr>
        <w:t xml:space="preserve"> Entrez </w:t>
      </w:r>
      <w:r w:rsidRPr="00B82897">
        <w:rPr>
          <w:rFonts w:eastAsia="PMingLiU"/>
          <w:sz w:val="21"/>
          <w:szCs w:val="21"/>
        </w:rPr>
        <w:t>接口，实现了蛋白序列的自动化下载流程。该流程首先批量获取符合检索条件的蛋白</w:t>
      </w:r>
      <w:r w:rsidRPr="00B82897">
        <w:rPr>
          <w:rFonts w:eastAsia="PMingLiU"/>
          <w:sz w:val="21"/>
          <w:szCs w:val="21"/>
        </w:rPr>
        <w:t xml:space="preserve"> ID</w:t>
      </w:r>
      <w:r w:rsidRPr="00B82897">
        <w:rPr>
          <w:rFonts w:eastAsia="PMingLiU"/>
          <w:sz w:val="21"/>
          <w:szCs w:val="21"/>
        </w:rPr>
        <w:t>，随后以分批方式下载对应的</w:t>
      </w:r>
      <w:r w:rsidRPr="00B82897">
        <w:rPr>
          <w:rFonts w:eastAsia="PMingLiU"/>
          <w:sz w:val="21"/>
          <w:szCs w:val="21"/>
        </w:rPr>
        <w:t xml:space="preserve"> FASTA </w:t>
      </w:r>
      <w:r w:rsidRPr="00B82897">
        <w:rPr>
          <w:rFonts w:eastAsia="PMingLiU"/>
          <w:sz w:val="21"/>
          <w:szCs w:val="21"/>
        </w:rPr>
        <w:t>序列文件，避免因单次请求数据量过大而导致的连接中断或下载失败。</w:t>
      </w:r>
    </w:p>
    <w:p w14:paraId="58ACD318" w14:textId="77777777" w:rsidR="00041FA0" w:rsidRPr="00B82897" w:rsidRDefault="00041FA0" w:rsidP="00B82897">
      <w:pPr>
        <w:spacing w:line="276" w:lineRule="auto"/>
        <w:ind w:leftChars="100" w:left="200" w:firstLineChars="200" w:firstLine="420"/>
        <w:jc w:val="both"/>
        <w:rPr>
          <w:rFonts w:eastAsia="PMingLiU"/>
          <w:sz w:val="21"/>
          <w:szCs w:val="21"/>
        </w:rPr>
      </w:pPr>
      <w:r w:rsidRPr="00B82897">
        <w:rPr>
          <w:rFonts w:eastAsia="PMingLiU"/>
          <w:sz w:val="21"/>
          <w:szCs w:val="21"/>
        </w:rPr>
        <w:t>在原始序列下载完成后，对所有序列进行了二次筛选和质量控制。筛选过程主要包括对序列长度的再次校验，以及对氨基酸组成的检查，剔除含有未知残基或异常终止符的序列。对于部分蛋白，还结合序列描述信息对预测序列或注释不完整的条目进行了进一步排除，从而保证最终保留下来的序列具有较高的可信度。</w:t>
      </w:r>
    </w:p>
    <w:p w14:paraId="792B1F79" w14:textId="77777777" w:rsidR="00041FA0" w:rsidRPr="00B82897" w:rsidRDefault="00041FA0" w:rsidP="00B82897">
      <w:pPr>
        <w:spacing w:line="276" w:lineRule="auto"/>
        <w:ind w:leftChars="100" w:left="200" w:firstLineChars="200" w:firstLine="420"/>
        <w:jc w:val="both"/>
        <w:rPr>
          <w:rFonts w:eastAsia="PMingLiU"/>
          <w:sz w:val="21"/>
          <w:szCs w:val="21"/>
        </w:rPr>
      </w:pPr>
      <w:r w:rsidRPr="00B82897">
        <w:rPr>
          <w:rFonts w:eastAsia="PMingLiU"/>
          <w:sz w:val="21"/>
          <w:szCs w:val="21"/>
        </w:rPr>
        <w:t>在此基础上，为减少数据冗余并降低高度相似序列对分析结果的干扰，本实验对部分蛋白数据集引入了</w:t>
      </w:r>
      <w:r w:rsidRPr="00B82897">
        <w:rPr>
          <w:rFonts w:eastAsia="PMingLiU"/>
          <w:sz w:val="21"/>
          <w:szCs w:val="21"/>
        </w:rPr>
        <w:t xml:space="preserve"> CD-HIT </w:t>
      </w:r>
      <w:r w:rsidRPr="00B82897">
        <w:rPr>
          <w:rFonts w:eastAsia="PMingLiU"/>
          <w:sz w:val="21"/>
          <w:szCs w:val="21"/>
        </w:rPr>
        <w:t>工具进行聚类去冗余处理。通过设置合理的序列相似度阈值，最终得到了一组非冗余、高质量的气囊蛋白序列数据集，并以</w:t>
      </w:r>
      <w:r w:rsidRPr="00B82897">
        <w:rPr>
          <w:rFonts w:eastAsia="PMingLiU"/>
          <w:sz w:val="21"/>
          <w:szCs w:val="21"/>
        </w:rPr>
        <w:t xml:space="preserve"> FASTA </w:t>
      </w:r>
      <w:r w:rsidRPr="00B82897">
        <w:rPr>
          <w:rFonts w:eastAsia="PMingLiU"/>
          <w:sz w:val="21"/>
          <w:szCs w:val="21"/>
        </w:rPr>
        <w:t>格式统一保存，为后续的多序列比对和结构分析提供了稳定的数据基础。</w:t>
      </w:r>
    </w:p>
    <w:p w14:paraId="1F2083A0" w14:textId="77777777" w:rsidR="00041FA0" w:rsidRPr="00041FA0" w:rsidRDefault="00041FA0" w:rsidP="00041FA0">
      <w:pPr>
        <w:pStyle w:val="11"/>
        <w:spacing w:line="276" w:lineRule="auto"/>
        <w:ind w:left="720" w:firstLineChars="0" w:firstLine="0"/>
        <w:rPr>
          <w:rFonts w:hint="eastAsia"/>
          <w:b/>
          <w:bCs/>
          <w:sz w:val="21"/>
          <w:szCs w:val="21"/>
        </w:rPr>
      </w:pPr>
    </w:p>
    <w:p w14:paraId="556325AD" w14:textId="06CCFD87" w:rsidR="00AE6D3E" w:rsidRPr="005A040F" w:rsidRDefault="00AE6D3E">
      <w:pPr>
        <w:pStyle w:val="11"/>
        <w:numPr>
          <w:ilvl w:val="0"/>
          <w:numId w:val="5"/>
        </w:numPr>
        <w:spacing w:line="276" w:lineRule="auto"/>
        <w:ind w:firstLineChars="0"/>
        <w:rPr>
          <w:b/>
          <w:bCs/>
          <w:sz w:val="21"/>
          <w:szCs w:val="21"/>
        </w:rPr>
      </w:pPr>
      <w:r w:rsidRPr="005A040F">
        <w:rPr>
          <w:rFonts w:ascii="PMingLiU" w:eastAsia="PMingLiU" w:hAnsi="PMingLiU" w:hint="eastAsia"/>
          <w:b/>
          <w:bCs/>
          <w:sz w:val="21"/>
          <w:szCs w:val="21"/>
        </w:rPr>
        <w:t>模型选择</w:t>
      </w:r>
    </w:p>
    <w:p w14:paraId="62D6AD56" w14:textId="77777777" w:rsidR="00FD465E" w:rsidRPr="005A118F" w:rsidRDefault="00FD465E" w:rsidP="005A118F">
      <w:pPr>
        <w:spacing w:line="276" w:lineRule="auto"/>
        <w:ind w:leftChars="100" w:left="200" w:firstLineChars="200" w:firstLine="420"/>
        <w:jc w:val="both"/>
        <w:rPr>
          <w:rFonts w:eastAsia="PMingLiU" w:hint="eastAsia"/>
          <w:sz w:val="21"/>
          <w:szCs w:val="21"/>
        </w:rPr>
      </w:pPr>
      <w:r w:rsidRPr="005A118F">
        <w:rPr>
          <w:rFonts w:eastAsia="PMingLiU" w:hint="eastAsia"/>
          <w:sz w:val="21"/>
          <w:szCs w:val="21"/>
        </w:rPr>
        <w:t>架构定义</w:t>
      </w:r>
      <w:r w:rsidRPr="005A118F">
        <w:rPr>
          <w:rFonts w:eastAsia="PMingLiU" w:hint="eastAsia"/>
          <w:sz w:val="21"/>
          <w:szCs w:val="21"/>
        </w:rPr>
        <w:t xml:space="preserve"> </w:t>
      </w:r>
      <w:r w:rsidRPr="005A118F">
        <w:rPr>
          <w:rFonts w:eastAsia="PMingLiU" w:hint="eastAsia"/>
          <w:sz w:val="21"/>
          <w:szCs w:val="21"/>
        </w:rPr>
        <w:t>本实验选择了</w:t>
      </w:r>
      <w:r w:rsidRPr="005A118F">
        <w:rPr>
          <w:rFonts w:eastAsia="PMingLiU" w:hint="eastAsia"/>
          <w:sz w:val="21"/>
          <w:szCs w:val="21"/>
        </w:rPr>
        <w:t xml:space="preserve"> Decoder-only Transformer (GPT-style) </w:t>
      </w:r>
      <w:r w:rsidRPr="005A118F">
        <w:rPr>
          <w:rFonts w:eastAsia="PMingLiU" w:hint="eastAsia"/>
          <w:sz w:val="21"/>
          <w:szCs w:val="21"/>
        </w:rPr>
        <w:t>架构。该模型通过自注意力机制（</w:t>
      </w:r>
      <w:r w:rsidRPr="005A118F">
        <w:rPr>
          <w:rFonts w:eastAsia="PMingLiU" w:hint="eastAsia"/>
          <w:sz w:val="21"/>
          <w:szCs w:val="21"/>
        </w:rPr>
        <w:t>Self-Attention</w:t>
      </w:r>
      <w:r w:rsidRPr="005A118F">
        <w:rPr>
          <w:rFonts w:eastAsia="PMingLiU" w:hint="eastAsia"/>
          <w:sz w:val="21"/>
          <w:szCs w:val="21"/>
        </w:rPr>
        <w:t>）捕捉序列中长程氨基酸残基间的相互作用。模型配置为</w:t>
      </w:r>
      <w:r w:rsidRPr="005A118F">
        <w:rPr>
          <w:rFonts w:eastAsia="PMingLiU" w:hint="eastAsia"/>
          <w:sz w:val="21"/>
          <w:szCs w:val="21"/>
        </w:rPr>
        <w:t xml:space="preserve"> 4-6 </w:t>
      </w:r>
      <w:r w:rsidRPr="005A118F">
        <w:rPr>
          <w:rFonts w:eastAsia="PMingLiU" w:hint="eastAsia"/>
          <w:sz w:val="21"/>
          <w:szCs w:val="21"/>
        </w:rPr>
        <w:t>层</w:t>
      </w:r>
      <w:r w:rsidRPr="005A118F">
        <w:rPr>
          <w:rFonts w:eastAsia="PMingLiU" w:hint="eastAsia"/>
          <w:sz w:val="21"/>
          <w:szCs w:val="21"/>
        </w:rPr>
        <w:t xml:space="preserve"> Transformer </w:t>
      </w:r>
      <w:r w:rsidRPr="005A118F">
        <w:rPr>
          <w:rFonts w:eastAsia="PMingLiU" w:hint="eastAsia"/>
          <w:sz w:val="21"/>
          <w:szCs w:val="21"/>
        </w:rPr>
        <w:t>块，</w:t>
      </w:r>
      <w:r w:rsidRPr="005A118F">
        <w:rPr>
          <w:rFonts w:eastAsia="PMingLiU" w:hint="eastAsia"/>
          <w:sz w:val="21"/>
          <w:szCs w:val="21"/>
        </w:rPr>
        <w:t xml:space="preserve">8 </w:t>
      </w:r>
      <w:r w:rsidRPr="005A118F">
        <w:rPr>
          <w:rFonts w:eastAsia="PMingLiU" w:hint="eastAsia"/>
          <w:sz w:val="21"/>
          <w:szCs w:val="21"/>
        </w:rPr>
        <w:t>个多头注意力机制，</w:t>
      </w:r>
      <w:r w:rsidRPr="005A118F">
        <w:rPr>
          <w:rFonts w:eastAsia="PMingLiU" w:hint="eastAsia"/>
          <w:sz w:val="21"/>
          <w:szCs w:val="21"/>
        </w:rPr>
        <w:t xml:space="preserve">Embedding </w:t>
      </w:r>
      <w:r w:rsidRPr="005A118F">
        <w:rPr>
          <w:rFonts w:eastAsia="PMingLiU" w:hint="eastAsia"/>
          <w:sz w:val="21"/>
          <w:szCs w:val="21"/>
        </w:rPr>
        <w:t>维度为</w:t>
      </w:r>
      <w:r w:rsidRPr="005A118F">
        <w:rPr>
          <w:rFonts w:eastAsia="PMingLiU" w:hint="eastAsia"/>
          <w:sz w:val="21"/>
          <w:szCs w:val="21"/>
        </w:rPr>
        <w:t xml:space="preserve"> 256</w:t>
      </w:r>
      <w:r w:rsidRPr="005A118F">
        <w:rPr>
          <w:rFonts w:eastAsia="PMingLiU" w:hint="eastAsia"/>
          <w:sz w:val="21"/>
          <w:szCs w:val="21"/>
        </w:rPr>
        <w:t>。</w:t>
      </w:r>
    </w:p>
    <w:p w14:paraId="341624FD" w14:textId="6277058B" w:rsidR="00FD465E" w:rsidRDefault="00FD465E" w:rsidP="005A118F">
      <w:pPr>
        <w:spacing w:line="276" w:lineRule="auto"/>
        <w:ind w:leftChars="100" w:left="200" w:firstLineChars="200" w:firstLine="420"/>
        <w:jc w:val="both"/>
        <w:rPr>
          <w:rFonts w:eastAsia="PMingLiU"/>
          <w:sz w:val="21"/>
          <w:szCs w:val="21"/>
          <w:lang w:eastAsia="zh-TW"/>
        </w:rPr>
      </w:pPr>
      <w:r w:rsidRPr="005A118F">
        <w:rPr>
          <w:rFonts w:eastAsia="PMingLiU" w:hint="eastAsia"/>
          <w:sz w:val="21"/>
          <w:szCs w:val="21"/>
        </w:rPr>
        <w:t xml:space="preserve">     </w:t>
      </w:r>
      <w:r w:rsidRPr="005A118F">
        <w:rPr>
          <w:rFonts w:eastAsia="PMingLiU" w:hint="eastAsia"/>
          <w:sz w:val="21"/>
          <w:szCs w:val="21"/>
        </w:rPr>
        <w:t>相比传统的</w:t>
      </w:r>
      <w:r w:rsidRPr="005A118F">
        <w:rPr>
          <w:rFonts w:eastAsia="PMingLiU" w:hint="eastAsia"/>
          <w:sz w:val="21"/>
          <w:szCs w:val="21"/>
        </w:rPr>
        <w:t xml:space="preserve"> RNN </w:t>
      </w:r>
      <w:r w:rsidRPr="005A118F">
        <w:rPr>
          <w:rFonts w:eastAsia="PMingLiU" w:hint="eastAsia"/>
          <w:sz w:val="21"/>
          <w:szCs w:val="21"/>
        </w:rPr>
        <w:t>或随机替换方法，</w:t>
      </w:r>
      <w:r w:rsidRPr="005A118F">
        <w:rPr>
          <w:rFonts w:eastAsia="PMingLiU" w:hint="eastAsia"/>
          <w:sz w:val="21"/>
          <w:szCs w:val="21"/>
        </w:rPr>
        <w:t xml:space="preserve">Transformer </w:t>
      </w:r>
      <w:r w:rsidRPr="005A118F">
        <w:rPr>
          <w:rFonts w:eastAsia="PMingLiU" w:hint="eastAsia"/>
          <w:sz w:val="21"/>
          <w:szCs w:val="21"/>
        </w:rPr>
        <w:t>模型能够自发学习到蛋白质序列中的隐性约束和深层基序。其特有的掩码机制（</w:t>
      </w:r>
      <w:r w:rsidRPr="005A118F">
        <w:rPr>
          <w:rFonts w:eastAsia="PMingLiU" w:hint="eastAsia"/>
          <w:sz w:val="21"/>
          <w:szCs w:val="21"/>
        </w:rPr>
        <w:t>Causal Mask</w:t>
      </w:r>
      <w:r w:rsidRPr="005A118F">
        <w:rPr>
          <w:rFonts w:eastAsia="PMingLiU" w:hint="eastAsia"/>
          <w:sz w:val="21"/>
          <w:szCs w:val="21"/>
        </w:rPr>
        <w:t>）确保模型遵循生物合成从</w:t>
      </w:r>
      <w:r w:rsidRPr="005A118F">
        <w:rPr>
          <w:rFonts w:eastAsia="PMingLiU" w:hint="eastAsia"/>
          <w:sz w:val="21"/>
          <w:szCs w:val="21"/>
        </w:rPr>
        <w:t xml:space="preserve"> N </w:t>
      </w:r>
      <w:r w:rsidRPr="005A118F">
        <w:rPr>
          <w:rFonts w:eastAsia="PMingLiU" w:hint="eastAsia"/>
          <w:sz w:val="21"/>
          <w:szCs w:val="21"/>
        </w:rPr>
        <w:t>端到</w:t>
      </w:r>
      <w:r w:rsidRPr="005A118F">
        <w:rPr>
          <w:rFonts w:eastAsia="PMingLiU" w:hint="eastAsia"/>
          <w:sz w:val="21"/>
          <w:szCs w:val="21"/>
        </w:rPr>
        <w:t xml:space="preserve"> C </w:t>
      </w:r>
      <w:r w:rsidRPr="005A118F">
        <w:rPr>
          <w:rFonts w:eastAsia="PMingLiU" w:hint="eastAsia"/>
          <w:sz w:val="21"/>
          <w:szCs w:val="21"/>
        </w:rPr>
        <w:t>端的逻辑，生成的序列在多样性与生物学合理性之间达到了较好的平衡。</w:t>
      </w:r>
    </w:p>
    <w:p w14:paraId="1DEB9897" w14:textId="77777777" w:rsidR="00D009C8" w:rsidRPr="005A118F" w:rsidRDefault="00D009C8" w:rsidP="005A118F">
      <w:pPr>
        <w:spacing w:line="276" w:lineRule="auto"/>
        <w:ind w:leftChars="100" w:left="200" w:firstLineChars="200" w:firstLine="420"/>
        <w:jc w:val="both"/>
        <w:rPr>
          <w:rFonts w:eastAsia="PMingLiU" w:hint="eastAsia"/>
          <w:sz w:val="21"/>
          <w:szCs w:val="21"/>
          <w:lang w:eastAsia="zh-TW"/>
        </w:rPr>
      </w:pPr>
    </w:p>
    <w:p w14:paraId="097DE443" w14:textId="7C603420" w:rsidR="00F7115E" w:rsidRPr="00793800" w:rsidRDefault="009528BD" w:rsidP="00793800">
      <w:pPr>
        <w:pStyle w:val="11"/>
        <w:numPr>
          <w:ilvl w:val="0"/>
          <w:numId w:val="5"/>
        </w:numPr>
        <w:spacing w:line="276" w:lineRule="auto"/>
        <w:ind w:firstLineChars="0"/>
        <w:rPr>
          <w:rFonts w:hint="eastAsia"/>
          <w:b/>
          <w:bCs/>
          <w:sz w:val="21"/>
          <w:szCs w:val="21"/>
        </w:rPr>
      </w:pPr>
      <w:r w:rsidRPr="005A040F">
        <w:rPr>
          <w:b/>
          <w:bCs/>
          <w:sz w:val="21"/>
          <w:szCs w:val="21"/>
        </w:rPr>
        <w:t>transformer LM</w:t>
      </w:r>
      <w:r w:rsidRPr="005A040F">
        <w:rPr>
          <w:b/>
          <w:bCs/>
          <w:sz w:val="21"/>
          <w:szCs w:val="21"/>
        </w:rPr>
        <w:t>生成序列</w:t>
      </w:r>
      <w:r w:rsidRPr="005A040F">
        <w:rPr>
          <w:rFonts w:ascii="PMingLiU" w:eastAsia="PMingLiU" w:hAnsi="PMingLiU" w:hint="eastAsia"/>
          <w:b/>
          <w:bCs/>
          <w:sz w:val="21"/>
          <w:szCs w:val="21"/>
        </w:rPr>
        <w:t>质量分析</w:t>
      </w:r>
    </w:p>
    <w:p w14:paraId="2E502FA8" w14:textId="77777777" w:rsidR="00F7115E" w:rsidRPr="00F7115E" w:rsidRDefault="00F7115E" w:rsidP="00F7115E">
      <w:pPr>
        <w:spacing w:line="276" w:lineRule="auto"/>
        <w:ind w:leftChars="100" w:left="200" w:firstLineChars="200" w:firstLine="420"/>
        <w:jc w:val="both"/>
        <w:rPr>
          <w:rFonts w:eastAsia="PMingLiU" w:hint="eastAsia"/>
          <w:sz w:val="21"/>
          <w:szCs w:val="21"/>
        </w:rPr>
      </w:pPr>
      <w:r w:rsidRPr="00F7115E">
        <w:rPr>
          <w:rFonts w:eastAsia="PMingLiU" w:hint="eastAsia"/>
          <w:sz w:val="21"/>
          <w:szCs w:val="21"/>
        </w:rPr>
        <w:t>在本研究中，为了定量评估</w:t>
      </w:r>
      <w:r w:rsidRPr="00F7115E">
        <w:rPr>
          <w:rFonts w:eastAsia="PMingLiU" w:hint="eastAsia"/>
          <w:sz w:val="21"/>
          <w:szCs w:val="21"/>
        </w:rPr>
        <w:t>Transformer</w:t>
      </w:r>
      <w:r w:rsidRPr="00F7115E">
        <w:rPr>
          <w:rFonts w:eastAsia="PMingLiU" w:hint="eastAsia"/>
          <w:sz w:val="21"/>
          <w:szCs w:val="21"/>
        </w:rPr>
        <w:t>语言模型生成序列的质量，选取了多种具有代表性的自动评价指标，对生成序列与真实序列进行对比分析。这些指标主要从统计分布一致性和序列结构特征两个方面反映生成模型的性能。</w:t>
      </w:r>
    </w:p>
    <w:p w14:paraId="39518250" w14:textId="22EEF887" w:rsidR="00F7115E" w:rsidRPr="00F7115E" w:rsidRDefault="00F7115E" w:rsidP="00F7115E">
      <w:pPr>
        <w:spacing w:line="276" w:lineRule="auto"/>
        <w:ind w:leftChars="100" w:left="200" w:firstLineChars="200" w:firstLine="420"/>
        <w:jc w:val="both"/>
        <w:rPr>
          <w:rFonts w:eastAsia="PMingLiU" w:hint="eastAsia"/>
          <w:sz w:val="21"/>
          <w:szCs w:val="21"/>
        </w:rPr>
      </w:pPr>
      <w:r w:rsidRPr="00F7115E">
        <w:rPr>
          <w:rFonts w:eastAsia="PMingLiU" w:hint="eastAsia"/>
          <w:sz w:val="21"/>
          <w:szCs w:val="21"/>
        </w:rPr>
        <w:lastRenderedPageBreak/>
        <w:t>分布一致性评价指标</w:t>
      </w:r>
      <w:r>
        <w:rPr>
          <w:rFonts w:eastAsia="PMingLiU" w:hint="eastAsia"/>
          <w:sz w:val="21"/>
          <w:szCs w:val="21"/>
        </w:rPr>
        <w:t>(</w:t>
      </w:r>
      <w:r w:rsidRPr="00F7115E">
        <w:rPr>
          <w:rFonts w:eastAsia="PMingLiU" w:hint="eastAsia"/>
          <w:sz w:val="21"/>
          <w:szCs w:val="21"/>
        </w:rPr>
        <w:t>KL</w:t>
      </w:r>
      <w:r w:rsidRPr="00F7115E">
        <w:rPr>
          <w:rFonts w:eastAsia="PMingLiU" w:hint="eastAsia"/>
          <w:sz w:val="21"/>
          <w:szCs w:val="21"/>
        </w:rPr>
        <w:t>散度与</w:t>
      </w:r>
      <w:r w:rsidRPr="00F7115E">
        <w:rPr>
          <w:rFonts w:eastAsia="PMingLiU" w:hint="eastAsia"/>
          <w:sz w:val="21"/>
          <w:szCs w:val="21"/>
        </w:rPr>
        <w:t>JS</w:t>
      </w:r>
      <w:r w:rsidRPr="00F7115E">
        <w:rPr>
          <w:rFonts w:eastAsia="PMingLiU" w:hint="eastAsia"/>
          <w:sz w:val="21"/>
          <w:szCs w:val="21"/>
        </w:rPr>
        <w:t>散度</w:t>
      </w:r>
      <w:r>
        <w:rPr>
          <w:rFonts w:eastAsia="PMingLiU" w:hint="eastAsia"/>
          <w:sz w:val="21"/>
          <w:szCs w:val="21"/>
        </w:rPr>
        <w:t xml:space="preserve">) : </w:t>
      </w:r>
      <w:r w:rsidRPr="00F7115E">
        <w:rPr>
          <w:rFonts w:eastAsia="PMingLiU" w:hint="eastAsia"/>
          <w:sz w:val="21"/>
          <w:szCs w:val="21"/>
        </w:rPr>
        <w:t>若生成模型能够有效学习真实数据的分布规律，则其生成序列在氨基酸频率层面应与真实序列保持高度一致。为此，本文首先统计真实序列与生成序列中</w:t>
      </w:r>
      <w:r w:rsidRPr="00F7115E">
        <w:rPr>
          <w:rFonts w:eastAsia="PMingLiU" w:hint="eastAsia"/>
          <w:sz w:val="21"/>
          <w:szCs w:val="21"/>
        </w:rPr>
        <w:t xml:space="preserve"> 20 </w:t>
      </w:r>
      <w:r w:rsidRPr="00F7115E">
        <w:rPr>
          <w:rFonts w:eastAsia="PMingLiU" w:hint="eastAsia"/>
          <w:sz w:val="21"/>
          <w:szCs w:val="21"/>
        </w:rPr>
        <w:t>种标准氨基酸的出现概率，并将其归一化为概率分布。</w:t>
      </w:r>
    </w:p>
    <w:p w14:paraId="0700F914" w14:textId="77777777" w:rsidR="00F7115E" w:rsidRPr="00F7115E" w:rsidRDefault="00F7115E" w:rsidP="00F7115E">
      <w:pPr>
        <w:spacing w:line="276" w:lineRule="auto"/>
        <w:ind w:leftChars="100" w:left="200" w:firstLineChars="200" w:firstLine="420"/>
        <w:jc w:val="both"/>
        <w:rPr>
          <w:rFonts w:eastAsia="PMingLiU" w:hint="eastAsia"/>
          <w:sz w:val="21"/>
          <w:szCs w:val="21"/>
        </w:rPr>
      </w:pPr>
      <w:r w:rsidRPr="00F7115E">
        <w:rPr>
          <w:rFonts w:eastAsia="PMingLiU" w:hint="eastAsia"/>
          <w:sz w:val="21"/>
          <w:szCs w:val="21"/>
        </w:rPr>
        <w:t>在此基础上，引入</w:t>
      </w:r>
      <w:r w:rsidRPr="00F7115E">
        <w:rPr>
          <w:rFonts w:eastAsia="PMingLiU" w:hint="eastAsia"/>
          <w:sz w:val="21"/>
          <w:szCs w:val="21"/>
        </w:rPr>
        <w:t xml:space="preserve"> KL </w:t>
      </w:r>
      <w:r w:rsidRPr="00F7115E">
        <w:rPr>
          <w:rFonts w:eastAsia="PMingLiU" w:hint="eastAsia"/>
          <w:sz w:val="21"/>
          <w:szCs w:val="21"/>
        </w:rPr>
        <w:t>散度来衡量真实分布与生成分布之间的偏离程度。</w:t>
      </w:r>
      <w:r w:rsidRPr="00F7115E">
        <w:rPr>
          <w:rFonts w:eastAsia="PMingLiU" w:hint="eastAsia"/>
          <w:sz w:val="21"/>
          <w:szCs w:val="21"/>
        </w:rPr>
        <w:t xml:space="preserve">KL </w:t>
      </w:r>
      <w:r w:rsidRPr="00F7115E">
        <w:rPr>
          <w:rFonts w:eastAsia="PMingLiU" w:hint="eastAsia"/>
          <w:sz w:val="21"/>
          <w:szCs w:val="21"/>
        </w:rPr>
        <w:t>散度值越小，说明生成分布越接近真实分布。然而，由于</w:t>
      </w:r>
      <w:r w:rsidRPr="00F7115E">
        <w:rPr>
          <w:rFonts w:eastAsia="PMingLiU" w:hint="eastAsia"/>
          <w:sz w:val="21"/>
          <w:szCs w:val="21"/>
        </w:rPr>
        <w:t xml:space="preserve"> KL </w:t>
      </w:r>
      <w:r w:rsidRPr="00F7115E">
        <w:rPr>
          <w:rFonts w:eastAsia="PMingLiU" w:hint="eastAsia"/>
          <w:sz w:val="21"/>
          <w:szCs w:val="21"/>
        </w:rPr>
        <w:t>散度具有非对称性，本文进一步采用</w:t>
      </w:r>
      <w:r w:rsidRPr="00F7115E">
        <w:rPr>
          <w:rFonts w:eastAsia="PMingLiU" w:hint="eastAsia"/>
          <w:sz w:val="21"/>
          <w:szCs w:val="21"/>
        </w:rPr>
        <w:t xml:space="preserve"> JS </w:t>
      </w:r>
      <w:r w:rsidRPr="00F7115E">
        <w:rPr>
          <w:rFonts w:eastAsia="PMingLiU" w:hint="eastAsia"/>
          <w:sz w:val="21"/>
          <w:szCs w:val="21"/>
        </w:rPr>
        <w:t>散度作为补充指标，以获得更加稳定和对称的相似性度量。</w:t>
      </w:r>
    </w:p>
    <w:p w14:paraId="4B6028B7" w14:textId="77777777" w:rsidR="00F7115E" w:rsidRPr="00F7115E" w:rsidRDefault="00F7115E" w:rsidP="00F7115E">
      <w:pPr>
        <w:spacing w:line="276" w:lineRule="auto"/>
        <w:ind w:leftChars="100" w:left="200" w:firstLineChars="200" w:firstLine="420"/>
        <w:jc w:val="both"/>
        <w:rPr>
          <w:rFonts w:eastAsia="PMingLiU" w:hint="eastAsia"/>
          <w:sz w:val="21"/>
          <w:szCs w:val="21"/>
        </w:rPr>
      </w:pPr>
      <w:r w:rsidRPr="00F7115E">
        <w:rPr>
          <w:rFonts w:eastAsia="PMingLiU" w:hint="eastAsia"/>
          <w:sz w:val="21"/>
          <w:szCs w:val="21"/>
        </w:rPr>
        <w:t>此外，为了分析不同氨基酸对整体分布差异的贡献情况，本文进一步计算了各氨基酸在</w:t>
      </w:r>
      <w:r w:rsidRPr="00F7115E">
        <w:rPr>
          <w:rFonts w:eastAsia="PMingLiU" w:hint="eastAsia"/>
          <w:sz w:val="21"/>
          <w:szCs w:val="21"/>
        </w:rPr>
        <w:t xml:space="preserve"> KL </w:t>
      </w:r>
      <w:r w:rsidRPr="00F7115E">
        <w:rPr>
          <w:rFonts w:eastAsia="PMingLiU" w:hint="eastAsia"/>
          <w:sz w:val="21"/>
          <w:szCs w:val="21"/>
        </w:rPr>
        <w:t>散度中的逐项贡献，从而识别生成模型在特定符号建模上的优势与不足。</w:t>
      </w:r>
    </w:p>
    <w:p w14:paraId="780067A1" w14:textId="77777777" w:rsidR="00F7115E" w:rsidRDefault="00F7115E" w:rsidP="00F7115E">
      <w:pPr>
        <w:spacing w:line="276" w:lineRule="auto"/>
        <w:ind w:leftChars="100" w:left="200" w:firstLineChars="200" w:firstLine="420"/>
        <w:jc w:val="both"/>
        <w:rPr>
          <w:rFonts w:eastAsia="PMingLiU"/>
          <w:sz w:val="21"/>
          <w:szCs w:val="21"/>
          <w:lang w:eastAsia="zh-TW"/>
        </w:rPr>
      </w:pPr>
      <w:r w:rsidRPr="00F7115E">
        <w:rPr>
          <w:rFonts w:eastAsia="PMingLiU" w:hint="eastAsia"/>
          <w:sz w:val="21"/>
          <w:szCs w:val="21"/>
        </w:rPr>
        <w:t>除了局部符号分布外，序列的整体长度特征同样是评估生成质量的重要维度。合理的序列长度分布表明模型不仅学习到了局部模式，还捕捉到了数据中的全局结构约束。</w:t>
      </w:r>
    </w:p>
    <w:p w14:paraId="4F13B815" w14:textId="77777777" w:rsidR="00F7115E" w:rsidRPr="00F7115E" w:rsidRDefault="00F7115E" w:rsidP="00F7115E">
      <w:pPr>
        <w:spacing w:line="276" w:lineRule="auto"/>
        <w:ind w:leftChars="100" w:left="200" w:firstLineChars="200" w:firstLine="420"/>
        <w:jc w:val="both"/>
        <w:rPr>
          <w:rFonts w:eastAsia="PMingLiU" w:hint="eastAsia"/>
          <w:sz w:val="21"/>
          <w:szCs w:val="21"/>
          <w:lang w:eastAsia="zh-TW"/>
        </w:rPr>
      </w:pPr>
    </w:p>
    <w:p w14:paraId="110D65B9" w14:textId="5AA36ED2" w:rsidR="003332E3" w:rsidRPr="005A040F" w:rsidRDefault="00F07CEF" w:rsidP="00DD0488">
      <w:pPr>
        <w:pStyle w:val="11"/>
        <w:numPr>
          <w:ilvl w:val="0"/>
          <w:numId w:val="5"/>
        </w:numPr>
        <w:spacing w:line="276" w:lineRule="auto"/>
        <w:ind w:firstLineChars="0"/>
        <w:rPr>
          <w:b/>
          <w:bCs/>
          <w:sz w:val="21"/>
          <w:szCs w:val="21"/>
        </w:rPr>
      </w:pPr>
      <w:r w:rsidRPr="005A040F">
        <w:rPr>
          <w:rFonts w:ascii="PMingLiU" w:eastAsia="PMingLiU" w:hAnsi="PMingLiU" w:hint="eastAsia"/>
          <w:b/>
          <w:bCs/>
          <w:sz w:val="21"/>
          <w:szCs w:val="21"/>
          <w:lang w:eastAsia="zh-TW"/>
        </w:rPr>
        <w:t>通过A</w:t>
      </w:r>
      <w:r w:rsidRPr="005A040F">
        <w:rPr>
          <w:rFonts w:eastAsia="PMingLiU" w:hint="eastAsia"/>
          <w:b/>
          <w:bCs/>
          <w:sz w:val="21"/>
          <w:szCs w:val="21"/>
          <w:lang w:eastAsia="zh-TW"/>
        </w:rPr>
        <w:t>-</w:t>
      </w:r>
      <w:proofErr w:type="spellStart"/>
      <w:r w:rsidRPr="005A040F">
        <w:rPr>
          <w:rFonts w:eastAsia="PMingLiU" w:hint="eastAsia"/>
          <w:b/>
          <w:bCs/>
          <w:sz w:val="21"/>
          <w:szCs w:val="21"/>
          <w:lang w:eastAsia="zh-TW"/>
        </w:rPr>
        <w:t>prot</w:t>
      </w:r>
      <w:proofErr w:type="spellEnd"/>
      <w:r w:rsidRPr="005A040F">
        <w:rPr>
          <w:rFonts w:eastAsia="PMingLiU" w:hint="eastAsia"/>
          <w:b/>
          <w:bCs/>
          <w:sz w:val="21"/>
          <w:szCs w:val="21"/>
          <w:lang w:eastAsia="zh-TW"/>
        </w:rPr>
        <w:t xml:space="preserve"> </w:t>
      </w:r>
      <w:r w:rsidRPr="005A040F">
        <w:rPr>
          <w:rFonts w:eastAsia="PMingLiU" w:hint="eastAsia"/>
          <w:b/>
          <w:bCs/>
          <w:sz w:val="21"/>
          <w:szCs w:val="21"/>
          <w:lang w:eastAsia="zh-TW"/>
        </w:rPr>
        <w:t>预测的结构二次评估</w:t>
      </w:r>
      <w:r w:rsidRPr="005A040F">
        <w:rPr>
          <w:rFonts w:eastAsia="PMingLiU" w:hint="eastAsia"/>
          <w:b/>
          <w:bCs/>
          <w:sz w:val="21"/>
          <w:szCs w:val="21"/>
          <w:lang w:eastAsia="zh-TW"/>
        </w:rPr>
        <w:t xml:space="preserve">transformer LM </w:t>
      </w:r>
      <w:r w:rsidRPr="005A040F">
        <w:rPr>
          <w:rFonts w:eastAsia="PMingLiU" w:hint="eastAsia"/>
          <w:b/>
          <w:bCs/>
          <w:sz w:val="21"/>
          <w:szCs w:val="21"/>
          <w:lang w:eastAsia="zh-TW"/>
        </w:rPr>
        <w:t>生成质量分析</w:t>
      </w:r>
    </w:p>
    <w:p w14:paraId="7CF876E6" w14:textId="4EC7617A" w:rsidR="00383F91" w:rsidRDefault="00383F91" w:rsidP="00383F91">
      <w:pPr>
        <w:spacing w:line="276" w:lineRule="auto"/>
        <w:ind w:leftChars="100" w:left="200" w:firstLineChars="200" w:firstLine="420"/>
        <w:jc w:val="both"/>
        <w:rPr>
          <w:rFonts w:eastAsia="PMingLiU"/>
          <w:sz w:val="21"/>
          <w:szCs w:val="21"/>
          <w:lang w:eastAsia="zh-TW"/>
        </w:rPr>
      </w:pPr>
      <w:r w:rsidRPr="00383F91">
        <w:rPr>
          <w:rFonts w:eastAsia="PMingLiU" w:hint="eastAsia"/>
          <w:sz w:val="21"/>
          <w:szCs w:val="21"/>
        </w:rPr>
        <w:t>A-Prot</w:t>
      </w:r>
      <w:r w:rsidR="004F28EE" w:rsidRPr="004F28EE">
        <w:rPr>
          <w:rFonts w:eastAsia="PMingLiU"/>
          <w:sz w:val="21"/>
          <w:szCs w:val="21"/>
          <w:vertAlign w:val="superscript"/>
        </w:rPr>
        <w:fldChar w:fldCharType="begin"/>
      </w:r>
      <w:r w:rsidR="004F28EE" w:rsidRPr="004F28EE">
        <w:rPr>
          <w:rFonts w:eastAsia="PMingLiU"/>
          <w:sz w:val="21"/>
          <w:szCs w:val="21"/>
          <w:vertAlign w:val="superscript"/>
        </w:rPr>
        <w:instrText xml:space="preserve"> </w:instrText>
      </w:r>
      <w:r w:rsidR="004F28EE" w:rsidRPr="004F28EE">
        <w:rPr>
          <w:rFonts w:eastAsia="PMingLiU" w:hint="eastAsia"/>
          <w:sz w:val="21"/>
          <w:szCs w:val="21"/>
          <w:vertAlign w:val="superscript"/>
        </w:rPr>
        <w:instrText>REF _Ref220412645 \n \h</w:instrText>
      </w:r>
      <w:r w:rsidR="004F28EE" w:rsidRPr="004F28EE">
        <w:rPr>
          <w:rFonts w:eastAsia="PMingLiU"/>
          <w:sz w:val="21"/>
          <w:szCs w:val="21"/>
          <w:vertAlign w:val="superscript"/>
        </w:rPr>
        <w:instrText xml:space="preserve"> </w:instrText>
      </w:r>
      <w:r w:rsidR="004F28EE" w:rsidRPr="004F28EE">
        <w:rPr>
          <w:rFonts w:eastAsia="PMingLiU"/>
          <w:sz w:val="21"/>
          <w:szCs w:val="21"/>
          <w:vertAlign w:val="superscript"/>
        </w:rPr>
      </w:r>
      <w:r w:rsidR="004F28EE">
        <w:rPr>
          <w:rFonts w:eastAsia="PMingLiU"/>
          <w:sz w:val="21"/>
          <w:szCs w:val="21"/>
          <w:vertAlign w:val="superscript"/>
        </w:rPr>
        <w:instrText xml:space="preserve"> \* MERGEFORMAT </w:instrText>
      </w:r>
      <w:r w:rsidR="004F28EE" w:rsidRPr="004F28EE">
        <w:rPr>
          <w:rFonts w:eastAsia="PMingLiU"/>
          <w:sz w:val="21"/>
          <w:szCs w:val="21"/>
          <w:vertAlign w:val="superscript"/>
        </w:rPr>
        <w:fldChar w:fldCharType="separate"/>
      </w:r>
      <w:r w:rsidR="004F28EE" w:rsidRPr="004F28EE">
        <w:rPr>
          <w:rFonts w:eastAsia="PMingLiU"/>
          <w:sz w:val="21"/>
          <w:szCs w:val="21"/>
          <w:vertAlign w:val="superscript"/>
        </w:rPr>
        <w:t>[1]</w:t>
      </w:r>
      <w:r w:rsidR="004F28EE" w:rsidRPr="004F28EE">
        <w:rPr>
          <w:rFonts w:eastAsia="PMingLiU"/>
          <w:sz w:val="21"/>
          <w:szCs w:val="21"/>
          <w:vertAlign w:val="superscript"/>
        </w:rPr>
        <w:fldChar w:fldCharType="end"/>
      </w:r>
      <w:r w:rsidRPr="00383F91">
        <w:rPr>
          <w:rFonts w:eastAsia="PMingLiU" w:hint="eastAsia"/>
          <w:sz w:val="21"/>
          <w:szCs w:val="21"/>
        </w:rPr>
        <w:t xml:space="preserve"> </w:t>
      </w:r>
      <w:r w:rsidRPr="00383F91">
        <w:rPr>
          <w:rFonts w:eastAsia="PMingLiU" w:hint="eastAsia"/>
          <w:sz w:val="21"/>
          <w:szCs w:val="21"/>
        </w:rPr>
        <w:t>是一款端到端的蛋白质结构预测工具。其核心原理是利用</w:t>
      </w:r>
      <w:r w:rsidRPr="00383F91">
        <w:rPr>
          <w:rFonts w:eastAsia="PMingLiU" w:hint="eastAsia"/>
          <w:sz w:val="21"/>
          <w:szCs w:val="21"/>
        </w:rPr>
        <w:t xml:space="preserve"> MSA Transformer </w:t>
      </w:r>
      <w:r w:rsidRPr="00383F91">
        <w:rPr>
          <w:rFonts w:eastAsia="PMingLiU" w:hint="eastAsia"/>
          <w:sz w:val="21"/>
          <w:szCs w:val="21"/>
        </w:rPr>
        <w:t>提取多序列比对（</w:t>
      </w:r>
      <w:r w:rsidRPr="00383F91">
        <w:rPr>
          <w:rFonts w:eastAsia="PMingLiU" w:hint="eastAsia"/>
          <w:sz w:val="21"/>
          <w:szCs w:val="21"/>
        </w:rPr>
        <w:t>MSA</w:t>
      </w:r>
      <w:r w:rsidRPr="00383F91">
        <w:rPr>
          <w:rFonts w:eastAsia="PMingLiU" w:hint="eastAsia"/>
          <w:sz w:val="21"/>
          <w:szCs w:val="21"/>
        </w:rPr>
        <w:t>）中的进化共变信息，并结合深度残差网络（</w:t>
      </w:r>
      <w:proofErr w:type="spellStart"/>
      <w:r w:rsidRPr="00383F91">
        <w:rPr>
          <w:rFonts w:eastAsia="PMingLiU" w:hint="eastAsia"/>
          <w:sz w:val="21"/>
          <w:szCs w:val="21"/>
        </w:rPr>
        <w:t>ResNet</w:t>
      </w:r>
      <w:proofErr w:type="spellEnd"/>
      <w:r w:rsidRPr="00383F91">
        <w:rPr>
          <w:rFonts w:eastAsia="PMingLiU" w:hint="eastAsia"/>
          <w:sz w:val="21"/>
          <w:szCs w:val="21"/>
        </w:rPr>
        <w:t>）来预测残基对之间的空间几何约束（包括距离</w:t>
      </w:r>
      <w:r w:rsidRPr="00383F91">
        <w:rPr>
          <w:rFonts w:eastAsia="PMingLiU" w:hint="eastAsia"/>
          <w:sz w:val="21"/>
          <w:szCs w:val="21"/>
        </w:rPr>
        <w:t xml:space="preserve"> </w:t>
      </w:r>
      <m:oMath>
        <m:sSub>
          <m:sSubPr>
            <m:ctrlPr>
              <w:rPr>
                <w:rFonts w:ascii="Cambria Math" w:eastAsia="PMingLiU" w:hAnsi="Cambria Math"/>
                <w:sz w:val="21"/>
                <w:szCs w:val="21"/>
              </w:rPr>
            </m:ctrlPr>
          </m:sSubPr>
          <m:e>
            <m:r>
              <w:rPr>
                <w:rFonts w:ascii="Cambria Math" w:eastAsia="PMingLiU" w:hAnsi="Cambria Math"/>
                <w:sz w:val="21"/>
                <w:szCs w:val="21"/>
              </w:rPr>
              <m:t>d</m:t>
            </m:r>
          </m:e>
          <m:sub>
            <m:r>
              <w:rPr>
                <w:rFonts w:ascii="Cambria Math" w:eastAsia="PMingLiU" w:hAnsi="Cambria Math"/>
                <w:sz w:val="21"/>
                <w:szCs w:val="21"/>
              </w:rPr>
              <m:t>ij</m:t>
            </m:r>
          </m:sub>
        </m:sSub>
      </m:oMath>
      <w:r w:rsidRPr="00383F91">
        <w:rPr>
          <w:rFonts w:eastAsia="PMingLiU" w:hint="eastAsia"/>
          <w:sz w:val="21"/>
          <w:szCs w:val="21"/>
        </w:rPr>
        <w:t xml:space="preserve"> </w:t>
      </w:r>
      <w:r w:rsidRPr="00383F91">
        <w:rPr>
          <w:rFonts w:eastAsia="PMingLiU" w:hint="eastAsia"/>
          <w:sz w:val="21"/>
          <w:szCs w:val="21"/>
        </w:rPr>
        <w:t>和多个二面角</w:t>
      </w:r>
      <w:r w:rsidRPr="00383F91">
        <w:rPr>
          <w:rFonts w:eastAsia="PMingLiU" w:hint="eastAsia"/>
          <w:sz w:val="21"/>
          <w:szCs w:val="21"/>
        </w:rPr>
        <w:t xml:space="preserve"> </w:t>
      </w:r>
      <m:oMath>
        <m:r>
          <w:rPr>
            <w:rFonts w:ascii="Cambria Math" w:eastAsia="PMingLiU" w:hAnsi="Cambria Math"/>
            <w:sz w:val="21"/>
            <w:szCs w:val="21"/>
          </w:rPr>
          <m:t>ω</m:t>
        </m:r>
        <m:r>
          <m:rPr>
            <m:sty m:val="p"/>
          </m:rPr>
          <w:rPr>
            <w:rFonts w:ascii="Cambria Math" w:eastAsia="PMingLiU" w:hAnsi="Cambria Math"/>
            <w:sz w:val="21"/>
            <w:szCs w:val="21"/>
          </w:rPr>
          <m:t>,</m:t>
        </m:r>
        <m:r>
          <w:rPr>
            <w:rFonts w:ascii="Cambria Math" w:eastAsia="PMingLiU" w:hAnsi="Cambria Math"/>
            <w:sz w:val="21"/>
            <w:szCs w:val="21"/>
          </w:rPr>
          <m:t>θ</m:t>
        </m:r>
        <m:r>
          <m:rPr>
            <m:sty m:val="p"/>
          </m:rPr>
          <w:rPr>
            <w:rFonts w:ascii="Cambria Math" w:eastAsia="PMingLiU" w:hAnsi="Cambria Math"/>
            <w:sz w:val="21"/>
            <w:szCs w:val="21"/>
          </w:rPr>
          <m:t>,ϕ</m:t>
        </m:r>
      </m:oMath>
      <w:r w:rsidRPr="00383F91">
        <w:rPr>
          <w:rFonts w:eastAsia="PMingLiU" w:hint="eastAsia"/>
          <w:sz w:val="21"/>
          <w:szCs w:val="21"/>
        </w:rPr>
        <w:t>）。最后，它调用</w:t>
      </w:r>
      <w:r w:rsidRPr="00383F91">
        <w:rPr>
          <w:rFonts w:eastAsia="PMingLiU" w:hint="eastAsia"/>
          <w:sz w:val="21"/>
          <w:szCs w:val="21"/>
        </w:rPr>
        <w:t xml:space="preserve"> </w:t>
      </w:r>
      <w:proofErr w:type="spellStart"/>
      <w:r w:rsidRPr="00383F91">
        <w:rPr>
          <w:rFonts w:eastAsia="PMingLiU" w:hint="eastAsia"/>
          <w:sz w:val="21"/>
          <w:szCs w:val="21"/>
        </w:rPr>
        <w:t>PyRosetta</w:t>
      </w:r>
      <w:proofErr w:type="spellEnd"/>
      <w:r w:rsidRPr="00383F91">
        <w:rPr>
          <w:rFonts w:eastAsia="PMingLiU" w:hint="eastAsia"/>
          <w:sz w:val="21"/>
          <w:szCs w:val="21"/>
        </w:rPr>
        <w:t xml:space="preserve"> </w:t>
      </w:r>
      <w:r w:rsidRPr="00383F91">
        <w:rPr>
          <w:rFonts w:eastAsia="PMingLiU" w:hint="eastAsia"/>
          <w:sz w:val="21"/>
          <w:szCs w:val="21"/>
        </w:rPr>
        <w:t>后端，通过蒙特卡洛抽样和能量最小化协议（</w:t>
      </w:r>
      <w:proofErr w:type="spellStart"/>
      <w:r w:rsidRPr="00383F91">
        <w:rPr>
          <w:rFonts w:eastAsia="PMingLiU" w:hint="eastAsia"/>
          <w:sz w:val="21"/>
          <w:szCs w:val="21"/>
        </w:rPr>
        <w:t>FastRelax</w:t>
      </w:r>
      <w:proofErr w:type="spellEnd"/>
      <w:r w:rsidRPr="00383F91">
        <w:rPr>
          <w:rFonts w:eastAsia="PMingLiU" w:hint="eastAsia"/>
          <w:sz w:val="21"/>
          <w:szCs w:val="21"/>
        </w:rPr>
        <w:t>），将这些抽象的几何约束转化为具有三维坐标的</w:t>
      </w:r>
      <w:r w:rsidRPr="00383F91">
        <w:rPr>
          <w:rFonts w:eastAsia="PMingLiU" w:hint="eastAsia"/>
          <w:sz w:val="21"/>
          <w:szCs w:val="21"/>
        </w:rPr>
        <w:t xml:space="preserve"> PDB </w:t>
      </w:r>
      <w:r w:rsidRPr="00383F91">
        <w:rPr>
          <w:rFonts w:eastAsia="PMingLiU" w:hint="eastAsia"/>
          <w:sz w:val="21"/>
          <w:szCs w:val="21"/>
        </w:rPr>
        <w:t>结构文件。</w:t>
      </w:r>
    </w:p>
    <w:p w14:paraId="56C7830D" w14:textId="77777777" w:rsidR="00BA27EC" w:rsidRPr="00BA27EC" w:rsidRDefault="00BA27EC" w:rsidP="00BA27EC">
      <w:pPr>
        <w:spacing w:line="276" w:lineRule="auto"/>
        <w:ind w:leftChars="100" w:left="200" w:firstLineChars="200" w:firstLine="420"/>
        <w:jc w:val="both"/>
        <w:rPr>
          <w:rFonts w:eastAsia="PMingLiU"/>
          <w:sz w:val="21"/>
          <w:szCs w:val="21"/>
        </w:rPr>
      </w:pPr>
      <w:r w:rsidRPr="00BA27EC">
        <w:rPr>
          <w:rFonts w:eastAsia="PMingLiU" w:hint="eastAsia"/>
          <w:sz w:val="21"/>
          <w:szCs w:val="21"/>
        </w:rPr>
        <w:t>在评估</w:t>
      </w:r>
      <w:r w:rsidRPr="00BA27EC">
        <w:rPr>
          <w:rFonts w:eastAsia="PMingLiU" w:hint="eastAsia"/>
          <w:sz w:val="21"/>
          <w:szCs w:val="21"/>
        </w:rPr>
        <w:t xml:space="preserve"> Transformer </w:t>
      </w:r>
      <w:r w:rsidRPr="00BA27EC">
        <w:rPr>
          <w:rFonts w:eastAsia="PMingLiU" w:hint="eastAsia"/>
          <w:sz w:val="21"/>
          <w:szCs w:val="21"/>
        </w:rPr>
        <w:t>语言模型（</w:t>
      </w:r>
      <w:r w:rsidRPr="00BA27EC">
        <w:rPr>
          <w:rFonts w:eastAsia="PMingLiU" w:hint="eastAsia"/>
          <w:sz w:val="21"/>
          <w:szCs w:val="21"/>
        </w:rPr>
        <w:t>LM</w:t>
      </w:r>
      <w:r w:rsidRPr="00BA27EC">
        <w:rPr>
          <w:rFonts w:eastAsia="PMingLiU" w:hint="eastAsia"/>
          <w:sz w:val="21"/>
          <w:szCs w:val="21"/>
        </w:rPr>
        <w:t>）生成的序列质量时，我们选择</w:t>
      </w:r>
      <w:r w:rsidRPr="00BA27EC">
        <w:rPr>
          <w:rFonts w:eastAsia="PMingLiU" w:hint="eastAsia"/>
          <w:sz w:val="21"/>
          <w:szCs w:val="21"/>
        </w:rPr>
        <w:t xml:space="preserve"> A-Prot </w:t>
      </w:r>
      <w:r w:rsidRPr="00BA27EC">
        <w:rPr>
          <w:rFonts w:eastAsia="PMingLiU" w:hint="eastAsia"/>
          <w:sz w:val="21"/>
          <w:szCs w:val="21"/>
        </w:rPr>
        <w:t>作为“客观评审员”的原因如下：</w:t>
      </w:r>
    </w:p>
    <w:p w14:paraId="3EFB782B" w14:textId="77777777" w:rsidR="00BA27EC" w:rsidRPr="00BA27EC" w:rsidRDefault="00BA27EC" w:rsidP="00BA27EC">
      <w:pPr>
        <w:pStyle w:val="a6"/>
        <w:numPr>
          <w:ilvl w:val="0"/>
          <w:numId w:val="20"/>
        </w:numPr>
        <w:spacing w:line="276" w:lineRule="auto"/>
        <w:ind w:firstLineChars="0"/>
        <w:jc w:val="both"/>
        <w:rPr>
          <w:rFonts w:eastAsia="PMingLiU"/>
          <w:sz w:val="21"/>
          <w:szCs w:val="21"/>
        </w:rPr>
      </w:pPr>
      <w:r w:rsidRPr="00BA27EC">
        <w:rPr>
          <w:rFonts w:eastAsia="PMingLiU" w:hint="eastAsia"/>
          <w:sz w:val="21"/>
          <w:szCs w:val="21"/>
        </w:rPr>
        <w:t>物理合理性校验：</w:t>
      </w:r>
      <w:r w:rsidRPr="00BA27EC">
        <w:rPr>
          <w:rFonts w:eastAsia="PMingLiU" w:hint="eastAsia"/>
          <w:sz w:val="21"/>
          <w:szCs w:val="21"/>
        </w:rPr>
        <w:t xml:space="preserve">Transformer LM </w:t>
      </w:r>
      <w:r w:rsidRPr="00BA27EC">
        <w:rPr>
          <w:rFonts w:eastAsia="PMingLiU" w:hint="eastAsia"/>
          <w:sz w:val="21"/>
          <w:szCs w:val="21"/>
        </w:rPr>
        <w:t>生成的序列是否符合生物学规律，不仅要看序列分布，更要看其能否折叠成稳定的三维结构。</w:t>
      </w:r>
      <w:r w:rsidRPr="00BA27EC">
        <w:rPr>
          <w:rFonts w:eastAsia="PMingLiU" w:hint="eastAsia"/>
          <w:sz w:val="21"/>
          <w:szCs w:val="21"/>
        </w:rPr>
        <w:t xml:space="preserve">A-Prot </w:t>
      </w:r>
      <w:r w:rsidRPr="00BA27EC">
        <w:rPr>
          <w:rFonts w:eastAsia="PMingLiU" w:hint="eastAsia"/>
          <w:sz w:val="21"/>
          <w:szCs w:val="21"/>
        </w:rPr>
        <w:t>能将“数字序列”</w:t>
      </w:r>
      <w:proofErr w:type="gramStart"/>
      <w:r w:rsidRPr="00BA27EC">
        <w:rPr>
          <w:rFonts w:eastAsia="PMingLiU" w:hint="eastAsia"/>
          <w:sz w:val="21"/>
          <w:szCs w:val="21"/>
        </w:rPr>
        <w:t>映射回</w:t>
      </w:r>
      <w:proofErr w:type="gramEnd"/>
      <w:r w:rsidRPr="00BA27EC">
        <w:rPr>
          <w:rFonts w:eastAsia="PMingLiU" w:hint="eastAsia"/>
          <w:sz w:val="21"/>
          <w:szCs w:val="21"/>
        </w:rPr>
        <w:t>“物理结构”，直观验证生成序列的可折叠性。</w:t>
      </w:r>
    </w:p>
    <w:p w14:paraId="503DD96B" w14:textId="1134D32D" w:rsidR="00BA27EC" w:rsidRPr="00BA27EC" w:rsidRDefault="00BA27EC" w:rsidP="00BA27EC">
      <w:pPr>
        <w:pStyle w:val="a6"/>
        <w:numPr>
          <w:ilvl w:val="0"/>
          <w:numId w:val="20"/>
        </w:numPr>
        <w:spacing w:line="276" w:lineRule="auto"/>
        <w:ind w:firstLineChars="0"/>
        <w:jc w:val="both"/>
        <w:rPr>
          <w:rFonts w:eastAsia="PMingLiU"/>
          <w:sz w:val="21"/>
          <w:szCs w:val="21"/>
        </w:rPr>
      </w:pPr>
      <w:r w:rsidRPr="00BA27EC">
        <w:rPr>
          <w:rFonts w:eastAsia="PMingLiU" w:hint="eastAsia"/>
          <w:sz w:val="21"/>
          <w:szCs w:val="21"/>
        </w:rPr>
        <w:t>高效率与轻量化：根据实测数据，</w:t>
      </w:r>
      <w:r w:rsidRPr="00BA27EC">
        <w:rPr>
          <w:rFonts w:eastAsia="PMingLiU" w:hint="eastAsia"/>
          <w:sz w:val="21"/>
          <w:szCs w:val="21"/>
        </w:rPr>
        <w:t xml:space="preserve">A-Prot </w:t>
      </w:r>
      <w:r w:rsidRPr="00BA27EC">
        <w:rPr>
          <w:rFonts w:eastAsia="PMingLiU" w:hint="eastAsia"/>
          <w:sz w:val="21"/>
          <w:szCs w:val="21"/>
        </w:rPr>
        <w:t>处理单条序列</w:t>
      </w:r>
      <w:r w:rsidR="008001B8">
        <w:rPr>
          <w:rFonts w:eastAsia="PMingLiU" w:hint="eastAsia"/>
          <w:sz w:val="21"/>
          <w:szCs w:val="21"/>
        </w:rPr>
        <w:t>耗时短</w:t>
      </w:r>
      <w:r w:rsidRPr="00BA27EC">
        <w:rPr>
          <w:rFonts w:eastAsia="PMingLiU" w:hint="eastAsia"/>
          <w:sz w:val="21"/>
          <w:szCs w:val="21"/>
        </w:rPr>
        <w:t>，且显存占用极低。这种高效</w:t>
      </w:r>
      <w:proofErr w:type="gramStart"/>
      <w:r w:rsidRPr="00BA27EC">
        <w:rPr>
          <w:rFonts w:eastAsia="PMingLiU" w:hint="eastAsia"/>
          <w:sz w:val="21"/>
          <w:szCs w:val="21"/>
        </w:rPr>
        <w:t>性允许</w:t>
      </w:r>
      <w:proofErr w:type="gramEnd"/>
      <w:r w:rsidRPr="00BA27EC">
        <w:rPr>
          <w:rFonts w:eastAsia="PMingLiU" w:hint="eastAsia"/>
          <w:sz w:val="21"/>
          <w:szCs w:val="21"/>
        </w:rPr>
        <w:t>我们对语言模型生成的成百上千条序列进行高通量（</w:t>
      </w:r>
      <w:r w:rsidRPr="00BA27EC">
        <w:rPr>
          <w:rFonts w:eastAsia="PMingLiU" w:hint="eastAsia"/>
          <w:sz w:val="21"/>
          <w:szCs w:val="21"/>
        </w:rPr>
        <w:t>High-throughput</w:t>
      </w:r>
      <w:r w:rsidRPr="00BA27EC">
        <w:rPr>
          <w:rFonts w:eastAsia="PMingLiU" w:hint="eastAsia"/>
          <w:sz w:val="21"/>
          <w:szCs w:val="21"/>
        </w:rPr>
        <w:t>）的结构预测和快速筛选。</w:t>
      </w:r>
    </w:p>
    <w:p w14:paraId="6FCAC8DE" w14:textId="77777777" w:rsidR="00BA27EC" w:rsidRDefault="00BA27EC" w:rsidP="00BA27EC">
      <w:pPr>
        <w:pStyle w:val="a6"/>
        <w:numPr>
          <w:ilvl w:val="0"/>
          <w:numId w:val="20"/>
        </w:numPr>
        <w:spacing w:line="276" w:lineRule="auto"/>
        <w:ind w:firstLineChars="0"/>
        <w:jc w:val="both"/>
        <w:rPr>
          <w:rFonts w:eastAsia="PMingLiU"/>
          <w:sz w:val="21"/>
          <w:szCs w:val="21"/>
        </w:rPr>
      </w:pPr>
      <w:r w:rsidRPr="00BA27EC">
        <w:rPr>
          <w:rFonts w:eastAsia="PMingLiU" w:hint="eastAsia"/>
          <w:sz w:val="21"/>
          <w:szCs w:val="21"/>
        </w:rPr>
        <w:t>严谨的建模协议：</w:t>
      </w:r>
      <w:r w:rsidRPr="00BA27EC">
        <w:rPr>
          <w:rFonts w:eastAsia="PMingLiU" w:hint="eastAsia"/>
          <w:sz w:val="21"/>
          <w:szCs w:val="21"/>
        </w:rPr>
        <w:t xml:space="preserve">A-Prot </w:t>
      </w:r>
      <w:r w:rsidRPr="00BA27EC">
        <w:rPr>
          <w:rFonts w:eastAsia="PMingLiU" w:hint="eastAsia"/>
          <w:sz w:val="21"/>
          <w:szCs w:val="21"/>
        </w:rPr>
        <w:t>集成了</w:t>
      </w:r>
      <w:r w:rsidRPr="00BA27EC">
        <w:rPr>
          <w:rFonts w:eastAsia="PMingLiU" w:hint="eastAsia"/>
          <w:sz w:val="21"/>
          <w:szCs w:val="21"/>
        </w:rPr>
        <w:t xml:space="preserve"> </w:t>
      </w:r>
      <w:proofErr w:type="spellStart"/>
      <w:r w:rsidRPr="00BA27EC">
        <w:rPr>
          <w:rFonts w:eastAsia="PMingLiU" w:hint="eastAsia"/>
          <w:sz w:val="21"/>
          <w:szCs w:val="21"/>
        </w:rPr>
        <w:t>PyRosetta</w:t>
      </w:r>
      <w:proofErr w:type="spellEnd"/>
      <w:r w:rsidRPr="00BA27EC">
        <w:rPr>
          <w:rFonts w:eastAsia="PMingLiU" w:hint="eastAsia"/>
          <w:sz w:val="21"/>
          <w:szCs w:val="21"/>
        </w:rPr>
        <w:t xml:space="preserve"> </w:t>
      </w:r>
      <w:r w:rsidRPr="00BA27EC">
        <w:rPr>
          <w:rFonts w:eastAsia="PMingLiU" w:hint="eastAsia"/>
          <w:sz w:val="21"/>
          <w:szCs w:val="21"/>
        </w:rPr>
        <w:t>的能量细修过程，能够消除原子间的空间冲突，确保我们评估的是能量状态相对稳定的构象，从而使生成质量分析更具科学说服力。</w:t>
      </w:r>
    </w:p>
    <w:p w14:paraId="6DE6AD48" w14:textId="77777777" w:rsidR="00A3680C" w:rsidRDefault="00A3680C" w:rsidP="00A3680C">
      <w:pPr>
        <w:spacing w:line="276" w:lineRule="auto"/>
        <w:jc w:val="both"/>
        <w:rPr>
          <w:rFonts w:eastAsia="PMingLiU"/>
          <w:sz w:val="21"/>
          <w:szCs w:val="21"/>
          <w:lang w:eastAsia="zh-TW"/>
        </w:rPr>
      </w:pPr>
    </w:p>
    <w:p w14:paraId="5A740D96" w14:textId="77777777" w:rsidR="00A3680C" w:rsidRPr="005C4BD4" w:rsidRDefault="00A3680C" w:rsidP="005C4BD4">
      <w:pPr>
        <w:spacing w:line="276" w:lineRule="auto"/>
        <w:ind w:leftChars="100" w:left="200" w:firstLineChars="200" w:firstLine="420"/>
        <w:jc w:val="both"/>
        <w:rPr>
          <w:rFonts w:eastAsia="PMingLiU"/>
          <w:sz w:val="21"/>
          <w:szCs w:val="21"/>
        </w:rPr>
      </w:pPr>
      <w:r w:rsidRPr="00C30D8D">
        <w:rPr>
          <w:rFonts w:ascii="PMingLiU" w:eastAsia="PMingLiU" w:hAnsi="PMingLiU" w:hint="eastAsia"/>
          <w:sz w:val="21"/>
          <w:szCs w:val="21"/>
        </w:rPr>
        <w:t>本</w:t>
      </w:r>
      <w:r w:rsidRPr="005C4BD4">
        <w:rPr>
          <w:rFonts w:eastAsia="PMingLiU" w:hint="eastAsia"/>
          <w:sz w:val="21"/>
          <w:szCs w:val="21"/>
        </w:rPr>
        <w:t>阶段的核心目标是针对</w:t>
      </w:r>
      <w:r w:rsidRPr="005C4BD4">
        <w:rPr>
          <w:rFonts w:eastAsia="PMingLiU" w:hint="eastAsia"/>
          <w:sz w:val="21"/>
          <w:szCs w:val="21"/>
        </w:rPr>
        <w:t xml:space="preserve">Transformer </w:t>
      </w:r>
      <w:r w:rsidRPr="005C4BD4">
        <w:rPr>
          <w:rFonts w:eastAsia="PMingLiU" w:hint="eastAsia"/>
          <w:sz w:val="21"/>
          <w:szCs w:val="21"/>
        </w:rPr>
        <w:t>生成的</w:t>
      </w:r>
      <w:r w:rsidRPr="005C4BD4">
        <w:rPr>
          <w:rFonts w:eastAsia="PMingLiU" w:hint="eastAsia"/>
          <w:sz w:val="21"/>
          <w:szCs w:val="21"/>
        </w:rPr>
        <w:t xml:space="preserve"> GVP </w:t>
      </w:r>
      <w:r w:rsidRPr="005C4BD4">
        <w:rPr>
          <w:rFonts w:eastAsia="PMingLiU" w:hint="eastAsia"/>
          <w:sz w:val="21"/>
          <w:szCs w:val="21"/>
        </w:rPr>
        <w:t>蛋白序列，评估是否在三维结构层面表现出明显的物理不合理性。</w:t>
      </w:r>
      <w:r w:rsidRPr="005C4BD4">
        <w:rPr>
          <w:rFonts w:eastAsia="PMingLiU"/>
          <w:sz w:val="21"/>
          <w:szCs w:val="21"/>
        </w:rPr>
        <w:t>为此，我们基于</w:t>
      </w:r>
      <w:r w:rsidRPr="005C4BD4">
        <w:rPr>
          <w:rFonts w:eastAsia="PMingLiU"/>
          <w:sz w:val="21"/>
          <w:szCs w:val="21"/>
        </w:rPr>
        <w:t xml:space="preserve"> A-Prot </w:t>
      </w:r>
      <w:r w:rsidRPr="005C4BD4">
        <w:rPr>
          <w:rFonts w:eastAsia="PMingLiU"/>
          <w:sz w:val="21"/>
          <w:szCs w:val="21"/>
        </w:rPr>
        <w:t>预测得到的</w:t>
      </w:r>
      <w:r w:rsidRPr="005C4BD4">
        <w:rPr>
          <w:rFonts w:eastAsia="PMingLiU"/>
          <w:sz w:val="21"/>
          <w:szCs w:val="21"/>
        </w:rPr>
        <w:t xml:space="preserve"> PDB </w:t>
      </w:r>
      <w:r w:rsidRPr="005C4BD4">
        <w:rPr>
          <w:rFonts w:eastAsia="PMingLiU"/>
          <w:sz w:val="21"/>
          <w:szCs w:val="21"/>
        </w:rPr>
        <w:t>结构与残基对距离（</w:t>
      </w:r>
      <w:r w:rsidRPr="005C4BD4">
        <w:rPr>
          <w:rFonts w:eastAsia="PMingLiU"/>
          <w:sz w:val="21"/>
          <w:szCs w:val="21"/>
        </w:rPr>
        <w:t xml:space="preserve">NPZ </w:t>
      </w:r>
      <w:r w:rsidRPr="005C4BD4">
        <w:rPr>
          <w:rFonts w:eastAsia="PMingLiU"/>
          <w:sz w:val="21"/>
          <w:szCs w:val="21"/>
        </w:rPr>
        <w:t>文件），从以下三个互补维度对结构进行分析：</w:t>
      </w:r>
    </w:p>
    <w:p w14:paraId="313A0B29" w14:textId="77777777" w:rsidR="00A3680C" w:rsidRPr="005C4BD4" w:rsidRDefault="00A3680C" w:rsidP="005C4BD4">
      <w:pPr>
        <w:pStyle w:val="a6"/>
        <w:numPr>
          <w:ilvl w:val="0"/>
          <w:numId w:val="27"/>
        </w:numPr>
        <w:spacing w:line="276" w:lineRule="auto"/>
        <w:ind w:firstLineChars="0"/>
        <w:jc w:val="both"/>
        <w:rPr>
          <w:rFonts w:eastAsia="PMingLiU"/>
          <w:sz w:val="21"/>
          <w:szCs w:val="21"/>
        </w:rPr>
      </w:pPr>
      <w:r w:rsidRPr="005C4BD4">
        <w:rPr>
          <w:rFonts w:eastAsia="PMingLiU" w:hint="eastAsia"/>
          <w:sz w:val="21"/>
          <w:szCs w:val="21"/>
        </w:rPr>
        <w:t>原子碰撞（</w:t>
      </w:r>
      <w:r w:rsidRPr="005C4BD4">
        <w:rPr>
          <w:rFonts w:eastAsia="PMingLiU" w:hint="eastAsia"/>
          <w:sz w:val="21"/>
          <w:szCs w:val="21"/>
        </w:rPr>
        <w:t>Clash</w:t>
      </w:r>
      <w:r w:rsidRPr="005C4BD4">
        <w:rPr>
          <w:rFonts w:eastAsia="PMingLiU" w:hint="eastAsia"/>
          <w:sz w:val="21"/>
          <w:szCs w:val="21"/>
        </w:rPr>
        <w:t>）检测</w:t>
      </w:r>
      <w:r w:rsidRPr="005C4BD4">
        <w:rPr>
          <w:rFonts w:eastAsia="PMingLiU" w:hint="eastAsia"/>
          <w:sz w:val="21"/>
          <w:szCs w:val="21"/>
        </w:rPr>
        <w:t xml:space="preserve">: </w:t>
      </w:r>
      <w:r w:rsidRPr="005C4BD4">
        <w:rPr>
          <w:rFonts w:eastAsia="PMingLiU" w:hint="eastAsia"/>
          <w:sz w:val="21"/>
          <w:szCs w:val="21"/>
        </w:rPr>
        <w:t>判断是否存在原子间距离小于</w:t>
      </w:r>
      <w:r w:rsidRPr="005C4BD4">
        <w:rPr>
          <w:rFonts w:eastAsia="PMingLiU" w:hint="eastAsia"/>
          <w:sz w:val="21"/>
          <w:szCs w:val="21"/>
        </w:rPr>
        <w:t xml:space="preserve"> 1.5 Å </w:t>
      </w:r>
      <w:r w:rsidRPr="005C4BD4">
        <w:rPr>
          <w:rFonts w:eastAsia="PMingLiU" w:hint="eastAsia"/>
          <w:sz w:val="21"/>
          <w:szCs w:val="21"/>
        </w:rPr>
        <w:t>的严重空间重叠。</w:t>
      </w:r>
    </w:p>
    <w:p w14:paraId="1ACAEB4E" w14:textId="77777777" w:rsidR="00A3680C" w:rsidRPr="005C4BD4" w:rsidRDefault="00A3680C" w:rsidP="005C4BD4">
      <w:pPr>
        <w:pStyle w:val="a6"/>
        <w:numPr>
          <w:ilvl w:val="0"/>
          <w:numId w:val="27"/>
        </w:numPr>
        <w:spacing w:line="276" w:lineRule="auto"/>
        <w:ind w:firstLineChars="0"/>
        <w:jc w:val="both"/>
        <w:rPr>
          <w:rFonts w:eastAsia="PMingLiU"/>
          <w:sz w:val="21"/>
          <w:szCs w:val="21"/>
        </w:rPr>
      </w:pPr>
      <w:r w:rsidRPr="005C4BD4">
        <w:rPr>
          <w:rFonts w:eastAsia="PMingLiU" w:hint="eastAsia"/>
          <w:sz w:val="21"/>
          <w:szCs w:val="21"/>
        </w:rPr>
        <w:t>残基距离合理性（</w:t>
      </w:r>
      <w:r w:rsidRPr="005C4BD4">
        <w:rPr>
          <w:rFonts w:eastAsia="PMingLiU" w:hint="eastAsia"/>
          <w:sz w:val="21"/>
          <w:szCs w:val="21"/>
        </w:rPr>
        <w:t>Distance</w:t>
      </w:r>
      <w:r w:rsidRPr="005C4BD4">
        <w:rPr>
          <w:rFonts w:eastAsia="PMingLiU" w:hint="eastAsia"/>
          <w:sz w:val="21"/>
          <w:szCs w:val="21"/>
        </w:rPr>
        <w:t>）评估</w:t>
      </w:r>
      <w:r w:rsidRPr="005C4BD4">
        <w:rPr>
          <w:rFonts w:eastAsia="PMingLiU" w:hint="eastAsia"/>
          <w:sz w:val="21"/>
          <w:szCs w:val="21"/>
        </w:rPr>
        <w:t xml:space="preserve">: </w:t>
      </w:r>
      <w:r w:rsidRPr="005C4BD4">
        <w:rPr>
          <w:rFonts w:eastAsia="PMingLiU" w:hint="eastAsia"/>
          <w:sz w:val="21"/>
          <w:szCs w:val="21"/>
        </w:rPr>
        <w:t>检测残基对间距离是否大量落在物理不合理区间（</w:t>
      </w:r>
      <w:r w:rsidRPr="005C4BD4">
        <w:rPr>
          <w:rFonts w:eastAsia="PMingLiU" w:hint="eastAsia"/>
          <w:sz w:val="21"/>
          <w:szCs w:val="21"/>
        </w:rPr>
        <w:t xml:space="preserve">&lt;2 Å </w:t>
      </w:r>
      <w:r w:rsidRPr="005C4BD4">
        <w:rPr>
          <w:rFonts w:eastAsia="PMingLiU" w:hint="eastAsia"/>
          <w:sz w:val="21"/>
          <w:szCs w:val="21"/>
        </w:rPr>
        <w:t>或</w:t>
      </w:r>
      <w:r w:rsidRPr="005C4BD4">
        <w:rPr>
          <w:rFonts w:eastAsia="PMingLiU" w:hint="eastAsia"/>
          <w:sz w:val="21"/>
          <w:szCs w:val="21"/>
        </w:rPr>
        <w:t xml:space="preserve"> &gt;20 Å</w:t>
      </w:r>
      <w:r w:rsidRPr="005C4BD4">
        <w:rPr>
          <w:rFonts w:eastAsia="PMingLiU" w:hint="eastAsia"/>
          <w:sz w:val="21"/>
          <w:szCs w:val="21"/>
        </w:rPr>
        <w:t>）。</w:t>
      </w:r>
    </w:p>
    <w:p w14:paraId="75B1C6C8" w14:textId="77777777" w:rsidR="00A3680C" w:rsidRPr="005C4BD4" w:rsidRDefault="00A3680C" w:rsidP="005C4BD4">
      <w:pPr>
        <w:pStyle w:val="a6"/>
        <w:numPr>
          <w:ilvl w:val="0"/>
          <w:numId w:val="27"/>
        </w:numPr>
        <w:spacing w:line="276" w:lineRule="auto"/>
        <w:ind w:firstLineChars="0"/>
        <w:jc w:val="both"/>
        <w:rPr>
          <w:rFonts w:eastAsia="PMingLiU"/>
          <w:sz w:val="21"/>
          <w:szCs w:val="21"/>
        </w:rPr>
      </w:pPr>
      <w:r w:rsidRPr="005C4BD4">
        <w:rPr>
          <w:rFonts w:eastAsia="PMingLiU" w:hint="eastAsia"/>
          <w:sz w:val="21"/>
          <w:szCs w:val="21"/>
        </w:rPr>
        <w:t>二面角稳定性（</w:t>
      </w:r>
      <w:r w:rsidRPr="005C4BD4">
        <w:rPr>
          <w:rFonts w:eastAsia="PMingLiU" w:hint="eastAsia"/>
          <w:sz w:val="21"/>
          <w:szCs w:val="21"/>
        </w:rPr>
        <w:t>Angle</w:t>
      </w:r>
      <w:r w:rsidRPr="005C4BD4">
        <w:rPr>
          <w:rFonts w:eastAsia="PMingLiU" w:hint="eastAsia"/>
          <w:sz w:val="21"/>
          <w:szCs w:val="21"/>
        </w:rPr>
        <w:t>）分析</w:t>
      </w:r>
      <w:r w:rsidRPr="005C4BD4">
        <w:rPr>
          <w:rFonts w:eastAsia="PMingLiU" w:hint="eastAsia"/>
          <w:sz w:val="21"/>
          <w:szCs w:val="21"/>
        </w:rPr>
        <w:t xml:space="preserve">: </w:t>
      </w:r>
      <w:r w:rsidRPr="005C4BD4">
        <w:rPr>
          <w:rFonts w:eastAsia="PMingLiU" w:hint="eastAsia"/>
          <w:sz w:val="21"/>
          <w:szCs w:val="21"/>
        </w:rPr>
        <w:t>基于预测的</w:t>
      </w:r>
      <w:r w:rsidRPr="005C4BD4">
        <w:rPr>
          <w:rFonts w:eastAsia="PMingLiU"/>
          <w:sz w:val="21"/>
          <w:szCs w:val="21"/>
        </w:rPr>
        <w:t xml:space="preserve"> ϕ / ψ / ω </w:t>
      </w:r>
      <w:r w:rsidRPr="005C4BD4">
        <w:rPr>
          <w:rFonts w:eastAsia="PMingLiU" w:hint="eastAsia"/>
          <w:sz w:val="21"/>
          <w:szCs w:val="21"/>
        </w:rPr>
        <w:t>等角度，衡量局部主链几何是否合理。</w:t>
      </w:r>
    </w:p>
    <w:p w14:paraId="4023D061" w14:textId="77777777" w:rsidR="00A3680C" w:rsidRDefault="00A3680C" w:rsidP="005C4BD4">
      <w:pPr>
        <w:spacing w:line="276" w:lineRule="auto"/>
        <w:ind w:leftChars="100" w:left="200" w:firstLineChars="200" w:firstLine="420"/>
        <w:jc w:val="both"/>
        <w:rPr>
          <w:rFonts w:eastAsia="PMingLiU"/>
          <w:sz w:val="21"/>
          <w:szCs w:val="21"/>
        </w:rPr>
      </w:pPr>
      <w:r w:rsidRPr="005C4BD4">
        <w:rPr>
          <w:rFonts w:eastAsia="PMingLiU"/>
          <w:sz w:val="21"/>
          <w:szCs w:val="21"/>
        </w:rPr>
        <w:t>在此基础上，我们为每个残基定义了一个综合置信度分数：</w:t>
      </w:r>
    </w:p>
    <w:p w14:paraId="38FDFE78" w14:textId="77777777" w:rsidR="00A3680C" w:rsidRDefault="00A3680C" w:rsidP="005C4BD4">
      <w:pPr>
        <w:spacing w:line="276" w:lineRule="auto"/>
        <w:ind w:leftChars="100" w:left="200" w:firstLineChars="200" w:firstLine="420"/>
        <w:jc w:val="both"/>
        <w:rPr>
          <w:rFonts w:eastAsia="PMingLiU"/>
          <w:sz w:val="21"/>
          <w:szCs w:val="21"/>
        </w:rPr>
      </w:pPr>
      <m:oMathPara>
        <m:oMath>
          <m:sSub>
            <m:sSubPr>
              <m:ctrlPr>
                <w:rPr>
                  <w:rFonts w:ascii="Cambria Math" w:eastAsia="PMingLiU" w:hAnsi="Cambria Math"/>
                  <w:sz w:val="21"/>
                  <w:szCs w:val="21"/>
                </w:rPr>
              </m:ctrlPr>
            </m:sSubPr>
            <m:e>
              <m:r>
                <w:rPr>
                  <w:rFonts w:ascii="Cambria Math" w:eastAsia="PMingLiU" w:hAnsi="Cambria Math"/>
                  <w:sz w:val="21"/>
                  <w:szCs w:val="21"/>
                </w:rPr>
                <m:t>S</m:t>
              </m:r>
            </m:e>
            <m:sub>
              <m:r>
                <w:rPr>
                  <w:rFonts w:ascii="Cambria Math" w:eastAsia="PMingLiU" w:hAnsi="Cambria Math"/>
                  <w:sz w:val="21"/>
                  <w:szCs w:val="21"/>
                </w:rPr>
                <m:t>composite</m:t>
              </m:r>
            </m:sub>
          </m:sSub>
          <m:r>
            <m:rPr>
              <m:sty m:val="p"/>
            </m:rPr>
            <w:rPr>
              <w:rFonts w:ascii="Cambria Math" w:eastAsia="PMingLiU" w:hAnsi="Cambria Math"/>
              <w:sz w:val="21"/>
              <w:szCs w:val="21"/>
            </w:rPr>
            <m:t>​=0.4⋅</m:t>
          </m:r>
          <m:sSub>
            <m:sSubPr>
              <m:ctrlPr>
                <w:rPr>
                  <w:rFonts w:ascii="Cambria Math" w:eastAsia="PMingLiU" w:hAnsi="Cambria Math"/>
                  <w:sz w:val="21"/>
                  <w:szCs w:val="21"/>
                </w:rPr>
              </m:ctrlPr>
            </m:sSubPr>
            <m:e>
              <m:r>
                <w:rPr>
                  <w:rFonts w:ascii="Cambria Math" w:eastAsia="PMingLiU" w:hAnsi="Cambria Math"/>
                  <w:sz w:val="21"/>
                  <w:szCs w:val="21"/>
                </w:rPr>
                <m:t>S</m:t>
              </m:r>
            </m:e>
            <m:sub>
              <m:r>
                <w:rPr>
                  <w:rFonts w:ascii="Cambria Math" w:eastAsia="PMingLiU" w:hAnsi="Cambria Math"/>
                  <w:sz w:val="21"/>
                  <w:szCs w:val="21"/>
                </w:rPr>
                <m:t>clash</m:t>
              </m:r>
            </m:sub>
          </m:sSub>
          <m:r>
            <m:rPr>
              <m:sty m:val="p"/>
            </m:rPr>
            <w:rPr>
              <w:rFonts w:ascii="Cambria Math" w:eastAsia="PMingLiU" w:hAnsi="Cambria Math"/>
              <w:sz w:val="21"/>
              <w:szCs w:val="21"/>
            </w:rPr>
            <m:t>​+0.3⋅</m:t>
          </m:r>
          <m:sSub>
            <m:sSubPr>
              <m:ctrlPr>
                <w:rPr>
                  <w:rFonts w:ascii="Cambria Math" w:eastAsia="PMingLiU" w:hAnsi="Cambria Math"/>
                  <w:sz w:val="21"/>
                  <w:szCs w:val="21"/>
                </w:rPr>
              </m:ctrlPr>
            </m:sSubPr>
            <m:e>
              <m:r>
                <w:rPr>
                  <w:rFonts w:ascii="Cambria Math" w:eastAsia="PMingLiU" w:hAnsi="Cambria Math"/>
                  <w:sz w:val="21"/>
                  <w:szCs w:val="21"/>
                </w:rPr>
                <m:t>S</m:t>
              </m:r>
            </m:e>
            <m:sub>
              <m:r>
                <w:rPr>
                  <w:rFonts w:ascii="Cambria Math" w:eastAsia="PMingLiU" w:hAnsi="Cambria Math"/>
                  <w:sz w:val="21"/>
                  <w:szCs w:val="21"/>
                </w:rPr>
                <m:t>dist</m:t>
              </m:r>
            </m:sub>
          </m:sSub>
          <m:r>
            <m:rPr>
              <m:sty m:val="p"/>
            </m:rPr>
            <w:rPr>
              <w:rFonts w:ascii="Cambria Math" w:eastAsia="PMingLiU" w:hAnsi="Cambria Math"/>
              <w:sz w:val="21"/>
              <w:szCs w:val="21"/>
            </w:rPr>
            <m:t>​+0.3⋅</m:t>
          </m:r>
          <m:sSub>
            <m:sSubPr>
              <m:ctrlPr>
                <w:rPr>
                  <w:rFonts w:ascii="Cambria Math" w:eastAsia="PMingLiU" w:hAnsi="Cambria Math"/>
                  <w:sz w:val="21"/>
                  <w:szCs w:val="21"/>
                </w:rPr>
              </m:ctrlPr>
            </m:sSubPr>
            <m:e>
              <m:r>
                <w:rPr>
                  <w:rFonts w:ascii="Cambria Math" w:eastAsia="PMingLiU" w:hAnsi="Cambria Math"/>
                  <w:sz w:val="21"/>
                  <w:szCs w:val="21"/>
                </w:rPr>
                <m:t>S</m:t>
              </m:r>
            </m:e>
            <m:sub>
              <m:r>
                <w:rPr>
                  <w:rFonts w:ascii="Cambria Math" w:eastAsia="PMingLiU" w:hAnsi="Cambria Math"/>
                  <w:sz w:val="21"/>
                  <w:szCs w:val="21"/>
                </w:rPr>
                <m:t>angle</m:t>
              </m:r>
            </m:sub>
          </m:sSub>
          <m:r>
            <m:rPr>
              <m:sty m:val="p"/>
            </m:rPr>
            <w:rPr>
              <w:rFonts w:ascii="Cambria Math" w:eastAsia="PMingLiU" w:hAnsi="Cambria Math"/>
              <w:sz w:val="21"/>
              <w:szCs w:val="21"/>
            </w:rPr>
            <m:t>​</m:t>
          </m:r>
        </m:oMath>
      </m:oMathPara>
    </w:p>
    <w:p w14:paraId="56DD7B6F" w14:textId="77777777" w:rsidR="00A3680C" w:rsidRPr="00A3680C" w:rsidRDefault="00A3680C" w:rsidP="005C4BD4">
      <w:pPr>
        <w:spacing w:line="276" w:lineRule="auto"/>
        <w:ind w:leftChars="100" w:left="200" w:firstLineChars="200" w:firstLine="420"/>
        <w:jc w:val="both"/>
        <w:rPr>
          <w:rFonts w:eastAsia="PMingLiU" w:hint="eastAsia"/>
          <w:sz w:val="21"/>
          <w:szCs w:val="21"/>
        </w:rPr>
      </w:pPr>
    </w:p>
    <w:p w14:paraId="25954A98" w14:textId="77777777" w:rsidR="006E7C13" w:rsidRDefault="006E7C13">
      <w:pPr>
        <w:rPr>
          <w:rFonts w:ascii="Arial" w:hAnsi="Arial"/>
          <w:b/>
          <w:kern w:val="44"/>
          <w:sz w:val="32"/>
        </w:rPr>
      </w:pPr>
      <w:r>
        <w:br w:type="page"/>
      </w:r>
    </w:p>
    <w:p w14:paraId="7C444372" w14:textId="367AF1A6" w:rsidR="003332E3" w:rsidRPr="005A040F" w:rsidRDefault="00000000">
      <w:pPr>
        <w:pStyle w:val="1"/>
        <w:spacing w:line="276" w:lineRule="auto"/>
      </w:pPr>
      <w:r w:rsidRPr="005A040F">
        <w:lastRenderedPageBreak/>
        <w:t>3</w:t>
      </w:r>
      <w:r w:rsidRPr="005A040F">
        <w:rPr>
          <w:rFonts w:hint="eastAsia"/>
        </w:rPr>
        <w:t>.</w:t>
      </w:r>
      <w:r w:rsidRPr="005A040F">
        <w:rPr>
          <w:rFonts w:hint="eastAsia"/>
        </w:rPr>
        <w:t>实验结果分析</w:t>
      </w:r>
    </w:p>
    <w:p w14:paraId="61DC6D10" w14:textId="77777777" w:rsidR="003332E3" w:rsidRPr="005A040F" w:rsidRDefault="003332E3">
      <w:pPr>
        <w:spacing w:line="276" w:lineRule="auto"/>
      </w:pPr>
    </w:p>
    <w:p w14:paraId="16AF3A3C" w14:textId="57718596" w:rsidR="00F75558" w:rsidRDefault="00000000" w:rsidP="00F75558">
      <w:pPr>
        <w:spacing w:line="276" w:lineRule="auto"/>
        <w:rPr>
          <w:rFonts w:eastAsia="PMingLiU"/>
          <w:b/>
          <w:bCs/>
          <w:sz w:val="28"/>
          <w:szCs w:val="28"/>
          <w:lang w:eastAsia="zh-TW"/>
        </w:rPr>
      </w:pPr>
      <w:r w:rsidRPr="005A040F">
        <w:rPr>
          <w:rFonts w:hint="eastAsia"/>
          <w:b/>
          <w:bCs/>
          <w:sz w:val="28"/>
          <w:szCs w:val="28"/>
        </w:rPr>
        <w:t xml:space="preserve">3.1 </w:t>
      </w:r>
      <w:r w:rsidR="0010690F" w:rsidRPr="005A040F">
        <w:rPr>
          <w:rFonts w:ascii="PMingLiU" w:eastAsia="PMingLiU" w:hAnsi="PMingLiU" w:hint="eastAsia"/>
          <w:b/>
          <w:bCs/>
          <w:sz w:val="28"/>
          <w:szCs w:val="28"/>
        </w:rPr>
        <w:t>实验环境设置</w:t>
      </w:r>
    </w:p>
    <w:p w14:paraId="68B0B46D" w14:textId="77777777" w:rsidR="00AD5D6D" w:rsidRPr="00F75558" w:rsidRDefault="00AD5D6D" w:rsidP="00F75558">
      <w:pPr>
        <w:spacing w:line="276" w:lineRule="auto"/>
        <w:rPr>
          <w:rFonts w:eastAsia="PMingLiU" w:hint="eastAsia"/>
          <w:b/>
          <w:bCs/>
          <w:sz w:val="28"/>
          <w:szCs w:val="28"/>
          <w:lang w:eastAsia="zh-TW"/>
        </w:rPr>
      </w:pPr>
    </w:p>
    <w:p w14:paraId="27DFF9FA" w14:textId="78364150" w:rsidR="005346F8" w:rsidRPr="000631E4" w:rsidRDefault="005346F8" w:rsidP="005346F8">
      <w:pPr>
        <w:spacing w:line="276" w:lineRule="auto"/>
        <w:ind w:leftChars="100" w:left="200" w:firstLineChars="200" w:firstLine="420"/>
        <w:jc w:val="both"/>
        <w:rPr>
          <w:rFonts w:eastAsia="PMingLiU"/>
          <w:b/>
          <w:bCs/>
          <w:sz w:val="21"/>
          <w:szCs w:val="21"/>
        </w:rPr>
      </w:pPr>
      <w:r w:rsidRPr="000631E4">
        <w:rPr>
          <w:rFonts w:eastAsia="PMingLiU" w:hint="eastAsia"/>
          <w:b/>
          <w:bCs/>
          <w:sz w:val="21"/>
          <w:szCs w:val="21"/>
        </w:rPr>
        <w:t>硬件资源</w:t>
      </w:r>
      <w:r w:rsidRPr="000631E4">
        <w:rPr>
          <w:rFonts w:eastAsia="PMingLiU" w:hint="eastAsia"/>
          <w:b/>
          <w:bCs/>
          <w:sz w:val="21"/>
          <w:szCs w:val="21"/>
        </w:rPr>
        <w:t xml:space="preserve"> </w:t>
      </w:r>
      <w:r w:rsidRPr="000631E4">
        <w:rPr>
          <w:rFonts w:eastAsia="PMingLiU"/>
          <w:b/>
          <w:bCs/>
          <w:sz w:val="21"/>
          <w:szCs w:val="21"/>
        </w:rPr>
        <w:t>(Hardware Infrastructure)</w:t>
      </w:r>
    </w:p>
    <w:p w14:paraId="5685AE81" w14:textId="77777777" w:rsidR="005346F8" w:rsidRPr="00D6647C" w:rsidRDefault="005346F8" w:rsidP="00D6647C">
      <w:pPr>
        <w:pStyle w:val="a6"/>
        <w:numPr>
          <w:ilvl w:val="0"/>
          <w:numId w:val="22"/>
        </w:numPr>
        <w:spacing w:line="276" w:lineRule="auto"/>
        <w:ind w:firstLineChars="0"/>
        <w:jc w:val="both"/>
        <w:rPr>
          <w:rFonts w:eastAsia="PMingLiU"/>
          <w:sz w:val="21"/>
          <w:szCs w:val="21"/>
        </w:rPr>
      </w:pPr>
      <w:r w:rsidRPr="00D6647C">
        <w:rPr>
          <w:rFonts w:eastAsia="PMingLiU" w:hint="eastAsia"/>
          <w:sz w:val="21"/>
          <w:szCs w:val="21"/>
        </w:rPr>
        <w:t>计算平台：</w:t>
      </w:r>
      <w:proofErr w:type="spellStart"/>
      <w:r w:rsidRPr="00D6647C">
        <w:rPr>
          <w:rFonts w:eastAsia="PMingLiU"/>
          <w:sz w:val="21"/>
          <w:szCs w:val="21"/>
        </w:rPr>
        <w:t>AutoDL</w:t>
      </w:r>
      <w:proofErr w:type="spellEnd"/>
      <w:r w:rsidRPr="00D6647C">
        <w:rPr>
          <w:rFonts w:eastAsia="PMingLiU" w:hint="eastAsia"/>
          <w:sz w:val="21"/>
          <w:szCs w:val="21"/>
        </w:rPr>
        <w:t xml:space="preserve"> </w:t>
      </w:r>
      <w:proofErr w:type="gramStart"/>
      <w:r w:rsidRPr="00D6647C">
        <w:rPr>
          <w:rFonts w:eastAsia="PMingLiU" w:hint="eastAsia"/>
          <w:sz w:val="21"/>
          <w:szCs w:val="21"/>
        </w:rPr>
        <w:t>算力云</w:t>
      </w:r>
      <w:proofErr w:type="gramEnd"/>
      <w:r w:rsidRPr="00D6647C">
        <w:rPr>
          <w:rFonts w:eastAsia="PMingLiU" w:hint="eastAsia"/>
          <w:sz w:val="21"/>
          <w:szCs w:val="21"/>
        </w:rPr>
        <w:t>平台。</w:t>
      </w:r>
    </w:p>
    <w:p w14:paraId="32E3B35A" w14:textId="72E8F130" w:rsidR="005346F8" w:rsidRPr="00F649C0" w:rsidRDefault="005346F8" w:rsidP="00F649C0">
      <w:pPr>
        <w:pStyle w:val="a6"/>
        <w:numPr>
          <w:ilvl w:val="0"/>
          <w:numId w:val="22"/>
        </w:numPr>
        <w:spacing w:line="276" w:lineRule="auto"/>
        <w:ind w:firstLineChars="0"/>
        <w:jc w:val="both"/>
        <w:rPr>
          <w:rFonts w:eastAsia="PMingLiU"/>
          <w:sz w:val="21"/>
          <w:szCs w:val="21"/>
        </w:rPr>
      </w:pPr>
      <w:r w:rsidRPr="00D6647C">
        <w:rPr>
          <w:rFonts w:eastAsia="PMingLiU"/>
          <w:sz w:val="21"/>
          <w:szCs w:val="21"/>
        </w:rPr>
        <w:t>GPU</w:t>
      </w:r>
      <w:r w:rsidRPr="00D6647C">
        <w:rPr>
          <w:rFonts w:eastAsia="PMingLiU"/>
          <w:sz w:val="21"/>
          <w:szCs w:val="21"/>
        </w:rPr>
        <w:t>：</w:t>
      </w:r>
      <w:r w:rsidRPr="00D6647C">
        <w:rPr>
          <w:rFonts w:eastAsia="PMingLiU"/>
          <w:sz w:val="21"/>
          <w:szCs w:val="21"/>
        </w:rPr>
        <w:t>NVIDIA GeForce RTX 3060 (12GB VRAM) / RTX 4090 (24GB VRAM)</w:t>
      </w:r>
      <w:r w:rsidRPr="00D6647C">
        <w:rPr>
          <w:rFonts w:eastAsia="PMingLiU" w:hint="eastAsia"/>
          <w:sz w:val="21"/>
          <w:szCs w:val="21"/>
        </w:rPr>
        <w:t xml:space="preserve"> </w:t>
      </w:r>
      <w:r w:rsidRPr="00D6647C">
        <w:rPr>
          <w:rFonts w:eastAsia="PMingLiU" w:hint="eastAsia"/>
          <w:sz w:val="21"/>
          <w:szCs w:val="21"/>
        </w:rPr>
        <w:t>等级</w:t>
      </w:r>
      <w:r w:rsidRPr="00F649C0">
        <w:rPr>
          <w:rFonts w:eastAsia="PMingLiU" w:hint="eastAsia"/>
          <w:sz w:val="21"/>
          <w:szCs w:val="21"/>
        </w:rPr>
        <w:t>（注：当前</w:t>
      </w:r>
      <w:r w:rsidRPr="00F649C0">
        <w:rPr>
          <w:rFonts w:eastAsia="PMingLiU" w:hint="eastAsia"/>
          <w:sz w:val="21"/>
          <w:szCs w:val="21"/>
        </w:rPr>
        <w:t xml:space="preserve"> </w:t>
      </w:r>
      <w:r w:rsidRPr="00F649C0">
        <w:rPr>
          <w:rFonts w:eastAsia="PMingLiU"/>
          <w:sz w:val="21"/>
          <w:szCs w:val="21"/>
        </w:rPr>
        <w:t>T0998</w:t>
      </w:r>
      <w:r w:rsidRPr="00F649C0">
        <w:rPr>
          <w:rFonts w:eastAsia="PMingLiU" w:hint="eastAsia"/>
          <w:sz w:val="21"/>
          <w:szCs w:val="21"/>
        </w:rPr>
        <w:t xml:space="preserve"> </w:t>
      </w:r>
      <w:r w:rsidRPr="00F649C0">
        <w:rPr>
          <w:rFonts w:eastAsia="PMingLiU" w:hint="eastAsia"/>
          <w:sz w:val="21"/>
          <w:szCs w:val="21"/>
        </w:rPr>
        <w:t>样例推理主要消耗</w:t>
      </w:r>
      <w:r w:rsidRPr="00F649C0">
        <w:rPr>
          <w:rFonts w:eastAsia="PMingLiU" w:hint="eastAsia"/>
          <w:sz w:val="21"/>
          <w:szCs w:val="21"/>
        </w:rPr>
        <w:t xml:space="preserve"> </w:t>
      </w:r>
      <w:r w:rsidRPr="00F649C0">
        <w:rPr>
          <w:rFonts w:eastAsia="PMingLiU"/>
          <w:sz w:val="21"/>
          <w:szCs w:val="21"/>
        </w:rPr>
        <w:t>CPU</w:t>
      </w:r>
      <w:r w:rsidRPr="00F649C0">
        <w:rPr>
          <w:rFonts w:eastAsia="PMingLiU" w:hint="eastAsia"/>
          <w:sz w:val="21"/>
          <w:szCs w:val="21"/>
        </w:rPr>
        <w:t xml:space="preserve"> </w:t>
      </w:r>
      <w:r w:rsidRPr="00F649C0">
        <w:rPr>
          <w:rFonts w:eastAsia="PMingLiU" w:hint="eastAsia"/>
          <w:sz w:val="21"/>
          <w:szCs w:val="21"/>
        </w:rPr>
        <w:t>资源，</w:t>
      </w:r>
      <w:r w:rsidRPr="00F649C0">
        <w:rPr>
          <w:rFonts w:eastAsia="PMingLiU"/>
          <w:sz w:val="21"/>
          <w:szCs w:val="21"/>
        </w:rPr>
        <w:t>GPU</w:t>
      </w:r>
      <w:r w:rsidRPr="00F649C0">
        <w:rPr>
          <w:rFonts w:eastAsia="PMingLiU" w:hint="eastAsia"/>
          <w:sz w:val="21"/>
          <w:szCs w:val="21"/>
        </w:rPr>
        <w:t xml:space="preserve"> </w:t>
      </w:r>
      <w:r w:rsidRPr="00F649C0">
        <w:rPr>
          <w:rFonts w:eastAsia="PMingLiU" w:hint="eastAsia"/>
          <w:sz w:val="21"/>
          <w:szCs w:val="21"/>
        </w:rPr>
        <w:t>用于大规模并行预测加速）。</w:t>
      </w:r>
    </w:p>
    <w:p w14:paraId="6464513F" w14:textId="77777777" w:rsidR="005346F8" w:rsidRPr="00D6647C" w:rsidRDefault="005346F8" w:rsidP="00D6647C">
      <w:pPr>
        <w:pStyle w:val="a6"/>
        <w:numPr>
          <w:ilvl w:val="0"/>
          <w:numId w:val="22"/>
        </w:numPr>
        <w:spacing w:line="276" w:lineRule="auto"/>
        <w:ind w:firstLineChars="0"/>
        <w:jc w:val="both"/>
        <w:rPr>
          <w:rFonts w:eastAsia="PMingLiU"/>
          <w:sz w:val="21"/>
          <w:szCs w:val="21"/>
        </w:rPr>
      </w:pPr>
      <w:r w:rsidRPr="00D6647C">
        <w:rPr>
          <w:rFonts w:eastAsia="PMingLiU" w:hint="eastAsia"/>
          <w:sz w:val="21"/>
          <w:szCs w:val="21"/>
        </w:rPr>
        <w:t>内存</w:t>
      </w:r>
      <w:r w:rsidRPr="00D6647C">
        <w:rPr>
          <w:rFonts w:eastAsia="PMingLiU" w:hint="eastAsia"/>
          <w:sz w:val="21"/>
          <w:szCs w:val="21"/>
        </w:rPr>
        <w:t xml:space="preserve"> </w:t>
      </w:r>
      <w:r w:rsidRPr="00D6647C">
        <w:rPr>
          <w:rFonts w:eastAsia="PMingLiU"/>
          <w:sz w:val="21"/>
          <w:szCs w:val="21"/>
        </w:rPr>
        <w:t>(RAM)</w:t>
      </w:r>
      <w:r w:rsidRPr="00D6647C">
        <w:rPr>
          <w:rFonts w:eastAsia="PMingLiU"/>
          <w:sz w:val="21"/>
          <w:szCs w:val="21"/>
        </w:rPr>
        <w:t>：</w:t>
      </w:r>
      <w:r w:rsidRPr="00D6647C">
        <w:rPr>
          <w:rFonts w:eastAsia="PMingLiU"/>
          <w:sz w:val="21"/>
          <w:szCs w:val="21"/>
        </w:rPr>
        <w:t>80 GB</w:t>
      </w:r>
      <w:r w:rsidRPr="00D6647C">
        <w:rPr>
          <w:rFonts w:eastAsia="PMingLiU" w:hint="eastAsia"/>
          <w:sz w:val="21"/>
          <w:szCs w:val="21"/>
        </w:rPr>
        <w:t>。</w:t>
      </w:r>
    </w:p>
    <w:p w14:paraId="778DB7A6" w14:textId="77777777" w:rsidR="005346F8" w:rsidRPr="005346F8" w:rsidRDefault="005346F8" w:rsidP="005346F8">
      <w:pPr>
        <w:spacing w:line="276" w:lineRule="auto"/>
        <w:ind w:leftChars="100" w:left="200" w:firstLineChars="200" w:firstLine="420"/>
        <w:jc w:val="both"/>
        <w:rPr>
          <w:rFonts w:eastAsia="PMingLiU"/>
          <w:sz w:val="21"/>
          <w:szCs w:val="21"/>
        </w:rPr>
      </w:pPr>
    </w:p>
    <w:p w14:paraId="12CB4C60" w14:textId="77777777" w:rsidR="005346F8" w:rsidRPr="000631E4" w:rsidRDefault="005346F8" w:rsidP="005346F8">
      <w:pPr>
        <w:spacing w:line="276" w:lineRule="auto"/>
        <w:ind w:leftChars="100" w:left="200" w:firstLineChars="200" w:firstLine="420"/>
        <w:jc w:val="both"/>
        <w:rPr>
          <w:rFonts w:eastAsia="PMingLiU"/>
          <w:b/>
          <w:bCs/>
          <w:sz w:val="21"/>
          <w:szCs w:val="21"/>
        </w:rPr>
      </w:pPr>
      <w:r w:rsidRPr="000631E4">
        <w:rPr>
          <w:rFonts w:eastAsia="PMingLiU" w:hint="eastAsia"/>
          <w:b/>
          <w:bCs/>
          <w:sz w:val="21"/>
          <w:szCs w:val="21"/>
        </w:rPr>
        <w:t>软件环境</w:t>
      </w:r>
      <w:r w:rsidRPr="000631E4">
        <w:rPr>
          <w:rFonts w:eastAsia="PMingLiU" w:hint="eastAsia"/>
          <w:b/>
          <w:bCs/>
          <w:sz w:val="21"/>
          <w:szCs w:val="21"/>
        </w:rPr>
        <w:t xml:space="preserve"> </w:t>
      </w:r>
      <w:r w:rsidRPr="000631E4">
        <w:rPr>
          <w:rFonts w:eastAsia="PMingLiU"/>
          <w:b/>
          <w:bCs/>
          <w:sz w:val="21"/>
          <w:szCs w:val="21"/>
        </w:rPr>
        <w:t>(Software Stack)</w:t>
      </w:r>
    </w:p>
    <w:p w14:paraId="1C3DB61A" w14:textId="77777777" w:rsidR="005346F8" w:rsidRPr="007B5A83" w:rsidRDefault="005346F8" w:rsidP="007B5A83">
      <w:pPr>
        <w:pStyle w:val="a6"/>
        <w:numPr>
          <w:ilvl w:val="0"/>
          <w:numId w:val="23"/>
        </w:numPr>
        <w:spacing w:line="276" w:lineRule="auto"/>
        <w:ind w:firstLineChars="0"/>
        <w:jc w:val="both"/>
        <w:rPr>
          <w:rFonts w:eastAsia="PMingLiU"/>
          <w:sz w:val="21"/>
          <w:szCs w:val="21"/>
        </w:rPr>
      </w:pPr>
      <w:r w:rsidRPr="007B5A83">
        <w:rPr>
          <w:rFonts w:eastAsia="PMingLiU" w:hint="eastAsia"/>
          <w:sz w:val="21"/>
          <w:szCs w:val="21"/>
        </w:rPr>
        <w:t>操作系统</w:t>
      </w:r>
      <w:r w:rsidRPr="007B5A83">
        <w:rPr>
          <w:rFonts w:eastAsia="PMingLiU" w:hint="eastAsia"/>
          <w:sz w:val="21"/>
          <w:szCs w:val="21"/>
        </w:rPr>
        <w:t xml:space="preserve"> </w:t>
      </w:r>
      <w:r w:rsidRPr="007B5A83">
        <w:rPr>
          <w:rFonts w:eastAsia="PMingLiU"/>
          <w:sz w:val="21"/>
          <w:szCs w:val="21"/>
        </w:rPr>
        <w:t>(OS)</w:t>
      </w:r>
      <w:r w:rsidRPr="007B5A83">
        <w:rPr>
          <w:rFonts w:eastAsia="PMingLiU"/>
          <w:sz w:val="21"/>
          <w:szCs w:val="21"/>
        </w:rPr>
        <w:t>：</w:t>
      </w:r>
      <w:r w:rsidRPr="007B5A83">
        <w:rPr>
          <w:rFonts w:eastAsia="PMingLiU"/>
          <w:sz w:val="21"/>
          <w:szCs w:val="21"/>
        </w:rPr>
        <w:t>Ubuntu 20.04.3 LTS</w:t>
      </w:r>
      <w:r w:rsidRPr="007B5A83">
        <w:rPr>
          <w:rFonts w:eastAsia="PMingLiU" w:hint="eastAsia"/>
          <w:sz w:val="21"/>
          <w:szCs w:val="21"/>
        </w:rPr>
        <w:t>。</w:t>
      </w:r>
    </w:p>
    <w:p w14:paraId="067FB1E8" w14:textId="77777777" w:rsidR="005346F8" w:rsidRPr="007B5A83" w:rsidRDefault="005346F8" w:rsidP="007B5A83">
      <w:pPr>
        <w:pStyle w:val="a6"/>
        <w:numPr>
          <w:ilvl w:val="0"/>
          <w:numId w:val="23"/>
        </w:numPr>
        <w:spacing w:line="276" w:lineRule="auto"/>
        <w:ind w:firstLineChars="0"/>
        <w:jc w:val="both"/>
        <w:rPr>
          <w:rFonts w:eastAsia="PMingLiU"/>
          <w:sz w:val="21"/>
          <w:szCs w:val="21"/>
        </w:rPr>
      </w:pPr>
      <w:r w:rsidRPr="007B5A83">
        <w:rPr>
          <w:rFonts w:eastAsia="PMingLiU" w:hint="eastAsia"/>
          <w:sz w:val="21"/>
          <w:szCs w:val="21"/>
        </w:rPr>
        <w:t>语言环境：</w:t>
      </w:r>
      <w:r w:rsidRPr="007B5A83">
        <w:rPr>
          <w:rFonts w:eastAsia="PMingLiU"/>
          <w:sz w:val="21"/>
          <w:szCs w:val="21"/>
        </w:rPr>
        <w:t>Python 3.10</w:t>
      </w:r>
      <w:r w:rsidRPr="007B5A83">
        <w:rPr>
          <w:rFonts w:eastAsia="PMingLiU" w:hint="eastAsia"/>
          <w:sz w:val="21"/>
          <w:szCs w:val="21"/>
        </w:rPr>
        <w:t>（严格匹配</w:t>
      </w:r>
      <w:r w:rsidRPr="007B5A83">
        <w:rPr>
          <w:rFonts w:eastAsia="PMingLiU" w:hint="eastAsia"/>
          <w:sz w:val="21"/>
          <w:szCs w:val="21"/>
        </w:rPr>
        <w:t xml:space="preserve"> </w:t>
      </w:r>
      <w:proofErr w:type="spellStart"/>
      <w:r w:rsidRPr="007B5A83">
        <w:rPr>
          <w:rFonts w:eastAsia="PMingLiU"/>
          <w:sz w:val="21"/>
          <w:szCs w:val="21"/>
        </w:rPr>
        <w:t>PyRosetta</w:t>
      </w:r>
      <w:proofErr w:type="spellEnd"/>
      <w:r w:rsidRPr="007B5A83">
        <w:rPr>
          <w:rFonts w:eastAsia="PMingLiU"/>
          <w:sz w:val="21"/>
          <w:szCs w:val="21"/>
        </w:rPr>
        <w:t xml:space="preserve"> </w:t>
      </w:r>
      <w:r w:rsidRPr="007B5A83">
        <w:rPr>
          <w:rFonts w:eastAsia="PMingLiU" w:hint="eastAsia"/>
          <w:sz w:val="21"/>
          <w:szCs w:val="21"/>
        </w:rPr>
        <w:t>的</w:t>
      </w:r>
      <w:r w:rsidRPr="007B5A83">
        <w:rPr>
          <w:rFonts w:eastAsia="PMingLiU" w:hint="eastAsia"/>
          <w:sz w:val="21"/>
          <w:szCs w:val="21"/>
        </w:rPr>
        <w:t xml:space="preserve"> </w:t>
      </w:r>
      <w:r w:rsidRPr="007B5A83">
        <w:rPr>
          <w:rFonts w:eastAsia="PMingLiU"/>
          <w:sz w:val="21"/>
          <w:szCs w:val="21"/>
        </w:rPr>
        <w:t>Wheel</w:t>
      </w:r>
      <w:r w:rsidRPr="007B5A83">
        <w:rPr>
          <w:rFonts w:eastAsia="PMingLiU" w:hint="eastAsia"/>
          <w:sz w:val="21"/>
          <w:szCs w:val="21"/>
        </w:rPr>
        <w:t xml:space="preserve"> </w:t>
      </w:r>
      <w:r w:rsidRPr="007B5A83">
        <w:rPr>
          <w:rFonts w:eastAsia="PMingLiU" w:hint="eastAsia"/>
          <w:sz w:val="21"/>
          <w:szCs w:val="21"/>
        </w:rPr>
        <w:t>版本需求）。</w:t>
      </w:r>
    </w:p>
    <w:p w14:paraId="6BD8B612" w14:textId="77777777" w:rsidR="005346F8" w:rsidRPr="007B5A83" w:rsidRDefault="005346F8" w:rsidP="007B5A83">
      <w:pPr>
        <w:pStyle w:val="a6"/>
        <w:numPr>
          <w:ilvl w:val="0"/>
          <w:numId w:val="23"/>
        </w:numPr>
        <w:spacing w:line="276" w:lineRule="auto"/>
        <w:ind w:firstLineChars="0"/>
        <w:jc w:val="both"/>
        <w:rPr>
          <w:rFonts w:eastAsia="PMingLiU"/>
          <w:sz w:val="21"/>
          <w:szCs w:val="21"/>
        </w:rPr>
      </w:pPr>
      <w:r w:rsidRPr="007B5A83">
        <w:rPr>
          <w:rFonts w:eastAsia="PMingLiU" w:hint="eastAsia"/>
          <w:sz w:val="21"/>
          <w:szCs w:val="21"/>
        </w:rPr>
        <w:t>深度学习框架：</w:t>
      </w:r>
      <w:proofErr w:type="spellStart"/>
      <w:r w:rsidRPr="007B5A83">
        <w:rPr>
          <w:rFonts w:eastAsia="PMingLiU"/>
          <w:sz w:val="21"/>
          <w:szCs w:val="21"/>
        </w:rPr>
        <w:t>PyTorch</w:t>
      </w:r>
      <w:proofErr w:type="spellEnd"/>
      <w:r w:rsidRPr="007B5A83">
        <w:rPr>
          <w:rFonts w:eastAsia="PMingLiU"/>
          <w:sz w:val="21"/>
          <w:szCs w:val="21"/>
        </w:rPr>
        <w:t xml:space="preserve"> 2.0.1 + CUDA 11.8</w:t>
      </w:r>
      <w:r w:rsidRPr="007B5A83">
        <w:rPr>
          <w:rFonts w:eastAsia="PMingLiU"/>
          <w:sz w:val="21"/>
          <w:szCs w:val="21"/>
        </w:rPr>
        <w:t>。</w:t>
      </w:r>
    </w:p>
    <w:p w14:paraId="73CDB17E" w14:textId="77777777" w:rsidR="005346F8" w:rsidRPr="007B5A83" w:rsidRDefault="005346F8" w:rsidP="007B5A83">
      <w:pPr>
        <w:pStyle w:val="a6"/>
        <w:numPr>
          <w:ilvl w:val="0"/>
          <w:numId w:val="23"/>
        </w:numPr>
        <w:spacing w:line="276" w:lineRule="auto"/>
        <w:ind w:firstLineChars="0"/>
        <w:jc w:val="both"/>
        <w:rPr>
          <w:rFonts w:eastAsia="PMingLiU"/>
          <w:sz w:val="21"/>
          <w:szCs w:val="21"/>
        </w:rPr>
      </w:pPr>
      <w:r w:rsidRPr="007B5A83">
        <w:rPr>
          <w:rFonts w:eastAsia="PMingLiU" w:hint="eastAsia"/>
          <w:sz w:val="21"/>
          <w:szCs w:val="21"/>
        </w:rPr>
        <w:t>依赖管理工具：</w:t>
      </w:r>
      <w:r w:rsidRPr="007B5A83">
        <w:rPr>
          <w:rFonts w:eastAsia="PMingLiU"/>
          <w:sz w:val="21"/>
          <w:szCs w:val="21"/>
        </w:rPr>
        <w:t>Conda 23.5.2 / Pip 23.1.2</w:t>
      </w:r>
      <w:r w:rsidRPr="007B5A83">
        <w:rPr>
          <w:rFonts w:eastAsia="PMingLiU" w:hint="eastAsia"/>
          <w:sz w:val="21"/>
          <w:szCs w:val="21"/>
        </w:rPr>
        <w:t>。</w:t>
      </w:r>
    </w:p>
    <w:p w14:paraId="351F30C6" w14:textId="77777777" w:rsidR="005346F8" w:rsidRPr="005346F8" w:rsidRDefault="005346F8" w:rsidP="005346F8">
      <w:pPr>
        <w:spacing w:line="276" w:lineRule="auto"/>
        <w:ind w:leftChars="100" w:left="200" w:firstLineChars="200" w:firstLine="420"/>
        <w:jc w:val="both"/>
        <w:rPr>
          <w:rFonts w:eastAsia="PMingLiU"/>
          <w:sz w:val="21"/>
          <w:szCs w:val="21"/>
        </w:rPr>
      </w:pPr>
    </w:p>
    <w:p w14:paraId="089EFB78" w14:textId="77777777" w:rsidR="005346F8" w:rsidRPr="000631E4" w:rsidRDefault="005346F8" w:rsidP="005346F8">
      <w:pPr>
        <w:spacing w:line="276" w:lineRule="auto"/>
        <w:ind w:leftChars="100" w:left="200" w:firstLineChars="200" w:firstLine="420"/>
        <w:jc w:val="both"/>
        <w:rPr>
          <w:rFonts w:eastAsia="PMingLiU"/>
          <w:b/>
          <w:bCs/>
          <w:sz w:val="21"/>
          <w:szCs w:val="21"/>
        </w:rPr>
      </w:pPr>
      <w:r w:rsidRPr="000631E4">
        <w:rPr>
          <w:rFonts w:eastAsia="PMingLiU" w:hint="eastAsia"/>
          <w:b/>
          <w:bCs/>
          <w:sz w:val="21"/>
          <w:szCs w:val="21"/>
        </w:rPr>
        <w:t>核心工具与库版本</w:t>
      </w:r>
      <w:r w:rsidRPr="000631E4">
        <w:rPr>
          <w:rFonts w:eastAsia="PMingLiU" w:hint="eastAsia"/>
          <w:b/>
          <w:bCs/>
          <w:sz w:val="21"/>
          <w:szCs w:val="21"/>
        </w:rPr>
        <w:t xml:space="preserve"> (Key Bio-Tools &amp; Libraries)</w:t>
      </w:r>
    </w:p>
    <w:p w14:paraId="5621CE69" w14:textId="77777777" w:rsidR="005346F8" w:rsidRPr="007B5A83" w:rsidRDefault="005346F8" w:rsidP="007B5A83">
      <w:pPr>
        <w:pStyle w:val="a6"/>
        <w:numPr>
          <w:ilvl w:val="0"/>
          <w:numId w:val="24"/>
        </w:numPr>
        <w:spacing w:line="276" w:lineRule="auto"/>
        <w:ind w:firstLineChars="0"/>
        <w:jc w:val="both"/>
        <w:rPr>
          <w:rFonts w:eastAsia="PMingLiU"/>
          <w:sz w:val="21"/>
          <w:szCs w:val="21"/>
        </w:rPr>
      </w:pPr>
      <w:r w:rsidRPr="007B5A83">
        <w:rPr>
          <w:rFonts w:eastAsia="PMingLiU" w:hint="eastAsia"/>
          <w:sz w:val="21"/>
          <w:szCs w:val="21"/>
        </w:rPr>
        <w:t>PyRosetta:2025.51+release.612b6ef9e9</w:t>
      </w:r>
    </w:p>
    <w:p w14:paraId="69F8653D" w14:textId="77777777" w:rsidR="005346F8" w:rsidRPr="007B5A83" w:rsidRDefault="005346F8" w:rsidP="007B5A83">
      <w:pPr>
        <w:pStyle w:val="a6"/>
        <w:numPr>
          <w:ilvl w:val="0"/>
          <w:numId w:val="24"/>
        </w:numPr>
        <w:spacing w:line="276" w:lineRule="auto"/>
        <w:ind w:firstLineChars="0"/>
        <w:jc w:val="both"/>
        <w:rPr>
          <w:rFonts w:eastAsia="PMingLiU"/>
          <w:sz w:val="21"/>
          <w:szCs w:val="21"/>
        </w:rPr>
      </w:pPr>
      <w:r w:rsidRPr="007B5A83">
        <w:rPr>
          <w:rFonts w:eastAsia="PMingLiU" w:hint="eastAsia"/>
          <w:sz w:val="21"/>
          <w:szCs w:val="21"/>
        </w:rPr>
        <w:t>(Release.python</w:t>
      </w:r>
      <w:proofErr w:type="gramStart"/>
      <w:r w:rsidRPr="007B5A83">
        <w:rPr>
          <w:rFonts w:eastAsia="PMingLiU" w:hint="eastAsia"/>
          <w:sz w:val="21"/>
          <w:szCs w:val="21"/>
        </w:rPr>
        <w:t>310.ubuntu.cxx11thread.serialization</w:t>
      </w:r>
      <w:proofErr w:type="gramEnd"/>
      <w:r w:rsidRPr="007B5A83">
        <w:rPr>
          <w:rFonts w:eastAsia="PMingLiU" w:hint="eastAsia"/>
          <w:sz w:val="21"/>
          <w:szCs w:val="21"/>
        </w:rPr>
        <w:t xml:space="preserve">) </w:t>
      </w:r>
    </w:p>
    <w:p w14:paraId="7950BFDB" w14:textId="49120BF9" w:rsidR="005346F8" w:rsidRPr="007B5A83" w:rsidRDefault="005346F8" w:rsidP="007B5A83">
      <w:pPr>
        <w:pStyle w:val="a6"/>
        <w:numPr>
          <w:ilvl w:val="0"/>
          <w:numId w:val="24"/>
        </w:numPr>
        <w:spacing w:line="276" w:lineRule="auto"/>
        <w:ind w:firstLineChars="0"/>
        <w:jc w:val="both"/>
        <w:rPr>
          <w:rFonts w:eastAsia="PMingLiU"/>
          <w:sz w:val="21"/>
          <w:szCs w:val="21"/>
        </w:rPr>
      </w:pPr>
      <w:r w:rsidRPr="007B5A83">
        <w:rPr>
          <w:rFonts w:eastAsia="PMingLiU" w:hint="eastAsia"/>
          <w:sz w:val="21"/>
          <w:szCs w:val="21"/>
        </w:rPr>
        <w:t>用于蛋白质几何约束建模与能量最小化。</w:t>
      </w:r>
    </w:p>
    <w:p w14:paraId="29DD2793" w14:textId="77777777" w:rsidR="005346F8" w:rsidRPr="007B5A83" w:rsidRDefault="005346F8" w:rsidP="007B5A83">
      <w:pPr>
        <w:pStyle w:val="a6"/>
        <w:numPr>
          <w:ilvl w:val="0"/>
          <w:numId w:val="24"/>
        </w:numPr>
        <w:spacing w:line="276" w:lineRule="auto"/>
        <w:ind w:firstLineChars="0"/>
        <w:jc w:val="both"/>
        <w:rPr>
          <w:rFonts w:eastAsia="PMingLiU"/>
          <w:sz w:val="21"/>
          <w:szCs w:val="21"/>
        </w:rPr>
      </w:pPr>
      <w:r w:rsidRPr="007B5A83">
        <w:rPr>
          <w:rFonts w:eastAsia="PMingLiU" w:hint="eastAsia"/>
          <w:sz w:val="21"/>
          <w:szCs w:val="21"/>
        </w:rPr>
        <w:t>MSA Transformer</w:t>
      </w:r>
      <w:r w:rsidRPr="007B5A83">
        <w:rPr>
          <w:rFonts w:eastAsia="PMingLiU" w:hint="eastAsia"/>
          <w:sz w:val="21"/>
          <w:szCs w:val="21"/>
        </w:rPr>
        <w:t>：基于</w:t>
      </w:r>
      <w:r w:rsidRPr="007B5A83">
        <w:rPr>
          <w:rFonts w:eastAsia="PMingLiU" w:hint="eastAsia"/>
          <w:sz w:val="21"/>
          <w:szCs w:val="21"/>
        </w:rPr>
        <w:t xml:space="preserve"> ESM-1b </w:t>
      </w:r>
      <w:r w:rsidRPr="007B5A83">
        <w:rPr>
          <w:rFonts w:eastAsia="PMingLiU" w:hint="eastAsia"/>
          <w:sz w:val="21"/>
          <w:szCs w:val="21"/>
        </w:rPr>
        <w:t>架构，用于提取多序列比对中的演化特征。</w:t>
      </w:r>
    </w:p>
    <w:p w14:paraId="2444055A" w14:textId="77777777" w:rsidR="005346F8" w:rsidRPr="007B5A83" w:rsidRDefault="005346F8" w:rsidP="007B5A83">
      <w:pPr>
        <w:pStyle w:val="a6"/>
        <w:numPr>
          <w:ilvl w:val="0"/>
          <w:numId w:val="24"/>
        </w:numPr>
        <w:spacing w:line="276" w:lineRule="auto"/>
        <w:ind w:firstLineChars="0"/>
        <w:jc w:val="both"/>
        <w:rPr>
          <w:rFonts w:eastAsia="PMingLiU"/>
          <w:sz w:val="21"/>
          <w:szCs w:val="21"/>
        </w:rPr>
      </w:pPr>
      <w:proofErr w:type="spellStart"/>
      <w:r w:rsidRPr="007B5A83">
        <w:rPr>
          <w:rFonts w:eastAsia="PMingLiU" w:hint="eastAsia"/>
          <w:sz w:val="21"/>
          <w:szCs w:val="21"/>
        </w:rPr>
        <w:t>trRosetta</w:t>
      </w:r>
      <w:proofErr w:type="spellEnd"/>
      <w:r w:rsidRPr="007B5A83">
        <w:rPr>
          <w:rFonts w:eastAsia="PMingLiU" w:hint="eastAsia"/>
          <w:sz w:val="21"/>
          <w:szCs w:val="21"/>
        </w:rPr>
        <w:t xml:space="preserve"> </w:t>
      </w:r>
      <w:r w:rsidRPr="007B5A83">
        <w:rPr>
          <w:rFonts w:eastAsia="PMingLiU" w:hint="eastAsia"/>
          <w:sz w:val="21"/>
          <w:szCs w:val="21"/>
        </w:rPr>
        <w:t>后端：集成基于距离与角度约束的折叠算法。</w:t>
      </w:r>
    </w:p>
    <w:p w14:paraId="608E0417" w14:textId="77777777" w:rsidR="005346F8" w:rsidRPr="007B5A83" w:rsidRDefault="005346F8" w:rsidP="007B5A83">
      <w:pPr>
        <w:pStyle w:val="a6"/>
        <w:numPr>
          <w:ilvl w:val="0"/>
          <w:numId w:val="24"/>
        </w:numPr>
        <w:spacing w:line="276" w:lineRule="auto"/>
        <w:ind w:firstLineChars="0"/>
        <w:jc w:val="both"/>
        <w:rPr>
          <w:rFonts w:eastAsia="PMingLiU"/>
          <w:sz w:val="21"/>
          <w:szCs w:val="21"/>
        </w:rPr>
      </w:pPr>
      <w:r w:rsidRPr="007B5A83">
        <w:rPr>
          <w:rFonts w:eastAsia="PMingLiU" w:hint="eastAsia"/>
          <w:sz w:val="21"/>
          <w:szCs w:val="21"/>
        </w:rPr>
        <w:t>自动化推理脚本：</w:t>
      </w:r>
      <w:r w:rsidRPr="007B5A83">
        <w:rPr>
          <w:rFonts w:eastAsia="PMingLiU" w:hint="eastAsia"/>
          <w:sz w:val="21"/>
          <w:szCs w:val="21"/>
        </w:rPr>
        <w:t>run_aprot_inference.py (</w:t>
      </w:r>
      <w:r w:rsidRPr="007B5A83">
        <w:rPr>
          <w:rFonts w:eastAsia="PMingLiU" w:hint="eastAsia"/>
          <w:sz w:val="21"/>
          <w:szCs w:val="21"/>
        </w:rPr>
        <w:t>整合预测与建模</w:t>
      </w:r>
      <w:proofErr w:type="gramStart"/>
      <w:r w:rsidRPr="007B5A83">
        <w:rPr>
          <w:rFonts w:eastAsia="PMingLiU" w:hint="eastAsia"/>
          <w:sz w:val="21"/>
          <w:szCs w:val="21"/>
        </w:rPr>
        <w:t>双阶段</w:t>
      </w:r>
      <w:proofErr w:type="gramEnd"/>
      <w:r w:rsidRPr="007B5A83">
        <w:rPr>
          <w:rFonts w:eastAsia="PMingLiU" w:hint="eastAsia"/>
          <w:sz w:val="21"/>
          <w:szCs w:val="21"/>
        </w:rPr>
        <w:t>)</w:t>
      </w:r>
      <w:r w:rsidRPr="007B5A83">
        <w:rPr>
          <w:rFonts w:eastAsia="PMingLiU" w:hint="eastAsia"/>
          <w:sz w:val="21"/>
          <w:szCs w:val="21"/>
        </w:rPr>
        <w:t>。</w:t>
      </w:r>
    </w:p>
    <w:p w14:paraId="009AF417" w14:textId="77777777" w:rsidR="003332E3" w:rsidRPr="005A040F" w:rsidRDefault="003332E3">
      <w:pPr>
        <w:spacing w:line="276" w:lineRule="auto"/>
        <w:rPr>
          <w:rFonts w:eastAsia="PMingLiU"/>
        </w:rPr>
      </w:pPr>
    </w:p>
    <w:p w14:paraId="154ADC01" w14:textId="5818E32E" w:rsidR="006C036E" w:rsidRPr="005A040F" w:rsidRDefault="006C036E" w:rsidP="006C036E">
      <w:pPr>
        <w:spacing w:line="276" w:lineRule="auto"/>
        <w:rPr>
          <w:rFonts w:eastAsia="PMingLiU"/>
          <w:b/>
          <w:bCs/>
          <w:sz w:val="28"/>
          <w:szCs w:val="28"/>
          <w:lang w:eastAsia="zh-TW"/>
        </w:rPr>
      </w:pPr>
      <w:r w:rsidRPr="005A040F">
        <w:rPr>
          <w:rFonts w:hint="eastAsia"/>
          <w:b/>
          <w:bCs/>
          <w:sz w:val="28"/>
          <w:szCs w:val="28"/>
        </w:rPr>
        <w:t>3.</w:t>
      </w:r>
      <w:r w:rsidRPr="005A040F">
        <w:rPr>
          <w:rFonts w:eastAsia="PMingLiU" w:hint="eastAsia"/>
          <w:b/>
          <w:bCs/>
          <w:sz w:val="28"/>
          <w:szCs w:val="28"/>
          <w:lang w:eastAsia="zh-TW"/>
        </w:rPr>
        <w:t>2</w:t>
      </w:r>
      <w:r w:rsidRPr="005A040F">
        <w:rPr>
          <w:rFonts w:hint="eastAsia"/>
          <w:b/>
          <w:bCs/>
          <w:sz w:val="28"/>
          <w:szCs w:val="28"/>
        </w:rPr>
        <w:t xml:space="preserve"> </w:t>
      </w:r>
      <w:r w:rsidR="0063700E" w:rsidRPr="005A040F">
        <w:rPr>
          <w:rFonts w:ascii="PMingLiU" w:eastAsia="PMingLiU" w:hAnsi="PMingLiU" w:hint="eastAsia"/>
          <w:b/>
          <w:bCs/>
          <w:sz w:val="28"/>
          <w:szCs w:val="28"/>
        </w:rPr>
        <w:t>模型训练结果</w:t>
      </w:r>
    </w:p>
    <w:p w14:paraId="05D7D0AA" w14:textId="40B1F1AA" w:rsidR="00E43212" w:rsidRDefault="00E43212" w:rsidP="00E43212">
      <w:pPr>
        <w:spacing w:line="276" w:lineRule="auto"/>
        <w:ind w:leftChars="100" w:left="200" w:firstLineChars="200" w:firstLine="420"/>
        <w:jc w:val="both"/>
        <w:rPr>
          <w:rFonts w:eastAsia="PMingLiU"/>
          <w:sz w:val="21"/>
          <w:szCs w:val="21"/>
          <w:lang w:eastAsia="zh-TW"/>
        </w:rPr>
      </w:pPr>
      <w:r>
        <w:rPr>
          <w:rFonts w:eastAsia="PMingLiU" w:hint="eastAsia"/>
          <w:sz w:val="21"/>
          <w:szCs w:val="21"/>
        </w:rPr>
        <w:t>Loss</w:t>
      </w:r>
      <w:r>
        <w:rPr>
          <w:rFonts w:eastAsia="PMingLiU" w:hint="eastAsia"/>
          <w:sz w:val="21"/>
          <w:szCs w:val="21"/>
        </w:rPr>
        <w:t>与</w:t>
      </w:r>
      <w:r>
        <w:rPr>
          <w:rFonts w:eastAsia="PMingLiU" w:hint="eastAsia"/>
          <w:sz w:val="21"/>
          <w:szCs w:val="21"/>
        </w:rPr>
        <w:t>Perplexity</w:t>
      </w:r>
      <w:r>
        <w:rPr>
          <w:rFonts w:eastAsia="PMingLiU" w:hint="eastAsia"/>
          <w:sz w:val="21"/>
          <w:szCs w:val="21"/>
        </w:rPr>
        <w:t>指标随</w:t>
      </w:r>
      <w:r>
        <w:rPr>
          <w:rFonts w:eastAsia="PMingLiU" w:hint="eastAsia"/>
          <w:sz w:val="21"/>
          <w:szCs w:val="21"/>
        </w:rPr>
        <w:t>Epoch</w:t>
      </w:r>
      <w:r>
        <w:rPr>
          <w:rFonts w:eastAsia="PMingLiU" w:hint="eastAsia"/>
          <w:sz w:val="21"/>
          <w:szCs w:val="21"/>
        </w:rPr>
        <w:t>的</w:t>
      </w:r>
      <w:r w:rsidRPr="00E43212">
        <w:rPr>
          <w:rFonts w:eastAsia="PMingLiU"/>
          <w:sz w:val="21"/>
          <w:szCs w:val="21"/>
        </w:rPr>
        <w:t>变化趋势</w:t>
      </w:r>
      <w:r>
        <w:rPr>
          <w:rFonts w:eastAsia="PMingLiU" w:hint="eastAsia"/>
          <w:sz w:val="21"/>
          <w:szCs w:val="21"/>
        </w:rPr>
        <w:t>如</w:t>
      </w:r>
      <w:r w:rsidR="005E6D9A">
        <w:rPr>
          <w:rFonts w:eastAsia="PMingLiU"/>
          <w:sz w:val="21"/>
          <w:szCs w:val="21"/>
        </w:rPr>
        <w:fldChar w:fldCharType="begin"/>
      </w:r>
      <w:r w:rsidR="005E6D9A">
        <w:rPr>
          <w:rFonts w:eastAsia="PMingLiU"/>
          <w:sz w:val="21"/>
          <w:szCs w:val="21"/>
        </w:rPr>
        <w:instrText xml:space="preserve"> </w:instrText>
      </w:r>
      <w:r w:rsidR="005E6D9A">
        <w:rPr>
          <w:rFonts w:eastAsia="PMingLiU" w:hint="eastAsia"/>
          <w:sz w:val="21"/>
          <w:szCs w:val="21"/>
        </w:rPr>
        <w:instrText>REF _Ref220406913 \h</w:instrText>
      </w:r>
      <w:r w:rsidR="005E6D9A">
        <w:rPr>
          <w:rFonts w:eastAsia="PMingLiU"/>
          <w:sz w:val="21"/>
          <w:szCs w:val="21"/>
        </w:rPr>
        <w:instrText xml:space="preserve"> </w:instrText>
      </w:r>
      <w:r w:rsidR="005E6D9A">
        <w:rPr>
          <w:rFonts w:eastAsia="PMingLiU"/>
          <w:sz w:val="21"/>
          <w:szCs w:val="21"/>
        </w:rPr>
      </w:r>
      <w:r w:rsidR="005E6D9A">
        <w:rPr>
          <w:rFonts w:eastAsia="PMingLiU"/>
          <w:sz w:val="21"/>
          <w:szCs w:val="21"/>
        </w:rPr>
        <w:fldChar w:fldCharType="separate"/>
      </w:r>
      <w:r w:rsidR="005E6D9A">
        <w:rPr>
          <w:rFonts w:hint="eastAsia"/>
        </w:rPr>
        <w:t>图</w:t>
      </w:r>
      <w:r w:rsidR="005E6D9A">
        <w:rPr>
          <w:rFonts w:hint="eastAsia"/>
        </w:rPr>
        <w:t xml:space="preserve"> </w:t>
      </w:r>
      <w:r w:rsidR="005E6D9A">
        <w:rPr>
          <w:noProof/>
        </w:rPr>
        <w:t>2</w:t>
      </w:r>
      <w:r w:rsidR="005E6D9A">
        <w:rPr>
          <w:rFonts w:eastAsia="PMingLiU"/>
          <w:sz w:val="21"/>
          <w:szCs w:val="21"/>
        </w:rPr>
        <w:fldChar w:fldCharType="end"/>
      </w:r>
      <w:r w:rsidR="005E6D9A">
        <w:rPr>
          <w:rFonts w:eastAsia="PMingLiU"/>
          <w:sz w:val="21"/>
          <w:szCs w:val="21"/>
        </w:rPr>
        <w:fldChar w:fldCharType="begin"/>
      </w:r>
      <w:r w:rsidR="005E6D9A">
        <w:rPr>
          <w:rFonts w:eastAsia="PMingLiU"/>
          <w:sz w:val="21"/>
          <w:szCs w:val="21"/>
        </w:rPr>
        <w:instrText xml:space="preserve"> REF _Ref220406916 \h </w:instrText>
      </w:r>
      <w:r w:rsidR="005E6D9A">
        <w:rPr>
          <w:rFonts w:eastAsia="PMingLiU"/>
          <w:sz w:val="21"/>
          <w:szCs w:val="21"/>
        </w:rPr>
      </w:r>
      <w:r w:rsidR="005E6D9A">
        <w:rPr>
          <w:rFonts w:eastAsia="PMingLiU"/>
          <w:sz w:val="21"/>
          <w:szCs w:val="21"/>
        </w:rPr>
        <w:fldChar w:fldCharType="separate"/>
      </w:r>
      <w:r w:rsidR="005E6D9A">
        <w:rPr>
          <w:rFonts w:hint="eastAsia"/>
        </w:rPr>
        <w:t>图</w:t>
      </w:r>
      <w:r w:rsidR="005E6D9A">
        <w:rPr>
          <w:rFonts w:hint="eastAsia"/>
        </w:rPr>
        <w:t xml:space="preserve"> </w:t>
      </w:r>
      <w:r w:rsidR="005E6D9A">
        <w:rPr>
          <w:noProof/>
        </w:rPr>
        <w:t>3</w:t>
      </w:r>
      <w:r w:rsidR="005E6D9A">
        <w:rPr>
          <w:rFonts w:eastAsia="PMingLiU"/>
          <w:sz w:val="21"/>
          <w:szCs w:val="21"/>
        </w:rPr>
        <w:fldChar w:fldCharType="end"/>
      </w:r>
      <w:r>
        <w:rPr>
          <w:rFonts w:eastAsia="PMingLiU" w:hint="eastAsia"/>
          <w:sz w:val="21"/>
          <w:szCs w:val="21"/>
        </w:rPr>
        <w:t>所示。</w:t>
      </w:r>
    </w:p>
    <w:p w14:paraId="60CD63BF" w14:textId="77777777" w:rsidR="00FB4514" w:rsidRDefault="005E77EE" w:rsidP="00FB4514">
      <w:pPr>
        <w:keepNext/>
        <w:spacing w:line="276" w:lineRule="auto"/>
        <w:jc w:val="center"/>
      </w:pPr>
      <w:r w:rsidRPr="00E43212">
        <w:rPr>
          <w:rFonts w:eastAsia="PMingLiU"/>
          <w:sz w:val="21"/>
          <w:szCs w:val="21"/>
          <w:lang w:eastAsia="zh-TW"/>
        </w:rPr>
        <w:drawing>
          <wp:inline distT="0" distB="0" distL="114300" distR="114300" wp14:anchorId="3C46A28E" wp14:editId="650B96FE">
            <wp:extent cx="3721396" cy="2398752"/>
            <wp:effectExtent l="0" t="0" r="0" b="1905"/>
            <wp:docPr id="3" name="图片 3" descr="Training Loss vs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ining Loss vs Epoch"/>
                    <pic:cNvPicPr>
                      <a:picLocks noChangeAspect="1"/>
                    </pic:cNvPicPr>
                  </pic:nvPicPr>
                  <pic:blipFill>
                    <a:blip r:embed="rId16"/>
                    <a:srcRect l="6935" t="7970" r="9334" b="2101"/>
                    <a:stretch>
                      <a:fillRect/>
                    </a:stretch>
                  </pic:blipFill>
                  <pic:spPr>
                    <a:xfrm>
                      <a:off x="0" y="0"/>
                      <a:ext cx="3724476" cy="2400737"/>
                    </a:xfrm>
                    <a:prstGeom prst="rect">
                      <a:avLst/>
                    </a:prstGeom>
                  </pic:spPr>
                </pic:pic>
              </a:graphicData>
            </a:graphic>
          </wp:inline>
        </w:drawing>
      </w:r>
    </w:p>
    <w:p w14:paraId="7D518ACC" w14:textId="33D166CF" w:rsidR="005E77EE" w:rsidRPr="00CC6026" w:rsidRDefault="00FB4514" w:rsidP="00CC6026">
      <w:pPr>
        <w:pStyle w:val="ad"/>
        <w:jc w:val="center"/>
        <w:rPr>
          <w:rFonts w:eastAsia="PMingLiU" w:hint="eastAsia"/>
          <w:sz w:val="21"/>
          <w:szCs w:val="21"/>
          <w:lang w:eastAsia="zh-TW"/>
        </w:rPr>
      </w:pPr>
      <w:bookmarkStart w:id="2" w:name="_Ref2204069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1A95">
        <w:rPr>
          <w:noProof/>
        </w:rPr>
        <w:t>2</w:t>
      </w:r>
      <w:r>
        <w:fldChar w:fldCharType="end"/>
      </w:r>
      <w:bookmarkEnd w:id="2"/>
      <w:r>
        <w:rPr>
          <w:rFonts w:eastAsia="PMingLiU" w:hint="eastAsia"/>
          <w:lang w:eastAsia="zh-TW"/>
        </w:rPr>
        <w:t xml:space="preserve"> </w:t>
      </w:r>
      <w:r>
        <w:rPr>
          <w:rFonts w:ascii="PMingLiU" w:eastAsia="PMingLiU" w:hAnsi="PMingLiU" w:hint="eastAsia"/>
          <w:lang w:eastAsia="zh-TW"/>
        </w:rPr>
        <w:t>Transformer LM训练过程中L</w:t>
      </w:r>
      <w:r>
        <w:rPr>
          <w:rFonts w:eastAsia="PMingLiU" w:hint="eastAsia"/>
          <w:lang w:eastAsia="zh-TW"/>
        </w:rPr>
        <w:t>oss</w:t>
      </w:r>
      <w:r>
        <w:rPr>
          <w:rFonts w:eastAsia="PMingLiU" w:hint="eastAsia"/>
          <w:lang w:eastAsia="zh-TW"/>
        </w:rPr>
        <w:t>随</w:t>
      </w:r>
      <w:r>
        <w:rPr>
          <w:rFonts w:eastAsia="PMingLiU" w:hint="eastAsia"/>
          <w:lang w:eastAsia="zh-TW"/>
        </w:rPr>
        <w:t>Epoch</w:t>
      </w:r>
      <w:r>
        <w:rPr>
          <w:rFonts w:eastAsia="PMingLiU" w:hint="eastAsia"/>
          <w:lang w:eastAsia="zh-TW"/>
        </w:rPr>
        <w:t>的变化图</w:t>
      </w:r>
    </w:p>
    <w:p w14:paraId="3B450E1A" w14:textId="77777777" w:rsidR="005E77EE" w:rsidRPr="00E43212" w:rsidRDefault="005E77EE" w:rsidP="00E43212">
      <w:pPr>
        <w:spacing w:line="276" w:lineRule="auto"/>
        <w:ind w:leftChars="100" w:left="200" w:firstLineChars="200" w:firstLine="420"/>
        <w:jc w:val="both"/>
        <w:rPr>
          <w:rFonts w:eastAsia="PMingLiU" w:hint="eastAsia"/>
          <w:sz w:val="21"/>
          <w:szCs w:val="21"/>
          <w:lang w:eastAsia="zh-TW"/>
        </w:rPr>
      </w:pPr>
    </w:p>
    <w:p w14:paraId="3E641F3A" w14:textId="77777777" w:rsidR="00935DA7" w:rsidRDefault="00E43212" w:rsidP="00935DA7">
      <w:pPr>
        <w:keepNext/>
        <w:spacing w:line="276" w:lineRule="auto"/>
        <w:jc w:val="center"/>
      </w:pPr>
      <w:r w:rsidRPr="00E43212">
        <w:rPr>
          <w:rFonts w:eastAsia="PMingLiU"/>
          <w:sz w:val="21"/>
          <w:szCs w:val="21"/>
          <w:lang w:eastAsia="zh-TW"/>
        </w:rPr>
        <w:lastRenderedPageBreak/>
        <w:drawing>
          <wp:inline distT="0" distB="0" distL="114300" distR="114300" wp14:anchorId="2AB68641" wp14:editId="1B8F3720">
            <wp:extent cx="3858946" cy="2456121"/>
            <wp:effectExtent l="0" t="0" r="8255" b="1905"/>
            <wp:docPr id="1" name="图片 1" descr="Perplexity vs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erplexity vs Epoch"/>
                    <pic:cNvPicPr>
                      <a:picLocks noChangeAspect="1"/>
                    </pic:cNvPicPr>
                  </pic:nvPicPr>
                  <pic:blipFill>
                    <a:blip r:embed="rId17"/>
                    <a:srcRect l="7406" t="7516" r="8344" b="3126"/>
                    <a:stretch>
                      <a:fillRect/>
                    </a:stretch>
                  </pic:blipFill>
                  <pic:spPr>
                    <a:xfrm>
                      <a:off x="0" y="0"/>
                      <a:ext cx="3862128" cy="2458146"/>
                    </a:xfrm>
                    <a:prstGeom prst="rect">
                      <a:avLst/>
                    </a:prstGeom>
                  </pic:spPr>
                </pic:pic>
              </a:graphicData>
            </a:graphic>
          </wp:inline>
        </w:drawing>
      </w:r>
    </w:p>
    <w:p w14:paraId="436CAE53" w14:textId="3072C443" w:rsidR="00E43212" w:rsidRDefault="00935DA7" w:rsidP="00935DA7">
      <w:pPr>
        <w:pStyle w:val="ad"/>
        <w:jc w:val="center"/>
        <w:rPr>
          <w:rFonts w:eastAsia="PMingLiU"/>
          <w:lang w:eastAsia="zh-TW"/>
        </w:rPr>
      </w:pPr>
      <w:bookmarkStart w:id="3" w:name="_Ref2204069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1A95">
        <w:rPr>
          <w:noProof/>
        </w:rPr>
        <w:t>3</w:t>
      </w:r>
      <w:r>
        <w:fldChar w:fldCharType="end"/>
      </w:r>
      <w:bookmarkEnd w:id="3"/>
      <w:r>
        <w:rPr>
          <w:rFonts w:ascii="PMingLiU" w:eastAsia="PMingLiU" w:hAnsi="PMingLiU" w:hint="eastAsia"/>
          <w:lang w:eastAsia="zh-TW"/>
        </w:rPr>
        <w:t xml:space="preserve"> Transformer LM训练过程中</w:t>
      </w:r>
      <w:r w:rsidR="00F11E9D">
        <w:rPr>
          <w:rFonts w:ascii="PMingLiU" w:eastAsia="PMingLiU" w:hAnsi="PMingLiU" w:hint="eastAsia"/>
          <w:lang w:eastAsia="zh-TW"/>
        </w:rPr>
        <w:t>Perplexity</w:t>
      </w:r>
      <w:r>
        <w:rPr>
          <w:rFonts w:eastAsia="PMingLiU" w:hint="eastAsia"/>
          <w:lang w:eastAsia="zh-TW"/>
        </w:rPr>
        <w:t>随</w:t>
      </w:r>
      <w:r>
        <w:rPr>
          <w:rFonts w:eastAsia="PMingLiU" w:hint="eastAsia"/>
          <w:lang w:eastAsia="zh-TW"/>
        </w:rPr>
        <w:t>Epoch</w:t>
      </w:r>
      <w:r>
        <w:rPr>
          <w:rFonts w:eastAsia="PMingLiU" w:hint="eastAsia"/>
          <w:lang w:eastAsia="zh-TW"/>
        </w:rPr>
        <w:t>的变化图</w:t>
      </w:r>
    </w:p>
    <w:p w14:paraId="4EAE31C4" w14:textId="77777777" w:rsidR="008B7F97" w:rsidRPr="008B7F97" w:rsidRDefault="008B7F97" w:rsidP="008B7F97">
      <w:pPr>
        <w:rPr>
          <w:rFonts w:eastAsia="PMingLiU" w:hint="eastAsia"/>
          <w:lang w:eastAsia="zh-TW"/>
        </w:rPr>
      </w:pPr>
    </w:p>
    <w:p w14:paraId="30F21CBE" w14:textId="77777777" w:rsidR="00E43212" w:rsidRPr="00E43212" w:rsidRDefault="00E43212" w:rsidP="00E04BF4">
      <w:pPr>
        <w:spacing w:line="276" w:lineRule="auto"/>
        <w:ind w:leftChars="100" w:left="200" w:firstLineChars="200" w:firstLine="420"/>
        <w:jc w:val="both"/>
        <w:rPr>
          <w:rFonts w:eastAsia="PMingLiU"/>
          <w:sz w:val="21"/>
          <w:szCs w:val="21"/>
        </w:rPr>
      </w:pPr>
      <w:r w:rsidRPr="00555771">
        <w:rPr>
          <w:rFonts w:eastAsia="PMingLiU"/>
          <w:b/>
          <w:bCs/>
          <w:sz w:val="21"/>
          <w:szCs w:val="21"/>
        </w:rPr>
        <w:t>收敛性能分析</w:t>
      </w:r>
      <w:r w:rsidRPr="00E04BF4">
        <w:rPr>
          <w:rFonts w:eastAsia="PMingLiU"/>
          <w:sz w:val="21"/>
          <w:szCs w:val="21"/>
        </w:rPr>
        <w:t>：</w:t>
      </w:r>
      <w:r w:rsidRPr="00E43212">
        <w:rPr>
          <w:rFonts w:eastAsia="PMingLiU"/>
          <w:sz w:val="21"/>
          <w:szCs w:val="21"/>
        </w:rPr>
        <w:t>模型在</w:t>
      </w:r>
      <w:r w:rsidRPr="00E43212">
        <w:rPr>
          <w:rFonts w:eastAsia="PMingLiU"/>
          <w:sz w:val="21"/>
          <w:szCs w:val="21"/>
        </w:rPr>
        <w:t xml:space="preserve"> 40</w:t>
      </w:r>
      <w:r w:rsidRPr="00E43212">
        <w:rPr>
          <w:rFonts w:eastAsia="PMingLiU"/>
          <w:sz w:val="21"/>
          <w:szCs w:val="21"/>
        </w:rPr>
        <w:t>个</w:t>
      </w:r>
      <w:r w:rsidRPr="00E43212">
        <w:rPr>
          <w:rFonts w:eastAsia="PMingLiU"/>
          <w:sz w:val="21"/>
          <w:szCs w:val="21"/>
        </w:rPr>
        <w:t>Epoch</w:t>
      </w:r>
      <w:r w:rsidRPr="00E43212">
        <w:rPr>
          <w:rFonts w:eastAsia="PMingLiU"/>
          <w:sz w:val="21"/>
          <w:szCs w:val="21"/>
        </w:rPr>
        <w:t>的训练过程中表现出良好的收敛性。初始</w:t>
      </w:r>
      <w:r w:rsidRPr="00E43212">
        <w:rPr>
          <w:rFonts w:eastAsia="PMingLiU"/>
          <w:sz w:val="21"/>
          <w:szCs w:val="21"/>
        </w:rPr>
        <w:t xml:space="preserve"> Loss</w:t>
      </w:r>
      <w:r w:rsidRPr="00E43212">
        <w:rPr>
          <w:rFonts w:eastAsia="PMingLiU"/>
          <w:sz w:val="21"/>
          <w:szCs w:val="21"/>
        </w:rPr>
        <w:t>为</w:t>
      </w:r>
      <w:r w:rsidRPr="00E43212">
        <w:rPr>
          <w:rFonts w:eastAsia="PMingLiU"/>
          <w:sz w:val="21"/>
          <w:szCs w:val="21"/>
        </w:rPr>
        <w:t>2.6355</w:t>
      </w:r>
      <w:r w:rsidRPr="00E43212">
        <w:rPr>
          <w:rFonts w:eastAsia="PMingLiU"/>
          <w:sz w:val="21"/>
          <w:szCs w:val="21"/>
        </w:rPr>
        <w:t>，经过迭代后稳定收敛至</w:t>
      </w:r>
      <w:r w:rsidRPr="00E43212">
        <w:rPr>
          <w:rFonts w:eastAsia="PMingLiU"/>
          <w:sz w:val="21"/>
          <w:szCs w:val="21"/>
        </w:rPr>
        <w:t>1.0266</w:t>
      </w:r>
      <w:r w:rsidRPr="00E43212">
        <w:rPr>
          <w:rFonts w:eastAsia="PMingLiU"/>
          <w:sz w:val="21"/>
          <w:szCs w:val="21"/>
        </w:rPr>
        <w:t>。</w:t>
      </w:r>
      <w:r w:rsidRPr="00E43212">
        <w:rPr>
          <w:rFonts w:eastAsia="PMingLiU"/>
          <w:sz w:val="21"/>
          <w:szCs w:val="21"/>
        </w:rPr>
        <w:t>Loss</w:t>
      </w:r>
      <w:r w:rsidRPr="00E43212">
        <w:rPr>
          <w:rFonts w:eastAsia="PMingLiU"/>
          <w:sz w:val="21"/>
          <w:szCs w:val="21"/>
        </w:rPr>
        <w:t>曲线下降平滑且无震荡，说明模型成功提取了</w:t>
      </w:r>
      <w:proofErr w:type="spellStart"/>
      <w:r w:rsidRPr="00E43212">
        <w:rPr>
          <w:rFonts w:eastAsia="PMingLiU"/>
          <w:sz w:val="21"/>
          <w:szCs w:val="21"/>
        </w:rPr>
        <w:t>Gvp</w:t>
      </w:r>
      <w:proofErr w:type="spellEnd"/>
      <w:r w:rsidRPr="00E43212">
        <w:rPr>
          <w:rFonts w:eastAsia="PMingLiU"/>
          <w:sz w:val="21"/>
          <w:szCs w:val="21"/>
        </w:rPr>
        <w:t>序列的统计特征。</w:t>
      </w:r>
    </w:p>
    <w:p w14:paraId="5345756C" w14:textId="77EF8D01" w:rsidR="00E43212" w:rsidRDefault="00E43212" w:rsidP="00E04BF4">
      <w:pPr>
        <w:spacing w:line="276" w:lineRule="auto"/>
        <w:ind w:leftChars="100" w:left="200" w:firstLineChars="200" w:firstLine="420"/>
        <w:jc w:val="both"/>
        <w:rPr>
          <w:rFonts w:eastAsia="PMingLiU"/>
          <w:sz w:val="21"/>
          <w:szCs w:val="21"/>
          <w:lang w:eastAsia="zh-TW"/>
        </w:rPr>
      </w:pPr>
      <w:r w:rsidRPr="00555771">
        <w:rPr>
          <w:rFonts w:eastAsia="PMingLiU"/>
          <w:b/>
          <w:bCs/>
          <w:sz w:val="21"/>
          <w:szCs w:val="21"/>
        </w:rPr>
        <w:t>困惑度</w:t>
      </w:r>
      <w:r w:rsidRPr="00555771">
        <w:rPr>
          <w:rFonts w:eastAsia="PMingLiU"/>
          <w:b/>
          <w:bCs/>
          <w:sz w:val="21"/>
          <w:szCs w:val="21"/>
        </w:rPr>
        <w:t>(Perplexity)</w:t>
      </w:r>
      <w:r w:rsidRPr="00555771">
        <w:rPr>
          <w:rFonts w:eastAsia="PMingLiU"/>
          <w:b/>
          <w:bCs/>
          <w:sz w:val="21"/>
          <w:szCs w:val="21"/>
        </w:rPr>
        <w:t>评估</w:t>
      </w:r>
      <w:r w:rsidRPr="00E04BF4">
        <w:rPr>
          <w:rFonts w:eastAsia="PMingLiU"/>
          <w:sz w:val="21"/>
          <w:szCs w:val="21"/>
        </w:rPr>
        <w:t>：</w:t>
      </w:r>
      <w:r w:rsidRPr="00E43212">
        <w:rPr>
          <w:rFonts w:eastAsia="PMingLiU"/>
          <w:sz w:val="21"/>
          <w:szCs w:val="21"/>
        </w:rPr>
        <w:t>最终实验得到的困惑度为</w:t>
      </w:r>
      <w:r w:rsidRPr="00E43212">
        <w:rPr>
          <w:rFonts w:eastAsia="PMingLiU"/>
          <w:sz w:val="21"/>
          <w:szCs w:val="21"/>
        </w:rPr>
        <w:t>2.79</w:t>
      </w:r>
      <w:r w:rsidRPr="00E43212">
        <w:rPr>
          <w:rFonts w:eastAsia="PMingLiU"/>
          <w:sz w:val="21"/>
          <w:szCs w:val="21"/>
        </w:rPr>
        <w:t>（</w:t>
      </w:r>
      <m:oMath>
        <m:sSup>
          <m:sSupPr>
            <m:ctrlPr>
              <w:rPr>
                <w:rFonts w:ascii="Cambria Math" w:eastAsia="PMingLiU" w:hAnsi="Cambria Math"/>
                <w:sz w:val="21"/>
                <w:szCs w:val="21"/>
              </w:rPr>
            </m:ctrlPr>
          </m:sSupPr>
          <m:e>
            <m:r>
              <w:rPr>
                <w:rFonts w:ascii="Cambria Math" w:eastAsia="PMingLiU" w:hAnsi="Cambria Math"/>
                <w:sz w:val="21"/>
                <w:szCs w:val="21"/>
              </w:rPr>
              <m:t>e</m:t>
            </m:r>
          </m:e>
          <m:sup>
            <m:r>
              <m:rPr>
                <m:sty m:val="p"/>
              </m:rPr>
              <w:rPr>
                <w:rFonts w:ascii="Cambria Math" w:eastAsia="PMingLiU" w:hAnsi="Cambria Math"/>
                <w:sz w:val="21"/>
                <w:szCs w:val="21"/>
              </w:rPr>
              <m:t>1.0266</m:t>
            </m:r>
          </m:sup>
        </m:sSup>
      </m:oMath>
      <w:r w:rsidRPr="00E43212">
        <w:rPr>
          <w:rFonts w:eastAsia="PMingLiU"/>
          <w:sz w:val="21"/>
          <w:szCs w:val="21"/>
        </w:rPr>
        <w:t>）。在蛋白质序列生成任务中，该数值表明模型在预测下一氨基酸时具有极高的确定性，生成的序列具有极强的规律性。</w:t>
      </w:r>
    </w:p>
    <w:p w14:paraId="6D9F20B4" w14:textId="77777777" w:rsidR="00555771" w:rsidRPr="00E43212" w:rsidRDefault="00555771" w:rsidP="00E04BF4">
      <w:pPr>
        <w:spacing w:line="276" w:lineRule="auto"/>
        <w:ind w:leftChars="100" w:left="200" w:firstLineChars="200" w:firstLine="420"/>
        <w:jc w:val="both"/>
        <w:rPr>
          <w:rFonts w:eastAsia="PMingLiU" w:hint="eastAsia"/>
          <w:sz w:val="21"/>
          <w:szCs w:val="21"/>
          <w:lang w:eastAsia="zh-TW"/>
        </w:rPr>
      </w:pPr>
    </w:p>
    <w:p w14:paraId="5CF68BB9" w14:textId="5B5162D6" w:rsidR="00A65DC4" w:rsidRPr="005A040F" w:rsidRDefault="00A65DC4" w:rsidP="00A65DC4">
      <w:pPr>
        <w:spacing w:line="276" w:lineRule="auto"/>
        <w:rPr>
          <w:rFonts w:eastAsia="PMingLiU"/>
          <w:b/>
          <w:bCs/>
          <w:sz w:val="28"/>
          <w:szCs w:val="28"/>
        </w:rPr>
      </w:pPr>
      <w:r w:rsidRPr="005A040F">
        <w:rPr>
          <w:rFonts w:hint="eastAsia"/>
          <w:b/>
          <w:bCs/>
          <w:sz w:val="28"/>
          <w:szCs w:val="28"/>
        </w:rPr>
        <w:t>3.</w:t>
      </w:r>
      <w:r w:rsidR="00780B42" w:rsidRPr="005A040F">
        <w:rPr>
          <w:rFonts w:eastAsia="PMingLiU" w:hint="eastAsia"/>
          <w:b/>
          <w:bCs/>
          <w:sz w:val="28"/>
          <w:szCs w:val="28"/>
        </w:rPr>
        <w:t>3</w:t>
      </w:r>
      <w:r w:rsidRPr="005A040F">
        <w:rPr>
          <w:rFonts w:hint="eastAsia"/>
          <w:b/>
          <w:bCs/>
          <w:sz w:val="28"/>
          <w:szCs w:val="28"/>
        </w:rPr>
        <w:t xml:space="preserve"> </w:t>
      </w:r>
      <w:r w:rsidR="00F01A4E" w:rsidRPr="005A040F">
        <w:rPr>
          <w:b/>
          <w:bCs/>
          <w:sz w:val="28"/>
          <w:szCs w:val="28"/>
        </w:rPr>
        <w:t>生成</w:t>
      </w:r>
      <w:r w:rsidR="00061608" w:rsidRPr="005A040F">
        <w:rPr>
          <w:rFonts w:ascii="PMingLiU" w:eastAsia="PMingLiU" w:hAnsi="PMingLiU" w:hint="eastAsia"/>
          <w:b/>
          <w:bCs/>
          <w:sz w:val="28"/>
          <w:szCs w:val="28"/>
        </w:rPr>
        <w:t>的</w:t>
      </w:r>
      <w:proofErr w:type="spellStart"/>
      <w:r w:rsidR="00061608" w:rsidRPr="005A040F">
        <w:rPr>
          <w:rFonts w:eastAsia="PMingLiU" w:hint="eastAsia"/>
          <w:b/>
          <w:bCs/>
          <w:sz w:val="28"/>
          <w:szCs w:val="28"/>
        </w:rPr>
        <w:t>Gvp</w:t>
      </w:r>
      <w:proofErr w:type="spellEnd"/>
      <w:r w:rsidR="00061608" w:rsidRPr="005A040F">
        <w:rPr>
          <w:rFonts w:eastAsia="PMingLiU" w:hint="eastAsia"/>
          <w:b/>
          <w:bCs/>
          <w:sz w:val="28"/>
          <w:szCs w:val="28"/>
        </w:rPr>
        <w:t>蛋白</w:t>
      </w:r>
      <w:r w:rsidR="00F01A4E" w:rsidRPr="005A040F">
        <w:rPr>
          <w:b/>
          <w:bCs/>
          <w:sz w:val="28"/>
          <w:szCs w:val="28"/>
        </w:rPr>
        <w:t>序列质量评估</w:t>
      </w:r>
      <w:r w:rsidRPr="005A040F">
        <w:rPr>
          <w:rFonts w:ascii="PMingLiU" w:eastAsia="PMingLiU" w:hAnsi="PMingLiU" w:hint="eastAsia"/>
          <w:b/>
          <w:bCs/>
          <w:sz w:val="28"/>
          <w:szCs w:val="28"/>
        </w:rPr>
        <w:t>结果</w:t>
      </w:r>
    </w:p>
    <w:p w14:paraId="7CE545DD" w14:textId="77777777" w:rsidR="00532038" w:rsidRPr="005A040F" w:rsidRDefault="00532038" w:rsidP="00532038">
      <w:pPr>
        <w:pStyle w:val="11"/>
        <w:numPr>
          <w:ilvl w:val="0"/>
          <w:numId w:val="7"/>
        </w:numPr>
        <w:spacing w:line="276" w:lineRule="auto"/>
        <w:ind w:firstLineChars="0"/>
        <w:rPr>
          <w:b/>
          <w:bCs/>
          <w:sz w:val="21"/>
          <w:szCs w:val="21"/>
        </w:rPr>
      </w:pPr>
      <w:r w:rsidRPr="005A040F">
        <w:rPr>
          <w:rFonts w:ascii="PMingLiU" w:eastAsia="PMingLiU" w:hAnsi="PMingLiU" w:hint="eastAsia"/>
          <w:b/>
          <w:bCs/>
          <w:sz w:val="21"/>
          <w:szCs w:val="21"/>
        </w:rPr>
        <w:t>生成序列质量评估</w:t>
      </w:r>
      <w:r w:rsidRPr="005A040F">
        <w:rPr>
          <w:rFonts w:hint="eastAsia"/>
          <w:b/>
          <w:bCs/>
          <w:sz w:val="21"/>
          <w:szCs w:val="21"/>
        </w:rPr>
        <w:t>方法及性能评价指标</w:t>
      </w:r>
    </w:p>
    <w:p w14:paraId="39D4F765" w14:textId="77777777" w:rsidR="00BD4F93" w:rsidRPr="00BD4F93" w:rsidRDefault="00BD4F93" w:rsidP="00BD4F93">
      <w:pPr>
        <w:pStyle w:val="11"/>
        <w:spacing w:line="276" w:lineRule="auto"/>
        <w:ind w:leftChars="100" w:left="200" w:firstLineChars="300" w:firstLine="630"/>
        <w:jc w:val="both"/>
        <w:rPr>
          <w:rFonts w:ascii="PMingLiU" w:eastAsia="PMingLiU" w:hAnsi="PMingLiU" w:hint="eastAsia"/>
          <w:sz w:val="21"/>
          <w:szCs w:val="21"/>
        </w:rPr>
      </w:pPr>
      <w:r w:rsidRPr="00BD4F93">
        <w:rPr>
          <w:rFonts w:ascii="PMingLiU" w:eastAsia="PMingLiU" w:hAnsi="PMingLiU" w:hint="eastAsia"/>
          <w:sz w:val="21"/>
          <w:szCs w:val="21"/>
        </w:rPr>
        <w:t xml:space="preserve">为系统评估 Transformer 语言模型生成的 </w:t>
      </w:r>
      <w:proofErr w:type="spellStart"/>
      <w:r w:rsidRPr="00BD4F93">
        <w:rPr>
          <w:rFonts w:ascii="PMingLiU" w:eastAsia="PMingLiU" w:hAnsi="PMingLiU" w:hint="eastAsia"/>
          <w:sz w:val="21"/>
          <w:szCs w:val="21"/>
        </w:rPr>
        <w:t>Gvp</w:t>
      </w:r>
      <w:proofErr w:type="spellEnd"/>
      <w:r w:rsidRPr="00BD4F93">
        <w:rPr>
          <w:rFonts w:ascii="PMingLiU" w:eastAsia="PMingLiU" w:hAnsi="PMingLiU" w:hint="eastAsia"/>
          <w:sz w:val="21"/>
          <w:szCs w:val="21"/>
        </w:rPr>
        <w:t xml:space="preserve"> 蛋白序列在统计层面的合理性，本文从氨基酸组成分布、序列分布相似性以及序列长度特征三个方面，对生成序列与真实 </w:t>
      </w:r>
      <w:proofErr w:type="spellStart"/>
      <w:r w:rsidRPr="00BD4F93">
        <w:rPr>
          <w:rFonts w:ascii="PMingLiU" w:eastAsia="PMingLiU" w:hAnsi="PMingLiU" w:hint="eastAsia"/>
          <w:sz w:val="21"/>
          <w:szCs w:val="21"/>
        </w:rPr>
        <w:t>Gvp</w:t>
      </w:r>
      <w:proofErr w:type="spellEnd"/>
      <w:r w:rsidRPr="00BD4F93">
        <w:rPr>
          <w:rFonts w:ascii="PMingLiU" w:eastAsia="PMingLiU" w:hAnsi="PMingLiU" w:hint="eastAsia"/>
          <w:sz w:val="21"/>
          <w:szCs w:val="21"/>
        </w:rPr>
        <w:t xml:space="preserve"> 蛋白序列进行了对比分析。上述评估均基于自动化统计方法完成，旨在检验模型是否能够学习真实数据中的基本分布规律。</w:t>
      </w:r>
    </w:p>
    <w:p w14:paraId="3A23A134" w14:textId="77777777" w:rsidR="00BD4F93" w:rsidRPr="00BD4F93" w:rsidRDefault="00BD4F93" w:rsidP="00BD4F93">
      <w:pPr>
        <w:pStyle w:val="11"/>
        <w:spacing w:line="276" w:lineRule="auto"/>
        <w:ind w:leftChars="100" w:left="200" w:firstLineChars="300" w:firstLine="630"/>
        <w:jc w:val="both"/>
        <w:rPr>
          <w:rFonts w:ascii="PMingLiU" w:eastAsia="PMingLiU" w:hAnsi="PMingLiU" w:hint="eastAsia"/>
          <w:sz w:val="21"/>
          <w:szCs w:val="21"/>
        </w:rPr>
      </w:pPr>
      <w:r w:rsidRPr="00BD4F93">
        <w:rPr>
          <w:rFonts w:ascii="PMingLiU" w:eastAsia="PMingLiU" w:hAnsi="PMingLiU" w:hint="eastAsia"/>
          <w:sz w:val="21"/>
          <w:szCs w:val="21"/>
        </w:rPr>
        <w:t xml:space="preserve">在氨基酸层面，统计真实序列与生成序列中 20 种标准氨基酸的出现频率，并通过频率对比与分布差异分析，评估生成序列在整体组成上的一致性。为进一步定量衡量两类序列在分布层面的相似程度，本文引入 </w:t>
      </w:r>
      <w:proofErr w:type="spellStart"/>
      <w:r w:rsidRPr="00BD4F93">
        <w:rPr>
          <w:rFonts w:ascii="PMingLiU" w:eastAsia="PMingLiU" w:hAnsi="PMingLiU" w:hint="eastAsia"/>
          <w:sz w:val="21"/>
          <w:szCs w:val="21"/>
        </w:rPr>
        <w:t>Kullback</w:t>
      </w:r>
      <w:proofErr w:type="spellEnd"/>
      <w:r w:rsidRPr="00BD4F93">
        <w:rPr>
          <w:rFonts w:ascii="PMingLiU" w:eastAsia="PMingLiU" w:hAnsi="PMingLiU" w:hint="eastAsia"/>
          <w:sz w:val="21"/>
          <w:szCs w:val="21"/>
        </w:rPr>
        <w:t>–Leibler散度与 Jensen–Shannon散度作为评价指标，其中 KL 散度用于刻画生成分布相对于真实分布的偏差，而 JS 散度作为其对称化形式，可更稳定地反映两种分布之间的相似性。</w:t>
      </w:r>
    </w:p>
    <w:p w14:paraId="03EC149F" w14:textId="77777777" w:rsidR="00BD4F93" w:rsidRPr="00BD4F93" w:rsidRDefault="00BD4F93" w:rsidP="00BD4F93">
      <w:pPr>
        <w:pStyle w:val="11"/>
        <w:spacing w:line="276" w:lineRule="auto"/>
        <w:ind w:leftChars="100" w:left="200" w:firstLineChars="300" w:firstLine="630"/>
        <w:jc w:val="both"/>
        <w:rPr>
          <w:rFonts w:ascii="PMingLiU" w:eastAsia="PMingLiU" w:hAnsi="PMingLiU" w:hint="eastAsia"/>
          <w:sz w:val="21"/>
          <w:szCs w:val="21"/>
        </w:rPr>
      </w:pPr>
      <w:r w:rsidRPr="00BD4F93">
        <w:rPr>
          <w:rFonts w:ascii="PMingLiU" w:eastAsia="PMingLiU" w:hAnsi="PMingLiU" w:hint="eastAsia"/>
          <w:sz w:val="21"/>
          <w:szCs w:val="21"/>
        </w:rPr>
        <w:t xml:space="preserve">此外，为验证模型在序列长度建模方面的合理性，本文对真实 </w:t>
      </w:r>
      <w:proofErr w:type="spellStart"/>
      <w:r w:rsidRPr="00BD4F93">
        <w:rPr>
          <w:rFonts w:ascii="PMingLiU" w:eastAsia="PMingLiU" w:hAnsi="PMingLiU" w:hint="eastAsia"/>
          <w:sz w:val="21"/>
          <w:szCs w:val="21"/>
        </w:rPr>
        <w:t>Gvp</w:t>
      </w:r>
      <w:proofErr w:type="spellEnd"/>
      <w:r w:rsidRPr="00BD4F93">
        <w:rPr>
          <w:rFonts w:ascii="PMingLiU" w:eastAsia="PMingLiU" w:hAnsi="PMingLiU" w:hint="eastAsia"/>
          <w:sz w:val="21"/>
          <w:szCs w:val="21"/>
        </w:rPr>
        <w:t xml:space="preserve"> 蛋白序列与生成序列的长度分布进行了统计分析，包括长度分布直方图、箱线图及累积分布函数，以判断生成序列是否存在过长或过短等异常情况。</w:t>
      </w:r>
    </w:p>
    <w:p w14:paraId="2362537C" w14:textId="12DFCB3E" w:rsidR="00532038" w:rsidRDefault="00BD4F93" w:rsidP="00BD4F93">
      <w:pPr>
        <w:pStyle w:val="11"/>
        <w:spacing w:line="276" w:lineRule="auto"/>
        <w:ind w:leftChars="100" w:left="200" w:firstLineChars="300" w:firstLine="630"/>
        <w:jc w:val="both"/>
        <w:rPr>
          <w:rFonts w:ascii="PMingLiU" w:eastAsia="PMingLiU" w:hAnsi="PMingLiU"/>
          <w:sz w:val="21"/>
          <w:szCs w:val="21"/>
          <w:lang w:eastAsia="zh-TW"/>
        </w:rPr>
      </w:pPr>
      <w:r w:rsidRPr="00BD4F93">
        <w:rPr>
          <w:rFonts w:ascii="PMingLiU" w:eastAsia="PMingLiU" w:hAnsi="PMingLiU" w:hint="eastAsia"/>
          <w:sz w:val="21"/>
          <w:szCs w:val="21"/>
        </w:rPr>
        <w:t xml:space="preserve">上述分析均基于 Python 实现，利用 </w:t>
      </w:r>
      <w:proofErr w:type="spellStart"/>
      <w:r w:rsidRPr="00BD4F93">
        <w:rPr>
          <w:rFonts w:ascii="PMingLiU" w:eastAsia="PMingLiU" w:hAnsi="PMingLiU" w:hint="eastAsia"/>
          <w:sz w:val="21"/>
          <w:szCs w:val="21"/>
        </w:rPr>
        <w:t>BioPython</w:t>
      </w:r>
      <w:proofErr w:type="spellEnd"/>
      <w:r w:rsidRPr="00BD4F93">
        <w:rPr>
          <w:rFonts w:ascii="PMingLiU" w:eastAsia="PMingLiU" w:hAnsi="PMingLiU" w:hint="eastAsia"/>
          <w:sz w:val="21"/>
          <w:szCs w:val="21"/>
        </w:rPr>
        <w:t xml:space="preserve"> 读取 FASTA 格式序列数据，并结合 NumPy 与 Matplotlib 完成统计计算与结果可视化。相关实现代码如下所示。</w:t>
      </w:r>
    </w:p>
    <w:p w14:paraId="4DE57B3F" w14:textId="77777777" w:rsidR="005436E4" w:rsidRPr="005A040F" w:rsidRDefault="005436E4" w:rsidP="00BD4F93">
      <w:pPr>
        <w:pStyle w:val="11"/>
        <w:spacing w:line="276" w:lineRule="auto"/>
        <w:ind w:leftChars="100" w:left="200" w:firstLineChars="300" w:firstLine="630"/>
        <w:jc w:val="both"/>
        <w:rPr>
          <w:rFonts w:hint="eastAsia"/>
          <w:sz w:val="21"/>
          <w:szCs w:val="21"/>
          <w:lang w:eastAsia="zh-TW"/>
        </w:rPr>
      </w:pPr>
    </w:p>
    <w:p w14:paraId="0E29882E" w14:textId="4BFEB7B3" w:rsidR="00532038" w:rsidRPr="005A040F" w:rsidRDefault="0083610E" w:rsidP="00532038">
      <w:pPr>
        <w:pStyle w:val="11"/>
        <w:numPr>
          <w:ilvl w:val="0"/>
          <w:numId w:val="7"/>
        </w:numPr>
        <w:spacing w:line="276" w:lineRule="auto"/>
        <w:ind w:firstLineChars="0"/>
        <w:rPr>
          <w:b/>
          <w:bCs/>
          <w:sz w:val="21"/>
          <w:szCs w:val="21"/>
        </w:rPr>
      </w:pPr>
      <w:r w:rsidRPr="0083610E">
        <w:rPr>
          <w:b/>
          <w:bCs/>
          <w:sz w:val="21"/>
          <w:szCs w:val="21"/>
        </w:rPr>
        <w:t>氨基酸组成分布结</w:t>
      </w:r>
      <w:r w:rsidR="00532038" w:rsidRPr="005A040F">
        <w:rPr>
          <w:rFonts w:hint="eastAsia"/>
          <w:b/>
          <w:bCs/>
          <w:sz w:val="21"/>
          <w:szCs w:val="21"/>
        </w:rPr>
        <w:t>果分析</w:t>
      </w:r>
    </w:p>
    <w:p w14:paraId="2A8494B1" w14:textId="12ED7CF9" w:rsidR="00160E04" w:rsidRPr="00160E04" w:rsidRDefault="00676A5D" w:rsidP="00160E04">
      <w:pPr>
        <w:spacing w:line="276" w:lineRule="auto"/>
        <w:ind w:leftChars="100" w:left="200" w:firstLineChars="200" w:firstLine="420"/>
        <w:jc w:val="both"/>
        <w:rPr>
          <w:rFonts w:eastAsia="PMingLiU"/>
          <w:sz w:val="21"/>
          <w:szCs w:val="21"/>
        </w:rPr>
      </w:pPr>
      <w:r>
        <w:rPr>
          <w:rFonts w:eastAsia="PMingLiU"/>
          <w:sz w:val="21"/>
          <w:szCs w:val="21"/>
        </w:rPr>
        <w:fldChar w:fldCharType="begin"/>
      </w:r>
      <w:r>
        <w:rPr>
          <w:rFonts w:eastAsia="PMingLiU"/>
          <w:sz w:val="21"/>
          <w:szCs w:val="21"/>
        </w:rPr>
        <w:instrText xml:space="preserve"> REF _Ref220411994 \h </w:instrText>
      </w:r>
      <w:r>
        <w:rPr>
          <w:rFonts w:eastAsia="PMingLiU"/>
          <w:sz w:val="21"/>
          <w:szCs w:val="21"/>
        </w:rPr>
      </w:r>
      <w:r>
        <w:rPr>
          <w:rFonts w:eastAsia="PMingLiU"/>
          <w:sz w:val="21"/>
          <w:szCs w:val="21"/>
        </w:rPr>
        <w:fldChar w:fldCharType="separate"/>
      </w:r>
      <w:r>
        <w:rPr>
          <w:rFonts w:hint="eastAsia"/>
        </w:rPr>
        <w:t>图</w:t>
      </w:r>
      <w:r>
        <w:rPr>
          <w:rFonts w:hint="eastAsia"/>
        </w:rPr>
        <w:t xml:space="preserve"> </w:t>
      </w:r>
      <w:r>
        <w:rPr>
          <w:noProof/>
        </w:rPr>
        <w:t>4</w:t>
      </w:r>
      <w:r>
        <w:rPr>
          <w:rFonts w:eastAsia="PMingLiU"/>
          <w:sz w:val="21"/>
          <w:szCs w:val="21"/>
        </w:rPr>
        <w:fldChar w:fldCharType="end"/>
      </w:r>
      <w:r w:rsidR="00160E04" w:rsidRPr="00160E04">
        <w:rPr>
          <w:rFonts w:eastAsia="PMingLiU"/>
          <w:sz w:val="21"/>
          <w:szCs w:val="21"/>
        </w:rPr>
        <w:t>展示了真实</w:t>
      </w:r>
      <w:r w:rsidR="00160E04" w:rsidRPr="00160E04">
        <w:rPr>
          <w:rFonts w:eastAsia="PMingLiU"/>
          <w:sz w:val="21"/>
          <w:szCs w:val="21"/>
        </w:rPr>
        <w:t xml:space="preserve"> </w:t>
      </w:r>
      <w:proofErr w:type="spellStart"/>
      <w:r w:rsidR="00160E04" w:rsidRPr="00160E04">
        <w:rPr>
          <w:rFonts w:eastAsia="PMingLiU"/>
          <w:sz w:val="21"/>
          <w:szCs w:val="21"/>
        </w:rPr>
        <w:t>Gvp</w:t>
      </w:r>
      <w:proofErr w:type="spellEnd"/>
      <w:r w:rsidR="00160E04" w:rsidRPr="00160E04">
        <w:rPr>
          <w:rFonts w:eastAsia="PMingLiU"/>
          <w:sz w:val="21"/>
          <w:szCs w:val="21"/>
        </w:rPr>
        <w:t xml:space="preserve"> </w:t>
      </w:r>
      <w:r w:rsidR="00160E04" w:rsidRPr="00160E04">
        <w:rPr>
          <w:rFonts w:eastAsia="PMingLiU"/>
          <w:sz w:val="21"/>
          <w:szCs w:val="21"/>
        </w:rPr>
        <w:t>蛋白序列与</w:t>
      </w:r>
      <w:r w:rsidR="00160E04" w:rsidRPr="00160E04">
        <w:rPr>
          <w:rFonts w:eastAsia="PMingLiU"/>
          <w:sz w:val="21"/>
          <w:szCs w:val="21"/>
        </w:rPr>
        <w:t xml:space="preserve"> Transformer </w:t>
      </w:r>
      <w:r w:rsidR="00160E04" w:rsidRPr="00160E04">
        <w:rPr>
          <w:rFonts w:eastAsia="PMingLiU"/>
          <w:sz w:val="21"/>
          <w:szCs w:val="21"/>
        </w:rPr>
        <w:t>语言模型生成序列在</w:t>
      </w:r>
      <w:r w:rsidR="00160E04" w:rsidRPr="00160E04">
        <w:rPr>
          <w:rFonts w:eastAsia="PMingLiU"/>
          <w:sz w:val="21"/>
          <w:szCs w:val="21"/>
        </w:rPr>
        <w:t xml:space="preserve"> 20 </w:t>
      </w:r>
      <w:r w:rsidR="00160E04" w:rsidRPr="00160E04">
        <w:rPr>
          <w:rFonts w:eastAsia="PMingLiU"/>
          <w:sz w:val="21"/>
          <w:szCs w:val="21"/>
        </w:rPr>
        <w:t>种标准氨基酸上的组成频率分布情况。横轴表示氨基酸种类，纵轴表示对应氨基酸在序列中的相对出现频率。蓝色柱状图表示真实</w:t>
      </w:r>
      <w:r w:rsidR="00160E04" w:rsidRPr="00160E04">
        <w:rPr>
          <w:rFonts w:eastAsia="PMingLiU"/>
          <w:sz w:val="21"/>
          <w:szCs w:val="21"/>
        </w:rPr>
        <w:t xml:space="preserve"> </w:t>
      </w:r>
      <w:proofErr w:type="spellStart"/>
      <w:r w:rsidR="00160E04" w:rsidRPr="00160E04">
        <w:rPr>
          <w:rFonts w:eastAsia="PMingLiU"/>
          <w:sz w:val="21"/>
          <w:szCs w:val="21"/>
        </w:rPr>
        <w:t>Gvp</w:t>
      </w:r>
      <w:proofErr w:type="spellEnd"/>
      <w:r w:rsidR="00160E04" w:rsidRPr="00160E04">
        <w:rPr>
          <w:rFonts w:eastAsia="PMingLiU"/>
          <w:sz w:val="21"/>
          <w:szCs w:val="21"/>
        </w:rPr>
        <w:t xml:space="preserve"> </w:t>
      </w:r>
      <w:r w:rsidR="00160E04" w:rsidRPr="00160E04">
        <w:rPr>
          <w:rFonts w:eastAsia="PMingLiU"/>
          <w:sz w:val="21"/>
          <w:szCs w:val="21"/>
        </w:rPr>
        <w:t>蛋白序列的统计结果，橙色柱状图表示生成序列的统计结果。</w:t>
      </w:r>
    </w:p>
    <w:p w14:paraId="1297C923" w14:textId="77777777" w:rsidR="00C8161B" w:rsidRDefault="00C8161B" w:rsidP="00C8161B">
      <w:pPr>
        <w:keepNext/>
        <w:spacing w:line="276" w:lineRule="auto"/>
        <w:ind w:leftChars="100" w:left="200" w:firstLineChars="200" w:firstLine="420"/>
        <w:jc w:val="center"/>
      </w:pPr>
      <w:r>
        <w:rPr>
          <w:rFonts w:eastAsia="PMingLiU"/>
          <w:noProof/>
          <w:sz w:val="21"/>
          <w:szCs w:val="21"/>
        </w:rPr>
        <w:lastRenderedPageBreak/>
        <w:drawing>
          <wp:inline distT="0" distB="0" distL="0" distR="0" wp14:anchorId="13EA52BC" wp14:editId="110AEC95">
            <wp:extent cx="4340933" cy="2604770"/>
            <wp:effectExtent l="0" t="0" r="2540" b="5080"/>
            <wp:docPr id="1005857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7721" name="图片 10058577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0964" cy="2616790"/>
                    </a:xfrm>
                    <a:prstGeom prst="rect">
                      <a:avLst/>
                    </a:prstGeom>
                  </pic:spPr>
                </pic:pic>
              </a:graphicData>
            </a:graphic>
          </wp:inline>
        </w:drawing>
      </w:r>
    </w:p>
    <w:p w14:paraId="56428B62" w14:textId="7DB5F987" w:rsidR="00160E04" w:rsidRPr="00160E04" w:rsidRDefault="00C8161B" w:rsidP="00C8161B">
      <w:pPr>
        <w:pStyle w:val="ad"/>
        <w:jc w:val="center"/>
        <w:rPr>
          <w:rFonts w:eastAsia="PMingLiU"/>
          <w:sz w:val="21"/>
          <w:szCs w:val="21"/>
        </w:rPr>
      </w:pPr>
      <w:bookmarkStart w:id="4" w:name="_Ref2204119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1A95">
        <w:rPr>
          <w:noProof/>
        </w:rPr>
        <w:t>4</w:t>
      </w:r>
      <w:r>
        <w:fldChar w:fldCharType="end"/>
      </w:r>
      <w:bookmarkEnd w:id="4"/>
      <w:r>
        <w:rPr>
          <w:rFonts w:ascii="PMingLiU" w:eastAsia="PMingLiU" w:hAnsi="PMingLiU" w:hint="eastAsia"/>
        </w:rPr>
        <w:t xml:space="preserve"> </w:t>
      </w:r>
      <w:r w:rsidRPr="00063DAA">
        <w:rPr>
          <w:rFonts w:ascii="宋体" w:eastAsia="宋体" w:hAnsi="宋体"/>
        </w:rPr>
        <w:t>真实序列与生成序列的氨基酸组成分布对比</w:t>
      </w:r>
    </w:p>
    <w:p w14:paraId="1E6BD985" w14:textId="77777777" w:rsidR="00160E04" w:rsidRDefault="00160E04" w:rsidP="003D67AD">
      <w:pPr>
        <w:pStyle w:val="11"/>
        <w:spacing w:line="276" w:lineRule="auto"/>
        <w:ind w:left="720" w:firstLineChars="0" w:firstLine="0"/>
        <w:rPr>
          <w:rFonts w:eastAsia="PMingLiU"/>
          <w:sz w:val="21"/>
          <w:szCs w:val="21"/>
        </w:rPr>
      </w:pPr>
    </w:p>
    <w:p w14:paraId="0A503A64" w14:textId="77777777" w:rsidR="00C47F89" w:rsidRDefault="00C47F89" w:rsidP="00C47F89">
      <w:pPr>
        <w:spacing w:line="300" w:lineRule="auto"/>
        <w:ind w:firstLineChars="200" w:firstLine="480"/>
        <w:rPr>
          <w:rFonts w:ascii="Times New Roman" w:eastAsia="宋体" w:hAnsi="Times New Roman" w:cs="Times New Roman"/>
          <w:sz w:val="24"/>
          <w:szCs w:val="24"/>
          <w:lang w:eastAsia="ko-KR"/>
        </w:rPr>
      </w:pPr>
      <w:r w:rsidRPr="00F95E20">
        <w:rPr>
          <w:rFonts w:ascii="Times New Roman" w:eastAsia="宋体" w:hAnsi="Times New Roman" w:cs="Times New Roman"/>
          <w:sz w:val="24"/>
          <w:szCs w:val="24"/>
        </w:rPr>
        <w:t>从整体分布趋势来看，生成序列在氨基酸组成上与真实序列保持较高的一致性，大多数氨基酸的频率差异较小，表明</w:t>
      </w:r>
      <w:r w:rsidRPr="00F95E20">
        <w:rPr>
          <w:rFonts w:ascii="Times New Roman" w:eastAsia="宋体" w:hAnsi="Times New Roman" w:cs="Times New Roman"/>
          <w:sz w:val="24"/>
          <w:szCs w:val="24"/>
        </w:rPr>
        <w:t xml:space="preserve"> Transformer </w:t>
      </w:r>
      <w:r w:rsidRPr="00F95E20">
        <w:rPr>
          <w:rFonts w:ascii="Times New Roman" w:eastAsia="宋体" w:hAnsi="Times New Roman" w:cs="Times New Roman"/>
          <w:sz w:val="24"/>
          <w:szCs w:val="24"/>
        </w:rPr>
        <w:t>语言模型能够有效学习真实</w:t>
      </w:r>
      <w:r w:rsidRPr="00F95E20">
        <w:rPr>
          <w:rFonts w:ascii="Times New Roman" w:eastAsia="宋体" w:hAnsi="Times New Roman" w:cs="Times New Roman"/>
          <w:sz w:val="24"/>
          <w:szCs w:val="24"/>
        </w:rPr>
        <w:t xml:space="preserve"> </w:t>
      </w:r>
      <w:proofErr w:type="spellStart"/>
      <w:r w:rsidRPr="00F95E20">
        <w:rPr>
          <w:rFonts w:ascii="Times New Roman" w:eastAsia="宋体" w:hAnsi="Times New Roman" w:cs="Times New Roman"/>
          <w:sz w:val="24"/>
          <w:szCs w:val="24"/>
        </w:rPr>
        <w:t>Gvp</w:t>
      </w:r>
      <w:proofErr w:type="spellEnd"/>
      <w:r w:rsidRPr="00F95E20">
        <w:rPr>
          <w:rFonts w:ascii="Times New Roman" w:eastAsia="宋体" w:hAnsi="Times New Roman" w:cs="Times New Roman"/>
          <w:sz w:val="24"/>
          <w:szCs w:val="24"/>
        </w:rPr>
        <w:t xml:space="preserve"> </w:t>
      </w:r>
      <w:r w:rsidRPr="00F95E20">
        <w:rPr>
          <w:rFonts w:ascii="Times New Roman" w:eastAsia="宋体" w:hAnsi="Times New Roman" w:cs="Times New Roman"/>
          <w:sz w:val="24"/>
          <w:szCs w:val="24"/>
        </w:rPr>
        <w:t>蛋白序列中的基本统计特征与符号分布规律。</w:t>
      </w:r>
    </w:p>
    <w:p w14:paraId="1FF18E23" w14:textId="58A38DBB" w:rsidR="00A94D4A" w:rsidRPr="00A94D4A" w:rsidRDefault="00C47F89" w:rsidP="00A41CF0">
      <w:pPr>
        <w:spacing w:line="300" w:lineRule="auto"/>
        <w:ind w:firstLineChars="200" w:firstLine="480"/>
        <w:rPr>
          <w:rFonts w:ascii="Times New Roman" w:eastAsia="PMingLiU" w:hAnsi="Times New Roman" w:cs="Times New Roman" w:hint="eastAsia"/>
          <w:sz w:val="24"/>
          <w:szCs w:val="24"/>
          <w:lang w:eastAsia="zh-TW"/>
        </w:rPr>
      </w:pPr>
      <w:r w:rsidRPr="00F95E20">
        <w:rPr>
          <w:rFonts w:ascii="Times New Roman" w:eastAsia="宋体" w:hAnsi="Times New Roman" w:cs="Times New Roman"/>
          <w:sz w:val="24"/>
          <w:szCs w:val="24"/>
        </w:rPr>
        <w:t>尽管在部分氨基酸上仍存在一定程度的频率偏差，但这些差异主要集中在低频氨基酸上，且未表现出系统性偏移或异常分布现象。总体而言，该结果说明所构建的生成模型在氨基酸组成层面具有较好的建模能力，为后续序列分布相似性分析与长度特征分析提供了基础支持。</w:t>
      </w:r>
    </w:p>
    <w:p w14:paraId="095AF9A4" w14:textId="507839D4" w:rsidR="004F7294" w:rsidRPr="00A82D0F" w:rsidRDefault="00F807BB" w:rsidP="00A82D0F">
      <w:pPr>
        <w:pStyle w:val="a6"/>
        <w:numPr>
          <w:ilvl w:val="0"/>
          <w:numId w:val="7"/>
        </w:numPr>
        <w:ind w:firstLineChars="0"/>
        <w:rPr>
          <w:b/>
          <w:bCs/>
          <w:sz w:val="21"/>
          <w:szCs w:val="21"/>
        </w:rPr>
      </w:pPr>
      <w:r w:rsidRPr="00F807BB">
        <w:rPr>
          <w:b/>
          <w:bCs/>
          <w:sz w:val="21"/>
          <w:szCs w:val="21"/>
        </w:rPr>
        <w:t>分布相似性分析结果</w:t>
      </w:r>
      <w:r w:rsidR="000849F8">
        <w:rPr>
          <w:rFonts w:ascii="PMingLiU" w:eastAsia="PMingLiU" w:hAnsi="PMingLiU" w:hint="eastAsia"/>
          <w:b/>
          <w:bCs/>
          <w:sz w:val="21"/>
          <w:szCs w:val="21"/>
        </w:rPr>
        <w:t>分析</w:t>
      </w:r>
      <w:r w:rsidRPr="00F807BB">
        <w:rPr>
          <w:b/>
          <w:bCs/>
          <w:sz w:val="21"/>
          <w:szCs w:val="21"/>
        </w:rPr>
        <w:t>（</w:t>
      </w:r>
      <w:r w:rsidRPr="00F807BB">
        <w:rPr>
          <w:b/>
          <w:bCs/>
          <w:sz w:val="21"/>
          <w:szCs w:val="21"/>
        </w:rPr>
        <w:t xml:space="preserve">KL / JS </w:t>
      </w:r>
      <w:r w:rsidRPr="00F807BB">
        <w:rPr>
          <w:b/>
          <w:bCs/>
          <w:sz w:val="21"/>
          <w:szCs w:val="21"/>
        </w:rPr>
        <w:t>散度）</w:t>
      </w:r>
    </w:p>
    <w:p w14:paraId="5B0C9865" w14:textId="01A8CF1A" w:rsidR="003521F2" w:rsidRPr="003521F2" w:rsidRDefault="00CB2FC7" w:rsidP="003521F2">
      <w:pPr>
        <w:spacing w:line="276" w:lineRule="auto"/>
        <w:ind w:leftChars="100" w:left="200" w:firstLineChars="200" w:firstLine="420"/>
        <w:jc w:val="both"/>
        <w:rPr>
          <w:rFonts w:eastAsia="PMingLiU"/>
          <w:sz w:val="21"/>
          <w:szCs w:val="21"/>
        </w:rPr>
      </w:pPr>
      <w:r>
        <w:rPr>
          <w:rFonts w:eastAsia="PMingLiU"/>
          <w:sz w:val="21"/>
          <w:szCs w:val="21"/>
        </w:rPr>
        <w:fldChar w:fldCharType="begin"/>
      </w:r>
      <w:r>
        <w:rPr>
          <w:rFonts w:eastAsia="PMingLiU"/>
          <w:sz w:val="21"/>
          <w:szCs w:val="21"/>
        </w:rPr>
        <w:instrText xml:space="preserve"> REF _Ref220412173 \h </w:instrText>
      </w:r>
      <w:r>
        <w:rPr>
          <w:rFonts w:eastAsia="PMingLiU"/>
          <w:sz w:val="21"/>
          <w:szCs w:val="21"/>
        </w:rPr>
      </w:r>
      <w:r>
        <w:rPr>
          <w:rFonts w:eastAsia="PMingLiU"/>
          <w:sz w:val="21"/>
          <w:szCs w:val="21"/>
        </w:rPr>
        <w:fldChar w:fldCharType="separate"/>
      </w:r>
      <w:r>
        <w:rPr>
          <w:rFonts w:hint="eastAsia"/>
        </w:rPr>
        <w:t>图</w:t>
      </w:r>
      <w:r>
        <w:rPr>
          <w:rFonts w:hint="eastAsia"/>
        </w:rPr>
        <w:t xml:space="preserve"> </w:t>
      </w:r>
      <w:r>
        <w:rPr>
          <w:noProof/>
        </w:rPr>
        <w:t>5</w:t>
      </w:r>
      <w:r>
        <w:rPr>
          <w:rFonts w:eastAsia="PMingLiU"/>
          <w:sz w:val="21"/>
          <w:szCs w:val="21"/>
        </w:rPr>
        <w:fldChar w:fldCharType="end"/>
      </w:r>
      <w:r w:rsidR="003521F2" w:rsidRPr="003521F2">
        <w:rPr>
          <w:rFonts w:eastAsia="PMingLiU"/>
          <w:sz w:val="21"/>
          <w:szCs w:val="21"/>
        </w:rPr>
        <w:t>展示了真实</w:t>
      </w:r>
      <w:r w:rsidR="003521F2" w:rsidRPr="003521F2">
        <w:rPr>
          <w:rFonts w:eastAsia="PMingLiU"/>
          <w:sz w:val="21"/>
          <w:szCs w:val="21"/>
        </w:rPr>
        <w:t xml:space="preserve"> </w:t>
      </w:r>
      <w:proofErr w:type="spellStart"/>
      <w:r w:rsidR="003521F2" w:rsidRPr="003521F2">
        <w:rPr>
          <w:rFonts w:eastAsia="PMingLiU"/>
          <w:sz w:val="21"/>
          <w:szCs w:val="21"/>
        </w:rPr>
        <w:t>Gvp</w:t>
      </w:r>
      <w:proofErr w:type="spellEnd"/>
      <w:r w:rsidR="003521F2" w:rsidRPr="003521F2">
        <w:rPr>
          <w:rFonts w:eastAsia="PMingLiU"/>
          <w:sz w:val="21"/>
          <w:szCs w:val="21"/>
        </w:rPr>
        <w:t xml:space="preserve"> </w:t>
      </w:r>
      <w:r w:rsidR="003521F2" w:rsidRPr="003521F2">
        <w:rPr>
          <w:rFonts w:eastAsia="PMingLiU"/>
          <w:sz w:val="21"/>
          <w:szCs w:val="21"/>
        </w:rPr>
        <w:t>蛋白序列与基于</w:t>
      </w:r>
      <w:r w:rsidR="003521F2" w:rsidRPr="003521F2">
        <w:rPr>
          <w:rFonts w:eastAsia="PMingLiU"/>
          <w:sz w:val="21"/>
          <w:szCs w:val="21"/>
        </w:rPr>
        <w:t xml:space="preserve"> Transformer </w:t>
      </w:r>
      <w:r w:rsidR="003521F2" w:rsidRPr="003521F2">
        <w:rPr>
          <w:rFonts w:eastAsia="PMingLiU"/>
          <w:sz w:val="21"/>
          <w:szCs w:val="21"/>
        </w:rPr>
        <w:t>语言模型生成序列在整体统计分布层面上的相似性评估结果。本文选用</w:t>
      </w:r>
      <w:r w:rsidR="003521F2" w:rsidRPr="003521F2">
        <w:rPr>
          <w:rFonts w:eastAsia="PMingLiU"/>
          <w:sz w:val="21"/>
          <w:szCs w:val="21"/>
        </w:rPr>
        <w:t xml:space="preserve"> </w:t>
      </w:r>
      <w:proofErr w:type="spellStart"/>
      <w:r w:rsidR="003521F2" w:rsidRPr="003521F2">
        <w:rPr>
          <w:rFonts w:eastAsia="PMingLiU"/>
          <w:sz w:val="21"/>
          <w:szCs w:val="21"/>
        </w:rPr>
        <w:t>Kullback</w:t>
      </w:r>
      <w:proofErr w:type="spellEnd"/>
      <w:r w:rsidR="003521F2" w:rsidRPr="003521F2">
        <w:rPr>
          <w:rFonts w:eastAsia="PMingLiU"/>
          <w:sz w:val="21"/>
          <w:szCs w:val="21"/>
        </w:rPr>
        <w:t>–Leibler</w:t>
      </w:r>
      <w:r w:rsidR="003521F2" w:rsidRPr="003521F2">
        <w:rPr>
          <w:rFonts w:eastAsia="PMingLiU"/>
          <w:sz w:val="21"/>
          <w:szCs w:val="21"/>
        </w:rPr>
        <w:t>（</w:t>
      </w:r>
      <w:r w:rsidR="003521F2" w:rsidRPr="003521F2">
        <w:rPr>
          <w:rFonts w:eastAsia="PMingLiU"/>
          <w:sz w:val="21"/>
          <w:szCs w:val="21"/>
        </w:rPr>
        <w:t>KL</w:t>
      </w:r>
      <w:r w:rsidR="003521F2" w:rsidRPr="003521F2">
        <w:rPr>
          <w:rFonts w:eastAsia="PMingLiU"/>
          <w:sz w:val="21"/>
          <w:szCs w:val="21"/>
        </w:rPr>
        <w:t>）散度与</w:t>
      </w:r>
      <w:r w:rsidR="003521F2" w:rsidRPr="003521F2">
        <w:rPr>
          <w:rFonts w:eastAsia="PMingLiU"/>
          <w:sz w:val="21"/>
          <w:szCs w:val="21"/>
        </w:rPr>
        <w:t xml:space="preserve"> Jensen–Shannon</w:t>
      </w:r>
      <w:r w:rsidR="003521F2" w:rsidRPr="003521F2">
        <w:rPr>
          <w:rFonts w:eastAsia="PMingLiU"/>
          <w:sz w:val="21"/>
          <w:szCs w:val="21"/>
        </w:rPr>
        <w:t>（</w:t>
      </w:r>
      <w:r w:rsidR="003521F2" w:rsidRPr="003521F2">
        <w:rPr>
          <w:rFonts w:eastAsia="PMingLiU"/>
          <w:sz w:val="21"/>
          <w:szCs w:val="21"/>
        </w:rPr>
        <w:t>JS</w:t>
      </w:r>
      <w:r w:rsidR="003521F2" w:rsidRPr="003521F2">
        <w:rPr>
          <w:rFonts w:eastAsia="PMingLiU"/>
          <w:sz w:val="21"/>
          <w:szCs w:val="21"/>
        </w:rPr>
        <w:t>）散度作为分布差异的定量评价指标，以衡量生成序列在全局统计特征上对真实数据分布的拟合程度。纵轴表示对应散度指标的数值大小，散度值越小，说明两种分布之间的相似性越高。</w:t>
      </w:r>
    </w:p>
    <w:p w14:paraId="60783FB8" w14:textId="77777777" w:rsidR="00143863" w:rsidRDefault="00AA2F75" w:rsidP="00143863">
      <w:pPr>
        <w:pStyle w:val="a6"/>
        <w:keepNext/>
        <w:ind w:left="720" w:firstLineChars="0" w:firstLine="0"/>
        <w:jc w:val="center"/>
      </w:pPr>
      <w:r>
        <w:rPr>
          <w:rFonts w:hint="eastAsia"/>
          <w:b/>
          <w:bCs/>
          <w:noProof/>
          <w:sz w:val="21"/>
          <w:szCs w:val="21"/>
        </w:rPr>
        <w:drawing>
          <wp:inline distT="0" distB="0" distL="0" distR="0" wp14:anchorId="15552594" wp14:editId="2E219538">
            <wp:extent cx="3047855" cy="2540000"/>
            <wp:effectExtent l="0" t="0" r="635" b="0"/>
            <wp:docPr id="586164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4248" name="图片 5861642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94876" cy="2579186"/>
                    </a:xfrm>
                    <a:prstGeom prst="rect">
                      <a:avLst/>
                    </a:prstGeom>
                  </pic:spPr>
                </pic:pic>
              </a:graphicData>
            </a:graphic>
          </wp:inline>
        </w:drawing>
      </w:r>
    </w:p>
    <w:p w14:paraId="4B0BF597" w14:textId="375AEABB" w:rsidR="00A82D0F" w:rsidRPr="003521F2" w:rsidRDefault="00143863" w:rsidP="00143863">
      <w:pPr>
        <w:pStyle w:val="ad"/>
        <w:jc w:val="center"/>
        <w:rPr>
          <w:rFonts w:hint="eastAsia"/>
          <w:b/>
          <w:bCs/>
          <w:sz w:val="21"/>
          <w:szCs w:val="21"/>
        </w:rPr>
      </w:pPr>
      <w:bookmarkStart w:id="5" w:name="_Ref22041217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51A95">
        <w:rPr>
          <w:noProof/>
        </w:rPr>
        <w:t>5</w:t>
      </w:r>
      <w:r>
        <w:fldChar w:fldCharType="end"/>
      </w:r>
      <w:bookmarkEnd w:id="5"/>
      <w:r w:rsidR="00174FD6">
        <w:rPr>
          <w:rFonts w:ascii="PMingLiU" w:eastAsia="PMingLiU" w:hAnsi="PMingLiU" w:hint="eastAsia"/>
        </w:rPr>
        <w:t xml:space="preserve"> </w:t>
      </w:r>
      <w:r w:rsidR="00174FD6" w:rsidRPr="00A15032">
        <w:rPr>
          <w:rFonts w:ascii="Times New Roman" w:eastAsia="宋体" w:hAnsi="Times New Roman" w:cs="Times New Roman"/>
        </w:rPr>
        <w:t>真实</w:t>
      </w:r>
      <w:r w:rsidR="00174FD6" w:rsidRPr="00A15032">
        <w:rPr>
          <w:rFonts w:ascii="Times New Roman" w:eastAsia="宋体" w:hAnsi="Times New Roman" w:cs="Times New Roman"/>
        </w:rPr>
        <w:t xml:space="preserve"> </w:t>
      </w:r>
      <w:proofErr w:type="spellStart"/>
      <w:r w:rsidR="00174FD6" w:rsidRPr="00A15032">
        <w:rPr>
          <w:rFonts w:ascii="Times New Roman" w:eastAsia="宋体" w:hAnsi="Times New Roman" w:cs="Times New Roman"/>
        </w:rPr>
        <w:t>Gvp</w:t>
      </w:r>
      <w:proofErr w:type="spellEnd"/>
      <w:r w:rsidR="00174FD6" w:rsidRPr="00A15032">
        <w:rPr>
          <w:rFonts w:ascii="Times New Roman" w:eastAsia="宋体" w:hAnsi="Times New Roman" w:cs="Times New Roman"/>
        </w:rPr>
        <w:t xml:space="preserve"> </w:t>
      </w:r>
      <w:r w:rsidR="00174FD6" w:rsidRPr="00A15032">
        <w:rPr>
          <w:rFonts w:ascii="Times New Roman" w:eastAsia="宋体" w:hAnsi="Times New Roman" w:cs="Times New Roman"/>
        </w:rPr>
        <w:t>蛋白序列与生成序列分布相似度评估结果</w:t>
      </w:r>
    </w:p>
    <w:p w14:paraId="3C7CCD51" w14:textId="77777777" w:rsidR="006A4440" w:rsidRDefault="006A4440" w:rsidP="006A4440">
      <w:pPr>
        <w:spacing w:line="276" w:lineRule="auto"/>
        <w:ind w:leftChars="100" w:left="200" w:firstLineChars="200" w:firstLine="420"/>
        <w:jc w:val="both"/>
        <w:rPr>
          <w:rFonts w:eastAsia="PMingLiU"/>
          <w:sz w:val="21"/>
          <w:szCs w:val="21"/>
        </w:rPr>
      </w:pPr>
    </w:p>
    <w:p w14:paraId="0A24F2E7" w14:textId="47F927E8" w:rsidR="006A4440" w:rsidRPr="006A4440" w:rsidRDefault="006A4440" w:rsidP="006A4440">
      <w:pPr>
        <w:spacing w:line="276" w:lineRule="auto"/>
        <w:ind w:leftChars="100" w:left="200" w:firstLineChars="200" w:firstLine="420"/>
        <w:jc w:val="both"/>
        <w:rPr>
          <w:rFonts w:eastAsia="PMingLiU" w:hint="eastAsia"/>
          <w:sz w:val="21"/>
          <w:szCs w:val="21"/>
        </w:rPr>
      </w:pPr>
      <w:r w:rsidRPr="006A4440">
        <w:rPr>
          <w:rFonts w:eastAsia="PMingLiU"/>
          <w:sz w:val="21"/>
          <w:szCs w:val="21"/>
        </w:rPr>
        <w:lastRenderedPageBreak/>
        <w:t>从实验结果可以观察到，</w:t>
      </w:r>
      <w:r w:rsidRPr="006A4440">
        <w:rPr>
          <w:rFonts w:eastAsia="PMingLiU"/>
          <w:sz w:val="21"/>
          <w:szCs w:val="21"/>
        </w:rPr>
        <w:t xml:space="preserve">KL </w:t>
      </w:r>
      <w:r w:rsidRPr="006A4440">
        <w:rPr>
          <w:rFonts w:eastAsia="PMingLiU"/>
          <w:sz w:val="21"/>
          <w:szCs w:val="21"/>
        </w:rPr>
        <w:t>散度与</w:t>
      </w:r>
      <w:r w:rsidRPr="006A4440">
        <w:rPr>
          <w:rFonts w:eastAsia="PMingLiU"/>
          <w:sz w:val="21"/>
          <w:szCs w:val="21"/>
        </w:rPr>
        <w:t xml:space="preserve"> JS </w:t>
      </w:r>
      <w:r w:rsidRPr="006A4440">
        <w:rPr>
          <w:rFonts w:eastAsia="PMingLiU"/>
          <w:sz w:val="21"/>
          <w:szCs w:val="21"/>
        </w:rPr>
        <w:t>散度的数值整体处于较低水平，表明生成序列与真实</w:t>
      </w:r>
      <w:r w:rsidRPr="006A4440">
        <w:rPr>
          <w:rFonts w:eastAsia="PMingLiU"/>
          <w:sz w:val="21"/>
          <w:szCs w:val="21"/>
        </w:rPr>
        <w:t xml:space="preserve"> </w:t>
      </w:r>
      <w:proofErr w:type="spellStart"/>
      <w:r w:rsidRPr="006A4440">
        <w:rPr>
          <w:rFonts w:eastAsia="PMingLiU"/>
          <w:sz w:val="21"/>
          <w:szCs w:val="21"/>
        </w:rPr>
        <w:t>Gvp</w:t>
      </w:r>
      <w:proofErr w:type="spellEnd"/>
      <w:r w:rsidRPr="006A4440">
        <w:rPr>
          <w:rFonts w:eastAsia="PMingLiU"/>
          <w:sz w:val="21"/>
          <w:szCs w:val="21"/>
        </w:rPr>
        <w:t xml:space="preserve"> </w:t>
      </w:r>
      <w:r w:rsidRPr="006A4440">
        <w:rPr>
          <w:rFonts w:eastAsia="PMingLiU"/>
          <w:sz w:val="21"/>
          <w:szCs w:val="21"/>
        </w:rPr>
        <w:t>蛋白序列在整体分布特征上具有较高的一致性。其中，</w:t>
      </w:r>
      <w:r w:rsidRPr="006A4440">
        <w:rPr>
          <w:rFonts w:eastAsia="PMingLiU"/>
          <w:sz w:val="21"/>
          <w:szCs w:val="21"/>
        </w:rPr>
        <w:t xml:space="preserve">JS </w:t>
      </w:r>
      <w:r w:rsidRPr="006A4440">
        <w:rPr>
          <w:rFonts w:eastAsia="PMingLiU"/>
          <w:sz w:val="21"/>
          <w:szCs w:val="21"/>
        </w:rPr>
        <w:t>散度数值显著低于</w:t>
      </w:r>
      <w:r w:rsidRPr="006A4440">
        <w:rPr>
          <w:rFonts w:eastAsia="PMingLiU"/>
          <w:sz w:val="21"/>
          <w:szCs w:val="21"/>
        </w:rPr>
        <w:t xml:space="preserve"> KL </w:t>
      </w:r>
      <w:r w:rsidRPr="006A4440">
        <w:rPr>
          <w:rFonts w:eastAsia="PMingLiU"/>
          <w:sz w:val="21"/>
          <w:szCs w:val="21"/>
        </w:rPr>
        <w:t>散度，这一现象符合</w:t>
      </w:r>
      <w:r w:rsidRPr="006A4440">
        <w:rPr>
          <w:rFonts w:eastAsia="PMingLiU"/>
          <w:sz w:val="21"/>
          <w:szCs w:val="21"/>
        </w:rPr>
        <w:t xml:space="preserve"> JS </w:t>
      </w:r>
      <w:r w:rsidRPr="006A4440">
        <w:rPr>
          <w:rFonts w:eastAsia="PMingLiU"/>
          <w:sz w:val="21"/>
          <w:szCs w:val="21"/>
        </w:rPr>
        <w:t>散度在对称性与数值稳定性方面的理论特性，也进一步说明生成序列在概率分布层面未出现明显偏移或异常集中现象。</w:t>
      </w:r>
    </w:p>
    <w:p w14:paraId="4687395F" w14:textId="77777777" w:rsidR="006A4440" w:rsidRDefault="006A4440" w:rsidP="006A4440">
      <w:pPr>
        <w:spacing w:line="276" w:lineRule="auto"/>
        <w:ind w:leftChars="100" w:left="200" w:firstLineChars="200" w:firstLine="420"/>
        <w:jc w:val="both"/>
        <w:rPr>
          <w:rFonts w:eastAsia="PMingLiU"/>
          <w:sz w:val="21"/>
          <w:szCs w:val="21"/>
          <w:lang w:eastAsia="zh-TW"/>
        </w:rPr>
      </w:pPr>
      <w:r w:rsidRPr="006A4440">
        <w:rPr>
          <w:rFonts w:eastAsia="PMingLiU"/>
          <w:sz w:val="21"/>
          <w:szCs w:val="21"/>
        </w:rPr>
        <w:t>综合来看，该结果表明</w:t>
      </w:r>
      <w:r w:rsidRPr="006A4440">
        <w:rPr>
          <w:rFonts w:eastAsia="PMingLiU"/>
          <w:sz w:val="21"/>
          <w:szCs w:val="21"/>
        </w:rPr>
        <w:t xml:space="preserve"> Transformer </w:t>
      </w:r>
      <w:r w:rsidRPr="006A4440">
        <w:rPr>
          <w:rFonts w:eastAsia="PMingLiU"/>
          <w:sz w:val="21"/>
          <w:szCs w:val="21"/>
        </w:rPr>
        <w:t>语言模型能够有效学习真实</w:t>
      </w:r>
      <w:r w:rsidRPr="006A4440">
        <w:rPr>
          <w:rFonts w:eastAsia="PMingLiU"/>
          <w:sz w:val="21"/>
          <w:szCs w:val="21"/>
        </w:rPr>
        <w:t xml:space="preserve"> </w:t>
      </w:r>
      <w:proofErr w:type="spellStart"/>
      <w:r w:rsidRPr="006A4440">
        <w:rPr>
          <w:rFonts w:eastAsia="PMingLiU"/>
          <w:sz w:val="21"/>
          <w:szCs w:val="21"/>
        </w:rPr>
        <w:t>Gvp</w:t>
      </w:r>
      <w:proofErr w:type="spellEnd"/>
      <w:r w:rsidRPr="006A4440">
        <w:rPr>
          <w:rFonts w:eastAsia="PMingLiU"/>
          <w:sz w:val="21"/>
          <w:szCs w:val="21"/>
        </w:rPr>
        <w:t xml:space="preserve"> </w:t>
      </w:r>
      <w:r w:rsidRPr="006A4440">
        <w:rPr>
          <w:rFonts w:eastAsia="PMingLiU"/>
          <w:sz w:val="21"/>
          <w:szCs w:val="21"/>
        </w:rPr>
        <w:t>蛋白序列的全局统计规律，使生成序列在整体分布层面上逼近真实数据分布。这不仅验证了模型在序列生成任务中的稳定性与合理性，也为后续氨基酸组成分析、序列长度分布分析以及更高层次的结构与功能评估提供了可靠的统计基础。</w:t>
      </w:r>
    </w:p>
    <w:p w14:paraId="608E8D11" w14:textId="77777777" w:rsidR="008E4C0A" w:rsidRPr="006A4440" w:rsidRDefault="008E4C0A" w:rsidP="006A4440">
      <w:pPr>
        <w:spacing w:line="276" w:lineRule="auto"/>
        <w:ind w:leftChars="100" w:left="200" w:firstLineChars="200" w:firstLine="420"/>
        <w:jc w:val="both"/>
        <w:rPr>
          <w:rFonts w:eastAsia="PMingLiU" w:hint="eastAsia"/>
          <w:sz w:val="21"/>
          <w:szCs w:val="21"/>
          <w:lang w:eastAsia="zh-TW"/>
        </w:rPr>
      </w:pPr>
    </w:p>
    <w:p w14:paraId="58B9FEA2" w14:textId="40E668EC" w:rsidR="00122DF2" w:rsidRPr="00122DF2" w:rsidRDefault="00122DF2" w:rsidP="00122DF2">
      <w:pPr>
        <w:pStyle w:val="a6"/>
        <w:numPr>
          <w:ilvl w:val="0"/>
          <w:numId w:val="7"/>
        </w:numPr>
        <w:ind w:firstLineChars="0"/>
        <w:rPr>
          <w:b/>
          <w:bCs/>
          <w:sz w:val="21"/>
          <w:szCs w:val="21"/>
        </w:rPr>
      </w:pPr>
      <w:r w:rsidRPr="00122DF2">
        <w:rPr>
          <w:b/>
          <w:bCs/>
          <w:sz w:val="21"/>
          <w:szCs w:val="21"/>
        </w:rPr>
        <w:t>序列长度分布分析结果</w:t>
      </w:r>
    </w:p>
    <w:p w14:paraId="1C3CDDCE" w14:textId="27D2BE9E" w:rsidR="008E4C0A" w:rsidRPr="004072F3" w:rsidRDefault="00820BD7" w:rsidP="004072F3">
      <w:pPr>
        <w:spacing w:line="276" w:lineRule="auto"/>
        <w:ind w:leftChars="100" w:left="200" w:firstLineChars="200" w:firstLine="420"/>
        <w:jc w:val="both"/>
        <w:rPr>
          <w:rFonts w:eastAsia="PMingLiU" w:hint="eastAsia"/>
          <w:sz w:val="21"/>
          <w:szCs w:val="21"/>
        </w:rPr>
      </w:pPr>
      <w:r>
        <w:rPr>
          <w:rFonts w:eastAsia="PMingLiU"/>
          <w:sz w:val="21"/>
          <w:szCs w:val="21"/>
        </w:rPr>
        <w:fldChar w:fldCharType="begin"/>
      </w:r>
      <w:r>
        <w:rPr>
          <w:rFonts w:eastAsia="PMingLiU"/>
          <w:sz w:val="21"/>
          <w:szCs w:val="21"/>
        </w:rPr>
        <w:instrText xml:space="preserve"> REF _Ref220413496 \h </w:instrText>
      </w:r>
      <w:r>
        <w:rPr>
          <w:rFonts w:eastAsia="PMingLiU"/>
          <w:sz w:val="21"/>
          <w:szCs w:val="21"/>
        </w:rPr>
      </w:r>
      <w:r>
        <w:rPr>
          <w:rFonts w:eastAsia="PMingLiU"/>
          <w:sz w:val="21"/>
          <w:szCs w:val="21"/>
        </w:rPr>
        <w:fldChar w:fldCharType="separate"/>
      </w:r>
      <w:r>
        <w:rPr>
          <w:rFonts w:hint="eastAsia"/>
        </w:rPr>
        <w:t>图</w:t>
      </w:r>
      <w:r>
        <w:rPr>
          <w:rFonts w:hint="eastAsia"/>
        </w:rPr>
        <w:t xml:space="preserve"> </w:t>
      </w:r>
      <w:r>
        <w:rPr>
          <w:noProof/>
        </w:rPr>
        <w:t>6</w:t>
      </w:r>
      <w:r>
        <w:rPr>
          <w:rFonts w:eastAsia="PMingLiU"/>
          <w:sz w:val="21"/>
          <w:szCs w:val="21"/>
        </w:rPr>
        <w:fldChar w:fldCharType="end"/>
      </w:r>
      <w:r w:rsidR="004072F3" w:rsidRPr="004072F3">
        <w:rPr>
          <w:rFonts w:eastAsia="PMingLiU"/>
          <w:sz w:val="21"/>
          <w:szCs w:val="21"/>
        </w:rPr>
        <w:t>展示了真实</w:t>
      </w:r>
      <w:r w:rsidR="004072F3" w:rsidRPr="004072F3">
        <w:rPr>
          <w:rFonts w:eastAsia="PMingLiU"/>
          <w:sz w:val="21"/>
          <w:szCs w:val="21"/>
        </w:rPr>
        <w:t xml:space="preserve"> </w:t>
      </w:r>
      <w:proofErr w:type="spellStart"/>
      <w:r w:rsidR="004072F3" w:rsidRPr="004072F3">
        <w:rPr>
          <w:rFonts w:eastAsia="PMingLiU"/>
          <w:sz w:val="21"/>
          <w:szCs w:val="21"/>
        </w:rPr>
        <w:t>Gvp</w:t>
      </w:r>
      <w:proofErr w:type="spellEnd"/>
      <w:r w:rsidR="004072F3" w:rsidRPr="004072F3">
        <w:rPr>
          <w:rFonts w:eastAsia="PMingLiU"/>
          <w:sz w:val="21"/>
          <w:szCs w:val="21"/>
        </w:rPr>
        <w:t xml:space="preserve"> </w:t>
      </w:r>
      <w:r w:rsidR="004072F3" w:rsidRPr="004072F3">
        <w:rPr>
          <w:rFonts w:eastAsia="PMingLiU"/>
          <w:sz w:val="21"/>
          <w:szCs w:val="21"/>
        </w:rPr>
        <w:t>蛋白序列与基于</w:t>
      </w:r>
      <w:r w:rsidR="004072F3" w:rsidRPr="004072F3">
        <w:rPr>
          <w:rFonts w:eastAsia="PMingLiU"/>
          <w:sz w:val="21"/>
          <w:szCs w:val="21"/>
        </w:rPr>
        <w:t xml:space="preserve"> Transformer </w:t>
      </w:r>
      <w:r w:rsidR="004072F3" w:rsidRPr="004072F3">
        <w:rPr>
          <w:rFonts w:eastAsia="PMingLiU"/>
          <w:sz w:val="21"/>
          <w:szCs w:val="21"/>
        </w:rPr>
        <w:t>语言模型生成序列在序列长度维度上的分布情况。横轴表示蛋白序列长度，纵轴表示对应长度区间内序列的概率密度。蓝色直方图表示真实</w:t>
      </w:r>
      <w:r w:rsidR="004072F3" w:rsidRPr="004072F3">
        <w:rPr>
          <w:rFonts w:eastAsia="PMingLiU"/>
          <w:sz w:val="21"/>
          <w:szCs w:val="21"/>
        </w:rPr>
        <w:t xml:space="preserve"> </w:t>
      </w:r>
      <w:proofErr w:type="spellStart"/>
      <w:r w:rsidR="004072F3" w:rsidRPr="004072F3">
        <w:rPr>
          <w:rFonts w:eastAsia="PMingLiU"/>
          <w:sz w:val="21"/>
          <w:szCs w:val="21"/>
        </w:rPr>
        <w:t>Gvp</w:t>
      </w:r>
      <w:proofErr w:type="spellEnd"/>
      <w:r w:rsidR="004072F3" w:rsidRPr="004072F3">
        <w:rPr>
          <w:rFonts w:eastAsia="PMingLiU"/>
          <w:sz w:val="21"/>
          <w:szCs w:val="21"/>
        </w:rPr>
        <w:t xml:space="preserve"> </w:t>
      </w:r>
      <w:r w:rsidR="004072F3" w:rsidRPr="004072F3">
        <w:rPr>
          <w:rFonts w:eastAsia="PMingLiU"/>
          <w:sz w:val="21"/>
          <w:szCs w:val="21"/>
        </w:rPr>
        <w:t>蛋白序列的长度分布，橙色直方图表示模型生成序列的长度分布。</w:t>
      </w:r>
    </w:p>
    <w:p w14:paraId="6555ED8C" w14:textId="77777777" w:rsidR="00D51A95" w:rsidRDefault="0031308A" w:rsidP="00D51A95">
      <w:pPr>
        <w:keepNext/>
        <w:spacing w:line="300" w:lineRule="auto"/>
        <w:ind w:firstLineChars="200" w:firstLine="480"/>
        <w:jc w:val="center"/>
      </w:pPr>
      <w:r>
        <w:rPr>
          <w:rFonts w:ascii="Times New Roman" w:eastAsia="PMingLiU" w:hAnsi="Times New Roman" w:cs="Times New Roman" w:hint="eastAsia"/>
          <w:noProof/>
          <w:sz w:val="24"/>
          <w:szCs w:val="24"/>
        </w:rPr>
        <w:drawing>
          <wp:inline distT="0" distB="0" distL="0" distR="0" wp14:anchorId="1D4F881A" wp14:editId="6B22B90A">
            <wp:extent cx="3792762" cy="2844800"/>
            <wp:effectExtent l="0" t="0" r="0" b="0"/>
            <wp:docPr id="8097182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18228" name="图片 8097182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16204" cy="2862383"/>
                    </a:xfrm>
                    <a:prstGeom prst="rect">
                      <a:avLst/>
                    </a:prstGeom>
                  </pic:spPr>
                </pic:pic>
              </a:graphicData>
            </a:graphic>
          </wp:inline>
        </w:drawing>
      </w:r>
    </w:p>
    <w:p w14:paraId="4E288A1B" w14:textId="69D73E4F" w:rsidR="004F7294" w:rsidRPr="006A4440" w:rsidRDefault="00D51A95" w:rsidP="00D51A95">
      <w:pPr>
        <w:pStyle w:val="ad"/>
        <w:jc w:val="center"/>
        <w:rPr>
          <w:rFonts w:ascii="Times New Roman" w:eastAsia="PMingLiU" w:hAnsi="Times New Roman" w:cs="Times New Roman" w:hint="eastAsia"/>
          <w:sz w:val="24"/>
          <w:szCs w:val="24"/>
        </w:rPr>
      </w:pPr>
      <w:bookmarkStart w:id="6" w:name="_Ref22041349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6"/>
      <w:r>
        <w:rPr>
          <w:rFonts w:ascii="PMingLiU" w:eastAsia="PMingLiU" w:hAnsi="PMingLiU" w:hint="eastAsia"/>
        </w:rPr>
        <w:t xml:space="preserve"> </w:t>
      </w:r>
      <w:r w:rsidRPr="00C77EE2">
        <w:rPr>
          <w:rFonts w:ascii="Times New Roman" w:eastAsia="宋体" w:hAnsi="Times New Roman" w:cs="Times New Roman"/>
        </w:rPr>
        <w:t>真实</w:t>
      </w:r>
      <w:r w:rsidRPr="00C77EE2">
        <w:rPr>
          <w:rFonts w:ascii="Times New Roman" w:eastAsia="宋体" w:hAnsi="Times New Roman" w:cs="Times New Roman"/>
        </w:rPr>
        <w:t xml:space="preserve"> </w:t>
      </w:r>
      <w:proofErr w:type="spellStart"/>
      <w:r w:rsidRPr="00C77EE2">
        <w:rPr>
          <w:rFonts w:ascii="Times New Roman" w:eastAsia="宋体" w:hAnsi="Times New Roman" w:cs="Times New Roman"/>
        </w:rPr>
        <w:t>Gvp</w:t>
      </w:r>
      <w:proofErr w:type="spellEnd"/>
      <w:r w:rsidRPr="00C77EE2">
        <w:rPr>
          <w:rFonts w:ascii="Times New Roman" w:eastAsia="宋体" w:hAnsi="Times New Roman" w:cs="Times New Roman"/>
        </w:rPr>
        <w:t xml:space="preserve"> </w:t>
      </w:r>
      <w:r w:rsidRPr="00C77EE2">
        <w:rPr>
          <w:rFonts w:ascii="Times New Roman" w:eastAsia="宋体" w:hAnsi="Times New Roman" w:cs="Times New Roman"/>
        </w:rPr>
        <w:t>蛋白序列与生成序列长度分布对比结果</w:t>
      </w:r>
    </w:p>
    <w:p w14:paraId="2AB872C4" w14:textId="77777777" w:rsidR="00235263" w:rsidRDefault="00235263" w:rsidP="00235263">
      <w:pPr>
        <w:spacing w:line="300" w:lineRule="auto"/>
        <w:ind w:firstLineChars="200" w:firstLine="480"/>
        <w:rPr>
          <w:rFonts w:ascii="Times New Roman" w:eastAsia="PMingLiU" w:hAnsi="Times New Roman" w:cs="Times New Roman"/>
          <w:sz w:val="24"/>
          <w:szCs w:val="24"/>
          <w:lang w:eastAsia="zh-TW"/>
        </w:rPr>
      </w:pPr>
    </w:p>
    <w:p w14:paraId="0F795773" w14:textId="4441C892" w:rsidR="00235263" w:rsidRPr="00A3680C" w:rsidRDefault="00235263" w:rsidP="00A3680C">
      <w:pPr>
        <w:spacing w:line="276" w:lineRule="auto"/>
        <w:ind w:leftChars="100" w:left="200" w:firstLineChars="200" w:firstLine="420"/>
        <w:jc w:val="both"/>
        <w:rPr>
          <w:rFonts w:eastAsia="PMingLiU"/>
          <w:sz w:val="21"/>
          <w:szCs w:val="21"/>
        </w:rPr>
      </w:pPr>
      <w:r w:rsidRPr="00A3680C">
        <w:rPr>
          <w:rFonts w:eastAsia="PMingLiU"/>
          <w:sz w:val="21"/>
          <w:szCs w:val="21"/>
        </w:rPr>
        <w:t>从整体分布形态来看，生成序列的长度分布与真实序列在主要峰值区间内表现出较高的一致性，表明模型能够较好地学习真实</w:t>
      </w:r>
      <w:r w:rsidRPr="00A3680C">
        <w:rPr>
          <w:rFonts w:eastAsia="PMingLiU"/>
          <w:sz w:val="21"/>
          <w:szCs w:val="21"/>
        </w:rPr>
        <w:t xml:space="preserve"> </w:t>
      </w:r>
      <w:proofErr w:type="spellStart"/>
      <w:r w:rsidRPr="00A3680C">
        <w:rPr>
          <w:rFonts w:eastAsia="PMingLiU"/>
          <w:sz w:val="21"/>
          <w:szCs w:val="21"/>
        </w:rPr>
        <w:t>Gvp</w:t>
      </w:r>
      <w:proofErr w:type="spellEnd"/>
      <w:r w:rsidRPr="00A3680C">
        <w:rPr>
          <w:rFonts w:eastAsia="PMingLiU"/>
          <w:sz w:val="21"/>
          <w:szCs w:val="21"/>
        </w:rPr>
        <w:t xml:space="preserve"> </w:t>
      </w:r>
      <w:r w:rsidRPr="00A3680C">
        <w:rPr>
          <w:rFonts w:eastAsia="PMingLiU"/>
          <w:sz w:val="21"/>
          <w:szCs w:val="21"/>
        </w:rPr>
        <w:t>蛋白序列的典型长度范围与分布特征。两者均在较短序列长度区间内呈现明显集中趋势，说明生成模型在主流长度区间内具有较稳定的生成能力。</w:t>
      </w:r>
    </w:p>
    <w:p w14:paraId="3D1C88E8" w14:textId="77777777" w:rsidR="00235263" w:rsidRPr="00A3680C" w:rsidRDefault="00235263" w:rsidP="00A3680C">
      <w:pPr>
        <w:spacing w:line="276" w:lineRule="auto"/>
        <w:ind w:leftChars="100" w:left="200" w:firstLineChars="200" w:firstLine="420"/>
        <w:jc w:val="both"/>
        <w:rPr>
          <w:rFonts w:eastAsia="PMingLiU"/>
          <w:sz w:val="21"/>
          <w:szCs w:val="21"/>
        </w:rPr>
      </w:pPr>
      <w:r w:rsidRPr="00A3680C">
        <w:rPr>
          <w:rFonts w:eastAsia="PMingLiU"/>
          <w:sz w:val="21"/>
          <w:szCs w:val="21"/>
        </w:rPr>
        <w:t>此外，在较长序列区间中，生成序列相较真实序列出现了少量分布扩展现象，但整体占比较低，未对整体分布结构造成显著影响。这一现象可能与语言模型在长序列生成过程中累积误差或采样策略有关。总体而言，该结果表明所构建的</w:t>
      </w:r>
      <w:r w:rsidRPr="00A3680C">
        <w:rPr>
          <w:rFonts w:eastAsia="PMingLiU"/>
          <w:sz w:val="21"/>
          <w:szCs w:val="21"/>
        </w:rPr>
        <w:t xml:space="preserve"> Transformer </w:t>
      </w:r>
      <w:r w:rsidRPr="00A3680C">
        <w:rPr>
          <w:rFonts w:eastAsia="PMingLiU"/>
          <w:sz w:val="21"/>
          <w:szCs w:val="21"/>
        </w:rPr>
        <w:t>语言模型在序列长度层面能够较好地复现真实</w:t>
      </w:r>
      <w:r w:rsidRPr="00A3680C">
        <w:rPr>
          <w:rFonts w:eastAsia="PMingLiU"/>
          <w:sz w:val="21"/>
          <w:szCs w:val="21"/>
        </w:rPr>
        <w:t xml:space="preserve"> </w:t>
      </w:r>
      <w:proofErr w:type="spellStart"/>
      <w:r w:rsidRPr="00A3680C">
        <w:rPr>
          <w:rFonts w:eastAsia="PMingLiU"/>
          <w:sz w:val="21"/>
          <w:szCs w:val="21"/>
        </w:rPr>
        <w:t>Gvp</w:t>
      </w:r>
      <w:proofErr w:type="spellEnd"/>
      <w:r w:rsidRPr="00A3680C">
        <w:rPr>
          <w:rFonts w:eastAsia="PMingLiU"/>
          <w:sz w:val="21"/>
          <w:szCs w:val="21"/>
        </w:rPr>
        <w:t xml:space="preserve"> </w:t>
      </w:r>
      <w:r w:rsidRPr="00A3680C">
        <w:rPr>
          <w:rFonts w:eastAsia="PMingLiU"/>
          <w:sz w:val="21"/>
          <w:szCs w:val="21"/>
        </w:rPr>
        <w:t>蛋白序列的分布规律，生成序列在长度特征上具有较高的合理性与可控性。</w:t>
      </w:r>
    </w:p>
    <w:p w14:paraId="0118DDDE" w14:textId="77777777" w:rsidR="00CB5E96" w:rsidRPr="00235263" w:rsidRDefault="00CB5E96" w:rsidP="003D67AD">
      <w:pPr>
        <w:pStyle w:val="11"/>
        <w:spacing w:line="276" w:lineRule="auto"/>
        <w:ind w:left="720" w:firstLineChars="0" w:firstLine="0"/>
        <w:rPr>
          <w:rFonts w:hint="eastAsia"/>
          <w:sz w:val="21"/>
          <w:szCs w:val="21"/>
        </w:rPr>
      </w:pPr>
    </w:p>
    <w:p w14:paraId="3E390324" w14:textId="42DBEBC7" w:rsidR="00D37C2A" w:rsidRDefault="00D37C2A" w:rsidP="00D37C2A">
      <w:pPr>
        <w:spacing w:line="276" w:lineRule="auto"/>
        <w:rPr>
          <w:rFonts w:ascii="PMingLiU" w:eastAsia="PMingLiU" w:hAnsi="PMingLiU"/>
          <w:b/>
          <w:bCs/>
          <w:sz w:val="28"/>
          <w:szCs w:val="28"/>
        </w:rPr>
      </w:pPr>
      <w:r w:rsidRPr="005A040F">
        <w:rPr>
          <w:rFonts w:hint="eastAsia"/>
          <w:b/>
          <w:bCs/>
          <w:sz w:val="28"/>
          <w:szCs w:val="28"/>
        </w:rPr>
        <w:t>3.</w:t>
      </w:r>
      <w:r w:rsidR="002E43D2" w:rsidRPr="005A040F">
        <w:rPr>
          <w:rFonts w:eastAsia="PMingLiU" w:hint="eastAsia"/>
          <w:b/>
          <w:bCs/>
          <w:sz w:val="28"/>
          <w:szCs w:val="28"/>
        </w:rPr>
        <w:t>4</w:t>
      </w:r>
      <w:r w:rsidRPr="005A040F">
        <w:rPr>
          <w:rFonts w:hint="eastAsia"/>
          <w:b/>
          <w:bCs/>
          <w:sz w:val="28"/>
          <w:szCs w:val="28"/>
        </w:rPr>
        <w:t xml:space="preserve"> </w:t>
      </w:r>
      <w:r w:rsidRPr="005A040F">
        <w:rPr>
          <w:b/>
          <w:bCs/>
          <w:sz w:val="28"/>
          <w:szCs w:val="28"/>
        </w:rPr>
        <w:t>生成</w:t>
      </w:r>
      <w:r w:rsidR="00061608" w:rsidRPr="005A040F">
        <w:rPr>
          <w:rFonts w:ascii="PMingLiU" w:eastAsia="PMingLiU" w:hAnsi="PMingLiU" w:hint="eastAsia"/>
          <w:b/>
          <w:bCs/>
          <w:sz w:val="28"/>
          <w:szCs w:val="28"/>
        </w:rPr>
        <w:t>的</w:t>
      </w:r>
      <w:proofErr w:type="spellStart"/>
      <w:r w:rsidR="00061608" w:rsidRPr="005A040F">
        <w:rPr>
          <w:rFonts w:eastAsia="PMingLiU" w:hint="eastAsia"/>
          <w:b/>
          <w:bCs/>
          <w:sz w:val="28"/>
          <w:szCs w:val="28"/>
        </w:rPr>
        <w:t>Gvp</w:t>
      </w:r>
      <w:proofErr w:type="spellEnd"/>
      <w:r w:rsidR="00061608" w:rsidRPr="005A040F">
        <w:rPr>
          <w:rFonts w:eastAsia="PMingLiU" w:hint="eastAsia"/>
          <w:b/>
          <w:bCs/>
          <w:sz w:val="28"/>
          <w:szCs w:val="28"/>
        </w:rPr>
        <w:t>蛋白结构</w:t>
      </w:r>
      <w:r w:rsidRPr="005A040F">
        <w:rPr>
          <w:b/>
          <w:bCs/>
          <w:sz w:val="28"/>
          <w:szCs w:val="28"/>
        </w:rPr>
        <w:t>质量评估</w:t>
      </w:r>
      <w:r w:rsidRPr="005A040F">
        <w:rPr>
          <w:rFonts w:ascii="PMingLiU" w:eastAsia="PMingLiU" w:hAnsi="PMingLiU" w:hint="eastAsia"/>
          <w:b/>
          <w:bCs/>
          <w:sz w:val="28"/>
          <w:szCs w:val="28"/>
        </w:rPr>
        <w:t>结果</w:t>
      </w:r>
    </w:p>
    <w:p w14:paraId="2F5C8EAD" w14:textId="48B5DE1F" w:rsidR="00DD1F5E" w:rsidRDefault="00DD1F5E" w:rsidP="00C419FF">
      <w:pPr>
        <w:spacing w:line="276" w:lineRule="auto"/>
        <w:ind w:leftChars="100" w:left="200" w:firstLineChars="200" w:firstLine="420"/>
        <w:jc w:val="both"/>
        <w:rPr>
          <w:rFonts w:eastAsia="PMingLiU"/>
          <w:sz w:val="21"/>
          <w:szCs w:val="21"/>
          <w:lang w:eastAsia="zh-TW"/>
        </w:rPr>
      </w:pPr>
      <w:r w:rsidRPr="00C419FF">
        <w:rPr>
          <w:rFonts w:eastAsia="PMingLiU"/>
          <w:sz w:val="21"/>
          <w:szCs w:val="21"/>
        </w:rPr>
        <w:t>在完成基于</w:t>
      </w:r>
      <w:r w:rsidRPr="00C419FF">
        <w:rPr>
          <w:rFonts w:eastAsia="PMingLiU"/>
          <w:sz w:val="21"/>
          <w:szCs w:val="21"/>
        </w:rPr>
        <w:t xml:space="preserve"> Transformer </w:t>
      </w:r>
      <w:r w:rsidRPr="00C419FF">
        <w:rPr>
          <w:rFonts w:eastAsia="PMingLiU"/>
          <w:sz w:val="21"/>
          <w:szCs w:val="21"/>
        </w:rPr>
        <w:t>的</w:t>
      </w:r>
      <w:r w:rsidRPr="00C419FF">
        <w:rPr>
          <w:rFonts w:eastAsia="PMingLiU"/>
          <w:sz w:val="21"/>
          <w:szCs w:val="21"/>
        </w:rPr>
        <w:t xml:space="preserve"> GVP </w:t>
      </w:r>
      <w:r w:rsidRPr="00C419FF">
        <w:rPr>
          <w:rFonts w:eastAsia="PMingLiU"/>
          <w:sz w:val="21"/>
          <w:szCs w:val="21"/>
        </w:rPr>
        <w:t>蛋白序列生成与统计分布分析后，为进一步定性评估生成序列的潜在生物物理合理性，本阶段引入</w:t>
      </w:r>
      <w:r w:rsidRPr="00C419FF">
        <w:rPr>
          <w:rFonts w:eastAsia="PMingLiU"/>
          <w:sz w:val="21"/>
          <w:szCs w:val="21"/>
        </w:rPr>
        <w:t xml:space="preserve"> A-Prot </w:t>
      </w:r>
      <w:r w:rsidRPr="00C419FF">
        <w:rPr>
          <w:rFonts w:eastAsia="PMingLiU"/>
          <w:sz w:val="21"/>
          <w:szCs w:val="21"/>
        </w:rPr>
        <w:t>结构预测结果，对部分生成序列进行三维结构层面的辅助验证。</w:t>
      </w:r>
    </w:p>
    <w:p w14:paraId="5C9551E2" w14:textId="77777777" w:rsidR="00057B83" w:rsidRPr="00057B83" w:rsidRDefault="00057B83" w:rsidP="00300839">
      <w:pPr>
        <w:pStyle w:val="11"/>
        <w:spacing w:line="276" w:lineRule="auto"/>
        <w:ind w:firstLineChars="0" w:firstLine="0"/>
        <w:jc w:val="both"/>
        <w:rPr>
          <w:rFonts w:eastAsia="PMingLiU" w:hint="eastAsia"/>
          <w:sz w:val="21"/>
          <w:szCs w:val="21"/>
          <w:lang w:eastAsia="zh-TW"/>
        </w:rPr>
      </w:pPr>
    </w:p>
    <w:p w14:paraId="5FF0E7DD" w14:textId="1E861827" w:rsidR="00AE1BF5" w:rsidRPr="005A040F" w:rsidRDefault="000E5F7B" w:rsidP="00AE1BF5">
      <w:pPr>
        <w:pStyle w:val="11"/>
        <w:numPr>
          <w:ilvl w:val="0"/>
          <w:numId w:val="12"/>
        </w:numPr>
        <w:spacing w:line="276" w:lineRule="auto"/>
        <w:ind w:firstLineChars="0"/>
        <w:rPr>
          <w:b/>
          <w:bCs/>
          <w:sz w:val="21"/>
          <w:szCs w:val="21"/>
        </w:rPr>
      </w:pPr>
      <w:r w:rsidRPr="000E5F7B">
        <w:rPr>
          <w:b/>
          <w:bCs/>
          <w:sz w:val="21"/>
          <w:szCs w:val="21"/>
        </w:rPr>
        <w:lastRenderedPageBreak/>
        <w:t>残基</w:t>
      </w:r>
      <w:proofErr w:type="gramStart"/>
      <w:r w:rsidRPr="000E5F7B">
        <w:rPr>
          <w:b/>
          <w:bCs/>
          <w:sz w:val="21"/>
          <w:szCs w:val="21"/>
        </w:rPr>
        <w:t>级结构置信度整体</w:t>
      </w:r>
      <w:proofErr w:type="gramEnd"/>
      <w:r w:rsidRPr="000E5F7B">
        <w:rPr>
          <w:b/>
          <w:bCs/>
          <w:sz w:val="21"/>
          <w:szCs w:val="21"/>
        </w:rPr>
        <w:t>分布分析</w:t>
      </w:r>
    </w:p>
    <w:p w14:paraId="70AC7CF1" w14:textId="729BD684" w:rsidR="0093553A" w:rsidRPr="0093553A" w:rsidRDefault="0093553A" w:rsidP="003C2146">
      <w:pPr>
        <w:spacing w:line="276" w:lineRule="auto"/>
        <w:ind w:leftChars="100" w:left="200" w:firstLineChars="200" w:firstLine="420"/>
        <w:jc w:val="both"/>
        <w:rPr>
          <w:rFonts w:eastAsia="PMingLiU"/>
          <w:sz w:val="21"/>
          <w:szCs w:val="21"/>
        </w:rPr>
      </w:pPr>
      <w:r w:rsidRPr="0093553A">
        <w:rPr>
          <w:rFonts w:eastAsia="PMingLiU" w:hint="eastAsia"/>
          <w:sz w:val="21"/>
          <w:szCs w:val="21"/>
        </w:rPr>
        <w:t>在对</w:t>
      </w:r>
      <w:r w:rsidRPr="0093553A">
        <w:rPr>
          <w:rFonts w:eastAsia="PMingLiU" w:hint="eastAsia"/>
          <w:sz w:val="21"/>
          <w:szCs w:val="21"/>
        </w:rPr>
        <w:t xml:space="preserve"> GVP </w:t>
      </w:r>
      <w:r w:rsidRPr="0093553A">
        <w:rPr>
          <w:rFonts w:eastAsia="PMingLiU" w:hint="eastAsia"/>
          <w:sz w:val="21"/>
          <w:szCs w:val="21"/>
        </w:rPr>
        <w:t>蛋白进行分析时，该蛋白共包含</w:t>
      </w:r>
      <w:r w:rsidRPr="0093553A">
        <w:rPr>
          <w:rFonts w:eastAsia="PMingLiU" w:hint="eastAsia"/>
          <w:sz w:val="21"/>
          <w:szCs w:val="21"/>
        </w:rPr>
        <w:t xml:space="preserve"> 166 </w:t>
      </w:r>
      <w:proofErr w:type="gramStart"/>
      <w:r w:rsidRPr="0093553A">
        <w:rPr>
          <w:rFonts w:eastAsia="PMingLiU" w:hint="eastAsia"/>
          <w:sz w:val="21"/>
          <w:szCs w:val="21"/>
        </w:rPr>
        <w:t>个</w:t>
      </w:r>
      <w:proofErr w:type="gramEnd"/>
      <w:r w:rsidRPr="0093553A">
        <w:rPr>
          <w:rFonts w:eastAsia="PMingLiU" w:hint="eastAsia"/>
          <w:sz w:val="21"/>
          <w:szCs w:val="21"/>
        </w:rPr>
        <w:t>残基和</w:t>
      </w:r>
      <w:r w:rsidRPr="0093553A">
        <w:rPr>
          <w:rFonts w:eastAsia="PMingLiU" w:hint="eastAsia"/>
          <w:sz w:val="21"/>
          <w:szCs w:val="21"/>
        </w:rPr>
        <w:t xml:space="preserve"> 2598 </w:t>
      </w:r>
      <w:proofErr w:type="gramStart"/>
      <w:r w:rsidRPr="0093553A">
        <w:rPr>
          <w:rFonts w:eastAsia="PMingLiU" w:hint="eastAsia"/>
          <w:sz w:val="21"/>
          <w:szCs w:val="21"/>
        </w:rPr>
        <w:t>个</w:t>
      </w:r>
      <w:proofErr w:type="gramEnd"/>
      <w:r w:rsidRPr="0093553A">
        <w:rPr>
          <w:rFonts w:eastAsia="PMingLiU" w:hint="eastAsia"/>
          <w:sz w:val="21"/>
          <w:szCs w:val="21"/>
        </w:rPr>
        <w:t>原子。整体结果显示，预测结构质量较好，大多数残基的综合置信度分数集中在</w:t>
      </w:r>
      <w:r w:rsidRPr="0093553A">
        <w:rPr>
          <w:rFonts w:eastAsia="PMingLiU" w:hint="eastAsia"/>
          <w:sz w:val="21"/>
          <w:szCs w:val="21"/>
        </w:rPr>
        <w:t xml:space="preserve"> 0.7</w:t>
      </w:r>
      <w:r w:rsidRPr="0093553A">
        <w:rPr>
          <w:rFonts w:eastAsia="PMingLiU" w:hint="eastAsia"/>
          <w:sz w:val="21"/>
          <w:szCs w:val="21"/>
        </w:rPr>
        <w:t>–</w:t>
      </w:r>
      <w:r w:rsidRPr="0093553A">
        <w:rPr>
          <w:rFonts w:eastAsia="PMingLiU" w:hint="eastAsia"/>
          <w:sz w:val="21"/>
          <w:szCs w:val="21"/>
        </w:rPr>
        <w:t xml:space="preserve">0.9 </w:t>
      </w:r>
      <w:r w:rsidRPr="0093553A">
        <w:rPr>
          <w:rFonts w:eastAsia="PMingLiU" w:hint="eastAsia"/>
          <w:sz w:val="21"/>
          <w:szCs w:val="21"/>
        </w:rPr>
        <w:t>区间，说明整体折叠较为稳定，几何结构基本合理。</w:t>
      </w:r>
    </w:p>
    <w:p w14:paraId="687B528F" w14:textId="77777777" w:rsidR="00DF0439" w:rsidRDefault="00706B84" w:rsidP="007017CD">
      <w:pPr>
        <w:pStyle w:val="11"/>
        <w:keepNext/>
        <w:spacing w:line="276" w:lineRule="auto"/>
        <w:ind w:firstLineChars="0" w:firstLine="0"/>
      </w:pPr>
      <w:r>
        <w:rPr>
          <w:rFonts w:eastAsia="PMingLiU" w:hint="eastAsia"/>
          <w:noProof/>
          <w:sz w:val="21"/>
          <w:szCs w:val="21"/>
          <w:lang w:eastAsia="zh-TW"/>
        </w:rPr>
        <w:drawing>
          <wp:inline distT="0" distB="0" distL="0" distR="0" wp14:anchorId="305515BA" wp14:editId="53393DAC">
            <wp:extent cx="5198818" cy="1924050"/>
            <wp:effectExtent l="0" t="0" r="1905" b="0"/>
            <wp:docPr id="1552691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91226" name="图片 15526912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31660" cy="1936205"/>
                    </a:xfrm>
                    <a:prstGeom prst="rect">
                      <a:avLst/>
                    </a:prstGeom>
                  </pic:spPr>
                </pic:pic>
              </a:graphicData>
            </a:graphic>
          </wp:inline>
        </w:drawing>
      </w:r>
    </w:p>
    <w:p w14:paraId="77BAD800" w14:textId="1CA574DB" w:rsidR="00706B84" w:rsidRDefault="00DF0439" w:rsidP="007268C6">
      <w:pPr>
        <w:pStyle w:val="ad"/>
        <w:jc w:val="center"/>
        <w:rPr>
          <w:rFonts w:ascii="PMingLiU" w:eastAsia="PMingLiU" w:hAnsi="PMingLiU"/>
          <w:sz w:val="18"/>
          <w:szCs w:val="18"/>
          <w:lang w:eastAsia="zh-TW"/>
        </w:rPr>
      </w:pPr>
      <w:r w:rsidRPr="007268C6">
        <w:rPr>
          <w:rFonts w:hint="eastAsia"/>
          <w:sz w:val="18"/>
          <w:szCs w:val="18"/>
        </w:rPr>
        <w:t>图</w:t>
      </w:r>
      <w:r w:rsidRPr="007268C6">
        <w:rPr>
          <w:rFonts w:hint="eastAsia"/>
          <w:sz w:val="18"/>
          <w:szCs w:val="18"/>
        </w:rPr>
        <w:t xml:space="preserve"> </w:t>
      </w:r>
      <w:r w:rsidRPr="007268C6">
        <w:rPr>
          <w:sz w:val="18"/>
          <w:szCs w:val="18"/>
        </w:rPr>
        <w:fldChar w:fldCharType="begin"/>
      </w:r>
      <w:r w:rsidRPr="007268C6">
        <w:rPr>
          <w:sz w:val="18"/>
          <w:szCs w:val="18"/>
        </w:rPr>
        <w:instrText xml:space="preserve"> </w:instrText>
      </w:r>
      <w:r w:rsidRPr="007268C6">
        <w:rPr>
          <w:rFonts w:hint="eastAsia"/>
          <w:sz w:val="18"/>
          <w:szCs w:val="18"/>
        </w:rPr>
        <w:instrText xml:space="preserve">SEQ </w:instrText>
      </w:r>
      <w:r w:rsidRPr="007268C6">
        <w:rPr>
          <w:rFonts w:hint="eastAsia"/>
          <w:sz w:val="18"/>
          <w:szCs w:val="18"/>
        </w:rPr>
        <w:instrText>图</w:instrText>
      </w:r>
      <w:r w:rsidRPr="007268C6">
        <w:rPr>
          <w:rFonts w:hint="eastAsia"/>
          <w:sz w:val="18"/>
          <w:szCs w:val="18"/>
        </w:rPr>
        <w:instrText xml:space="preserve"> \* ARABIC</w:instrText>
      </w:r>
      <w:r w:rsidRPr="007268C6">
        <w:rPr>
          <w:sz w:val="18"/>
          <w:szCs w:val="18"/>
        </w:rPr>
        <w:instrText xml:space="preserve"> </w:instrText>
      </w:r>
      <w:r w:rsidRPr="007268C6">
        <w:rPr>
          <w:sz w:val="18"/>
          <w:szCs w:val="18"/>
        </w:rPr>
        <w:fldChar w:fldCharType="separate"/>
      </w:r>
      <w:r w:rsidR="00D51A95">
        <w:rPr>
          <w:noProof/>
          <w:sz w:val="18"/>
          <w:szCs w:val="18"/>
        </w:rPr>
        <w:t>7</w:t>
      </w:r>
      <w:r w:rsidRPr="007268C6">
        <w:rPr>
          <w:sz w:val="18"/>
          <w:szCs w:val="18"/>
        </w:rPr>
        <w:fldChar w:fldCharType="end"/>
      </w:r>
      <w:r w:rsidRPr="007268C6">
        <w:rPr>
          <w:rFonts w:ascii="PMingLiU" w:eastAsia="PMingLiU" w:hAnsi="PMingLiU" w:hint="eastAsia"/>
          <w:sz w:val="18"/>
          <w:szCs w:val="18"/>
          <w:lang w:eastAsia="zh-TW"/>
        </w:rPr>
        <w:t xml:space="preserve"> </w:t>
      </w:r>
      <w:r w:rsidRPr="007268C6">
        <w:rPr>
          <w:rFonts w:ascii="PMingLiU" w:eastAsia="PMingLiU" w:hAnsi="PMingLiU" w:hint="eastAsia"/>
          <w:sz w:val="18"/>
          <w:szCs w:val="18"/>
        </w:rPr>
        <w:t>整体置信度</w:t>
      </w:r>
    </w:p>
    <w:p w14:paraId="1145AE25" w14:textId="77777777" w:rsidR="00F2097C" w:rsidRPr="00F2097C" w:rsidRDefault="00F2097C" w:rsidP="00F2097C">
      <w:pPr>
        <w:rPr>
          <w:rFonts w:eastAsia="PMingLiU"/>
          <w:lang w:eastAsia="zh-TW"/>
        </w:rPr>
      </w:pPr>
    </w:p>
    <w:p w14:paraId="6A61BB73" w14:textId="77777777" w:rsidR="00C4630A" w:rsidRPr="0093553A" w:rsidRDefault="00C4630A" w:rsidP="003C2146">
      <w:pPr>
        <w:spacing w:line="276" w:lineRule="auto"/>
        <w:ind w:leftChars="100" w:left="200" w:firstLineChars="200" w:firstLine="420"/>
        <w:jc w:val="both"/>
        <w:rPr>
          <w:rFonts w:eastAsia="PMingLiU"/>
          <w:sz w:val="21"/>
          <w:szCs w:val="21"/>
        </w:rPr>
      </w:pPr>
      <w:r w:rsidRPr="0093553A">
        <w:rPr>
          <w:rFonts w:eastAsia="PMingLiU" w:hint="eastAsia"/>
          <w:sz w:val="21"/>
          <w:szCs w:val="21"/>
        </w:rPr>
        <w:t>在所有残基中，仅有</w:t>
      </w:r>
      <w:r w:rsidRPr="0093553A">
        <w:rPr>
          <w:rFonts w:eastAsia="PMingLiU" w:hint="eastAsia"/>
          <w:sz w:val="21"/>
          <w:szCs w:val="21"/>
        </w:rPr>
        <w:t xml:space="preserve"> 4 </w:t>
      </w:r>
      <w:proofErr w:type="gramStart"/>
      <w:r w:rsidRPr="0093553A">
        <w:rPr>
          <w:rFonts w:eastAsia="PMingLiU" w:hint="eastAsia"/>
          <w:sz w:val="21"/>
          <w:szCs w:val="21"/>
        </w:rPr>
        <w:t>个</w:t>
      </w:r>
      <w:proofErr w:type="gramEnd"/>
      <w:r w:rsidRPr="0093553A">
        <w:rPr>
          <w:rFonts w:eastAsia="PMingLiU" w:hint="eastAsia"/>
          <w:sz w:val="21"/>
          <w:szCs w:val="21"/>
        </w:rPr>
        <w:t>残基的综合置信度低于</w:t>
      </w:r>
      <w:r w:rsidRPr="0093553A">
        <w:rPr>
          <w:rFonts w:eastAsia="PMingLiU" w:hint="eastAsia"/>
          <w:sz w:val="21"/>
          <w:szCs w:val="21"/>
        </w:rPr>
        <w:t xml:space="preserve"> 0.5</w:t>
      </w:r>
      <w:r w:rsidRPr="0093553A">
        <w:rPr>
          <w:rFonts w:eastAsia="PMingLiU" w:hint="eastAsia"/>
          <w:sz w:val="21"/>
          <w:szCs w:val="21"/>
        </w:rPr>
        <w:t>，占总残基数的约</w:t>
      </w:r>
      <w:r w:rsidRPr="0093553A">
        <w:rPr>
          <w:rFonts w:eastAsia="PMingLiU" w:hint="eastAsia"/>
          <w:sz w:val="21"/>
          <w:szCs w:val="21"/>
        </w:rPr>
        <w:t xml:space="preserve"> 2.4%</w:t>
      </w:r>
      <w:r w:rsidRPr="0093553A">
        <w:rPr>
          <w:rFonts w:eastAsia="PMingLiU" w:hint="eastAsia"/>
          <w:sz w:val="21"/>
          <w:szCs w:val="21"/>
        </w:rPr>
        <w:t>。这些低置信度残基并非随机分布，而是集中出现在局部连续区域中，这一现象暗示该异常可能来源于特定的结构问题，而非模型整体失效。</w:t>
      </w:r>
    </w:p>
    <w:p w14:paraId="0376AC3E" w14:textId="77777777" w:rsidR="00BB32E0" w:rsidRDefault="00BB32E0" w:rsidP="00BA49E8">
      <w:pPr>
        <w:pStyle w:val="ad"/>
        <w:keepNext/>
        <w:jc w:val="center"/>
        <w:rPr>
          <w:rFonts w:eastAsia="PMingLiU"/>
          <w:sz w:val="18"/>
          <w:szCs w:val="18"/>
        </w:rPr>
      </w:pPr>
    </w:p>
    <w:p w14:paraId="7E69C657" w14:textId="7F88E634" w:rsidR="00BA49E8" w:rsidRPr="00BB32E0" w:rsidRDefault="00BA49E8" w:rsidP="00BA49E8">
      <w:pPr>
        <w:pStyle w:val="ad"/>
        <w:keepNext/>
        <w:jc w:val="center"/>
        <w:rPr>
          <w:sz w:val="18"/>
          <w:szCs w:val="18"/>
        </w:rPr>
      </w:pPr>
      <w:r w:rsidRPr="00BB32E0">
        <w:rPr>
          <w:rFonts w:hint="eastAsia"/>
          <w:sz w:val="18"/>
          <w:szCs w:val="18"/>
        </w:rPr>
        <w:t>表</w:t>
      </w:r>
      <w:r w:rsidRPr="00BB32E0">
        <w:rPr>
          <w:rFonts w:hint="eastAsia"/>
          <w:sz w:val="18"/>
          <w:szCs w:val="18"/>
        </w:rPr>
        <w:t xml:space="preserve"> </w:t>
      </w:r>
      <w:r w:rsidRPr="00BB32E0">
        <w:rPr>
          <w:sz w:val="18"/>
          <w:szCs w:val="18"/>
        </w:rPr>
        <w:fldChar w:fldCharType="begin"/>
      </w:r>
      <w:r w:rsidRPr="00BB32E0">
        <w:rPr>
          <w:sz w:val="18"/>
          <w:szCs w:val="18"/>
        </w:rPr>
        <w:instrText xml:space="preserve"> </w:instrText>
      </w:r>
      <w:r w:rsidRPr="00BB32E0">
        <w:rPr>
          <w:rFonts w:hint="eastAsia"/>
          <w:sz w:val="18"/>
          <w:szCs w:val="18"/>
        </w:rPr>
        <w:instrText xml:space="preserve">SEQ </w:instrText>
      </w:r>
      <w:r w:rsidRPr="00BB32E0">
        <w:rPr>
          <w:rFonts w:hint="eastAsia"/>
          <w:sz w:val="18"/>
          <w:szCs w:val="18"/>
        </w:rPr>
        <w:instrText>表</w:instrText>
      </w:r>
      <w:r w:rsidRPr="00BB32E0">
        <w:rPr>
          <w:rFonts w:hint="eastAsia"/>
          <w:sz w:val="18"/>
          <w:szCs w:val="18"/>
        </w:rPr>
        <w:instrText xml:space="preserve"> \* ARABIC</w:instrText>
      </w:r>
      <w:r w:rsidRPr="00BB32E0">
        <w:rPr>
          <w:sz w:val="18"/>
          <w:szCs w:val="18"/>
        </w:rPr>
        <w:instrText xml:space="preserve"> </w:instrText>
      </w:r>
      <w:r w:rsidRPr="00BB32E0">
        <w:rPr>
          <w:sz w:val="18"/>
          <w:szCs w:val="18"/>
        </w:rPr>
        <w:fldChar w:fldCharType="separate"/>
      </w:r>
      <w:r w:rsidR="00363B02">
        <w:rPr>
          <w:noProof/>
          <w:sz w:val="18"/>
          <w:szCs w:val="18"/>
        </w:rPr>
        <w:t>1</w:t>
      </w:r>
      <w:r w:rsidRPr="00BB32E0">
        <w:rPr>
          <w:sz w:val="18"/>
          <w:szCs w:val="18"/>
        </w:rPr>
        <w:fldChar w:fldCharType="end"/>
      </w:r>
      <w:r w:rsidR="009726B0" w:rsidRPr="00BB32E0">
        <w:rPr>
          <w:rFonts w:ascii="PMingLiU" w:eastAsia="PMingLiU" w:hAnsi="PMingLiU" w:hint="eastAsia"/>
          <w:sz w:val="18"/>
          <w:szCs w:val="18"/>
          <w:lang w:eastAsia="zh-TW"/>
        </w:rPr>
        <w:t xml:space="preserve"> </w:t>
      </w:r>
      <w:r w:rsidR="009726B0" w:rsidRPr="00BB32E0">
        <w:rPr>
          <w:rFonts w:ascii="PMingLiU" w:eastAsia="PMingLiU" w:hAnsi="PMingLiU" w:hint="eastAsia"/>
          <w:sz w:val="18"/>
          <w:szCs w:val="18"/>
        </w:rPr>
        <w:t>异常残基编号</w:t>
      </w:r>
    </w:p>
    <w:tbl>
      <w:tblPr>
        <w:tblStyle w:val="ae"/>
        <w:tblW w:w="0" w:type="auto"/>
        <w:tblInd w:w="720" w:type="dxa"/>
        <w:tblLook w:val="04A0" w:firstRow="1" w:lastRow="0" w:firstColumn="1" w:lastColumn="0" w:noHBand="0" w:noVBand="1"/>
      </w:tblPr>
      <w:tblGrid>
        <w:gridCol w:w="3788"/>
        <w:gridCol w:w="3788"/>
      </w:tblGrid>
      <w:tr w:rsidR="00096331" w14:paraId="30AA408B" w14:textId="77777777" w:rsidTr="00D772D8">
        <w:tc>
          <w:tcPr>
            <w:tcW w:w="3788" w:type="dxa"/>
            <w:vAlign w:val="center"/>
          </w:tcPr>
          <w:p w14:paraId="532C7CA4" w14:textId="77777777" w:rsidR="00096331" w:rsidRPr="00BD30FE" w:rsidRDefault="00096331" w:rsidP="00FA37E7">
            <w:pPr>
              <w:pStyle w:val="11"/>
              <w:spacing w:line="276" w:lineRule="auto"/>
              <w:ind w:firstLineChars="0" w:firstLine="0"/>
              <w:jc w:val="center"/>
              <w:rPr>
                <w:rFonts w:eastAsia="PMingLiU"/>
                <w:sz w:val="21"/>
                <w:szCs w:val="21"/>
                <w:lang w:eastAsia="zh-TW"/>
              </w:rPr>
            </w:pPr>
            <w:r w:rsidRPr="00BD30FE">
              <w:t>残基编号</w:t>
            </w:r>
          </w:p>
        </w:tc>
        <w:tc>
          <w:tcPr>
            <w:tcW w:w="3788" w:type="dxa"/>
            <w:vAlign w:val="center"/>
          </w:tcPr>
          <w:p w14:paraId="6CB6821B" w14:textId="77777777" w:rsidR="00096331" w:rsidRPr="00BD30FE" w:rsidRDefault="00096331" w:rsidP="00FA37E7">
            <w:pPr>
              <w:pStyle w:val="11"/>
              <w:spacing w:line="276" w:lineRule="auto"/>
              <w:ind w:firstLineChars="0" w:firstLine="0"/>
              <w:jc w:val="center"/>
              <w:rPr>
                <w:rFonts w:eastAsia="PMingLiU"/>
                <w:sz w:val="21"/>
                <w:szCs w:val="21"/>
                <w:lang w:eastAsia="zh-TW"/>
              </w:rPr>
            </w:pPr>
            <w:r w:rsidRPr="00BD30FE">
              <w:t>综合置信度</w:t>
            </w:r>
          </w:p>
        </w:tc>
      </w:tr>
      <w:tr w:rsidR="00096331" w14:paraId="1475E6A4" w14:textId="77777777" w:rsidTr="00D772D8">
        <w:tc>
          <w:tcPr>
            <w:tcW w:w="3788" w:type="dxa"/>
            <w:vAlign w:val="center"/>
          </w:tcPr>
          <w:p w14:paraId="0E7ADC5B" w14:textId="77777777" w:rsidR="00096331" w:rsidRPr="00BD30FE" w:rsidRDefault="00096331" w:rsidP="00FA37E7">
            <w:pPr>
              <w:pStyle w:val="11"/>
              <w:spacing w:line="276" w:lineRule="auto"/>
              <w:ind w:firstLineChars="0" w:firstLine="0"/>
              <w:rPr>
                <w:rFonts w:eastAsia="PMingLiU"/>
                <w:sz w:val="21"/>
                <w:szCs w:val="21"/>
                <w:lang w:eastAsia="zh-TW"/>
              </w:rPr>
            </w:pPr>
            <w:r w:rsidRPr="00BD30FE">
              <w:t>Residue 30</w:t>
            </w:r>
          </w:p>
        </w:tc>
        <w:tc>
          <w:tcPr>
            <w:tcW w:w="3788" w:type="dxa"/>
            <w:vAlign w:val="center"/>
          </w:tcPr>
          <w:p w14:paraId="1A6449F4" w14:textId="77777777" w:rsidR="00096331" w:rsidRPr="00BD30FE" w:rsidRDefault="00096331" w:rsidP="00FA37E7">
            <w:pPr>
              <w:pStyle w:val="11"/>
              <w:spacing w:line="276" w:lineRule="auto"/>
              <w:ind w:firstLineChars="0" w:firstLine="0"/>
              <w:rPr>
                <w:rFonts w:eastAsia="PMingLiU"/>
                <w:sz w:val="21"/>
                <w:szCs w:val="21"/>
                <w:lang w:eastAsia="zh-TW"/>
              </w:rPr>
            </w:pPr>
            <w:r w:rsidRPr="00BD30FE">
              <w:t>0.494</w:t>
            </w:r>
          </w:p>
        </w:tc>
      </w:tr>
      <w:tr w:rsidR="00096331" w14:paraId="00C70915" w14:textId="77777777" w:rsidTr="00D772D8">
        <w:tc>
          <w:tcPr>
            <w:tcW w:w="3788" w:type="dxa"/>
            <w:vAlign w:val="center"/>
          </w:tcPr>
          <w:p w14:paraId="0A1DE29F" w14:textId="77777777" w:rsidR="00096331" w:rsidRPr="00BD30FE" w:rsidRDefault="00096331" w:rsidP="00FA37E7">
            <w:pPr>
              <w:pStyle w:val="11"/>
              <w:spacing w:line="276" w:lineRule="auto"/>
              <w:ind w:firstLineChars="0" w:firstLine="0"/>
              <w:rPr>
                <w:rFonts w:eastAsia="PMingLiU"/>
                <w:b/>
                <w:bCs/>
                <w:sz w:val="21"/>
                <w:szCs w:val="21"/>
                <w:lang w:eastAsia="zh-TW"/>
              </w:rPr>
            </w:pPr>
            <w:r w:rsidRPr="00BD30FE">
              <w:rPr>
                <w:rStyle w:val="af"/>
                <w:b w:val="0"/>
                <w:bCs w:val="0"/>
              </w:rPr>
              <w:t>GLY38</w:t>
            </w:r>
          </w:p>
        </w:tc>
        <w:tc>
          <w:tcPr>
            <w:tcW w:w="3788" w:type="dxa"/>
            <w:vAlign w:val="center"/>
          </w:tcPr>
          <w:p w14:paraId="378B945A" w14:textId="77777777" w:rsidR="00096331" w:rsidRPr="00BD30FE" w:rsidRDefault="00096331" w:rsidP="00FA37E7">
            <w:pPr>
              <w:pStyle w:val="11"/>
              <w:spacing w:line="276" w:lineRule="auto"/>
              <w:ind w:firstLineChars="0" w:firstLine="0"/>
              <w:rPr>
                <w:rFonts w:eastAsia="PMingLiU"/>
                <w:b/>
                <w:bCs/>
                <w:sz w:val="21"/>
                <w:szCs w:val="21"/>
                <w:lang w:eastAsia="zh-TW"/>
              </w:rPr>
            </w:pPr>
            <w:r w:rsidRPr="00BD30FE">
              <w:rPr>
                <w:rStyle w:val="af"/>
                <w:b w:val="0"/>
                <w:bCs w:val="0"/>
              </w:rPr>
              <w:t>0.285</w:t>
            </w:r>
          </w:p>
        </w:tc>
      </w:tr>
      <w:tr w:rsidR="00096331" w14:paraId="3141D492" w14:textId="77777777" w:rsidTr="00D772D8">
        <w:tc>
          <w:tcPr>
            <w:tcW w:w="3788" w:type="dxa"/>
            <w:vAlign w:val="center"/>
          </w:tcPr>
          <w:p w14:paraId="6EB40992" w14:textId="77777777" w:rsidR="00096331" w:rsidRPr="00BD30FE" w:rsidRDefault="00096331" w:rsidP="00FA37E7">
            <w:pPr>
              <w:pStyle w:val="11"/>
              <w:spacing w:line="276" w:lineRule="auto"/>
              <w:ind w:firstLineChars="0" w:firstLine="0"/>
              <w:rPr>
                <w:rFonts w:eastAsia="PMingLiU"/>
                <w:b/>
                <w:bCs/>
                <w:sz w:val="21"/>
                <w:szCs w:val="21"/>
                <w:lang w:eastAsia="zh-TW"/>
              </w:rPr>
            </w:pPr>
            <w:r w:rsidRPr="00BD30FE">
              <w:rPr>
                <w:rStyle w:val="af"/>
                <w:b w:val="0"/>
                <w:bCs w:val="0"/>
              </w:rPr>
              <w:t>LYS39</w:t>
            </w:r>
          </w:p>
        </w:tc>
        <w:tc>
          <w:tcPr>
            <w:tcW w:w="3788" w:type="dxa"/>
            <w:vAlign w:val="center"/>
          </w:tcPr>
          <w:p w14:paraId="0BE026EC" w14:textId="77777777" w:rsidR="00096331" w:rsidRPr="00BD30FE" w:rsidRDefault="00096331" w:rsidP="00FA37E7">
            <w:pPr>
              <w:pStyle w:val="11"/>
              <w:spacing w:line="276" w:lineRule="auto"/>
              <w:ind w:firstLineChars="0" w:firstLine="0"/>
              <w:rPr>
                <w:rFonts w:eastAsia="PMingLiU"/>
                <w:b/>
                <w:bCs/>
                <w:sz w:val="21"/>
                <w:szCs w:val="21"/>
                <w:lang w:eastAsia="zh-TW"/>
              </w:rPr>
            </w:pPr>
            <w:r w:rsidRPr="00BD30FE">
              <w:rPr>
                <w:rStyle w:val="af"/>
                <w:b w:val="0"/>
                <w:bCs w:val="0"/>
              </w:rPr>
              <w:t>0.285</w:t>
            </w:r>
          </w:p>
        </w:tc>
      </w:tr>
      <w:tr w:rsidR="00096331" w14:paraId="70064ADC" w14:textId="77777777" w:rsidTr="00D772D8">
        <w:tc>
          <w:tcPr>
            <w:tcW w:w="3788" w:type="dxa"/>
            <w:vAlign w:val="center"/>
          </w:tcPr>
          <w:p w14:paraId="4584BEA7" w14:textId="77777777" w:rsidR="00096331" w:rsidRPr="00BD30FE" w:rsidRDefault="00096331" w:rsidP="00FA37E7">
            <w:pPr>
              <w:pStyle w:val="11"/>
              <w:spacing w:line="276" w:lineRule="auto"/>
              <w:ind w:firstLineChars="0" w:firstLine="0"/>
              <w:rPr>
                <w:rFonts w:eastAsia="PMingLiU"/>
                <w:sz w:val="21"/>
                <w:szCs w:val="21"/>
                <w:lang w:eastAsia="zh-TW"/>
              </w:rPr>
            </w:pPr>
            <w:r w:rsidRPr="00BD30FE">
              <w:t>Residue 149</w:t>
            </w:r>
          </w:p>
        </w:tc>
        <w:tc>
          <w:tcPr>
            <w:tcW w:w="3788" w:type="dxa"/>
            <w:vAlign w:val="center"/>
          </w:tcPr>
          <w:p w14:paraId="1092EFCD" w14:textId="77777777" w:rsidR="00096331" w:rsidRPr="00BD30FE" w:rsidRDefault="00096331" w:rsidP="00FA37E7">
            <w:pPr>
              <w:pStyle w:val="11"/>
              <w:spacing w:line="276" w:lineRule="auto"/>
              <w:ind w:firstLineChars="0" w:firstLine="0"/>
              <w:rPr>
                <w:rFonts w:eastAsia="PMingLiU"/>
                <w:sz w:val="21"/>
                <w:szCs w:val="21"/>
                <w:lang w:eastAsia="zh-TW"/>
              </w:rPr>
            </w:pPr>
            <w:r w:rsidRPr="00BD30FE">
              <w:t>0.496</w:t>
            </w:r>
          </w:p>
        </w:tc>
      </w:tr>
    </w:tbl>
    <w:p w14:paraId="4261243D" w14:textId="77777777" w:rsidR="00C4630A" w:rsidRDefault="00C4630A" w:rsidP="00C4630A">
      <w:pPr>
        <w:pStyle w:val="11"/>
        <w:spacing w:line="276" w:lineRule="auto"/>
        <w:ind w:left="720"/>
        <w:rPr>
          <w:rFonts w:eastAsia="PMingLiU"/>
          <w:sz w:val="21"/>
          <w:szCs w:val="21"/>
          <w:lang w:eastAsia="zh-TW"/>
        </w:rPr>
      </w:pPr>
    </w:p>
    <w:p w14:paraId="7AF4D23A" w14:textId="1FAD1350" w:rsidR="006C036E" w:rsidRDefault="00096331" w:rsidP="003C2146">
      <w:pPr>
        <w:spacing w:line="276" w:lineRule="auto"/>
        <w:ind w:leftChars="100" w:left="200" w:firstLineChars="200" w:firstLine="420"/>
        <w:jc w:val="both"/>
        <w:rPr>
          <w:rFonts w:eastAsia="PMingLiU"/>
          <w:sz w:val="21"/>
          <w:szCs w:val="21"/>
        </w:rPr>
      </w:pPr>
      <w:r w:rsidRPr="00096331">
        <w:rPr>
          <w:rFonts w:eastAsia="PMingLiU"/>
          <w:sz w:val="21"/>
          <w:szCs w:val="21"/>
        </w:rPr>
        <w:t>具体来看，残基</w:t>
      </w:r>
      <w:r w:rsidRPr="00096331">
        <w:rPr>
          <w:rFonts w:eastAsia="PMingLiU"/>
          <w:sz w:val="21"/>
          <w:szCs w:val="21"/>
        </w:rPr>
        <w:t xml:space="preserve"> 30</w:t>
      </w:r>
      <w:r w:rsidRPr="00096331">
        <w:rPr>
          <w:rFonts w:eastAsia="PMingLiU"/>
          <w:sz w:val="21"/>
          <w:szCs w:val="21"/>
        </w:rPr>
        <w:t>、</w:t>
      </w:r>
      <w:r w:rsidRPr="00096331">
        <w:rPr>
          <w:rFonts w:eastAsia="PMingLiU"/>
          <w:sz w:val="21"/>
          <w:szCs w:val="21"/>
        </w:rPr>
        <w:t>GLY38</w:t>
      </w:r>
      <w:r w:rsidRPr="00096331">
        <w:rPr>
          <w:rFonts w:eastAsia="PMingLiU"/>
          <w:sz w:val="21"/>
          <w:szCs w:val="21"/>
        </w:rPr>
        <w:t>、</w:t>
      </w:r>
      <w:r w:rsidRPr="00096331">
        <w:rPr>
          <w:rFonts w:eastAsia="PMingLiU"/>
          <w:sz w:val="21"/>
          <w:szCs w:val="21"/>
        </w:rPr>
        <w:t xml:space="preserve">LYS39 </w:t>
      </w:r>
      <w:r w:rsidRPr="00096331">
        <w:rPr>
          <w:rFonts w:eastAsia="PMingLiU"/>
          <w:sz w:val="21"/>
          <w:szCs w:val="21"/>
        </w:rPr>
        <w:t>以及残基</w:t>
      </w:r>
      <w:r w:rsidRPr="00096331">
        <w:rPr>
          <w:rFonts w:eastAsia="PMingLiU"/>
          <w:sz w:val="21"/>
          <w:szCs w:val="21"/>
        </w:rPr>
        <w:t xml:space="preserve"> 149 </w:t>
      </w:r>
      <w:r w:rsidRPr="00096331">
        <w:rPr>
          <w:rFonts w:eastAsia="PMingLiU"/>
          <w:sz w:val="21"/>
          <w:szCs w:val="21"/>
        </w:rPr>
        <w:t>的综合置信度明显偏低。其中，</w:t>
      </w:r>
      <w:r w:rsidRPr="00096331">
        <w:rPr>
          <w:rFonts w:eastAsia="PMingLiU"/>
          <w:sz w:val="21"/>
          <w:szCs w:val="21"/>
        </w:rPr>
        <w:t xml:space="preserve">GLY38 </w:t>
      </w:r>
      <w:r w:rsidRPr="00096331">
        <w:rPr>
          <w:rFonts w:eastAsia="PMingLiU"/>
          <w:sz w:val="21"/>
          <w:szCs w:val="21"/>
        </w:rPr>
        <w:t>与</w:t>
      </w:r>
      <w:r w:rsidRPr="00096331">
        <w:rPr>
          <w:rFonts w:eastAsia="PMingLiU"/>
          <w:sz w:val="21"/>
          <w:szCs w:val="21"/>
        </w:rPr>
        <w:t xml:space="preserve"> LYS39 </w:t>
      </w:r>
      <w:r w:rsidRPr="00096331">
        <w:rPr>
          <w:rFonts w:eastAsia="PMingLiU"/>
          <w:sz w:val="21"/>
          <w:szCs w:val="21"/>
        </w:rPr>
        <w:t>形成了最为显著的异常区域，因此也成为后续结构分析的重点关注对象。</w:t>
      </w:r>
    </w:p>
    <w:p w14:paraId="019C7660" w14:textId="77777777" w:rsidR="000C06B1" w:rsidRPr="007C08C8" w:rsidRDefault="000C06B1" w:rsidP="007C08C8">
      <w:pPr>
        <w:pStyle w:val="11"/>
        <w:spacing w:line="276" w:lineRule="auto"/>
        <w:ind w:left="720"/>
        <w:rPr>
          <w:rFonts w:eastAsia="PMingLiU"/>
          <w:sz w:val="21"/>
          <w:szCs w:val="21"/>
        </w:rPr>
      </w:pPr>
    </w:p>
    <w:p w14:paraId="3ADC3C91" w14:textId="451617C9" w:rsidR="006D6148" w:rsidRPr="005A040F" w:rsidRDefault="00CE2A99" w:rsidP="006D6148">
      <w:pPr>
        <w:pStyle w:val="11"/>
        <w:numPr>
          <w:ilvl w:val="0"/>
          <w:numId w:val="12"/>
        </w:numPr>
        <w:spacing w:line="276" w:lineRule="auto"/>
        <w:ind w:firstLineChars="0"/>
        <w:rPr>
          <w:b/>
          <w:bCs/>
          <w:sz w:val="21"/>
          <w:szCs w:val="21"/>
        </w:rPr>
      </w:pPr>
      <w:r w:rsidRPr="00CE2A99">
        <w:rPr>
          <w:b/>
          <w:bCs/>
          <w:sz w:val="21"/>
          <w:szCs w:val="21"/>
        </w:rPr>
        <w:t>关键异常残基解析</w:t>
      </w:r>
    </w:p>
    <w:p w14:paraId="03546407" w14:textId="12FCEA77" w:rsidR="001003BB" w:rsidRDefault="00FA5FC8" w:rsidP="003C2146">
      <w:pPr>
        <w:spacing w:line="276" w:lineRule="auto"/>
        <w:ind w:leftChars="100" w:left="200" w:firstLineChars="200" w:firstLine="420"/>
        <w:jc w:val="both"/>
        <w:rPr>
          <w:rFonts w:eastAsia="PMingLiU"/>
          <w:sz w:val="21"/>
          <w:szCs w:val="21"/>
        </w:rPr>
      </w:pPr>
      <w:r w:rsidRPr="002D5F0F">
        <w:rPr>
          <w:rFonts w:eastAsia="PMingLiU"/>
          <w:sz w:val="21"/>
          <w:szCs w:val="21"/>
        </w:rPr>
        <w:t>为了进一步定位异常的具体来源，本实验对</w:t>
      </w:r>
      <w:r w:rsidRPr="002D5F0F">
        <w:rPr>
          <w:rFonts w:eastAsia="PMingLiU"/>
          <w:sz w:val="21"/>
          <w:szCs w:val="21"/>
        </w:rPr>
        <w:t xml:space="preserve"> GLY38 </w:t>
      </w:r>
      <w:r w:rsidRPr="002D5F0F">
        <w:rPr>
          <w:rFonts w:eastAsia="PMingLiU"/>
          <w:sz w:val="21"/>
          <w:szCs w:val="21"/>
        </w:rPr>
        <w:t>与</w:t>
      </w:r>
      <w:r w:rsidRPr="002D5F0F">
        <w:rPr>
          <w:rFonts w:eastAsia="PMingLiU"/>
          <w:sz w:val="21"/>
          <w:szCs w:val="21"/>
        </w:rPr>
        <w:t xml:space="preserve"> LYS39 </w:t>
      </w:r>
      <w:r w:rsidRPr="002D5F0F">
        <w:rPr>
          <w:rFonts w:eastAsia="PMingLiU"/>
          <w:sz w:val="21"/>
          <w:szCs w:val="21"/>
        </w:rPr>
        <w:t>的综合评分进行了分量拆解分析。</w:t>
      </w:r>
      <w:r w:rsidR="00303FF8">
        <w:rPr>
          <w:rFonts w:eastAsia="PMingLiU" w:hint="eastAsia"/>
          <w:sz w:val="21"/>
          <w:szCs w:val="21"/>
        </w:rPr>
        <w:t>异常残基数据如所示。</w:t>
      </w:r>
    </w:p>
    <w:p w14:paraId="63CCB52E" w14:textId="602D6D70" w:rsidR="00363B02" w:rsidRPr="00143857" w:rsidRDefault="00363B02" w:rsidP="00ED0221">
      <w:pPr>
        <w:pStyle w:val="ad"/>
        <w:keepNext/>
        <w:jc w:val="center"/>
        <w:rPr>
          <w:sz w:val="18"/>
          <w:szCs w:val="18"/>
        </w:rPr>
      </w:pPr>
      <w:r w:rsidRPr="00143857">
        <w:rPr>
          <w:rFonts w:hint="eastAsia"/>
          <w:sz w:val="18"/>
          <w:szCs w:val="18"/>
        </w:rPr>
        <w:t>表</w:t>
      </w:r>
      <w:r w:rsidRPr="00143857">
        <w:rPr>
          <w:rFonts w:hint="eastAsia"/>
          <w:sz w:val="18"/>
          <w:szCs w:val="18"/>
        </w:rPr>
        <w:t xml:space="preserve"> </w:t>
      </w:r>
      <w:r w:rsidRPr="00143857">
        <w:rPr>
          <w:sz w:val="18"/>
          <w:szCs w:val="18"/>
        </w:rPr>
        <w:fldChar w:fldCharType="begin"/>
      </w:r>
      <w:r w:rsidRPr="00143857">
        <w:rPr>
          <w:sz w:val="18"/>
          <w:szCs w:val="18"/>
        </w:rPr>
        <w:instrText xml:space="preserve"> </w:instrText>
      </w:r>
      <w:r w:rsidRPr="00143857">
        <w:rPr>
          <w:rFonts w:hint="eastAsia"/>
          <w:sz w:val="18"/>
          <w:szCs w:val="18"/>
        </w:rPr>
        <w:instrText xml:space="preserve">SEQ </w:instrText>
      </w:r>
      <w:r w:rsidRPr="00143857">
        <w:rPr>
          <w:rFonts w:hint="eastAsia"/>
          <w:sz w:val="18"/>
          <w:szCs w:val="18"/>
        </w:rPr>
        <w:instrText>表</w:instrText>
      </w:r>
      <w:r w:rsidRPr="00143857">
        <w:rPr>
          <w:rFonts w:hint="eastAsia"/>
          <w:sz w:val="18"/>
          <w:szCs w:val="18"/>
        </w:rPr>
        <w:instrText xml:space="preserve"> \* ARABIC</w:instrText>
      </w:r>
      <w:r w:rsidRPr="00143857">
        <w:rPr>
          <w:sz w:val="18"/>
          <w:szCs w:val="18"/>
        </w:rPr>
        <w:instrText xml:space="preserve"> </w:instrText>
      </w:r>
      <w:r w:rsidRPr="00143857">
        <w:rPr>
          <w:sz w:val="18"/>
          <w:szCs w:val="18"/>
        </w:rPr>
        <w:fldChar w:fldCharType="separate"/>
      </w:r>
      <w:r w:rsidRPr="00143857">
        <w:rPr>
          <w:noProof/>
          <w:sz w:val="18"/>
          <w:szCs w:val="18"/>
        </w:rPr>
        <w:t>2</w:t>
      </w:r>
      <w:r w:rsidRPr="00143857">
        <w:rPr>
          <w:sz w:val="18"/>
          <w:szCs w:val="18"/>
        </w:rPr>
        <w:fldChar w:fldCharType="end"/>
      </w:r>
      <w:r w:rsidRPr="00143857">
        <w:rPr>
          <w:rFonts w:ascii="PMingLiU" w:eastAsia="PMingLiU" w:hAnsi="PMingLiU" w:hint="eastAsia"/>
          <w:sz w:val="18"/>
          <w:szCs w:val="18"/>
          <w:lang w:eastAsia="zh-TW"/>
        </w:rPr>
        <w:t xml:space="preserve"> </w:t>
      </w:r>
      <w:r w:rsidRPr="00143857">
        <w:rPr>
          <w:rFonts w:ascii="PMingLiU" w:eastAsia="PMingLiU" w:hAnsi="PMingLiU" w:hint="eastAsia"/>
          <w:sz w:val="18"/>
          <w:szCs w:val="18"/>
        </w:rPr>
        <w:t>异常残基数据</w:t>
      </w:r>
    </w:p>
    <w:tbl>
      <w:tblPr>
        <w:tblStyle w:val="ae"/>
        <w:tblW w:w="0" w:type="auto"/>
        <w:tblInd w:w="720" w:type="dxa"/>
        <w:tblLook w:val="04A0" w:firstRow="1" w:lastRow="0" w:firstColumn="1" w:lastColumn="0" w:noHBand="0" w:noVBand="1"/>
      </w:tblPr>
      <w:tblGrid>
        <w:gridCol w:w="1515"/>
        <w:gridCol w:w="1515"/>
        <w:gridCol w:w="1515"/>
        <w:gridCol w:w="1515"/>
        <w:gridCol w:w="1516"/>
      </w:tblGrid>
      <w:tr w:rsidR="001003BB" w:rsidRPr="00BB71B0" w14:paraId="4188211E" w14:textId="77777777" w:rsidTr="001003BB">
        <w:tc>
          <w:tcPr>
            <w:tcW w:w="1515" w:type="dxa"/>
            <w:vAlign w:val="center"/>
          </w:tcPr>
          <w:p w14:paraId="7E00C915" w14:textId="124935BD" w:rsidR="001003BB" w:rsidRPr="00BB71B0" w:rsidRDefault="001003BB" w:rsidP="001003BB">
            <w:pPr>
              <w:pStyle w:val="11"/>
              <w:spacing w:line="276" w:lineRule="auto"/>
              <w:ind w:firstLineChars="0" w:firstLine="0"/>
              <w:rPr>
                <w:rFonts w:eastAsia="PMingLiU"/>
                <w:sz w:val="21"/>
                <w:szCs w:val="21"/>
                <w:lang w:eastAsia="zh-TW"/>
              </w:rPr>
            </w:pPr>
            <w:r w:rsidRPr="00BB71B0">
              <w:t>残基</w:t>
            </w:r>
          </w:p>
        </w:tc>
        <w:tc>
          <w:tcPr>
            <w:tcW w:w="1515" w:type="dxa"/>
            <w:vAlign w:val="center"/>
          </w:tcPr>
          <w:p w14:paraId="7F2F256F" w14:textId="5057E5CF" w:rsidR="001003BB" w:rsidRPr="00BB71B0" w:rsidRDefault="001003BB" w:rsidP="001003BB">
            <w:pPr>
              <w:pStyle w:val="11"/>
              <w:spacing w:line="276" w:lineRule="auto"/>
              <w:ind w:firstLineChars="0" w:firstLine="0"/>
              <w:rPr>
                <w:rFonts w:eastAsia="PMingLiU"/>
                <w:sz w:val="21"/>
                <w:szCs w:val="21"/>
                <w:lang w:eastAsia="zh-TW"/>
              </w:rPr>
            </w:pPr>
            <w:proofErr w:type="spellStart"/>
            <w:r w:rsidRPr="00BB71B0">
              <w:t>S</w:t>
            </w:r>
            <w:r w:rsidR="00B92609">
              <w:rPr>
                <w:rFonts w:ascii="PMingLiU" w:eastAsia="PMingLiU" w:hAnsi="PMingLiU" w:hint="eastAsia"/>
                <w:lang w:eastAsia="zh-TW"/>
              </w:rPr>
              <w:t>_</w:t>
            </w:r>
            <w:r w:rsidRPr="00BB71B0">
              <w:t>composite</w:t>
            </w:r>
            <w:proofErr w:type="spellEnd"/>
          </w:p>
        </w:tc>
        <w:tc>
          <w:tcPr>
            <w:tcW w:w="1515" w:type="dxa"/>
            <w:vAlign w:val="center"/>
          </w:tcPr>
          <w:p w14:paraId="4EBC0870" w14:textId="57181761" w:rsidR="001003BB" w:rsidRPr="00BB71B0" w:rsidRDefault="001003BB" w:rsidP="001003BB">
            <w:pPr>
              <w:pStyle w:val="11"/>
              <w:spacing w:line="276" w:lineRule="auto"/>
              <w:ind w:firstLineChars="0" w:firstLine="0"/>
              <w:rPr>
                <w:rFonts w:eastAsia="PMingLiU"/>
                <w:sz w:val="21"/>
                <w:szCs w:val="21"/>
                <w:lang w:eastAsia="zh-TW"/>
              </w:rPr>
            </w:pPr>
            <w:proofErr w:type="spellStart"/>
            <w:r w:rsidRPr="00BB71B0">
              <w:t>S</w:t>
            </w:r>
            <w:r w:rsidR="00B92609">
              <w:rPr>
                <w:rFonts w:ascii="PMingLiU" w:eastAsia="PMingLiU" w:hAnsi="PMingLiU" w:hint="eastAsia"/>
                <w:lang w:eastAsia="zh-TW"/>
              </w:rPr>
              <w:t>_</w:t>
            </w:r>
            <w:r w:rsidRPr="00BB71B0">
              <w:t>clash</w:t>
            </w:r>
            <w:proofErr w:type="spellEnd"/>
          </w:p>
        </w:tc>
        <w:tc>
          <w:tcPr>
            <w:tcW w:w="1515" w:type="dxa"/>
            <w:vAlign w:val="center"/>
          </w:tcPr>
          <w:p w14:paraId="1E9C86EF" w14:textId="5245D4A1" w:rsidR="001003BB" w:rsidRPr="00BB71B0" w:rsidRDefault="001003BB" w:rsidP="001003BB">
            <w:pPr>
              <w:pStyle w:val="11"/>
              <w:spacing w:line="276" w:lineRule="auto"/>
              <w:ind w:firstLineChars="0" w:firstLine="0"/>
              <w:rPr>
                <w:rFonts w:eastAsia="PMingLiU"/>
                <w:sz w:val="21"/>
                <w:szCs w:val="21"/>
                <w:lang w:eastAsia="zh-TW"/>
              </w:rPr>
            </w:pPr>
            <w:proofErr w:type="spellStart"/>
            <w:r w:rsidRPr="00BB71B0">
              <w:t>S</w:t>
            </w:r>
            <w:r w:rsidR="00B92609">
              <w:rPr>
                <w:rFonts w:ascii="PMingLiU" w:eastAsia="PMingLiU" w:hAnsi="PMingLiU" w:hint="eastAsia"/>
                <w:lang w:eastAsia="zh-TW"/>
              </w:rPr>
              <w:t>_</w:t>
            </w:r>
            <w:r w:rsidRPr="00BB71B0">
              <w:t>dist</w:t>
            </w:r>
            <w:proofErr w:type="spellEnd"/>
          </w:p>
        </w:tc>
        <w:tc>
          <w:tcPr>
            <w:tcW w:w="1516" w:type="dxa"/>
            <w:vAlign w:val="center"/>
          </w:tcPr>
          <w:p w14:paraId="75F134EB" w14:textId="5BFB1002" w:rsidR="001003BB" w:rsidRPr="00BB71B0" w:rsidRDefault="001003BB" w:rsidP="001003BB">
            <w:pPr>
              <w:pStyle w:val="11"/>
              <w:spacing w:line="276" w:lineRule="auto"/>
              <w:ind w:firstLineChars="0" w:firstLine="0"/>
              <w:rPr>
                <w:rFonts w:eastAsia="PMingLiU"/>
                <w:sz w:val="21"/>
                <w:szCs w:val="21"/>
                <w:lang w:eastAsia="zh-TW"/>
              </w:rPr>
            </w:pPr>
            <w:proofErr w:type="spellStart"/>
            <w:r w:rsidRPr="00BB71B0">
              <w:t>S</w:t>
            </w:r>
            <w:r w:rsidR="00B92609">
              <w:rPr>
                <w:rFonts w:ascii="PMingLiU" w:eastAsia="PMingLiU" w:hAnsi="PMingLiU" w:hint="eastAsia"/>
                <w:lang w:eastAsia="zh-TW"/>
              </w:rPr>
              <w:t>_</w:t>
            </w:r>
            <w:r w:rsidRPr="00BB71B0">
              <w:t>angle</w:t>
            </w:r>
            <w:proofErr w:type="spellEnd"/>
          </w:p>
        </w:tc>
      </w:tr>
      <w:tr w:rsidR="001003BB" w:rsidRPr="00BB71B0" w14:paraId="7C4FB7AD" w14:textId="77777777" w:rsidTr="001003BB">
        <w:tc>
          <w:tcPr>
            <w:tcW w:w="1515" w:type="dxa"/>
            <w:vAlign w:val="center"/>
          </w:tcPr>
          <w:p w14:paraId="1E6B5E95" w14:textId="173A0C97" w:rsidR="001003BB" w:rsidRPr="00BB71B0" w:rsidRDefault="001003BB" w:rsidP="001003BB">
            <w:pPr>
              <w:pStyle w:val="11"/>
              <w:spacing w:line="276" w:lineRule="auto"/>
              <w:ind w:firstLineChars="0" w:firstLine="0"/>
              <w:rPr>
                <w:rFonts w:eastAsia="PMingLiU"/>
                <w:sz w:val="21"/>
                <w:szCs w:val="21"/>
                <w:lang w:eastAsia="zh-TW"/>
              </w:rPr>
            </w:pPr>
            <w:r w:rsidRPr="00BB71B0">
              <w:t>GLY38</w:t>
            </w:r>
          </w:p>
        </w:tc>
        <w:tc>
          <w:tcPr>
            <w:tcW w:w="1515" w:type="dxa"/>
            <w:vAlign w:val="center"/>
          </w:tcPr>
          <w:p w14:paraId="18183613" w14:textId="2901AB03" w:rsidR="001003BB" w:rsidRPr="00BB71B0" w:rsidRDefault="001003BB" w:rsidP="001003BB">
            <w:pPr>
              <w:pStyle w:val="11"/>
              <w:spacing w:line="276" w:lineRule="auto"/>
              <w:ind w:firstLineChars="0" w:firstLine="0"/>
              <w:rPr>
                <w:rFonts w:eastAsia="PMingLiU"/>
                <w:sz w:val="21"/>
                <w:szCs w:val="21"/>
                <w:lang w:eastAsia="zh-TW"/>
              </w:rPr>
            </w:pPr>
            <w:r w:rsidRPr="00BB71B0">
              <w:t>0.285</w:t>
            </w:r>
          </w:p>
        </w:tc>
        <w:tc>
          <w:tcPr>
            <w:tcW w:w="1515" w:type="dxa"/>
            <w:vAlign w:val="center"/>
          </w:tcPr>
          <w:p w14:paraId="73DF365D" w14:textId="400A67BC" w:rsidR="001003BB" w:rsidRPr="00BB71B0" w:rsidRDefault="001003BB" w:rsidP="001003BB">
            <w:pPr>
              <w:pStyle w:val="11"/>
              <w:spacing w:line="276" w:lineRule="auto"/>
              <w:ind w:firstLineChars="0" w:firstLine="0"/>
              <w:rPr>
                <w:rFonts w:eastAsia="PMingLiU"/>
                <w:sz w:val="21"/>
                <w:szCs w:val="21"/>
                <w:lang w:eastAsia="zh-TW"/>
              </w:rPr>
            </w:pPr>
            <w:r w:rsidRPr="00BB71B0">
              <w:rPr>
                <w:rStyle w:val="af"/>
                <w:b w:val="0"/>
                <w:bCs w:val="0"/>
              </w:rPr>
              <w:t>0.000</w:t>
            </w:r>
          </w:p>
        </w:tc>
        <w:tc>
          <w:tcPr>
            <w:tcW w:w="1515" w:type="dxa"/>
            <w:vAlign w:val="center"/>
          </w:tcPr>
          <w:p w14:paraId="55358838" w14:textId="6A3A625F" w:rsidR="001003BB" w:rsidRPr="00BB71B0" w:rsidRDefault="001003BB" w:rsidP="001003BB">
            <w:pPr>
              <w:pStyle w:val="11"/>
              <w:spacing w:line="276" w:lineRule="auto"/>
              <w:ind w:firstLineChars="0" w:firstLine="0"/>
              <w:rPr>
                <w:rFonts w:eastAsia="PMingLiU"/>
                <w:sz w:val="21"/>
                <w:szCs w:val="21"/>
                <w:lang w:eastAsia="zh-TW"/>
              </w:rPr>
            </w:pPr>
            <w:r w:rsidRPr="00BB71B0">
              <w:rPr>
                <w:rStyle w:val="af"/>
                <w:b w:val="0"/>
                <w:bCs w:val="0"/>
              </w:rPr>
              <w:t>0.000</w:t>
            </w:r>
          </w:p>
        </w:tc>
        <w:tc>
          <w:tcPr>
            <w:tcW w:w="1516" w:type="dxa"/>
            <w:vAlign w:val="center"/>
          </w:tcPr>
          <w:p w14:paraId="01B79EB2" w14:textId="1AFE8559" w:rsidR="001003BB" w:rsidRPr="00B4115B" w:rsidRDefault="001003BB" w:rsidP="001003BB">
            <w:pPr>
              <w:pStyle w:val="11"/>
              <w:spacing w:line="276" w:lineRule="auto"/>
              <w:ind w:firstLineChars="0" w:firstLine="0"/>
              <w:rPr>
                <w:rFonts w:eastAsia="PMingLiU"/>
                <w:sz w:val="21"/>
                <w:szCs w:val="21"/>
                <w:lang w:eastAsia="zh-TW"/>
              </w:rPr>
            </w:pPr>
            <w:r w:rsidRPr="00BB71B0">
              <w:t>0.</w:t>
            </w:r>
            <w:r w:rsidR="00B4115B">
              <w:rPr>
                <w:rFonts w:eastAsia="PMingLiU" w:hint="eastAsia"/>
                <w:lang w:eastAsia="zh-TW"/>
              </w:rPr>
              <w:t>7125</w:t>
            </w:r>
          </w:p>
        </w:tc>
      </w:tr>
      <w:tr w:rsidR="001003BB" w:rsidRPr="00BB71B0" w14:paraId="698C0A3B" w14:textId="77777777" w:rsidTr="001003BB">
        <w:tc>
          <w:tcPr>
            <w:tcW w:w="1515" w:type="dxa"/>
            <w:vAlign w:val="center"/>
          </w:tcPr>
          <w:p w14:paraId="19465DB7" w14:textId="1F2BBBE5" w:rsidR="001003BB" w:rsidRPr="00BB71B0" w:rsidRDefault="001003BB" w:rsidP="001003BB">
            <w:pPr>
              <w:pStyle w:val="11"/>
              <w:spacing w:line="276" w:lineRule="auto"/>
              <w:ind w:firstLineChars="0" w:firstLine="0"/>
              <w:rPr>
                <w:rFonts w:eastAsia="PMingLiU"/>
                <w:sz w:val="21"/>
                <w:szCs w:val="21"/>
                <w:lang w:eastAsia="zh-TW"/>
              </w:rPr>
            </w:pPr>
            <w:r w:rsidRPr="00BB71B0">
              <w:t>LYS39</w:t>
            </w:r>
          </w:p>
        </w:tc>
        <w:tc>
          <w:tcPr>
            <w:tcW w:w="1515" w:type="dxa"/>
            <w:vAlign w:val="center"/>
          </w:tcPr>
          <w:p w14:paraId="3B85F53F" w14:textId="6BD41156" w:rsidR="001003BB" w:rsidRPr="00BB71B0" w:rsidRDefault="001003BB" w:rsidP="001003BB">
            <w:pPr>
              <w:pStyle w:val="11"/>
              <w:spacing w:line="276" w:lineRule="auto"/>
              <w:ind w:firstLineChars="0" w:firstLine="0"/>
              <w:rPr>
                <w:rFonts w:eastAsia="PMingLiU"/>
                <w:sz w:val="21"/>
                <w:szCs w:val="21"/>
                <w:lang w:eastAsia="zh-TW"/>
              </w:rPr>
            </w:pPr>
            <w:r w:rsidRPr="00BB71B0">
              <w:t>0.285</w:t>
            </w:r>
          </w:p>
        </w:tc>
        <w:tc>
          <w:tcPr>
            <w:tcW w:w="1515" w:type="dxa"/>
            <w:vAlign w:val="center"/>
          </w:tcPr>
          <w:p w14:paraId="1D1E3B78" w14:textId="41AA0595" w:rsidR="001003BB" w:rsidRPr="00BB71B0" w:rsidRDefault="001003BB" w:rsidP="001003BB">
            <w:pPr>
              <w:pStyle w:val="11"/>
              <w:spacing w:line="276" w:lineRule="auto"/>
              <w:ind w:firstLineChars="0" w:firstLine="0"/>
              <w:rPr>
                <w:rFonts w:eastAsia="PMingLiU"/>
                <w:sz w:val="21"/>
                <w:szCs w:val="21"/>
                <w:lang w:eastAsia="zh-TW"/>
              </w:rPr>
            </w:pPr>
            <w:r w:rsidRPr="00BB71B0">
              <w:rPr>
                <w:rStyle w:val="af"/>
                <w:b w:val="0"/>
                <w:bCs w:val="0"/>
              </w:rPr>
              <w:t>0.000</w:t>
            </w:r>
          </w:p>
        </w:tc>
        <w:tc>
          <w:tcPr>
            <w:tcW w:w="1515" w:type="dxa"/>
            <w:vAlign w:val="center"/>
          </w:tcPr>
          <w:p w14:paraId="2BDC2C4F" w14:textId="32A4E9FD" w:rsidR="001003BB" w:rsidRPr="00BB71B0" w:rsidRDefault="001003BB" w:rsidP="001003BB">
            <w:pPr>
              <w:pStyle w:val="11"/>
              <w:spacing w:line="276" w:lineRule="auto"/>
              <w:ind w:firstLineChars="0" w:firstLine="0"/>
              <w:rPr>
                <w:rFonts w:eastAsia="PMingLiU"/>
                <w:sz w:val="21"/>
                <w:szCs w:val="21"/>
                <w:lang w:eastAsia="zh-TW"/>
              </w:rPr>
            </w:pPr>
            <w:r w:rsidRPr="00BB71B0">
              <w:rPr>
                <w:rStyle w:val="af"/>
                <w:b w:val="0"/>
                <w:bCs w:val="0"/>
              </w:rPr>
              <w:t>0.000</w:t>
            </w:r>
          </w:p>
        </w:tc>
        <w:tc>
          <w:tcPr>
            <w:tcW w:w="1516" w:type="dxa"/>
            <w:vAlign w:val="center"/>
          </w:tcPr>
          <w:p w14:paraId="389C91A4" w14:textId="5D53A0B5" w:rsidR="001003BB" w:rsidRPr="00B4115B" w:rsidRDefault="001003BB" w:rsidP="001003BB">
            <w:pPr>
              <w:pStyle w:val="11"/>
              <w:spacing w:line="276" w:lineRule="auto"/>
              <w:ind w:firstLineChars="0" w:firstLine="0"/>
              <w:rPr>
                <w:rFonts w:eastAsia="PMingLiU"/>
                <w:sz w:val="21"/>
                <w:szCs w:val="21"/>
                <w:lang w:eastAsia="zh-TW"/>
              </w:rPr>
            </w:pPr>
            <w:r w:rsidRPr="00BB71B0">
              <w:t>0.</w:t>
            </w:r>
            <w:r w:rsidR="00B4115B">
              <w:rPr>
                <w:rFonts w:eastAsia="PMingLiU" w:hint="eastAsia"/>
                <w:lang w:eastAsia="zh-TW"/>
              </w:rPr>
              <w:t>7125</w:t>
            </w:r>
          </w:p>
        </w:tc>
      </w:tr>
    </w:tbl>
    <w:p w14:paraId="00667836" w14:textId="77777777" w:rsidR="001003BB" w:rsidRDefault="001003BB" w:rsidP="002D5F0F">
      <w:pPr>
        <w:pStyle w:val="11"/>
        <w:spacing w:line="276" w:lineRule="auto"/>
        <w:ind w:left="720"/>
        <w:rPr>
          <w:rFonts w:eastAsia="PMingLiU"/>
          <w:sz w:val="21"/>
          <w:szCs w:val="21"/>
          <w:lang w:eastAsia="zh-TW"/>
        </w:rPr>
      </w:pPr>
    </w:p>
    <w:p w14:paraId="4E219DD1" w14:textId="714ABF98" w:rsidR="00FA5FC8" w:rsidRPr="002D5F0F" w:rsidRDefault="00FA5FC8" w:rsidP="003C2146">
      <w:pPr>
        <w:spacing w:line="276" w:lineRule="auto"/>
        <w:ind w:leftChars="100" w:left="200" w:firstLineChars="200" w:firstLine="420"/>
        <w:jc w:val="both"/>
        <w:rPr>
          <w:rFonts w:eastAsia="PMingLiU"/>
          <w:sz w:val="21"/>
          <w:szCs w:val="21"/>
        </w:rPr>
      </w:pPr>
      <w:r w:rsidRPr="002D5F0F">
        <w:rPr>
          <w:rFonts w:eastAsia="PMingLiU"/>
          <w:sz w:val="21"/>
          <w:szCs w:val="21"/>
        </w:rPr>
        <w:t>结果表明，这两个残基在角度评分上均接近</w:t>
      </w:r>
      <w:r w:rsidRPr="002D5F0F">
        <w:rPr>
          <w:rFonts w:eastAsia="PMingLiU"/>
          <w:sz w:val="21"/>
          <w:szCs w:val="21"/>
        </w:rPr>
        <w:t xml:space="preserve"> 0.</w:t>
      </w:r>
      <w:r w:rsidR="00586596">
        <w:rPr>
          <w:rFonts w:eastAsia="PMingLiU" w:hint="eastAsia"/>
          <w:sz w:val="21"/>
          <w:szCs w:val="21"/>
        </w:rPr>
        <w:t>7</w:t>
      </w:r>
      <w:r w:rsidR="00BA656A">
        <w:rPr>
          <w:rFonts w:eastAsia="PMingLiU" w:hint="eastAsia"/>
          <w:sz w:val="21"/>
          <w:szCs w:val="21"/>
        </w:rPr>
        <w:t>2</w:t>
      </w:r>
      <w:r w:rsidRPr="002D5F0F">
        <w:rPr>
          <w:rFonts w:eastAsia="PMingLiU"/>
          <w:sz w:val="21"/>
          <w:szCs w:val="21"/>
        </w:rPr>
        <w:t>，表现出非常高的一致性，说明其主链二面角构型在局部范围内是合理的，未出现明显的几何异常。然而在碰撞得分和距离得分两个维度上，</w:t>
      </w:r>
      <w:r w:rsidRPr="002D5F0F">
        <w:rPr>
          <w:rFonts w:eastAsia="PMingLiU"/>
          <w:sz w:val="21"/>
          <w:szCs w:val="21"/>
        </w:rPr>
        <w:t xml:space="preserve">GLY38 </w:t>
      </w:r>
      <w:r w:rsidRPr="002D5F0F">
        <w:rPr>
          <w:rFonts w:eastAsia="PMingLiU"/>
          <w:sz w:val="21"/>
          <w:szCs w:val="21"/>
        </w:rPr>
        <w:t>与</w:t>
      </w:r>
      <w:r w:rsidRPr="002D5F0F">
        <w:rPr>
          <w:rFonts w:eastAsia="PMingLiU"/>
          <w:sz w:val="21"/>
          <w:szCs w:val="21"/>
        </w:rPr>
        <w:t xml:space="preserve"> LYS39 </w:t>
      </w:r>
      <w:r w:rsidRPr="002D5F0F">
        <w:rPr>
          <w:rFonts w:eastAsia="PMingLiU"/>
          <w:sz w:val="21"/>
          <w:szCs w:val="21"/>
        </w:rPr>
        <w:t>的评分均为</w:t>
      </w:r>
      <w:r w:rsidRPr="002D5F0F">
        <w:rPr>
          <w:rFonts w:eastAsia="PMingLiU"/>
          <w:sz w:val="21"/>
          <w:szCs w:val="21"/>
        </w:rPr>
        <w:t xml:space="preserve"> 0</w:t>
      </w:r>
      <w:r w:rsidRPr="002D5F0F">
        <w:rPr>
          <w:rFonts w:eastAsia="PMingLiU"/>
          <w:sz w:val="21"/>
          <w:szCs w:val="21"/>
        </w:rPr>
        <w:t>。这意味着这两个残基在三维空间中与其他残基存在大量严重的距离违例或原子</w:t>
      </w:r>
      <w:proofErr w:type="gramStart"/>
      <w:r w:rsidRPr="002D5F0F">
        <w:rPr>
          <w:rFonts w:eastAsia="PMingLiU"/>
          <w:sz w:val="21"/>
          <w:szCs w:val="21"/>
        </w:rPr>
        <w:t>级空间</w:t>
      </w:r>
      <w:proofErr w:type="gramEnd"/>
      <w:r w:rsidRPr="002D5F0F">
        <w:rPr>
          <w:rFonts w:eastAsia="PMingLiU"/>
          <w:sz w:val="21"/>
          <w:szCs w:val="21"/>
        </w:rPr>
        <w:t>冲突，反映出明显的全局空间问题。这种</w:t>
      </w:r>
      <w:r w:rsidRPr="002D5F0F">
        <w:rPr>
          <w:rFonts w:eastAsia="PMingLiU"/>
          <w:sz w:val="21"/>
          <w:szCs w:val="21"/>
        </w:rPr>
        <w:t>“</w:t>
      </w:r>
      <w:r w:rsidRPr="002D5F0F">
        <w:rPr>
          <w:rFonts w:eastAsia="PMingLiU"/>
          <w:sz w:val="21"/>
          <w:szCs w:val="21"/>
        </w:rPr>
        <w:t>角度合理但空间失效</w:t>
      </w:r>
      <w:r w:rsidRPr="002D5F0F">
        <w:rPr>
          <w:rFonts w:eastAsia="PMingLiU"/>
          <w:sz w:val="21"/>
          <w:szCs w:val="21"/>
        </w:rPr>
        <w:t>”</w:t>
      </w:r>
      <w:r w:rsidRPr="002D5F0F">
        <w:rPr>
          <w:rFonts w:eastAsia="PMingLiU"/>
          <w:sz w:val="21"/>
          <w:szCs w:val="21"/>
        </w:rPr>
        <w:t>的评分模式在结构预测中具有较强的代表性，通常说明模型在局部折叠趋势上是正确的，但在整体空间定位阶段出现了问题，例如结构塌缩、远程约束冲突或局部空间过度挤压等情况。</w:t>
      </w:r>
    </w:p>
    <w:p w14:paraId="1B0F75FB" w14:textId="77777777" w:rsidR="003332E3" w:rsidRPr="00FA5FC8" w:rsidRDefault="003332E3" w:rsidP="006D6148">
      <w:pPr>
        <w:spacing w:line="276" w:lineRule="auto"/>
        <w:ind w:left="720"/>
        <w:rPr>
          <w:rFonts w:eastAsia="PMingLiU"/>
          <w:b/>
          <w:bCs/>
          <w:sz w:val="21"/>
          <w:szCs w:val="21"/>
        </w:rPr>
      </w:pPr>
    </w:p>
    <w:p w14:paraId="7669D017" w14:textId="08452A04" w:rsidR="000145EC" w:rsidRPr="005A040F" w:rsidRDefault="00D401CF" w:rsidP="000145EC">
      <w:pPr>
        <w:pStyle w:val="11"/>
        <w:numPr>
          <w:ilvl w:val="0"/>
          <w:numId w:val="12"/>
        </w:numPr>
        <w:spacing w:line="276" w:lineRule="auto"/>
        <w:ind w:firstLineChars="0"/>
        <w:rPr>
          <w:b/>
          <w:bCs/>
          <w:sz w:val="21"/>
          <w:szCs w:val="21"/>
        </w:rPr>
      </w:pPr>
      <w:r w:rsidRPr="00D401CF">
        <w:rPr>
          <w:b/>
          <w:bCs/>
          <w:sz w:val="21"/>
          <w:szCs w:val="21"/>
        </w:rPr>
        <w:lastRenderedPageBreak/>
        <w:t>距离矩阵与全局折叠一致性分析</w:t>
      </w:r>
    </w:p>
    <w:p w14:paraId="2DCCCA86" w14:textId="77777777" w:rsidR="00066EA3" w:rsidRDefault="00066EA3" w:rsidP="003C2146">
      <w:pPr>
        <w:spacing w:line="276" w:lineRule="auto"/>
        <w:ind w:leftChars="100" w:left="200" w:firstLineChars="200" w:firstLine="420"/>
        <w:jc w:val="both"/>
        <w:rPr>
          <w:rFonts w:eastAsia="PMingLiU"/>
          <w:sz w:val="21"/>
          <w:szCs w:val="21"/>
        </w:rPr>
      </w:pPr>
      <w:r w:rsidRPr="00066EA3">
        <w:rPr>
          <w:rFonts w:eastAsia="PMingLiU"/>
          <w:sz w:val="21"/>
          <w:szCs w:val="21"/>
        </w:rPr>
        <w:t>从预测得到的残基</w:t>
      </w:r>
      <w:r w:rsidRPr="00066EA3">
        <w:rPr>
          <w:rFonts w:eastAsia="PMingLiU"/>
          <w:sz w:val="21"/>
          <w:szCs w:val="21"/>
        </w:rPr>
        <w:t>—</w:t>
      </w:r>
      <w:r w:rsidRPr="00066EA3">
        <w:rPr>
          <w:rFonts w:eastAsia="PMingLiU"/>
          <w:sz w:val="21"/>
          <w:szCs w:val="21"/>
        </w:rPr>
        <w:t>残基距离矩阵中可以观察到明显的结构特征。首先，主对角线区域连续且清晰，说明模型在局部序列邻域</w:t>
      </w:r>
      <w:proofErr w:type="gramStart"/>
      <w:r w:rsidRPr="00066EA3">
        <w:rPr>
          <w:rFonts w:eastAsia="PMingLiU"/>
          <w:sz w:val="21"/>
          <w:szCs w:val="21"/>
        </w:rPr>
        <w:t>内较好</w:t>
      </w:r>
      <w:proofErr w:type="gramEnd"/>
      <w:r w:rsidRPr="00066EA3">
        <w:rPr>
          <w:rFonts w:eastAsia="PMingLiU"/>
          <w:sz w:val="21"/>
          <w:szCs w:val="21"/>
        </w:rPr>
        <w:t>地学习到了蛋白的二级结构模式，局部结构预测较为稳定。</w:t>
      </w:r>
    </w:p>
    <w:p w14:paraId="66EBC8F4" w14:textId="77777777" w:rsidR="008B204F" w:rsidRDefault="00467F4A" w:rsidP="00474DBB">
      <w:pPr>
        <w:pStyle w:val="11"/>
        <w:keepNext/>
        <w:spacing w:line="276" w:lineRule="auto"/>
        <w:ind w:firstLineChars="150" w:firstLine="315"/>
        <w:jc w:val="center"/>
      </w:pPr>
      <w:r>
        <w:rPr>
          <w:rFonts w:eastAsia="PMingLiU" w:hint="eastAsia"/>
          <w:noProof/>
          <w:sz w:val="21"/>
          <w:szCs w:val="21"/>
          <w:lang w:eastAsia="zh-TW"/>
        </w:rPr>
        <w:drawing>
          <wp:inline distT="0" distB="0" distL="0" distR="0" wp14:anchorId="13FC676F" wp14:editId="1D71085A">
            <wp:extent cx="3355471" cy="2796362"/>
            <wp:effectExtent l="0" t="0" r="0" b="4445"/>
            <wp:docPr id="3413715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71520" name="图片 3413715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77132" cy="2814414"/>
                    </a:xfrm>
                    <a:prstGeom prst="rect">
                      <a:avLst/>
                    </a:prstGeom>
                  </pic:spPr>
                </pic:pic>
              </a:graphicData>
            </a:graphic>
          </wp:inline>
        </w:drawing>
      </w:r>
    </w:p>
    <w:p w14:paraId="00303991" w14:textId="5EB49756" w:rsidR="00467F4A" w:rsidRDefault="008B204F" w:rsidP="00474DBB">
      <w:pPr>
        <w:pStyle w:val="ad"/>
        <w:jc w:val="center"/>
        <w:rPr>
          <w:rFonts w:ascii="PMingLiU" w:eastAsia="PMingLiU" w:hAnsi="PMingLiU"/>
          <w:sz w:val="18"/>
          <w:szCs w:val="18"/>
          <w:lang w:eastAsia="zh-TW"/>
        </w:rPr>
      </w:pPr>
      <w:r w:rsidRPr="00474DBB">
        <w:rPr>
          <w:rFonts w:hint="eastAsia"/>
          <w:sz w:val="18"/>
          <w:szCs w:val="18"/>
        </w:rPr>
        <w:t>图</w:t>
      </w:r>
      <w:r w:rsidRPr="00474DBB">
        <w:rPr>
          <w:rFonts w:hint="eastAsia"/>
          <w:sz w:val="18"/>
          <w:szCs w:val="18"/>
        </w:rPr>
        <w:t xml:space="preserve"> </w:t>
      </w:r>
      <w:r w:rsidRPr="00474DBB">
        <w:rPr>
          <w:sz w:val="18"/>
          <w:szCs w:val="18"/>
        </w:rPr>
        <w:fldChar w:fldCharType="begin"/>
      </w:r>
      <w:r w:rsidRPr="00474DBB">
        <w:rPr>
          <w:sz w:val="18"/>
          <w:szCs w:val="18"/>
        </w:rPr>
        <w:instrText xml:space="preserve"> </w:instrText>
      </w:r>
      <w:r w:rsidRPr="00474DBB">
        <w:rPr>
          <w:rFonts w:hint="eastAsia"/>
          <w:sz w:val="18"/>
          <w:szCs w:val="18"/>
        </w:rPr>
        <w:instrText xml:space="preserve">SEQ </w:instrText>
      </w:r>
      <w:r w:rsidRPr="00474DBB">
        <w:rPr>
          <w:rFonts w:hint="eastAsia"/>
          <w:sz w:val="18"/>
          <w:szCs w:val="18"/>
        </w:rPr>
        <w:instrText>图</w:instrText>
      </w:r>
      <w:r w:rsidRPr="00474DBB">
        <w:rPr>
          <w:rFonts w:hint="eastAsia"/>
          <w:sz w:val="18"/>
          <w:szCs w:val="18"/>
        </w:rPr>
        <w:instrText xml:space="preserve"> \* ARABIC</w:instrText>
      </w:r>
      <w:r w:rsidRPr="00474DBB">
        <w:rPr>
          <w:sz w:val="18"/>
          <w:szCs w:val="18"/>
        </w:rPr>
        <w:instrText xml:space="preserve"> </w:instrText>
      </w:r>
      <w:r w:rsidRPr="00474DBB">
        <w:rPr>
          <w:sz w:val="18"/>
          <w:szCs w:val="18"/>
        </w:rPr>
        <w:fldChar w:fldCharType="separate"/>
      </w:r>
      <w:r w:rsidR="00D51A95">
        <w:rPr>
          <w:noProof/>
          <w:sz w:val="18"/>
          <w:szCs w:val="18"/>
        </w:rPr>
        <w:t>8</w:t>
      </w:r>
      <w:r w:rsidRPr="00474DBB">
        <w:rPr>
          <w:sz w:val="18"/>
          <w:szCs w:val="18"/>
        </w:rPr>
        <w:fldChar w:fldCharType="end"/>
      </w:r>
      <w:r w:rsidRPr="00474DBB">
        <w:rPr>
          <w:rFonts w:ascii="PMingLiU" w:eastAsia="PMingLiU" w:hAnsi="PMingLiU" w:hint="eastAsia"/>
          <w:sz w:val="18"/>
          <w:szCs w:val="18"/>
          <w:lang w:eastAsia="zh-TW"/>
        </w:rPr>
        <w:t xml:space="preserve"> </w:t>
      </w:r>
      <w:r w:rsidRPr="00474DBB">
        <w:rPr>
          <w:rFonts w:ascii="PMingLiU" w:eastAsia="PMingLiU" w:hAnsi="PMingLiU" w:hint="eastAsia"/>
          <w:sz w:val="18"/>
          <w:szCs w:val="18"/>
        </w:rPr>
        <w:t>全局距离矩阵分析</w:t>
      </w:r>
    </w:p>
    <w:p w14:paraId="279A6A67" w14:textId="77777777" w:rsidR="009711C9" w:rsidRPr="009711C9" w:rsidRDefault="009711C9" w:rsidP="009711C9">
      <w:pPr>
        <w:rPr>
          <w:rFonts w:eastAsia="PMingLiU"/>
          <w:lang w:eastAsia="zh-TW"/>
        </w:rPr>
      </w:pPr>
    </w:p>
    <w:p w14:paraId="7469F51A" w14:textId="77777777" w:rsidR="003A21DD" w:rsidRDefault="00066EA3" w:rsidP="003C2146">
      <w:pPr>
        <w:spacing w:line="276" w:lineRule="auto"/>
        <w:ind w:leftChars="100" w:left="200" w:firstLineChars="200" w:firstLine="420"/>
        <w:jc w:val="both"/>
        <w:rPr>
          <w:rFonts w:eastAsia="PMingLiU"/>
          <w:sz w:val="21"/>
          <w:szCs w:val="21"/>
        </w:rPr>
      </w:pPr>
      <w:r w:rsidRPr="00066EA3">
        <w:rPr>
          <w:rFonts w:eastAsia="PMingLiU"/>
          <w:sz w:val="21"/>
          <w:szCs w:val="21"/>
        </w:rPr>
        <w:t>但在非对角线区域，尤其是序列区间</w:t>
      </w:r>
      <w:r w:rsidRPr="00066EA3">
        <w:rPr>
          <w:rFonts w:eastAsia="PMingLiU"/>
          <w:sz w:val="21"/>
          <w:szCs w:val="21"/>
        </w:rPr>
        <w:t xml:space="preserve"> [30–40] </w:t>
      </w:r>
      <w:r w:rsidRPr="00066EA3">
        <w:rPr>
          <w:rFonts w:eastAsia="PMingLiU"/>
          <w:sz w:val="21"/>
          <w:szCs w:val="21"/>
        </w:rPr>
        <w:t>之间，出现了较为明显的</w:t>
      </w:r>
      <w:proofErr w:type="gramStart"/>
      <w:r w:rsidRPr="00066EA3">
        <w:rPr>
          <w:rFonts w:eastAsia="PMingLiU"/>
          <w:sz w:val="21"/>
          <w:szCs w:val="21"/>
        </w:rPr>
        <w:t>低距离</w:t>
      </w:r>
      <w:proofErr w:type="gramEnd"/>
      <w:r w:rsidRPr="00066EA3">
        <w:rPr>
          <w:rFonts w:eastAsia="PMingLiU"/>
          <w:sz w:val="21"/>
          <w:szCs w:val="21"/>
        </w:rPr>
        <w:t>块状区域，表明模型在这些区域预测出了异常密集的远程接触关系。这种现象与前述</w:t>
      </w:r>
      <w:r w:rsidRPr="00066EA3">
        <w:rPr>
          <w:rFonts w:eastAsia="PMingLiU"/>
          <w:sz w:val="21"/>
          <w:szCs w:val="21"/>
        </w:rPr>
        <w:t xml:space="preserve"> GLY38 </w:t>
      </w:r>
      <w:r w:rsidRPr="00066EA3">
        <w:rPr>
          <w:rFonts w:eastAsia="PMingLiU"/>
          <w:sz w:val="21"/>
          <w:szCs w:val="21"/>
        </w:rPr>
        <w:t>和</w:t>
      </w:r>
      <w:r w:rsidRPr="00066EA3">
        <w:rPr>
          <w:rFonts w:eastAsia="PMingLiU"/>
          <w:sz w:val="21"/>
          <w:szCs w:val="21"/>
        </w:rPr>
        <w:t xml:space="preserve"> LYS39 </w:t>
      </w:r>
      <w:r w:rsidRPr="00066EA3">
        <w:rPr>
          <w:rFonts w:eastAsia="PMingLiU"/>
          <w:sz w:val="21"/>
          <w:szCs w:val="21"/>
        </w:rPr>
        <w:t>的空间异常高度一致。此外，</w:t>
      </w:r>
      <w:r w:rsidRPr="00066EA3">
        <w:rPr>
          <w:rFonts w:eastAsia="PMingLiU"/>
          <w:sz w:val="21"/>
          <w:szCs w:val="21"/>
        </w:rPr>
        <w:t xml:space="preserve">GLY38 </w:t>
      </w:r>
      <w:r w:rsidRPr="00066EA3">
        <w:rPr>
          <w:rFonts w:eastAsia="PMingLiU"/>
          <w:sz w:val="21"/>
          <w:szCs w:val="21"/>
        </w:rPr>
        <w:t>与</w:t>
      </w:r>
      <w:r w:rsidRPr="00066EA3">
        <w:rPr>
          <w:rFonts w:eastAsia="PMingLiU"/>
          <w:sz w:val="21"/>
          <w:szCs w:val="21"/>
        </w:rPr>
        <w:t xml:space="preserve"> LYS39 </w:t>
      </w:r>
      <w:r w:rsidRPr="00066EA3">
        <w:rPr>
          <w:rFonts w:eastAsia="PMingLiU"/>
          <w:sz w:val="21"/>
          <w:szCs w:val="21"/>
        </w:rPr>
        <w:t>周围的接触信号分布较为离散，缺乏稳定的空间锚定位置，这也与其较低的综合置信度评分相吻合。</w:t>
      </w:r>
    </w:p>
    <w:p w14:paraId="3269BD41" w14:textId="5D07197F" w:rsidR="00066EA3" w:rsidRPr="00066EA3" w:rsidRDefault="00066EA3" w:rsidP="003C2146">
      <w:pPr>
        <w:spacing w:line="276" w:lineRule="auto"/>
        <w:ind w:leftChars="100" w:left="200" w:firstLineChars="200" w:firstLine="420"/>
        <w:jc w:val="both"/>
        <w:rPr>
          <w:rFonts w:eastAsia="PMingLiU"/>
          <w:sz w:val="21"/>
          <w:szCs w:val="21"/>
        </w:rPr>
      </w:pPr>
      <w:r w:rsidRPr="00066EA3">
        <w:rPr>
          <w:rFonts w:eastAsia="PMingLiU"/>
          <w:sz w:val="21"/>
          <w:szCs w:val="21"/>
        </w:rPr>
        <w:t>整体来看，该异常并非来源于局部结构建模失败，而更可能是由全局空间约束冲突所导致的结构不一致性问题。</w:t>
      </w:r>
    </w:p>
    <w:p w14:paraId="113C3351" w14:textId="77777777" w:rsidR="00C00113" w:rsidRPr="003C2146" w:rsidRDefault="00C00113" w:rsidP="003C2146">
      <w:pPr>
        <w:spacing w:line="276" w:lineRule="auto"/>
        <w:ind w:leftChars="100" w:left="200" w:firstLineChars="200" w:firstLine="420"/>
        <w:jc w:val="both"/>
        <w:rPr>
          <w:rFonts w:eastAsia="PMingLiU"/>
          <w:sz w:val="21"/>
          <w:szCs w:val="21"/>
        </w:rPr>
      </w:pPr>
    </w:p>
    <w:p w14:paraId="5EFCFE16" w14:textId="455F8738" w:rsidR="00511A9D" w:rsidRPr="005A040F" w:rsidRDefault="00A60F6E" w:rsidP="00511A9D">
      <w:pPr>
        <w:pStyle w:val="11"/>
        <w:numPr>
          <w:ilvl w:val="0"/>
          <w:numId w:val="12"/>
        </w:numPr>
        <w:spacing w:line="276" w:lineRule="auto"/>
        <w:ind w:firstLineChars="0"/>
        <w:rPr>
          <w:b/>
          <w:bCs/>
          <w:sz w:val="21"/>
          <w:szCs w:val="21"/>
        </w:rPr>
      </w:pPr>
      <w:r w:rsidRPr="00A60F6E">
        <w:rPr>
          <w:b/>
          <w:bCs/>
          <w:sz w:val="21"/>
          <w:szCs w:val="21"/>
        </w:rPr>
        <w:t>闭环验证视角下的结构评估结论</w:t>
      </w:r>
    </w:p>
    <w:p w14:paraId="43DABCD6" w14:textId="77777777" w:rsidR="00E6002D" w:rsidRPr="00E6002D" w:rsidRDefault="00E6002D" w:rsidP="00B337F9">
      <w:pPr>
        <w:spacing w:line="276" w:lineRule="auto"/>
        <w:ind w:leftChars="100" w:left="200" w:firstLineChars="200" w:firstLine="420"/>
        <w:jc w:val="both"/>
        <w:rPr>
          <w:rFonts w:eastAsia="PMingLiU"/>
          <w:sz w:val="21"/>
          <w:szCs w:val="21"/>
        </w:rPr>
      </w:pPr>
      <w:r w:rsidRPr="00E6002D">
        <w:rPr>
          <w:rFonts w:eastAsia="PMingLiU"/>
          <w:sz w:val="21"/>
          <w:szCs w:val="21"/>
        </w:rPr>
        <w:t>结合序列生成、结构预测与物理评估的完整流程，可以得出本阶段的闭环验证结论。首先，</w:t>
      </w:r>
      <w:r w:rsidRPr="00E6002D">
        <w:rPr>
          <w:rFonts w:eastAsia="PMingLiU"/>
          <w:sz w:val="21"/>
          <w:szCs w:val="21"/>
        </w:rPr>
        <w:t xml:space="preserve">Transformer </w:t>
      </w:r>
      <w:r w:rsidRPr="00E6002D">
        <w:rPr>
          <w:rFonts w:eastAsia="PMingLiU"/>
          <w:sz w:val="21"/>
          <w:szCs w:val="21"/>
        </w:rPr>
        <w:t>序列生成模型在整体上成功学习了</w:t>
      </w:r>
      <w:r w:rsidRPr="00E6002D">
        <w:rPr>
          <w:rFonts w:eastAsia="PMingLiU"/>
          <w:sz w:val="21"/>
          <w:szCs w:val="21"/>
        </w:rPr>
        <w:t xml:space="preserve"> GVP </w:t>
      </w:r>
      <w:r w:rsidRPr="00E6002D">
        <w:rPr>
          <w:rFonts w:eastAsia="PMingLiU"/>
          <w:sz w:val="21"/>
          <w:szCs w:val="21"/>
        </w:rPr>
        <w:t>蛋白的局部统计规律，这体现在主链二面角分布合理以及大多数残基具备良好的物理几何稳定性。</w:t>
      </w:r>
    </w:p>
    <w:p w14:paraId="398B3FD3" w14:textId="77777777" w:rsidR="00E6002D" w:rsidRPr="00E6002D" w:rsidRDefault="00E6002D" w:rsidP="00B337F9">
      <w:pPr>
        <w:spacing w:line="276" w:lineRule="auto"/>
        <w:ind w:leftChars="100" w:left="200" w:firstLineChars="200" w:firstLine="420"/>
        <w:jc w:val="both"/>
        <w:rPr>
          <w:rFonts w:eastAsia="PMingLiU"/>
          <w:sz w:val="21"/>
          <w:szCs w:val="21"/>
        </w:rPr>
      </w:pPr>
      <w:r w:rsidRPr="00E6002D">
        <w:rPr>
          <w:rFonts w:eastAsia="PMingLiU"/>
          <w:sz w:val="21"/>
          <w:szCs w:val="21"/>
        </w:rPr>
        <w:t>其次，结构异常仅集中于极少数局部区域，并且主要表现为</w:t>
      </w:r>
      <w:r w:rsidRPr="00E6002D">
        <w:rPr>
          <w:rFonts w:eastAsia="PMingLiU"/>
          <w:sz w:val="21"/>
          <w:szCs w:val="21"/>
        </w:rPr>
        <w:t>“</w:t>
      </w:r>
      <w:r w:rsidRPr="00E6002D">
        <w:rPr>
          <w:rFonts w:eastAsia="PMingLiU"/>
          <w:sz w:val="21"/>
          <w:szCs w:val="21"/>
        </w:rPr>
        <w:t>局部角度合理但全局空间失效</w:t>
      </w:r>
      <w:r w:rsidRPr="00E6002D">
        <w:rPr>
          <w:rFonts w:eastAsia="PMingLiU"/>
          <w:sz w:val="21"/>
          <w:szCs w:val="21"/>
        </w:rPr>
        <w:t>”</w:t>
      </w:r>
      <w:r w:rsidRPr="00E6002D">
        <w:rPr>
          <w:rFonts w:eastAsia="PMingLiU"/>
          <w:sz w:val="21"/>
          <w:szCs w:val="21"/>
        </w:rPr>
        <w:t>的特征。这种现象符合语言模型在缺乏全局物理一致性约束时，容易出现的典型问题。</w:t>
      </w:r>
    </w:p>
    <w:p w14:paraId="2E1C5294" w14:textId="77777777" w:rsidR="00E6002D" w:rsidRPr="00E6002D" w:rsidRDefault="00E6002D" w:rsidP="00B337F9">
      <w:pPr>
        <w:spacing w:line="276" w:lineRule="auto"/>
        <w:ind w:leftChars="100" w:left="200" w:firstLineChars="200" w:firstLine="420"/>
        <w:jc w:val="both"/>
        <w:rPr>
          <w:rFonts w:eastAsia="PMingLiU"/>
          <w:sz w:val="21"/>
          <w:szCs w:val="21"/>
        </w:rPr>
      </w:pPr>
      <w:r w:rsidRPr="00E6002D">
        <w:rPr>
          <w:rFonts w:eastAsia="PMingLiU"/>
          <w:sz w:val="21"/>
          <w:szCs w:val="21"/>
        </w:rPr>
        <w:t>从反向反馈的角度来看，本次结构评估为序列生成模型提供了较为明确的改进方向。具体而言，序列中</w:t>
      </w:r>
      <w:r w:rsidRPr="00E6002D">
        <w:rPr>
          <w:rFonts w:eastAsia="PMingLiU"/>
          <w:sz w:val="21"/>
          <w:szCs w:val="21"/>
        </w:rPr>
        <w:t xml:space="preserve"> 38–39 </w:t>
      </w:r>
      <w:r w:rsidRPr="00E6002D">
        <w:rPr>
          <w:rFonts w:eastAsia="PMingLiU"/>
          <w:sz w:val="21"/>
          <w:szCs w:val="21"/>
        </w:rPr>
        <w:t>位点及其邻域可能需要引入更强的结构或物理约束，仅依赖语言模型的统计分布仍不足以完全保证生成序列能够形成物理可行的稳定折叠。</w:t>
      </w:r>
    </w:p>
    <w:p w14:paraId="0F98B1D7" w14:textId="42A0C38C" w:rsidR="00E6002D" w:rsidRPr="00E6002D" w:rsidRDefault="00E6002D" w:rsidP="00B337F9">
      <w:pPr>
        <w:spacing w:line="276" w:lineRule="auto"/>
        <w:ind w:leftChars="100" w:left="200" w:firstLineChars="200" w:firstLine="420"/>
        <w:jc w:val="both"/>
        <w:rPr>
          <w:rFonts w:eastAsia="PMingLiU"/>
          <w:sz w:val="21"/>
          <w:szCs w:val="21"/>
        </w:rPr>
      </w:pPr>
      <w:r w:rsidRPr="00E6002D">
        <w:rPr>
          <w:rFonts w:eastAsia="PMingLiU"/>
          <w:sz w:val="21"/>
          <w:szCs w:val="21"/>
        </w:rPr>
        <w:t>因此，本阶段的结构合理性评估并非对生成模型的否定，而是完成了</w:t>
      </w:r>
      <w:r w:rsidRPr="00E6002D">
        <w:rPr>
          <w:rFonts w:eastAsia="PMingLiU"/>
          <w:sz w:val="21"/>
          <w:szCs w:val="21"/>
        </w:rPr>
        <w:t>“</w:t>
      </w:r>
      <w:r w:rsidRPr="00E6002D">
        <w:rPr>
          <w:rFonts w:eastAsia="PMingLiU"/>
          <w:sz w:val="21"/>
          <w:szCs w:val="21"/>
        </w:rPr>
        <w:t>序列生成</w:t>
      </w:r>
      <w:r w:rsidR="005B1C4E">
        <w:rPr>
          <w:rFonts w:eastAsia="PMingLiU" w:hint="eastAsia"/>
          <w:sz w:val="21"/>
          <w:szCs w:val="21"/>
        </w:rPr>
        <w:t>、</w:t>
      </w:r>
      <w:r w:rsidRPr="00E6002D">
        <w:rPr>
          <w:rFonts w:eastAsia="PMingLiU"/>
          <w:sz w:val="21"/>
          <w:szCs w:val="21"/>
        </w:rPr>
        <w:t>结构预测</w:t>
      </w:r>
      <w:r w:rsidR="005B1C4E">
        <w:rPr>
          <w:rFonts w:eastAsia="PMingLiU" w:hint="eastAsia"/>
          <w:sz w:val="21"/>
          <w:szCs w:val="21"/>
        </w:rPr>
        <w:t>、</w:t>
      </w:r>
      <w:r w:rsidRPr="00E6002D">
        <w:rPr>
          <w:rFonts w:eastAsia="PMingLiU"/>
          <w:sz w:val="21"/>
          <w:szCs w:val="21"/>
        </w:rPr>
        <w:t>物理评估</w:t>
      </w:r>
      <w:r w:rsidR="005B1C4E">
        <w:rPr>
          <w:rFonts w:eastAsia="PMingLiU" w:hint="eastAsia"/>
          <w:sz w:val="21"/>
          <w:szCs w:val="21"/>
        </w:rPr>
        <w:t>、</w:t>
      </w:r>
      <w:r w:rsidRPr="00E6002D">
        <w:rPr>
          <w:rFonts w:eastAsia="PMingLiU"/>
          <w:sz w:val="21"/>
          <w:szCs w:val="21"/>
        </w:rPr>
        <w:t>生成模型改进</w:t>
      </w:r>
      <w:r w:rsidRPr="00E6002D">
        <w:rPr>
          <w:rFonts w:eastAsia="PMingLiU"/>
          <w:sz w:val="21"/>
          <w:szCs w:val="21"/>
        </w:rPr>
        <w:t>”</w:t>
      </w:r>
      <w:r w:rsidRPr="00E6002D">
        <w:rPr>
          <w:rFonts w:eastAsia="PMingLiU"/>
          <w:sz w:val="21"/>
          <w:szCs w:val="21"/>
        </w:rPr>
        <w:t>的完整闭环验证，为后续模型优化提供了依据。</w:t>
      </w:r>
    </w:p>
    <w:p w14:paraId="2ACFEDFD" w14:textId="77777777" w:rsidR="00C00113" w:rsidRPr="00E6002D" w:rsidRDefault="00C00113" w:rsidP="006D6148">
      <w:pPr>
        <w:spacing w:line="276" w:lineRule="auto"/>
        <w:ind w:left="720"/>
        <w:rPr>
          <w:rFonts w:eastAsia="PMingLiU"/>
          <w:b/>
          <w:bCs/>
          <w:sz w:val="21"/>
          <w:szCs w:val="21"/>
        </w:rPr>
      </w:pPr>
    </w:p>
    <w:p w14:paraId="254FE3E1" w14:textId="77777777" w:rsidR="0008501A" w:rsidRDefault="0008501A">
      <w:pPr>
        <w:rPr>
          <w:rFonts w:ascii="Arial" w:hAnsi="Arial"/>
          <w:b/>
          <w:kern w:val="44"/>
          <w:sz w:val="32"/>
        </w:rPr>
      </w:pPr>
      <w:r>
        <w:br w:type="page"/>
      </w:r>
    </w:p>
    <w:p w14:paraId="3B2DEB83" w14:textId="3BA7896D" w:rsidR="003332E3" w:rsidRPr="005A040F" w:rsidRDefault="00000000">
      <w:pPr>
        <w:pStyle w:val="1"/>
        <w:spacing w:line="276" w:lineRule="auto"/>
      </w:pPr>
      <w:r w:rsidRPr="005A040F">
        <w:lastRenderedPageBreak/>
        <w:t>4</w:t>
      </w:r>
      <w:r w:rsidRPr="005A040F">
        <w:rPr>
          <w:rFonts w:hint="eastAsia"/>
        </w:rPr>
        <w:t>.</w:t>
      </w:r>
      <w:r w:rsidRPr="005A040F">
        <w:rPr>
          <w:rFonts w:hint="eastAsia"/>
        </w:rPr>
        <w:t>结论与展望</w:t>
      </w:r>
    </w:p>
    <w:p w14:paraId="12A6142A" w14:textId="77777777" w:rsidR="00650EB6" w:rsidRPr="00650EB6" w:rsidRDefault="00650EB6" w:rsidP="00650EB6">
      <w:pPr>
        <w:spacing w:line="276" w:lineRule="auto"/>
        <w:ind w:leftChars="100" w:left="200" w:firstLineChars="200" w:firstLine="420"/>
        <w:jc w:val="both"/>
        <w:rPr>
          <w:rFonts w:eastAsia="PMingLiU"/>
          <w:sz w:val="21"/>
          <w:szCs w:val="21"/>
        </w:rPr>
      </w:pPr>
      <w:r w:rsidRPr="00650EB6">
        <w:rPr>
          <w:rFonts w:eastAsia="PMingLiU"/>
          <w:sz w:val="21"/>
          <w:szCs w:val="21"/>
        </w:rPr>
        <w:t>本实验围绕</w:t>
      </w:r>
      <w:r w:rsidRPr="00650EB6">
        <w:rPr>
          <w:rFonts w:eastAsia="PMingLiU"/>
          <w:sz w:val="21"/>
          <w:szCs w:val="21"/>
        </w:rPr>
        <w:t xml:space="preserve"> </w:t>
      </w:r>
      <w:proofErr w:type="spellStart"/>
      <w:r w:rsidRPr="00650EB6">
        <w:rPr>
          <w:rFonts w:eastAsia="PMingLiU"/>
          <w:sz w:val="21"/>
          <w:szCs w:val="21"/>
        </w:rPr>
        <w:t>Gvp</w:t>
      </w:r>
      <w:proofErr w:type="spellEnd"/>
      <w:r w:rsidRPr="00650EB6">
        <w:rPr>
          <w:rFonts w:eastAsia="PMingLiU"/>
          <w:sz w:val="21"/>
          <w:szCs w:val="21"/>
        </w:rPr>
        <w:t xml:space="preserve"> </w:t>
      </w:r>
      <w:r w:rsidRPr="00650EB6">
        <w:rPr>
          <w:rFonts w:eastAsia="PMingLiU"/>
          <w:sz w:val="21"/>
          <w:szCs w:val="21"/>
        </w:rPr>
        <w:t>蛋白序列生成任务，系统构建并验证了一套基于</w:t>
      </w:r>
      <w:r w:rsidRPr="00650EB6">
        <w:rPr>
          <w:rFonts w:eastAsia="PMingLiU"/>
          <w:sz w:val="21"/>
          <w:szCs w:val="21"/>
        </w:rPr>
        <w:t xml:space="preserve"> Transformer </w:t>
      </w:r>
      <w:r w:rsidRPr="00650EB6">
        <w:rPr>
          <w:rFonts w:eastAsia="PMingLiU"/>
          <w:sz w:val="21"/>
          <w:szCs w:val="21"/>
        </w:rPr>
        <w:t>的蛋白质语言模型实验流程。从数据层面看，通过对多源</w:t>
      </w:r>
      <w:r w:rsidRPr="00650EB6">
        <w:rPr>
          <w:rFonts w:eastAsia="PMingLiU"/>
          <w:sz w:val="21"/>
          <w:szCs w:val="21"/>
        </w:rPr>
        <w:t xml:space="preserve"> </w:t>
      </w:r>
      <w:proofErr w:type="spellStart"/>
      <w:r w:rsidRPr="00650EB6">
        <w:rPr>
          <w:rFonts w:eastAsia="PMingLiU"/>
          <w:sz w:val="21"/>
          <w:szCs w:val="21"/>
        </w:rPr>
        <w:t>Gvp</w:t>
      </w:r>
      <w:proofErr w:type="spellEnd"/>
      <w:r w:rsidRPr="00650EB6">
        <w:rPr>
          <w:rFonts w:eastAsia="PMingLiU"/>
          <w:sz w:val="21"/>
          <w:szCs w:val="21"/>
        </w:rPr>
        <w:t xml:space="preserve"> </w:t>
      </w:r>
      <w:r w:rsidRPr="00650EB6">
        <w:rPr>
          <w:rFonts w:eastAsia="PMingLiU"/>
          <w:sz w:val="21"/>
          <w:szCs w:val="21"/>
        </w:rPr>
        <w:t>蛋白序列的整合、清洗与去重，成功构建了一个覆盖多种</w:t>
      </w:r>
      <w:r w:rsidRPr="00650EB6">
        <w:rPr>
          <w:rFonts w:eastAsia="PMingLiU"/>
          <w:sz w:val="21"/>
          <w:szCs w:val="21"/>
        </w:rPr>
        <w:t xml:space="preserve"> </w:t>
      </w:r>
      <w:proofErr w:type="spellStart"/>
      <w:r w:rsidRPr="00650EB6">
        <w:rPr>
          <w:rFonts w:eastAsia="PMingLiU"/>
          <w:sz w:val="21"/>
          <w:szCs w:val="21"/>
        </w:rPr>
        <w:t>Gvp</w:t>
      </w:r>
      <w:proofErr w:type="spellEnd"/>
      <w:r w:rsidRPr="00650EB6">
        <w:rPr>
          <w:rFonts w:eastAsia="PMingLiU"/>
          <w:sz w:val="21"/>
          <w:szCs w:val="21"/>
        </w:rPr>
        <w:t xml:space="preserve"> </w:t>
      </w:r>
      <w:r w:rsidRPr="00650EB6">
        <w:rPr>
          <w:rFonts w:eastAsia="PMingLiU"/>
          <w:sz w:val="21"/>
          <w:szCs w:val="21"/>
        </w:rPr>
        <w:t>成员、质量较高且分布稳定的基准数据集，为模型训练和后续评估提供了可靠基础。</w:t>
      </w:r>
    </w:p>
    <w:p w14:paraId="08604C1A" w14:textId="77777777" w:rsidR="00650EB6" w:rsidRPr="00650EB6" w:rsidRDefault="00650EB6" w:rsidP="00650EB6">
      <w:pPr>
        <w:spacing w:line="276" w:lineRule="auto"/>
        <w:ind w:leftChars="100" w:left="200" w:firstLineChars="200" w:firstLine="420"/>
        <w:jc w:val="both"/>
        <w:rPr>
          <w:rFonts w:eastAsia="PMingLiU"/>
          <w:sz w:val="21"/>
          <w:szCs w:val="21"/>
        </w:rPr>
      </w:pPr>
      <w:r w:rsidRPr="00650EB6">
        <w:rPr>
          <w:rFonts w:eastAsia="PMingLiU"/>
          <w:sz w:val="21"/>
          <w:szCs w:val="21"/>
        </w:rPr>
        <w:t>在模型训练与序列生成阶段，</w:t>
      </w:r>
      <w:r w:rsidRPr="00650EB6">
        <w:rPr>
          <w:rFonts w:eastAsia="PMingLiU"/>
          <w:sz w:val="21"/>
          <w:szCs w:val="21"/>
        </w:rPr>
        <w:t xml:space="preserve">Transformer </w:t>
      </w:r>
      <w:r w:rsidRPr="00650EB6">
        <w:rPr>
          <w:rFonts w:eastAsia="PMingLiU"/>
          <w:sz w:val="21"/>
          <w:szCs w:val="21"/>
        </w:rPr>
        <w:t>语言模型表现出良好的收敛性与稳定性，训练损失和困惑度均快速下降并趋于平稳，说明模型能够有效学习</w:t>
      </w:r>
      <w:r w:rsidRPr="00650EB6">
        <w:rPr>
          <w:rFonts w:eastAsia="PMingLiU"/>
          <w:sz w:val="21"/>
          <w:szCs w:val="21"/>
        </w:rPr>
        <w:t xml:space="preserve"> </w:t>
      </w:r>
      <w:proofErr w:type="spellStart"/>
      <w:r w:rsidRPr="00650EB6">
        <w:rPr>
          <w:rFonts w:eastAsia="PMingLiU"/>
          <w:sz w:val="21"/>
          <w:szCs w:val="21"/>
        </w:rPr>
        <w:t>Gvp</w:t>
      </w:r>
      <w:proofErr w:type="spellEnd"/>
      <w:r w:rsidRPr="00650EB6">
        <w:rPr>
          <w:rFonts w:eastAsia="PMingLiU"/>
          <w:sz w:val="21"/>
          <w:szCs w:val="21"/>
        </w:rPr>
        <w:t xml:space="preserve"> </w:t>
      </w:r>
      <w:r w:rsidRPr="00650EB6">
        <w:rPr>
          <w:rFonts w:eastAsia="PMingLiU"/>
          <w:sz w:val="21"/>
          <w:szCs w:val="21"/>
        </w:rPr>
        <w:t>蛋白序列中的局部统计规律。在生成序列的定量评估中，生成序列在氨基酸组成、序列长度分布以及整体概率分布等方面均与真实序列保持较高一致性，</w:t>
      </w:r>
      <w:r w:rsidRPr="00650EB6">
        <w:rPr>
          <w:rFonts w:eastAsia="PMingLiU"/>
          <w:sz w:val="21"/>
          <w:szCs w:val="21"/>
        </w:rPr>
        <w:t xml:space="preserve">KL </w:t>
      </w:r>
      <w:r w:rsidRPr="00650EB6">
        <w:rPr>
          <w:rFonts w:eastAsia="PMingLiU"/>
          <w:sz w:val="21"/>
          <w:szCs w:val="21"/>
        </w:rPr>
        <w:t>散度与</w:t>
      </w:r>
      <w:r w:rsidRPr="00650EB6">
        <w:rPr>
          <w:rFonts w:eastAsia="PMingLiU"/>
          <w:sz w:val="21"/>
          <w:szCs w:val="21"/>
        </w:rPr>
        <w:t xml:space="preserve"> JS </w:t>
      </w:r>
      <w:r w:rsidRPr="00650EB6">
        <w:rPr>
          <w:rFonts w:eastAsia="PMingLiU"/>
          <w:sz w:val="21"/>
          <w:szCs w:val="21"/>
        </w:rPr>
        <w:t>散度处于较低水平，表明模型在统计意义上成功复现了真实</w:t>
      </w:r>
      <w:r w:rsidRPr="00650EB6">
        <w:rPr>
          <w:rFonts w:eastAsia="PMingLiU"/>
          <w:sz w:val="21"/>
          <w:szCs w:val="21"/>
        </w:rPr>
        <w:t xml:space="preserve"> </w:t>
      </w:r>
      <w:proofErr w:type="spellStart"/>
      <w:r w:rsidRPr="00650EB6">
        <w:rPr>
          <w:rFonts w:eastAsia="PMingLiU"/>
          <w:sz w:val="21"/>
          <w:szCs w:val="21"/>
        </w:rPr>
        <w:t>Gvp</w:t>
      </w:r>
      <w:proofErr w:type="spellEnd"/>
      <w:r w:rsidRPr="00650EB6">
        <w:rPr>
          <w:rFonts w:eastAsia="PMingLiU"/>
          <w:sz w:val="21"/>
          <w:szCs w:val="21"/>
        </w:rPr>
        <w:t xml:space="preserve"> </w:t>
      </w:r>
      <w:r w:rsidRPr="00650EB6">
        <w:rPr>
          <w:rFonts w:eastAsia="PMingLiU"/>
          <w:sz w:val="21"/>
          <w:szCs w:val="21"/>
        </w:rPr>
        <w:t>蛋白的分布特征。</w:t>
      </w:r>
    </w:p>
    <w:p w14:paraId="715447CD" w14:textId="77777777" w:rsidR="00650EB6" w:rsidRPr="00650EB6" w:rsidRDefault="00650EB6" w:rsidP="00650EB6">
      <w:pPr>
        <w:spacing w:line="276" w:lineRule="auto"/>
        <w:ind w:leftChars="100" w:left="200" w:firstLineChars="200" w:firstLine="420"/>
        <w:jc w:val="both"/>
        <w:rPr>
          <w:rFonts w:eastAsia="PMingLiU"/>
          <w:sz w:val="21"/>
          <w:szCs w:val="21"/>
        </w:rPr>
      </w:pPr>
      <w:r w:rsidRPr="00650EB6">
        <w:rPr>
          <w:rFonts w:eastAsia="PMingLiU"/>
          <w:sz w:val="21"/>
          <w:szCs w:val="21"/>
        </w:rPr>
        <w:t>进一步结合</w:t>
      </w:r>
      <w:r w:rsidRPr="00650EB6">
        <w:rPr>
          <w:rFonts w:eastAsia="PMingLiU"/>
          <w:sz w:val="21"/>
          <w:szCs w:val="21"/>
        </w:rPr>
        <w:t xml:space="preserve"> A-Prot </w:t>
      </w:r>
      <w:r w:rsidRPr="00650EB6">
        <w:rPr>
          <w:rFonts w:eastAsia="PMingLiU"/>
          <w:sz w:val="21"/>
          <w:szCs w:val="21"/>
        </w:rPr>
        <w:t>结构预测结果，从结构层面对生成序列进行了辅助验证。整体来看，大多数残基具有较高的结构置信度，预测结构在几何与折叠模式上总体合理，</w:t>
      </w:r>
      <w:proofErr w:type="gramStart"/>
      <w:r w:rsidRPr="00650EB6">
        <w:rPr>
          <w:rFonts w:eastAsia="PMingLiU"/>
          <w:sz w:val="21"/>
          <w:szCs w:val="21"/>
        </w:rPr>
        <w:t>说明仅</w:t>
      </w:r>
      <w:proofErr w:type="gramEnd"/>
      <w:r w:rsidRPr="00650EB6">
        <w:rPr>
          <w:rFonts w:eastAsia="PMingLiU"/>
          <w:sz w:val="21"/>
          <w:szCs w:val="21"/>
        </w:rPr>
        <w:t>基于序列统计学习的模型在一定程度上能够生成具备潜在物理可行性的蛋白序列。然而，结构评估也揭示了局部异常区域的存在，相关残基虽在局部几何参数上表现正常，但在全局空间约束下出现不一致性，反映出纯序列语言模型在全局结构一致性建模方面仍存在一定局限。</w:t>
      </w:r>
    </w:p>
    <w:p w14:paraId="495372D1" w14:textId="77777777" w:rsidR="00650EB6" w:rsidRPr="00650EB6" w:rsidRDefault="00650EB6" w:rsidP="00650EB6">
      <w:pPr>
        <w:spacing w:line="276" w:lineRule="auto"/>
        <w:ind w:leftChars="100" w:left="200" w:firstLineChars="200" w:firstLine="420"/>
        <w:jc w:val="both"/>
        <w:rPr>
          <w:rFonts w:eastAsia="PMingLiU"/>
          <w:sz w:val="21"/>
          <w:szCs w:val="21"/>
        </w:rPr>
      </w:pPr>
      <w:r w:rsidRPr="00650EB6">
        <w:rPr>
          <w:rFonts w:eastAsia="PMingLiU"/>
          <w:sz w:val="21"/>
          <w:szCs w:val="21"/>
        </w:rPr>
        <w:t>综合来看，本实验验证了</w:t>
      </w:r>
      <w:r w:rsidRPr="00650EB6">
        <w:rPr>
          <w:rFonts w:eastAsia="PMingLiU"/>
          <w:sz w:val="21"/>
          <w:szCs w:val="21"/>
        </w:rPr>
        <w:t xml:space="preserve"> Transformer </w:t>
      </w:r>
      <w:r w:rsidRPr="00650EB6">
        <w:rPr>
          <w:rFonts w:eastAsia="PMingLiU"/>
          <w:sz w:val="21"/>
          <w:szCs w:val="21"/>
        </w:rPr>
        <w:t>模型在</w:t>
      </w:r>
      <w:r w:rsidRPr="00650EB6">
        <w:rPr>
          <w:rFonts w:eastAsia="PMingLiU"/>
          <w:sz w:val="21"/>
          <w:szCs w:val="21"/>
        </w:rPr>
        <w:t xml:space="preserve"> </w:t>
      </w:r>
      <w:proofErr w:type="spellStart"/>
      <w:r w:rsidRPr="00650EB6">
        <w:rPr>
          <w:rFonts w:eastAsia="PMingLiU"/>
          <w:sz w:val="21"/>
          <w:szCs w:val="21"/>
        </w:rPr>
        <w:t>Gvp</w:t>
      </w:r>
      <w:proofErr w:type="spellEnd"/>
      <w:r w:rsidRPr="00650EB6">
        <w:rPr>
          <w:rFonts w:eastAsia="PMingLiU"/>
          <w:sz w:val="21"/>
          <w:szCs w:val="21"/>
        </w:rPr>
        <w:t xml:space="preserve"> </w:t>
      </w:r>
      <w:r w:rsidRPr="00650EB6">
        <w:rPr>
          <w:rFonts w:eastAsia="PMingLiU"/>
          <w:sz w:val="21"/>
          <w:szCs w:val="21"/>
        </w:rPr>
        <w:t>蛋白序列生成任务中的可行性与有效性，同时也通过结构评估明确了当前方法的不足之处，为后续模型改进提供了清晰方向。</w:t>
      </w:r>
    </w:p>
    <w:p w14:paraId="653C3B06" w14:textId="2FF627A7" w:rsidR="00A43BE5" w:rsidRPr="00650EB6" w:rsidRDefault="00965666" w:rsidP="00965666">
      <w:pPr>
        <w:spacing w:line="276" w:lineRule="auto"/>
        <w:ind w:leftChars="100" w:left="200" w:firstLineChars="200" w:firstLine="420"/>
        <w:jc w:val="both"/>
        <w:rPr>
          <w:rFonts w:eastAsia="PMingLiU" w:hint="eastAsia"/>
          <w:sz w:val="21"/>
          <w:szCs w:val="21"/>
        </w:rPr>
      </w:pPr>
      <w:r w:rsidRPr="00965666">
        <w:rPr>
          <w:rFonts w:eastAsia="PMingLiU"/>
          <w:sz w:val="21"/>
          <w:szCs w:val="21"/>
        </w:rPr>
        <w:t>在未来工作中，可进一步从模型结构与训练策略两方面提升蛋白序列生成的生物学合理性。一方面，可以在现有序列语言模型的基础上引入结构或物理约束信息，例如结合二级结构标注、残基接触关系或结构置信度反馈，引导模型在学习序列统计规律的同时兼顾全局空间一致性；另一方面，可尝试构建序列生成与结构评估相结合的闭环优化流程，使结构预测结果反向参与模型调整，从而减少局部合理但整体失效的结构问题。通过上述改进，有望进一步提高生成</w:t>
      </w:r>
      <w:r w:rsidRPr="00965666">
        <w:rPr>
          <w:rFonts w:eastAsia="PMingLiU"/>
          <w:sz w:val="21"/>
          <w:szCs w:val="21"/>
        </w:rPr>
        <w:t xml:space="preserve"> </w:t>
      </w:r>
      <w:proofErr w:type="spellStart"/>
      <w:r w:rsidRPr="00965666">
        <w:rPr>
          <w:rFonts w:eastAsia="PMingLiU"/>
          <w:sz w:val="21"/>
          <w:szCs w:val="21"/>
        </w:rPr>
        <w:t>Gvp</w:t>
      </w:r>
      <w:proofErr w:type="spellEnd"/>
      <w:r w:rsidRPr="00965666">
        <w:rPr>
          <w:rFonts w:eastAsia="PMingLiU"/>
          <w:sz w:val="21"/>
          <w:szCs w:val="21"/>
        </w:rPr>
        <w:t xml:space="preserve"> </w:t>
      </w:r>
      <w:r w:rsidRPr="00965666">
        <w:rPr>
          <w:rFonts w:eastAsia="PMingLiU"/>
          <w:sz w:val="21"/>
          <w:szCs w:val="21"/>
        </w:rPr>
        <w:t>蛋白在真实生物结构层面的稳定性与应用潜力。</w:t>
      </w:r>
    </w:p>
    <w:p w14:paraId="1CEF7870" w14:textId="77777777" w:rsidR="00A43BE5" w:rsidRPr="00C00510" w:rsidRDefault="00A43BE5" w:rsidP="00C00510">
      <w:pPr>
        <w:spacing w:line="276" w:lineRule="auto"/>
        <w:rPr>
          <w:rFonts w:eastAsia="PMingLiU" w:hint="eastAsia"/>
          <w:sz w:val="21"/>
          <w:szCs w:val="21"/>
        </w:rPr>
      </w:pPr>
    </w:p>
    <w:p w14:paraId="6FE2EA15" w14:textId="77777777" w:rsidR="003332E3" w:rsidRDefault="00000000">
      <w:pPr>
        <w:pStyle w:val="1"/>
        <w:spacing w:line="276" w:lineRule="auto"/>
      </w:pPr>
      <w:r w:rsidRPr="005A040F">
        <w:t>5</w:t>
      </w:r>
      <w:r w:rsidRPr="005A040F">
        <w:rPr>
          <w:rFonts w:hint="eastAsia"/>
        </w:rPr>
        <w:t>.</w:t>
      </w:r>
      <w:r w:rsidRPr="005A040F">
        <w:rPr>
          <w:rFonts w:hint="eastAsia"/>
        </w:rPr>
        <w:t>参考文献</w:t>
      </w:r>
    </w:p>
    <w:p w14:paraId="6F3B25BB" w14:textId="458E20F6" w:rsidR="009749FB" w:rsidRDefault="004343CE" w:rsidP="00A04A1D">
      <w:pPr>
        <w:pStyle w:val="a6"/>
        <w:numPr>
          <w:ilvl w:val="0"/>
          <w:numId w:val="25"/>
        </w:numPr>
        <w:spacing w:line="276" w:lineRule="auto"/>
        <w:ind w:firstLineChars="0"/>
        <w:rPr>
          <w:rFonts w:eastAsia="PMingLiU"/>
          <w:lang w:eastAsia="zh-TW"/>
        </w:rPr>
      </w:pPr>
      <w:bookmarkStart w:id="7" w:name="_Ref220412645"/>
      <w:r w:rsidRPr="004343CE">
        <w:rPr>
          <w:rFonts w:eastAsia="PMingLiU"/>
          <w:lang w:eastAsia="zh-TW"/>
        </w:rPr>
        <w:t xml:space="preserve">Hong, </w:t>
      </w:r>
      <w:proofErr w:type="spellStart"/>
      <w:r w:rsidRPr="004343CE">
        <w:rPr>
          <w:rFonts w:eastAsia="PMingLiU"/>
          <w:lang w:eastAsia="zh-TW"/>
        </w:rPr>
        <w:t>Yiyu</w:t>
      </w:r>
      <w:proofErr w:type="spellEnd"/>
      <w:r w:rsidRPr="004343CE">
        <w:rPr>
          <w:rFonts w:eastAsia="PMingLiU"/>
          <w:lang w:eastAsia="zh-TW"/>
        </w:rPr>
        <w:t xml:space="preserve">, </w:t>
      </w:r>
      <w:proofErr w:type="spellStart"/>
      <w:r w:rsidRPr="004343CE">
        <w:rPr>
          <w:rFonts w:eastAsia="PMingLiU"/>
          <w:lang w:eastAsia="zh-TW"/>
        </w:rPr>
        <w:t>Juyong</w:t>
      </w:r>
      <w:proofErr w:type="spellEnd"/>
      <w:r w:rsidRPr="004343CE">
        <w:rPr>
          <w:rFonts w:eastAsia="PMingLiU"/>
          <w:lang w:eastAsia="zh-TW"/>
        </w:rPr>
        <w:t xml:space="preserve"> Lee, and Junsu Ko. "A-Prot: protein structure modeling using MSA transformer." </w:t>
      </w:r>
      <w:r w:rsidRPr="004343CE">
        <w:rPr>
          <w:rFonts w:eastAsia="PMingLiU"/>
          <w:i/>
          <w:iCs/>
          <w:lang w:eastAsia="zh-TW"/>
        </w:rPr>
        <w:t>BMC bioinformatics</w:t>
      </w:r>
      <w:r w:rsidRPr="004343CE">
        <w:rPr>
          <w:rFonts w:eastAsia="PMingLiU"/>
          <w:lang w:eastAsia="zh-TW"/>
        </w:rPr>
        <w:t> 23.1 (2022): 93.</w:t>
      </w:r>
      <w:bookmarkEnd w:id="7"/>
    </w:p>
    <w:p w14:paraId="2AFA22C9" w14:textId="46532779" w:rsidR="004343CE" w:rsidRDefault="00F62341" w:rsidP="00A04A1D">
      <w:pPr>
        <w:pStyle w:val="a6"/>
        <w:numPr>
          <w:ilvl w:val="0"/>
          <w:numId w:val="25"/>
        </w:numPr>
        <w:spacing w:line="276" w:lineRule="auto"/>
        <w:ind w:firstLineChars="0"/>
        <w:rPr>
          <w:rFonts w:eastAsia="PMingLiU"/>
          <w:lang w:eastAsia="zh-TW"/>
        </w:rPr>
      </w:pPr>
      <w:r w:rsidRPr="00F62341">
        <w:rPr>
          <w:rFonts w:eastAsia="PMingLiU"/>
          <w:lang w:eastAsia="zh-TW"/>
        </w:rPr>
        <w:t>Ghosh, Nimisha, et al. "A Comprehensive Review of Transformer-based language models for Protein Sequence Analysis and Design." </w:t>
      </w:r>
      <w:r w:rsidRPr="00F62341">
        <w:rPr>
          <w:rFonts w:eastAsia="PMingLiU"/>
          <w:i/>
          <w:iCs/>
          <w:lang w:eastAsia="zh-TW"/>
        </w:rPr>
        <w:t>IEEE Transactions on Artificial Intelligence</w:t>
      </w:r>
      <w:r w:rsidRPr="00F62341">
        <w:rPr>
          <w:rFonts w:eastAsia="PMingLiU"/>
          <w:lang w:eastAsia="zh-TW"/>
        </w:rPr>
        <w:t> (2025).</w:t>
      </w:r>
    </w:p>
    <w:p w14:paraId="7DB9EE59" w14:textId="088D64FA" w:rsidR="00F62341" w:rsidRDefault="00ED4913" w:rsidP="00A04A1D">
      <w:pPr>
        <w:pStyle w:val="a6"/>
        <w:numPr>
          <w:ilvl w:val="0"/>
          <w:numId w:val="25"/>
        </w:numPr>
        <w:spacing w:line="276" w:lineRule="auto"/>
        <w:ind w:firstLineChars="0"/>
        <w:rPr>
          <w:rFonts w:eastAsia="PMingLiU"/>
          <w:lang w:eastAsia="zh-TW"/>
        </w:rPr>
      </w:pPr>
      <w:r w:rsidRPr="00ED4913">
        <w:rPr>
          <w:rFonts w:eastAsia="PMingLiU"/>
          <w:lang w:eastAsia="zh-TW"/>
        </w:rPr>
        <w:t>Khan, Salman, et al. "Deep-</w:t>
      </w:r>
      <w:proofErr w:type="spellStart"/>
      <w:r w:rsidRPr="00ED4913">
        <w:rPr>
          <w:rFonts w:eastAsia="PMingLiU"/>
          <w:lang w:eastAsia="zh-TW"/>
        </w:rPr>
        <w:t>ProBind</w:t>
      </w:r>
      <w:proofErr w:type="spellEnd"/>
      <w:r w:rsidRPr="00ED4913">
        <w:rPr>
          <w:rFonts w:eastAsia="PMingLiU"/>
          <w:lang w:eastAsia="zh-TW"/>
        </w:rPr>
        <w:t>: binding protein prediction with transformer-based deep learning model." </w:t>
      </w:r>
      <w:r w:rsidRPr="00ED4913">
        <w:rPr>
          <w:rFonts w:eastAsia="PMingLiU"/>
          <w:i/>
          <w:iCs/>
          <w:lang w:eastAsia="zh-TW"/>
        </w:rPr>
        <w:t>BMC bioinformatics</w:t>
      </w:r>
      <w:r w:rsidRPr="00ED4913">
        <w:rPr>
          <w:rFonts w:eastAsia="PMingLiU"/>
          <w:lang w:eastAsia="zh-TW"/>
        </w:rPr>
        <w:t> 26.1 (2025): 88.</w:t>
      </w:r>
    </w:p>
    <w:p w14:paraId="31E2412F" w14:textId="3D0FA4B3" w:rsidR="00ED4913" w:rsidRDefault="00554614" w:rsidP="00A04A1D">
      <w:pPr>
        <w:pStyle w:val="a6"/>
        <w:numPr>
          <w:ilvl w:val="0"/>
          <w:numId w:val="25"/>
        </w:numPr>
        <w:spacing w:line="276" w:lineRule="auto"/>
        <w:ind w:firstLineChars="0"/>
        <w:rPr>
          <w:rFonts w:eastAsia="PMingLiU"/>
          <w:lang w:eastAsia="zh-TW"/>
        </w:rPr>
      </w:pPr>
      <w:r w:rsidRPr="00554614">
        <w:rPr>
          <w:rFonts w:eastAsia="PMingLiU"/>
          <w:lang w:eastAsia="zh-TW"/>
        </w:rPr>
        <w:t xml:space="preserve">Guan, </w:t>
      </w:r>
      <w:proofErr w:type="spellStart"/>
      <w:r w:rsidRPr="00554614">
        <w:rPr>
          <w:rFonts w:eastAsia="PMingLiU"/>
          <w:lang w:eastAsia="zh-TW"/>
        </w:rPr>
        <w:t>Changge</w:t>
      </w:r>
      <w:proofErr w:type="spellEnd"/>
      <w:r w:rsidRPr="00554614">
        <w:rPr>
          <w:rFonts w:eastAsia="PMingLiU"/>
          <w:lang w:eastAsia="zh-TW"/>
        </w:rPr>
        <w:t>, et al. "Improving functional protein generation via foundation model-derived latent space likelihood optimization." </w:t>
      </w:r>
      <w:proofErr w:type="spellStart"/>
      <w:r w:rsidRPr="00554614">
        <w:rPr>
          <w:rFonts w:eastAsia="PMingLiU"/>
          <w:i/>
          <w:iCs/>
          <w:lang w:eastAsia="zh-TW"/>
        </w:rPr>
        <w:t>bioRxiv</w:t>
      </w:r>
      <w:proofErr w:type="spellEnd"/>
      <w:r w:rsidRPr="00554614">
        <w:rPr>
          <w:rFonts w:eastAsia="PMingLiU"/>
          <w:lang w:eastAsia="zh-TW"/>
        </w:rPr>
        <w:t> (2025).</w:t>
      </w:r>
    </w:p>
    <w:p w14:paraId="7D3A1AB4" w14:textId="070DE5DA" w:rsidR="00554614" w:rsidRDefault="00ED0899" w:rsidP="00A04A1D">
      <w:pPr>
        <w:pStyle w:val="a6"/>
        <w:numPr>
          <w:ilvl w:val="0"/>
          <w:numId w:val="25"/>
        </w:numPr>
        <w:spacing w:line="276" w:lineRule="auto"/>
        <w:ind w:firstLineChars="0"/>
        <w:rPr>
          <w:rFonts w:eastAsia="PMingLiU"/>
          <w:lang w:eastAsia="zh-TW"/>
        </w:rPr>
      </w:pPr>
      <w:r w:rsidRPr="00ED0899">
        <w:rPr>
          <w:rFonts w:eastAsia="PMingLiU"/>
          <w:lang w:eastAsia="zh-TW"/>
        </w:rPr>
        <w:t>Wang, Zichen, et al. "</w:t>
      </w:r>
      <w:proofErr w:type="spellStart"/>
      <w:r w:rsidRPr="00ED0899">
        <w:rPr>
          <w:rFonts w:eastAsia="PMingLiU"/>
          <w:lang w:eastAsia="zh-TW"/>
        </w:rPr>
        <w:t>Lm-gvp</w:t>
      </w:r>
      <w:proofErr w:type="spellEnd"/>
      <w:r w:rsidRPr="00ED0899">
        <w:rPr>
          <w:rFonts w:eastAsia="PMingLiU"/>
          <w:lang w:eastAsia="zh-TW"/>
        </w:rPr>
        <w:t>: an extensible sequence and structure informed deep learning framework for protein property prediction." </w:t>
      </w:r>
      <w:r w:rsidRPr="00ED0899">
        <w:rPr>
          <w:rFonts w:eastAsia="PMingLiU"/>
          <w:i/>
          <w:iCs/>
          <w:lang w:eastAsia="zh-TW"/>
        </w:rPr>
        <w:t>Scientific reports</w:t>
      </w:r>
      <w:r w:rsidRPr="00ED0899">
        <w:rPr>
          <w:rFonts w:eastAsia="PMingLiU"/>
          <w:lang w:eastAsia="zh-TW"/>
        </w:rPr>
        <w:t> 12.1 (2022): 6832.</w:t>
      </w:r>
    </w:p>
    <w:p w14:paraId="7846FE3A" w14:textId="55AF8932" w:rsidR="00A901C7" w:rsidRDefault="00A901C7" w:rsidP="00A04A1D">
      <w:pPr>
        <w:pStyle w:val="a6"/>
        <w:numPr>
          <w:ilvl w:val="0"/>
          <w:numId w:val="25"/>
        </w:numPr>
        <w:spacing w:line="276" w:lineRule="auto"/>
        <w:ind w:firstLineChars="0"/>
        <w:rPr>
          <w:rFonts w:eastAsia="PMingLiU"/>
          <w:lang w:eastAsia="zh-TW"/>
        </w:rPr>
      </w:pPr>
      <w:r w:rsidRPr="00A901C7">
        <w:rPr>
          <w:rFonts w:eastAsia="PMingLiU"/>
          <w:lang w:eastAsia="zh-TW"/>
        </w:rPr>
        <w:t xml:space="preserve">Xiao, </w:t>
      </w:r>
      <w:proofErr w:type="spellStart"/>
      <w:r w:rsidRPr="00A901C7">
        <w:rPr>
          <w:rFonts w:eastAsia="PMingLiU"/>
          <w:lang w:eastAsia="zh-TW"/>
        </w:rPr>
        <w:t>Yijia</w:t>
      </w:r>
      <w:proofErr w:type="spellEnd"/>
      <w:r w:rsidRPr="00A901C7">
        <w:rPr>
          <w:rFonts w:eastAsia="PMingLiU"/>
          <w:lang w:eastAsia="zh-TW"/>
        </w:rPr>
        <w:t>, et al. "Protein large language models: A comprehensive survey." </w:t>
      </w:r>
      <w:proofErr w:type="spellStart"/>
      <w:r w:rsidRPr="00A901C7">
        <w:rPr>
          <w:rFonts w:eastAsia="PMingLiU"/>
          <w:i/>
          <w:iCs/>
          <w:lang w:eastAsia="zh-TW"/>
        </w:rPr>
        <w:t>arXiv</w:t>
      </w:r>
      <w:proofErr w:type="spellEnd"/>
      <w:r w:rsidRPr="00A901C7">
        <w:rPr>
          <w:rFonts w:eastAsia="PMingLiU"/>
          <w:i/>
          <w:iCs/>
          <w:lang w:eastAsia="zh-TW"/>
        </w:rPr>
        <w:t xml:space="preserve"> preprint arXiv:2502.17504</w:t>
      </w:r>
      <w:r w:rsidRPr="00A901C7">
        <w:rPr>
          <w:rFonts w:eastAsia="PMingLiU"/>
          <w:lang w:eastAsia="zh-TW"/>
        </w:rPr>
        <w:t> (2025).</w:t>
      </w:r>
    </w:p>
    <w:p w14:paraId="64E626A8" w14:textId="6948C83E" w:rsidR="00A901C7" w:rsidRDefault="0099230B" w:rsidP="00A04A1D">
      <w:pPr>
        <w:pStyle w:val="a6"/>
        <w:numPr>
          <w:ilvl w:val="0"/>
          <w:numId w:val="25"/>
        </w:numPr>
        <w:spacing w:line="276" w:lineRule="auto"/>
        <w:ind w:firstLineChars="0"/>
        <w:rPr>
          <w:rFonts w:eastAsia="PMingLiU"/>
          <w:lang w:eastAsia="zh-TW"/>
        </w:rPr>
      </w:pPr>
      <w:proofErr w:type="spellStart"/>
      <w:r w:rsidRPr="0099230B">
        <w:rPr>
          <w:rFonts w:eastAsia="PMingLiU"/>
          <w:lang w:eastAsia="zh-TW"/>
        </w:rPr>
        <w:t>Sevgen</w:t>
      </w:r>
      <w:proofErr w:type="spellEnd"/>
      <w:r w:rsidRPr="0099230B">
        <w:rPr>
          <w:rFonts w:eastAsia="PMingLiU"/>
          <w:lang w:eastAsia="zh-TW"/>
        </w:rPr>
        <w:t>, Emre, et al. "ProT-VAE: protein transformer variational autoencoder for functional protein design." </w:t>
      </w:r>
      <w:r w:rsidRPr="0099230B">
        <w:rPr>
          <w:rFonts w:eastAsia="PMingLiU"/>
          <w:i/>
          <w:iCs/>
          <w:lang w:eastAsia="zh-TW"/>
        </w:rPr>
        <w:t>Proceedings of the National Academy of Sciences</w:t>
      </w:r>
      <w:r w:rsidRPr="0099230B">
        <w:rPr>
          <w:rFonts w:eastAsia="PMingLiU"/>
          <w:lang w:eastAsia="zh-TW"/>
        </w:rPr>
        <w:t> 122.41 (2025): e2408737122.</w:t>
      </w:r>
    </w:p>
    <w:p w14:paraId="0A81656A" w14:textId="6C277A1B" w:rsidR="0099230B" w:rsidRDefault="0093201E" w:rsidP="00A04A1D">
      <w:pPr>
        <w:pStyle w:val="a6"/>
        <w:numPr>
          <w:ilvl w:val="0"/>
          <w:numId w:val="25"/>
        </w:numPr>
        <w:spacing w:line="276" w:lineRule="auto"/>
        <w:ind w:firstLineChars="0"/>
        <w:rPr>
          <w:rFonts w:eastAsia="PMingLiU"/>
          <w:lang w:eastAsia="zh-TW"/>
        </w:rPr>
      </w:pPr>
      <w:r w:rsidRPr="0093201E">
        <w:rPr>
          <w:rFonts w:eastAsia="PMingLiU"/>
          <w:lang w:eastAsia="zh-TW"/>
        </w:rPr>
        <w:t>Castro, Egbert, et al. "Transformer-based protein generation with regularized latent space optimization." </w:t>
      </w:r>
      <w:r w:rsidRPr="0093201E">
        <w:rPr>
          <w:rFonts w:eastAsia="PMingLiU"/>
          <w:i/>
          <w:iCs/>
          <w:lang w:eastAsia="zh-TW"/>
        </w:rPr>
        <w:t>Nature Machine Intelligence</w:t>
      </w:r>
      <w:r w:rsidRPr="0093201E">
        <w:rPr>
          <w:rFonts w:eastAsia="PMingLiU"/>
          <w:lang w:eastAsia="zh-TW"/>
        </w:rPr>
        <w:t> 4.10 (2022): 840-851.</w:t>
      </w:r>
    </w:p>
    <w:p w14:paraId="5F6211FF" w14:textId="6AA6C628" w:rsidR="003332E3" w:rsidRPr="0008501A" w:rsidRDefault="00914454" w:rsidP="0008501A">
      <w:pPr>
        <w:pStyle w:val="a6"/>
        <w:numPr>
          <w:ilvl w:val="0"/>
          <w:numId w:val="25"/>
        </w:numPr>
        <w:spacing w:line="276" w:lineRule="auto"/>
        <w:ind w:firstLineChars="0"/>
        <w:rPr>
          <w:rFonts w:eastAsia="PMingLiU" w:hint="eastAsia"/>
          <w:lang w:eastAsia="zh-TW"/>
        </w:rPr>
      </w:pPr>
      <w:r w:rsidRPr="00914454">
        <w:rPr>
          <w:rFonts w:eastAsia="PMingLiU"/>
          <w:lang w:eastAsia="zh-TW"/>
        </w:rPr>
        <w:t>Ling, Xiaowen, et al. "Transformer in Protein: A Survey." </w:t>
      </w:r>
      <w:proofErr w:type="spellStart"/>
      <w:r w:rsidRPr="00914454">
        <w:rPr>
          <w:rFonts w:eastAsia="PMingLiU"/>
          <w:i/>
          <w:iCs/>
          <w:lang w:eastAsia="zh-TW"/>
        </w:rPr>
        <w:t>arXiv</w:t>
      </w:r>
      <w:proofErr w:type="spellEnd"/>
      <w:r w:rsidRPr="00914454">
        <w:rPr>
          <w:rFonts w:eastAsia="PMingLiU"/>
          <w:i/>
          <w:iCs/>
          <w:lang w:eastAsia="zh-TW"/>
        </w:rPr>
        <w:t xml:space="preserve"> preprint arXiv:2505.20098</w:t>
      </w:r>
      <w:r w:rsidRPr="00914454">
        <w:rPr>
          <w:rFonts w:eastAsia="PMingLiU"/>
          <w:lang w:eastAsia="zh-TW"/>
        </w:rPr>
        <w:t> (2025).</w:t>
      </w:r>
    </w:p>
    <w:sectPr w:rsidR="003332E3" w:rsidRPr="0008501A">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5C2F" w14:textId="77777777" w:rsidR="00D277DD" w:rsidRDefault="00D277DD">
      <w:r>
        <w:separator/>
      </w:r>
    </w:p>
  </w:endnote>
  <w:endnote w:type="continuationSeparator" w:id="0">
    <w:p w14:paraId="5DBD8CF3" w14:textId="77777777" w:rsidR="00D277DD" w:rsidRDefault="00D27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915E" w14:textId="77777777" w:rsidR="003332E3" w:rsidRDefault="003332E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C9FB" w14:textId="77777777" w:rsidR="003332E3" w:rsidRDefault="003332E3">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9231" w14:textId="77777777" w:rsidR="003332E3" w:rsidRDefault="003332E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FDE2" w14:textId="77777777" w:rsidR="00D277DD" w:rsidRDefault="00D277DD">
      <w:r>
        <w:separator/>
      </w:r>
    </w:p>
  </w:footnote>
  <w:footnote w:type="continuationSeparator" w:id="0">
    <w:p w14:paraId="296CC28D" w14:textId="77777777" w:rsidR="00D277DD" w:rsidRDefault="00D27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55BA" w14:textId="77777777" w:rsidR="003332E3" w:rsidRDefault="003332E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63D4" w14:textId="77777777" w:rsidR="003332E3" w:rsidRDefault="003332E3">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9E9A" w14:textId="77777777" w:rsidR="003332E3" w:rsidRDefault="003332E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CF868C"/>
    <w:multiLevelType w:val="multilevel"/>
    <w:tmpl w:val="92CF868C"/>
    <w:lvl w:ilvl="0">
      <w:start w:val="1"/>
      <w:numFmt w:val="decimal"/>
      <w:suff w:val="nothing"/>
      <w:lvlText w:val="%1．"/>
      <w:lvlJc w:val="left"/>
      <w:pPr>
        <w:ind w:left="0" w:firstLine="400"/>
      </w:pPr>
      <w:rPr>
        <w:rFonts w:hint="default"/>
      </w:rPr>
    </w:lvl>
    <w:lvl w:ilvl="1">
      <w:start w:val="1"/>
      <w:numFmt w:val="decimal"/>
      <w:lvlText w:val="(%2)"/>
      <w:lvlJc w:val="left"/>
      <w:pPr>
        <w:tabs>
          <w:tab w:val="left" w:pos="840"/>
        </w:tabs>
        <w:ind w:left="1240" w:hanging="420"/>
      </w:pPr>
      <w:rPr>
        <w:rFonts w:hint="default"/>
      </w:rPr>
    </w:lvl>
    <w:lvl w:ilvl="2">
      <w:start w:val="1"/>
      <w:numFmt w:val="decimalEnclosedCircleChinese"/>
      <w:lvlText w:val="%3"/>
      <w:lvlJc w:val="left"/>
      <w:pPr>
        <w:tabs>
          <w:tab w:val="left" w:pos="1260"/>
        </w:tabs>
        <w:ind w:left="1660" w:hanging="420"/>
      </w:pPr>
      <w:rPr>
        <w:rFonts w:hint="default"/>
      </w:rPr>
    </w:lvl>
    <w:lvl w:ilvl="3">
      <w:start w:val="1"/>
      <w:numFmt w:val="decimal"/>
      <w:lvlText w:val="%4)"/>
      <w:lvlJc w:val="left"/>
      <w:pPr>
        <w:tabs>
          <w:tab w:val="left" w:pos="1680"/>
        </w:tabs>
        <w:ind w:left="2080" w:hanging="420"/>
      </w:pPr>
      <w:rPr>
        <w:rFonts w:hint="default"/>
      </w:rPr>
    </w:lvl>
    <w:lvl w:ilvl="4">
      <w:start w:val="1"/>
      <w:numFmt w:val="lowerLetter"/>
      <w:lvlText w:val="%5."/>
      <w:lvlJc w:val="left"/>
      <w:pPr>
        <w:tabs>
          <w:tab w:val="left" w:pos="2100"/>
        </w:tabs>
        <w:ind w:left="2500" w:hanging="420"/>
      </w:pPr>
      <w:rPr>
        <w:rFonts w:hint="default"/>
      </w:rPr>
    </w:lvl>
    <w:lvl w:ilvl="5">
      <w:start w:val="1"/>
      <w:numFmt w:val="lowerLetter"/>
      <w:lvlText w:val="%6)"/>
      <w:lvlJc w:val="left"/>
      <w:pPr>
        <w:tabs>
          <w:tab w:val="left" w:pos="2520"/>
        </w:tabs>
        <w:ind w:left="2920" w:hanging="420"/>
      </w:pPr>
      <w:rPr>
        <w:rFonts w:hint="default"/>
      </w:rPr>
    </w:lvl>
    <w:lvl w:ilvl="6">
      <w:start w:val="1"/>
      <w:numFmt w:val="lowerRoman"/>
      <w:lvlText w:val="%7."/>
      <w:lvlJc w:val="left"/>
      <w:pPr>
        <w:tabs>
          <w:tab w:val="left" w:pos="2940"/>
        </w:tabs>
        <w:ind w:left="3340" w:hanging="420"/>
      </w:pPr>
      <w:rPr>
        <w:rFonts w:hint="default"/>
      </w:rPr>
    </w:lvl>
    <w:lvl w:ilvl="7">
      <w:start w:val="1"/>
      <w:numFmt w:val="lowerRoman"/>
      <w:lvlText w:val="%8)"/>
      <w:lvlJc w:val="left"/>
      <w:pPr>
        <w:tabs>
          <w:tab w:val="left" w:pos="3360"/>
        </w:tabs>
        <w:ind w:left="3760" w:hanging="420"/>
      </w:pPr>
      <w:rPr>
        <w:rFonts w:hint="default"/>
      </w:rPr>
    </w:lvl>
    <w:lvl w:ilvl="8">
      <w:start w:val="1"/>
      <w:numFmt w:val="lowerLetter"/>
      <w:lvlText w:val="%9."/>
      <w:lvlJc w:val="left"/>
      <w:pPr>
        <w:tabs>
          <w:tab w:val="left" w:pos="3780"/>
        </w:tabs>
        <w:ind w:left="4180" w:hanging="420"/>
      </w:pPr>
      <w:rPr>
        <w:rFonts w:hint="default"/>
      </w:rPr>
    </w:lvl>
  </w:abstractNum>
  <w:abstractNum w:abstractNumId="1" w15:restartNumberingAfterBreak="0">
    <w:nsid w:val="0B3D53B1"/>
    <w:multiLevelType w:val="hybridMultilevel"/>
    <w:tmpl w:val="F926C164"/>
    <w:lvl w:ilvl="0" w:tplc="04090003">
      <w:start w:val="1"/>
      <w:numFmt w:val="bullet"/>
      <w:lvlText w:val=""/>
      <w:lvlJc w:val="left"/>
      <w:pPr>
        <w:ind w:left="1060" w:hanging="440"/>
      </w:pPr>
      <w:rPr>
        <w:rFonts w:ascii="Wingdings" w:hAnsi="Wingdings" w:hint="default"/>
      </w:rPr>
    </w:lvl>
    <w:lvl w:ilvl="1" w:tplc="04090003" w:tentative="1">
      <w:start w:val="1"/>
      <w:numFmt w:val="bullet"/>
      <w:lvlText w:val=""/>
      <w:lvlJc w:val="left"/>
      <w:pPr>
        <w:ind w:left="1500" w:hanging="440"/>
      </w:pPr>
      <w:rPr>
        <w:rFonts w:ascii="Wingdings" w:hAnsi="Wingdings" w:hint="default"/>
      </w:rPr>
    </w:lvl>
    <w:lvl w:ilvl="2" w:tplc="04090005" w:tentative="1">
      <w:start w:val="1"/>
      <w:numFmt w:val="bullet"/>
      <w:lvlText w:val=""/>
      <w:lvlJc w:val="left"/>
      <w:pPr>
        <w:ind w:left="1940" w:hanging="440"/>
      </w:pPr>
      <w:rPr>
        <w:rFonts w:ascii="Wingdings" w:hAnsi="Wingdings" w:hint="default"/>
      </w:rPr>
    </w:lvl>
    <w:lvl w:ilvl="3" w:tplc="04090001" w:tentative="1">
      <w:start w:val="1"/>
      <w:numFmt w:val="bullet"/>
      <w:lvlText w:val=""/>
      <w:lvlJc w:val="left"/>
      <w:pPr>
        <w:ind w:left="2380" w:hanging="440"/>
      </w:pPr>
      <w:rPr>
        <w:rFonts w:ascii="Wingdings" w:hAnsi="Wingdings" w:hint="default"/>
      </w:rPr>
    </w:lvl>
    <w:lvl w:ilvl="4" w:tplc="04090003" w:tentative="1">
      <w:start w:val="1"/>
      <w:numFmt w:val="bullet"/>
      <w:lvlText w:val=""/>
      <w:lvlJc w:val="left"/>
      <w:pPr>
        <w:ind w:left="2820" w:hanging="440"/>
      </w:pPr>
      <w:rPr>
        <w:rFonts w:ascii="Wingdings" w:hAnsi="Wingdings" w:hint="default"/>
      </w:rPr>
    </w:lvl>
    <w:lvl w:ilvl="5" w:tplc="04090005" w:tentative="1">
      <w:start w:val="1"/>
      <w:numFmt w:val="bullet"/>
      <w:lvlText w:val=""/>
      <w:lvlJc w:val="left"/>
      <w:pPr>
        <w:ind w:left="3260" w:hanging="440"/>
      </w:pPr>
      <w:rPr>
        <w:rFonts w:ascii="Wingdings" w:hAnsi="Wingdings" w:hint="default"/>
      </w:rPr>
    </w:lvl>
    <w:lvl w:ilvl="6" w:tplc="04090001" w:tentative="1">
      <w:start w:val="1"/>
      <w:numFmt w:val="bullet"/>
      <w:lvlText w:val=""/>
      <w:lvlJc w:val="left"/>
      <w:pPr>
        <w:ind w:left="3700" w:hanging="440"/>
      </w:pPr>
      <w:rPr>
        <w:rFonts w:ascii="Wingdings" w:hAnsi="Wingdings" w:hint="default"/>
      </w:rPr>
    </w:lvl>
    <w:lvl w:ilvl="7" w:tplc="04090003" w:tentative="1">
      <w:start w:val="1"/>
      <w:numFmt w:val="bullet"/>
      <w:lvlText w:val=""/>
      <w:lvlJc w:val="left"/>
      <w:pPr>
        <w:ind w:left="4140" w:hanging="440"/>
      </w:pPr>
      <w:rPr>
        <w:rFonts w:ascii="Wingdings" w:hAnsi="Wingdings" w:hint="default"/>
      </w:rPr>
    </w:lvl>
    <w:lvl w:ilvl="8" w:tplc="04090005" w:tentative="1">
      <w:start w:val="1"/>
      <w:numFmt w:val="bullet"/>
      <w:lvlText w:val=""/>
      <w:lvlJc w:val="left"/>
      <w:pPr>
        <w:ind w:left="4580" w:hanging="440"/>
      </w:pPr>
      <w:rPr>
        <w:rFonts w:ascii="Wingdings" w:hAnsi="Wingdings" w:hint="default"/>
      </w:rPr>
    </w:lvl>
  </w:abstractNum>
  <w:abstractNum w:abstractNumId="2" w15:restartNumberingAfterBreak="0">
    <w:nsid w:val="0CC106EF"/>
    <w:multiLevelType w:val="hybridMultilevel"/>
    <w:tmpl w:val="6FDE0CC2"/>
    <w:lvl w:ilvl="0" w:tplc="04090003">
      <w:start w:val="1"/>
      <w:numFmt w:val="bullet"/>
      <w:lvlText w:val=""/>
      <w:lvlJc w:val="left"/>
      <w:pPr>
        <w:ind w:left="1060" w:hanging="440"/>
      </w:pPr>
      <w:rPr>
        <w:rFonts w:ascii="Wingdings" w:hAnsi="Wingdings" w:hint="default"/>
      </w:rPr>
    </w:lvl>
    <w:lvl w:ilvl="1" w:tplc="04090003" w:tentative="1">
      <w:start w:val="1"/>
      <w:numFmt w:val="bullet"/>
      <w:lvlText w:val=""/>
      <w:lvlJc w:val="left"/>
      <w:pPr>
        <w:ind w:left="1500" w:hanging="440"/>
      </w:pPr>
      <w:rPr>
        <w:rFonts w:ascii="Wingdings" w:hAnsi="Wingdings" w:hint="default"/>
      </w:rPr>
    </w:lvl>
    <w:lvl w:ilvl="2" w:tplc="04090005" w:tentative="1">
      <w:start w:val="1"/>
      <w:numFmt w:val="bullet"/>
      <w:lvlText w:val=""/>
      <w:lvlJc w:val="left"/>
      <w:pPr>
        <w:ind w:left="1940" w:hanging="440"/>
      </w:pPr>
      <w:rPr>
        <w:rFonts w:ascii="Wingdings" w:hAnsi="Wingdings" w:hint="default"/>
      </w:rPr>
    </w:lvl>
    <w:lvl w:ilvl="3" w:tplc="04090001" w:tentative="1">
      <w:start w:val="1"/>
      <w:numFmt w:val="bullet"/>
      <w:lvlText w:val=""/>
      <w:lvlJc w:val="left"/>
      <w:pPr>
        <w:ind w:left="2380" w:hanging="440"/>
      </w:pPr>
      <w:rPr>
        <w:rFonts w:ascii="Wingdings" w:hAnsi="Wingdings" w:hint="default"/>
      </w:rPr>
    </w:lvl>
    <w:lvl w:ilvl="4" w:tplc="04090003" w:tentative="1">
      <w:start w:val="1"/>
      <w:numFmt w:val="bullet"/>
      <w:lvlText w:val=""/>
      <w:lvlJc w:val="left"/>
      <w:pPr>
        <w:ind w:left="2820" w:hanging="440"/>
      </w:pPr>
      <w:rPr>
        <w:rFonts w:ascii="Wingdings" w:hAnsi="Wingdings" w:hint="default"/>
      </w:rPr>
    </w:lvl>
    <w:lvl w:ilvl="5" w:tplc="04090005" w:tentative="1">
      <w:start w:val="1"/>
      <w:numFmt w:val="bullet"/>
      <w:lvlText w:val=""/>
      <w:lvlJc w:val="left"/>
      <w:pPr>
        <w:ind w:left="3260" w:hanging="440"/>
      </w:pPr>
      <w:rPr>
        <w:rFonts w:ascii="Wingdings" w:hAnsi="Wingdings" w:hint="default"/>
      </w:rPr>
    </w:lvl>
    <w:lvl w:ilvl="6" w:tplc="04090001" w:tentative="1">
      <w:start w:val="1"/>
      <w:numFmt w:val="bullet"/>
      <w:lvlText w:val=""/>
      <w:lvlJc w:val="left"/>
      <w:pPr>
        <w:ind w:left="3700" w:hanging="440"/>
      </w:pPr>
      <w:rPr>
        <w:rFonts w:ascii="Wingdings" w:hAnsi="Wingdings" w:hint="default"/>
      </w:rPr>
    </w:lvl>
    <w:lvl w:ilvl="7" w:tplc="04090003" w:tentative="1">
      <w:start w:val="1"/>
      <w:numFmt w:val="bullet"/>
      <w:lvlText w:val=""/>
      <w:lvlJc w:val="left"/>
      <w:pPr>
        <w:ind w:left="4140" w:hanging="440"/>
      </w:pPr>
      <w:rPr>
        <w:rFonts w:ascii="Wingdings" w:hAnsi="Wingdings" w:hint="default"/>
      </w:rPr>
    </w:lvl>
    <w:lvl w:ilvl="8" w:tplc="04090005" w:tentative="1">
      <w:start w:val="1"/>
      <w:numFmt w:val="bullet"/>
      <w:lvlText w:val=""/>
      <w:lvlJc w:val="left"/>
      <w:pPr>
        <w:ind w:left="4580" w:hanging="440"/>
      </w:pPr>
      <w:rPr>
        <w:rFonts w:ascii="Wingdings" w:hAnsi="Wingdings" w:hint="default"/>
      </w:rPr>
    </w:lvl>
  </w:abstractNum>
  <w:abstractNum w:abstractNumId="3" w15:restartNumberingAfterBreak="0">
    <w:nsid w:val="0F892C92"/>
    <w:multiLevelType w:val="hybridMultilevel"/>
    <w:tmpl w:val="3D52D386"/>
    <w:lvl w:ilvl="0" w:tplc="04090003">
      <w:start w:val="1"/>
      <w:numFmt w:val="bullet"/>
      <w:lvlText w:val=""/>
      <w:lvlJc w:val="left"/>
      <w:pPr>
        <w:ind w:left="1062" w:hanging="440"/>
      </w:pPr>
      <w:rPr>
        <w:rFonts w:ascii="Wingdings" w:hAnsi="Wingdings" w:hint="default"/>
      </w:rPr>
    </w:lvl>
    <w:lvl w:ilvl="1" w:tplc="04090003" w:tentative="1">
      <w:start w:val="1"/>
      <w:numFmt w:val="bullet"/>
      <w:lvlText w:val=""/>
      <w:lvlJc w:val="left"/>
      <w:pPr>
        <w:ind w:left="1502" w:hanging="440"/>
      </w:pPr>
      <w:rPr>
        <w:rFonts w:ascii="Wingdings" w:hAnsi="Wingdings" w:hint="default"/>
      </w:rPr>
    </w:lvl>
    <w:lvl w:ilvl="2" w:tplc="04090005" w:tentative="1">
      <w:start w:val="1"/>
      <w:numFmt w:val="bullet"/>
      <w:lvlText w:val=""/>
      <w:lvlJc w:val="left"/>
      <w:pPr>
        <w:ind w:left="1942" w:hanging="440"/>
      </w:pPr>
      <w:rPr>
        <w:rFonts w:ascii="Wingdings" w:hAnsi="Wingdings" w:hint="default"/>
      </w:rPr>
    </w:lvl>
    <w:lvl w:ilvl="3" w:tplc="04090001" w:tentative="1">
      <w:start w:val="1"/>
      <w:numFmt w:val="bullet"/>
      <w:lvlText w:val=""/>
      <w:lvlJc w:val="left"/>
      <w:pPr>
        <w:ind w:left="2382" w:hanging="440"/>
      </w:pPr>
      <w:rPr>
        <w:rFonts w:ascii="Wingdings" w:hAnsi="Wingdings" w:hint="default"/>
      </w:rPr>
    </w:lvl>
    <w:lvl w:ilvl="4" w:tplc="04090003" w:tentative="1">
      <w:start w:val="1"/>
      <w:numFmt w:val="bullet"/>
      <w:lvlText w:val=""/>
      <w:lvlJc w:val="left"/>
      <w:pPr>
        <w:ind w:left="2822" w:hanging="440"/>
      </w:pPr>
      <w:rPr>
        <w:rFonts w:ascii="Wingdings" w:hAnsi="Wingdings" w:hint="default"/>
      </w:rPr>
    </w:lvl>
    <w:lvl w:ilvl="5" w:tplc="04090005" w:tentative="1">
      <w:start w:val="1"/>
      <w:numFmt w:val="bullet"/>
      <w:lvlText w:val=""/>
      <w:lvlJc w:val="left"/>
      <w:pPr>
        <w:ind w:left="3262" w:hanging="440"/>
      </w:pPr>
      <w:rPr>
        <w:rFonts w:ascii="Wingdings" w:hAnsi="Wingdings" w:hint="default"/>
      </w:rPr>
    </w:lvl>
    <w:lvl w:ilvl="6" w:tplc="04090001" w:tentative="1">
      <w:start w:val="1"/>
      <w:numFmt w:val="bullet"/>
      <w:lvlText w:val=""/>
      <w:lvlJc w:val="left"/>
      <w:pPr>
        <w:ind w:left="3702" w:hanging="440"/>
      </w:pPr>
      <w:rPr>
        <w:rFonts w:ascii="Wingdings" w:hAnsi="Wingdings" w:hint="default"/>
      </w:rPr>
    </w:lvl>
    <w:lvl w:ilvl="7" w:tplc="04090003" w:tentative="1">
      <w:start w:val="1"/>
      <w:numFmt w:val="bullet"/>
      <w:lvlText w:val=""/>
      <w:lvlJc w:val="left"/>
      <w:pPr>
        <w:ind w:left="4142" w:hanging="440"/>
      </w:pPr>
      <w:rPr>
        <w:rFonts w:ascii="Wingdings" w:hAnsi="Wingdings" w:hint="default"/>
      </w:rPr>
    </w:lvl>
    <w:lvl w:ilvl="8" w:tplc="04090005" w:tentative="1">
      <w:start w:val="1"/>
      <w:numFmt w:val="bullet"/>
      <w:lvlText w:val=""/>
      <w:lvlJc w:val="left"/>
      <w:pPr>
        <w:ind w:left="4582" w:hanging="440"/>
      </w:pPr>
      <w:rPr>
        <w:rFonts w:ascii="Wingdings" w:hAnsi="Wingdings" w:hint="default"/>
      </w:rPr>
    </w:lvl>
  </w:abstractNum>
  <w:abstractNum w:abstractNumId="4" w15:restartNumberingAfterBreak="0">
    <w:nsid w:val="161F6B0F"/>
    <w:multiLevelType w:val="multilevel"/>
    <w:tmpl w:val="161F6B0F"/>
    <w:lvl w:ilvl="0">
      <w:start w:val="1"/>
      <w:numFmt w:val="decimal"/>
      <w:suff w:val="space"/>
      <w:lvlText w:val="（%1）"/>
      <w:lvlJc w:val="left"/>
      <w:pPr>
        <w:ind w:left="720" w:hanging="7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22277885"/>
    <w:multiLevelType w:val="hybridMultilevel"/>
    <w:tmpl w:val="9F6C984E"/>
    <w:lvl w:ilvl="0" w:tplc="04090003">
      <w:start w:val="1"/>
      <w:numFmt w:val="bullet"/>
      <w:lvlText w:val=""/>
      <w:lvlJc w:val="left"/>
      <w:pPr>
        <w:ind w:left="1060" w:hanging="440"/>
      </w:pPr>
      <w:rPr>
        <w:rFonts w:ascii="Wingdings" w:hAnsi="Wingdings" w:hint="default"/>
      </w:rPr>
    </w:lvl>
    <w:lvl w:ilvl="1" w:tplc="04090003" w:tentative="1">
      <w:start w:val="1"/>
      <w:numFmt w:val="bullet"/>
      <w:lvlText w:val=""/>
      <w:lvlJc w:val="left"/>
      <w:pPr>
        <w:ind w:left="1500" w:hanging="440"/>
      </w:pPr>
      <w:rPr>
        <w:rFonts w:ascii="Wingdings" w:hAnsi="Wingdings" w:hint="default"/>
      </w:rPr>
    </w:lvl>
    <w:lvl w:ilvl="2" w:tplc="04090005" w:tentative="1">
      <w:start w:val="1"/>
      <w:numFmt w:val="bullet"/>
      <w:lvlText w:val=""/>
      <w:lvlJc w:val="left"/>
      <w:pPr>
        <w:ind w:left="1940" w:hanging="440"/>
      </w:pPr>
      <w:rPr>
        <w:rFonts w:ascii="Wingdings" w:hAnsi="Wingdings" w:hint="default"/>
      </w:rPr>
    </w:lvl>
    <w:lvl w:ilvl="3" w:tplc="04090001" w:tentative="1">
      <w:start w:val="1"/>
      <w:numFmt w:val="bullet"/>
      <w:lvlText w:val=""/>
      <w:lvlJc w:val="left"/>
      <w:pPr>
        <w:ind w:left="2380" w:hanging="440"/>
      </w:pPr>
      <w:rPr>
        <w:rFonts w:ascii="Wingdings" w:hAnsi="Wingdings" w:hint="default"/>
      </w:rPr>
    </w:lvl>
    <w:lvl w:ilvl="4" w:tplc="04090003" w:tentative="1">
      <w:start w:val="1"/>
      <w:numFmt w:val="bullet"/>
      <w:lvlText w:val=""/>
      <w:lvlJc w:val="left"/>
      <w:pPr>
        <w:ind w:left="2820" w:hanging="440"/>
      </w:pPr>
      <w:rPr>
        <w:rFonts w:ascii="Wingdings" w:hAnsi="Wingdings" w:hint="default"/>
      </w:rPr>
    </w:lvl>
    <w:lvl w:ilvl="5" w:tplc="04090005" w:tentative="1">
      <w:start w:val="1"/>
      <w:numFmt w:val="bullet"/>
      <w:lvlText w:val=""/>
      <w:lvlJc w:val="left"/>
      <w:pPr>
        <w:ind w:left="3260" w:hanging="440"/>
      </w:pPr>
      <w:rPr>
        <w:rFonts w:ascii="Wingdings" w:hAnsi="Wingdings" w:hint="default"/>
      </w:rPr>
    </w:lvl>
    <w:lvl w:ilvl="6" w:tplc="04090001" w:tentative="1">
      <w:start w:val="1"/>
      <w:numFmt w:val="bullet"/>
      <w:lvlText w:val=""/>
      <w:lvlJc w:val="left"/>
      <w:pPr>
        <w:ind w:left="3700" w:hanging="440"/>
      </w:pPr>
      <w:rPr>
        <w:rFonts w:ascii="Wingdings" w:hAnsi="Wingdings" w:hint="default"/>
      </w:rPr>
    </w:lvl>
    <w:lvl w:ilvl="7" w:tplc="04090003" w:tentative="1">
      <w:start w:val="1"/>
      <w:numFmt w:val="bullet"/>
      <w:lvlText w:val=""/>
      <w:lvlJc w:val="left"/>
      <w:pPr>
        <w:ind w:left="4140" w:hanging="440"/>
      </w:pPr>
      <w:rPr>
        <w:rFonts w:ascii="Wingdings" w:hAnsi="Wingdings" w:hint="default"/>
      </w:rPr>
    </w:lvl>
    <w:lvl w:ilvl="8" w:tplc="04090005" w:tentative="1">
      <w:start w:val="1"/>
      <w:numFmt w:val="bullet"/>
      <w:lvlText w:val=""/>
      <w:lvlJc w:val="left"/>
      <w:pPr>
        <w:ind w:left="4580" w:hanging="440"/>
      </w:pPr>
      <w:rPr>
        <w:rFonts w:ascii="Wingdings" w:hAnsi="Wingdings" w:hint="default"/>
      </w:rPr>
    </w:lvl>
  </w:abstractNum>
  <w:abstractNum w:abstractNumId="6" w15:restartNumberingAfterBreak="0">
    <w:nsid w:val="232E48DD"/>
    <w:multiLevelType w:val="multilevel"/>
    <w:tmpl w:val="232E48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099"/>
        </w:tabs>
        <w:ind w:left="1099" w:hanging="249"/>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4B858B3"/>
    <w:multiLevelType w:val="hybridMultilevel"/>
    <w:tmpl w:val="1D20D220"/>
    <w:lvl w:ilvl="0" w:tplc="04090003">
      <w:start w:val="1"/>
      <w:numFmt w:val="bullet"/>
      <w:lvlText w:val=""/>
      <w:lvlJc w:val="left"/>
      <w:pPr>
        <w:ind w:left="1060" w:hanging="440"/>
      </w:pPr>
      <w:rPr>
        <w:rFonts w:ascii="Wingdings" w:hAnsi="Wingdings" w:hint="default"/>
      </w:rPr>
    </w:lvl>
    <w:lvl w:ilvl="1" w:tplc="04090003" w:tentative="1">
      <w:start w:val="1"/>
      <w:numFmt w:val="bullet"/>
      <w:lvlText w:val=""/>
      <w:lvlJc w:val="left"/>
      <w:pPr>
        <w:ind w:left="1500" w:hanging="440"/>
      </w:pPr>
      <w:rPr>
        <w:rFonts w:ascii="Wingdings" w:hAnsi="Wingdings" w:hint="default"/>
      </w:rPr>
    </w:lvl>
    <w:lvl w:ilvl="2" w:tplc="04090005" w:tentative="1">
      <w:start w:val="1"/>
      <w:numFmt w:val="bullet"/>
      <w:lvlText w:val=""/>
      <w:lvlJc w:val="left"/>
      <w:pPr>
        <w:ind w:left="1940" w:hanging="440"/>
      </w:pPr>
      <w:rPr>
        <w:rFonts w:ascii="Wingdings" w:hAnsi="Wingdings" w:hint="default"/>
      </w:rPr>
    </w:lvl>
    <w:lvl w:ilvl="3" w:tplc="04090001" w:tentative="1">
      <w:start w:val="1"/>
      <w:numFmt w:val="bullet"/>
      <w:lvlText w:val=""/>
      <w:lvlJc w:val="left"/>
      <w:pPr>
        <w:ind w:left="2380" w:hanging="440"/>
      </w:pPr>
      <w:rPr>
        <w:rFonts w:ascii="Wingdings" w:hAnsi="Wingdings" w:hint="default"/>
      </w:rPr>
    </w:lvl>
    <w:lvl w:ilvl="4" w:tplc="04090003" w:tentative="1">
      <w:start w:val="1"/>
      <w:numFmt w:val="bullet"/>
      <w:lvlText w:val=""/>
      <w:lvlJc w:val="left"/>
      <w:pPr>
        <w:ind w:left="2820" w:hanging="440"/>
      </w:pPr>
      <w:rPr>
        <w:rFonts w:ascii="Wingdings" w:hAnsi="Wingdings" w:hint="default"/>
      </w:rPr>
    </w:lvl>
    <w:lvl w:ilvl="5" w:tplc="04090005" w:tentative="1">
      <w:start w:val="1"/>
      <w:numFmt w:val="bullet"/>
      <w:lvlText w:val=""/>
      <w:lvlJc w:val="left"/>
      <w:pPr>
        <w:ind w:left="3260" w:hanging="440"/>
      </w:pPr>
      <w:rPr>
        <w:rFonts w:ascii="Wingdings" w:hAnsi="Wingdings" w:hint="default"/>
      </w:rPr>
    </w:lvl>
    <w:lvl w:ilvl="6" w:tplc="04090001" w:tentative="1">
      <w:start w:val="1"/>
      <w:numFmt w:val="bullet"/>
      <w:lvlText w:val=""/>
      <w:lvlJc w:val="left"/>
      <w:pPr>
        <w:ind w:left="3700" w:hanging="440"/>
      </w:pPr>
      <w:rPr>
        <w:rFonts w:ascii="Wingdings" w:hAnsi="Wingdings" w:hint="default"/>
      </w:rPr>
    </w:lvl>
    <w:lvl w:ilvl="7" w:tplc="04090003" w:tentative="1">
      <w:start w:val="1"/>
      <w:numFmt w:val="bullet"/>
      <w:lvlText w:val=""/>
      <w:lvlJc w:val="left"/>
      <w:pPr>
        <w:ind w:left="4140" w:hanging="440"/>
      </w:pPr>
      <w:rPr>
        <w:rFonts w:ascii="Wingdings" w:hAnsi="Wingdings" w:hint="default"/>
      </w:rPr>
    </w:lvl>
    <w:lvl w:ilvl="8" w:tplc="04090005" w:tentative="1">
      <w:start w:val="1"/>
      <w:numFmt w:val="bullet"/>
      <w:lvlText w:val=""/>
      <w:lvlJc w:val="left"/>
      <w:pPr>
        <w:ind w:left="4580" w:hanging="440"/>
      </w:pPr>
      <w:rPr>
        <w:rFonts w:ascii="Wingdings" w:hAnsi="Wingdings" w:hint="default"/>
      </w:rPr>
    </w:lvl>
  </w:abstractNum>
  <w:abstractNum w:abstractNumId="8" w15:restartNumberingAfterBreak="0">
    <w:nsid w:val="28366071"/>
    <w:multiLevelType w:val="multilevel"/>
    <w:tmpl w:val="28366071"/>
    <w:lvl w:ilvl="0">
      <w:start w:val="1"/>
      <w:numFmt w:val="bullet"/>
      <w:lvlText w:val=""/>
      <w:lvlJc w:val="left"/>
      <w:pPr>
        <w:tabs>
          <w:tab w:val="left" w:pos="1069"/>
        </w:tabs>
        <w:ind w:left="1069" w:hanging="218"/>
      </w:pPr>
      <w:rPr>
        <w:rFonts w:ascii="Symbol" w:hAnsi="Symbol" w:hint="default"/>
        <w:sz w:val="20"/>
      </w:rPr>
    </w:lvl>
    <w:lvl w:ilvl="1">
      <w:start w:val="1"/>
      <w:numFmt w:val="bullet"/>
      <w:lvlText w:val="o"/>
      <w:lvlJc w:val="left"/>
      <w:pPr>
        <w:tabs>
          <w:tab w:val="left" w:pos="1069"/>
        </w:tabs>
        <w:ind w:left="1069" w:hanging="360"/>
      </w:pPr>
      <w:rPr>
        <w:rFonts w:ascii="Courier New" w:hAnsi="Courier New" w:hint="default"/>
        <w:sz w:val="20"/>
      </w:rPr>
    </w:lvl>
    <w:lvl w:ilvl="2">
      <w:start w:val="1"/>
      <w:numFmt w:val="bullet"/>
      <w:lvlText w:val=""/>
      <w:lvlJc w:val="left"/>
      <w:pPr>
        <w:tabs>
          <w:tab w:val="left" w:pos="2509"/>
        </w:tabs>
        <w:ind w:left="2509" w:hanging="360"/>
      </w:pPr>
      <w:rPr>
        <w:rFonts w:ascii="Wingdings" w:hAnsi="Wingdings" w:hint="default"/>
        <w:sz w:val="20"/>
      </w:rPr>
    </w:lvl>
    <w:lvl w:ilvl="3">
      <w:start w:val="1"/>
      <w:numFmt w:val="bullet"/>
      <w:lvlText w:val=""/>
      <w:lvlJc w:val="left"/>
      <w:pPr>
        <w:tabs>
          <w:tab w:val="left" w:pos="3229"/>
        </w:tabs>
        <w:ind w:left="3229" w:hanging="360"/>
      </w:pPr>
      <w:rPr>
        <w:rFonts w:ascii="Wingdings" w:hAnsi="Wingdings" w:hint="default"/>
        <w:sz w:val="20"/>
      </w:rPr>
    </w:lvl>
    <w:lvl w:ilvl="4">
      <w:start w:val="1"/>
      <w:numFmt w:val="bullet"/>
      <w:lvlText w:val=""/>
      <w:lvlJc w:val="left"/>
      <w:pPr>
        <w:tabs>
          <w:tab w:val="left" w:pos="3949"/>
        </w:tabs>
        <w:ind w:left="3949" w:hanging="360"/>
      </w:pPr>
      <w:rPr>
        <w:rFonts w:ascii="Wingdings" w:hAnsi="Wingdings" w:hint="default"/>
        <w:sz w:val="20"/>
      </w:rPr>
    </w:lvl>
    <w:lvl w:ilvl="5">
      <w:start w:val="1"/>
      <w:numFmt w:val="bullet"/>
      <w:lvlText w:val=""/>
      <w:lvlJc w:val="left"/>
      <w:pPr>
        <w:tabs>
          <w:tab w:val="left" w:pos="4669"/>
        </w:tabs>
        <w:ind w:left="4669" w:hanging="360"/>
      </w:pPr>
      <w:rPr>
        <w:rFonts w:ascii="Wingdings" w:hAnsi="Wingdings" w:hint="default"/>
        <w:sz w:val="20"/>
      </w:rPr>
    </w:lvl>
    <w:lvl w:ilvl="6">
      <w:start w:val="1"/>
      <w:numFmt w:val="bullet"/>
      <w:lvlText w:val=""/>
      <w:lvlJc w:val="left"/>
      <w:pPr>
        <w:tabs>
          <w:tab w:val="left" w:pos="5389"/>
        </w:tabs>
        <w:ind w:left="5389" w:hanging="360"/>
      </w:pPr>
      <w:rPr>
        <w:rFonts w:ascii="Wingdings" w:hAnsi="Wingdings" w:hint="default"/>
        <w:sz w:val="20"/>
      </w:rPr>
    </w:lvl>
    <w:lvl w:ilvl="7">
      <w:start w:val="1"/>
      <w:numFmt w:val="bullet"/>
      <w:lvlText w:val=""/>
      <w:lvlJc w:val="left"/>
      <w:pPr>
        <w:tabs>
          <w:tab w:val="left" w:pos="6109"/>
        </w:tabs>
        <w:ind w:left="6109" w:hanging="360"/>
      </w:pPr>
      <w:rPr>
        <w:rFonts w:ascii="Wingdings" w:hAnsi="Wingdings" w:hint="default"/>
        <w:sz w:val="20"/>
      </w:rPr>
    </w:lvl>
    <w:lvl w:ilvl="8">
      <w:start w:val="1"/>
      <w:numFmt w:val="bullet"/>
      <w:lvlText w:val=""/>
      <w:lvlJc w:val="left"/>
      <w:pPr>
        <w:tabs>
          <w:tab w:val="left" w:pos="6829"/>
        </w:tabs>
        <w:ind w:left="6829" w:hanging="360"/>
      </w:pPr>
      <w:rPr>
        <w:rFonts w:ascii="Wingdings" w:hAnsi="Wingdings" w:hint="default"/>
        <w:sz w:val="20"/>
      </w:rPr>
    </w:lvl>
  </w:abstractNum>
  <w:abstractNum w:abstractNumId="9" w15:restartNumberingAfterBreak="0">
    <w:nsid w:val="2BD26157"/>
    <w:multiLevelType w:val="multilevel"/>
    <w:tmpl w:val="2BD26157"/>
    <w:lvl w:ilvl="0">
      <w:start w:val="1"/>
      <w:numFmt w:val="bullet"/>
      <w:suff w:val="space"/>
      <w:lvlText w:val=""/>
      <w:lvlJc w:val="left"/>
      <w:pPr>
        <w:ind w:left="851" w:hanging="143"/>
      </w:pPr>
      <w:rPr>
        <w:rFonts w:ascii="Symbol" w:hAnsi="Symbol" w:hint="default"/>
        <w:sz w:val="20"/>
      </w:rPr>
    </w:lvl>
    <w:lvl w:ilvl="1">
      <w:start w:val="1"/>
      <w:numFmt w:val="bullet"/>
      <w:lvlText w:val="o"/>
      <w:lvlJc w:val="left"/>
      <w:pPr>
        <w:tabs>
          <w:tab w:val="left" w:pos="1904"/>
        </w:tabs>
        <w:ind w:left="1904" w:hanging="363"/>
      </w:pPr>
      <w:rPr>
        <w:rFonts w:ascii="Courier New" w:hAnsi="Courier New" w:hint="default"/>
        <w:sz w:val="20"/>
      </w:rPr>
    </w:lvl>
    <w:lvl w:ilvl="2">
      <w:start w:val="1"/>
      <w:numFmt w:val="bullet"/>
      <w:lvlText w:val=""/>
      <w:lvlJc w:val="left"/>
      <w:pPr>
        <w:tabs>
          <w:tab w:val="left" w:pos="2737"/>
        </w:tabs>
        <w:ind w:left="2737" w:hanging="363"/>
      </w:pPr>
      <w:rPr>
        <w:rFonts w:ascii="Wingdings" w:hAnsi="Wingdings" w:hint="default"/>
        <w:sz w:val="20"/>
      </w:rPr>
    </w:lvl>
    <w:lvl w:ilvl="3">
      <w:start w:val="1"/>
      <w:numFmt w:val="bullet"/>
      <w:lvlText w:val=""/>
      <w:lvlJc w:val="left"/>
      <w:pPr>
        <w:tabs>
          <w:tab w:val="left" w:pos="3570"/>
        </w:tabs>
        <w:ind w:left="3570" w:hanging="363"/>
      </w:pPr>
      <w:rPr>
        <w:rFonts w:ascii="Wingdings" w:hAnsi="Wingdings" w:hint="default"/>
        <w:sz w:val="20"/>
      </w:rPr>
    </w:lvl>
    <w:lvl w:ilvl="4">
      <w:start w:val="1"/>
      <w:numFmt w:val="bullet"/>
      <w:lvlText w:val=""/>
      <w:lvlJc w:val="left"/>
      <w:pPr>
        <w:tabs>
          <w:tab w:val="left" w:pos="4403"/>
        </w:tabs>
        <w:ind w:left="4403" w:hanging="363"/>
      </w:pPr>
      <w:rPr>
        <w:rFonts w:ascii="Wingdings" w:hAnsi="Wingdings" w:hint="default"/>
        <w:sz w:val="20"/>
      </w:rPr>
    </w:lvl>
    <w:lvl w:ilvl="5">
      <w:start w:val="1"/>
      <w:numFmt w:val="bullet"/>
      <w:lvlText w:val=""/>
      <w:lvlJc w:val="left"/>
      <w:pPr>
        <w:tabs>
          <w:tab w:val="left" w:pos="5236"/>
        </w:tabs>
        <w:ind w:left="5236" w:hanging="363"/>
      </w:pPr>
      <w:rPr>
        <w:rFonts w:ascii="Wingdings" w:hAnsi="Wingdings" w:hint="default"/>
        <w:sz w:val="20"/>
      </w:rPr>
    </w:lvl>
    <w:lvl w:ilvl="6">
      <w:start w:val="1"/>
      <w:numFmt w:val="bullet"/>
      <w:lvlText w:val=""/>
      <w:lvlJc w:val="left"/>
      <w:pPr>
        <w:tabs>
          <w:tab w:val="left" w:pos="6069"/>
        </w:tabs>
        <w:ind w:left="6069" w:hanging="363"/>
      </w:pPr>
      <w:rPr>
        <w:rFonts w:ascii="Wingdings" w:hAnsi="Wingdings" w:hint="default"/>
        <w:sz w:val="20"/>
      </w:rPr>
    </w:lvl>
    <w:lvl w:ilvl="7">
      <w:start w:val="1"/>
      <w:numFmt w:val="bullet"/>
      <w:lvlText w:val=""/>
      <w:lvlJc w:val="left"/>
      <w:pPr>
        <w:tabs>
          <w:tab w:val="left" w:pos="6902"/>
        </w:tabs>
        <w:ind w:left="6902" w:hanging="363"/>
      </w:pPr>
      <w:rPr>
        <w:rFonts w:ascii="Wingdings" w:hAnsi="Wingdings" w:hint="default"/>
        <w:sz w:val="20"/>
      </w:rPr>
    </w:lvl>
    <w:lvl w:ilvl="8">
      <w:start w:val="1"/>
      <w:numFmt w:val="bullet"/>
      <w:lvlText w:val=""/>
      <w:lvlJc w:val="left"/>
      <w:pPr>
        <w:tabs>
          <w:tab w:val="left" w:pos="7735"/>
        </w:tabs>
        <w:ind w:left="7735" w:hanging="363"/>
      </w:pPr>
      <w:rPr>
        <w:rFonts w:ascii="Wingdings" w:hAnsi="Wingdings" w:hint="default"/>
        <w:sz w:val="20"/>
      </w:rPr>
    </w:lvl>
  </w:abstractNum>
  <w:abstractNum w:abstractNumId="10" w15:restartNumberingAfterBreak="0">
    <w:nsid w:val="2D927232"/>
    <w:multiLevelType w:val="hybridMultilevel"/>
    <w:tmpl w:val="8CAE77E8"/>
    <w:lvl w:ilvl="0" w:tplc="EE806E2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F0646F5"/>
    <w:multiLevelType w:val="hybridMultilevel"/>
    <w:tmpl w:val="AD681714"/>
    <w:lvl w:ilvl="0" w:tplc="04090003">
      <w:start w:val="1"/>
      <w:numFmt w:val="bullet"/>
      <w:lvlText w:val=""/>
      <w:lvlJc w:val="left"/>
      <w:pPr>
        <w:ind w:left="1060" w:hanging="440"/>
      </w:pPr>
      <w:rPr>
        <w:rFonts w:ascii="Wingdings" w:hAnsi="Wingdings" w:hint="default"/>
      </w:rPr>
    </w:lvl>
    <w:lvl w:ilvl="1" w:tplc="04090003" w:tentative="1">
      <w:start w:val="1"/>
      <w:numFmt w:val="bullet"/>
      <w:lvlText w:val=""/>
      <w:lvlJc w:val="left"/>
      <w:pPr>
        <w:ind w:left="1500" w:hanging="440"/>
      </w:pPr>
      <w:rPr>
        <w:rFonts w:ascii="Wingdings" w:hAnsi="Wingdings" w:hint="default"/>
      </w:rPr>
    </w:lvl>
    <w:lvl w:ilvl="2" w:tplc="04090005" w:tentative="1">
      <w:start w:val="1"/>
      <w:numFmt w:val="bullet"/>
      <w:lvlText w:val=""/>
      <w:lvlJc w:val="left"/>
      <w:pPr>
        <w:ind w:left="1940" w:hanging="440"/>
      </w:pPr>
      <w:rPr>
        <w:rFonts w:ascii="Wingdings" w:hAnsi="Wingdings" w:hint="default"/>
      </w:rPr>
    </w:lvl>
    <w:lvl w:ilvl="3" w:tplc="04090001" w:tentative="1">
      <w:start w:val="1"/>
      <w:numFmt w:val="bullet"/>
      <w:lvlText w:val=""/>
      <w:lvlJc w:val="left"/>
      <w:pPr>
        <w:ind w:left="2380" w:hanging="440"/>
      </w:pPr>
      <w:rPr>
        <w:rFonts w:ascii="Wingdings" w:hAnsi="Wingdings" w:hint="default"/>
      </w:rPr>
    </w:lvl>
    <w:lvl w:ilvl="4" w:tplc="04090003" w:tentative="1">
      <w:start w:val="1"/>
      <w:numFmt w:val="bullet"/>
      <w:lvlText w:val=""/>
      <w:lvlJc w:val="left"/>
      <w:pPr>
        <w:ind w:left="2820" w:hanging="440"/>
      </w:pPr>
      <w:rPr>
        <w:rFonts w:ascii="Wingdings" w:hAnsi="Wingdings" w:hint="default"/>
      </w:rPr>
    </w:lvl>
    <w:lvl w:ilvl="5" w:tplc="04090005" w:tentative="1">
      <w:start w:val="1"/>
      <w:numFmt w:val="bullet"/>
      <w:lvlText w:val=""/>
      <w:lvlJc w:val="left"/>
      <w:pPr>
        <w:ind w:left="3260" w:hanging="440"/>
      </w:pPr>
      <w:rPr>
        <w:rFonts w:ascii="Wingdings" w:hAnsi="Wingdings" w:hint="default"/>
      </w:rPr>
    </w:lvl>
    <w:lvl w:ilvl="6" w:tplc="04090001" w:tentative="1">
      <w:start w:val="1"/>
      <w:numFmt w:val="bullet"/>
      <w:lvlText w:val=""/>
      <w:lvlJc w:val="left"/>
      <w:pPr>
        <w:ind w:left="3700" w:hanging="440"/>
      </w:pPr>
      <w:rPr>
        <w:rFonts w:ascii="Wingdings" w:hAnsi="Wingdings" w:hint="default"/>
      </w:rPr>
    </w:lvl>
    <w:lvl w:ilvl="7" w:tplc="04090003" w:tentative="1">
      <w:start w:val="1"/>
      <w:numFmt w:val="bullet"/>
      <w:lvlText w:val=""/>
      <w:lvlJc w:val="left"/>
      <w:pPr>
        <w:ind w:left="4140" w:hanging="440"/>
      </w:pPr>
      <w:rPr>
        <w:rFonts w:ascii="Wingdings" w:hAnsi="Wingdings" w:hint="default"/>
      </w:rPr>
    </w:lvl>
    <w:lvl w:ilvl="8" w:tplc="04090005" w:tentative="1">
      <w:start w:val="1"/>
      <w:numFmt w:val="bullet"/>
      <w:lvlText w:val=""/>
      <w:lvlJc w:val="left"/>
      <w:pPr>
        <w:ind w:left="4580" w:hanging="440"/>
      </w:pPr>
      <w:rPr>
        <w:rFonts w:ascii="Wingdings" w:hAnsi="Wingdings" w:hint="default"/>
      </w:rPr>
    </w:lvl>
  </w:abstractNum>
  <w:abstractNum w:abstractNumId="12" w15:restartNumberingAfterBreak="0">
    <w:nsid w:val="36A33A7A"/>
    <w:multiLevelType w:val="multilevel"/>
    <w:tmpl w:val="36A33A7A"/>
    <w:lvl w:ilvl="0">
      <w:start w:val="1"/>
      <w:numFmt w:val="decimal"/>
      <w:suff w:val="space"/>
      <w:lvlText w:val="（%1）"/>
      <w:lvlJc w:val="left"/>
      <w:pPr>
        <w:ind w:left="720" w:hanging="7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40293224"/>
    <w:multiLevelType w:val="hybridMultilevel"/>
    <w:tmpl w:val="8C7C0B80"/>
    <w:lvl w:ilvl="0" w:tplc="04090003">
      <w:start w:val="1"/>
      <w:numFmt w:val="bullet"/>
      <w:lvlText w:val=""/>
      <w:lvlJc w:val="left"/>
      <w:pPr>
        <w:ind w:left="1060" w:hanging="440"/>
      </w:pPr>
      <w:rPr>
        <w:rFonts w:ascii="Wingdings" w:hAnsi="Wingdings" w:hint="default"/>
      </w:rPr>
    </w:lvl>
    <w:lvl w:ilvl="1" w:tplc="04090003" w:tentative="1">
      <w:start w:val="1"/>
      <w:numFmt w:val="bullet"/>
      <w:lvlText w:val=""/>
      <w:lvlJc w:val="left"/>
      <w:pPr>
        <w:ind w:left="1500" w:hanging="440"/>
      </w:pPr>
      <w:rPr>
        <w:rFonts w:ascii="Wingdings" w:hAnsi="Wingdings" w:hint="default"/>
      </w:rPr>
    </w:lvl>
    <w:lvl w:ilvl="2" w:tplc="04090005" w:tentative="1">
      <w:start w:val="1"/>
      <w:numFmt w:val="bullet"/>
      <w:lvlText w:val=""/>
      <w:lvlJc w:val="left"/>
      <w:pPr>
        <w:ind w:left="1940" w:hanging="440"/>
      </w:pPr>
      <w:rPr>
        <w:rFonts w:ascii="Wingdings" w:hAnsi="Wingdings" w:hint="default"/>
      </w:rPr>
    </w:lvl>
    <w:lvl w:ilvl="3" w:tplc="04090001" w:tentative="1">
      <w:start w:val="1"/>
      <w:numFmt w:val="bullet"/>
      <w:lvlText w:val=""/>
      <w:lvlJc w:val="left"/>
      <w:pPr>
        <w:ind w:left="2380" w:hanging="440"/>
      </w:pPr>
      <w:rPr>
        <w:rFonts w:ascii="Wingdings" w:hAnsi="Wingdings" w:hint="default"/>
      </w:rPr>
    </w:lvl>
    <w:lvl w:ilvl="4" w:tplc="04090003" w:tentative="1">
      <w:start w:val="1"/>
      <w:numFmt w:val="bullet"/>
      <w:lvlText w:val=""/>
      <w:lvlJc w:val="left"/>
      <w:pPr>
        <w:ind w:left="2820" w:hanging="440"/>
      </w:pPr>
      <w:rPr>
        <w:rFonts w:ascii="Wingdings" w:hAnsi="Wingdings" w:hint="default"/>
      </w:rPr>
    </w:lvl>
    <w:lvl w:ilvl="5" w:tplc="04090005" w:tentative="1">
      <w:start w:val="1"/>
      <w:numFmt w:val="bullet"/>
      <w:lvlText w:val=""/>
      <w:lvlJc w:val="left"/>
      <w:pPr>
        <w:ind w:left="3260" w:hanging="440"/>
      </w:pPr>
      <w:rPr>
        <w:rFonts w:ascii="Wingdings" w:hAnsi="Wingdings" w:hint="default"/>
      </w:rPr>
    </w:lvl>
    <w:lvl w:ilvl="6" w:tplc="04090001" w:tentative="1">
      <w:start w:val="1"/>
      <w:numFmt w:val="bullet"/>
      <w:lvlText w:val=""/>
      <w:lvlJc w:val="left"/>
      <w:pPr>
        <w:ind w:left="3700" w:hanging="440"/>
      </w:pPr>
      <w:rPr>
        <w:rFonts w:ascii="Wingdings" w:hAnsi="Wingdings" w:hint="default"/>
      </w:rPr>
    </w:lvl>
    <w:lvl w:ilvl="7" w:tplc="04090003" w:tentative="1">
      <w:start w:val="1"/>
      <w:numFmt w:val="bullet"/>
      <w:lvlText w:val=""/>
      <w:lvlJc w:val="left"/>
      <w:pPr>
        <w:ind w:left="4140" w:hanging="440"/>
      </w:pPr>
      <w:rPr>
        <w:rFonts w:ascii="Wingdings" w:hAnsi="Wingdings" w:hint="default"/>
      </w:rPr>
    </w:lvl>
    <w:lvl w:ilvl="8" w:tplc="04090005" w:tentative="1">
      <w:start w:val="1"/>
      <w:numFmt w:val="bullet"/>
      <w:lvlText w:val=""/>
      <w:lvlJc w:val="left"/>
      <w:pPr>
        <w:ind w:left="4580" w:hanging="440"/>
      </w:pPr>
      <w:rPr>
        <w:rFonts w:ascii="Wingdings" w:hAnsi="Wingdings" w:hint="default"/>
      </w:rPr>
    </w:lvl>
  </w:abstractNum>
  <w:abstractNum w:abstractNumId="14" w15:restartNumberingAfterBreak="0">
    <w:nsid w:val="40712E5F"/>
    <w:multiLevelType w:val="singleLevel"/>
    <w:tmpl w:val="40712E5F"/>
    <w:lvl w:ilvl="0">
      <w:start w:val="1"/>
      <w:numFmt w:val="bullet"/>
      <w:lvlText w:val=""/>
      <w:lvlJc w:val="left"/>
      <w:pPr>
        <w:ind w:left="420" w:hanging="420"/>
      </w:pPr>
      <w:rPr>
        <w:rFonts w:ascii="Wingdings" w:hAnsi="Wingdings" w:hint="default"/>
        <w:color w:val="AEAAAA" w:themeColor="background2" w:themeShade="BF"/>
      </w:rPr>
    </w:lvl>
  </w:abstractNum>
  <w:abstractNum w:abstractNumId="15" w15:restartNumberingAfterBreak="0">
    <w:nsid w:val="4CC902E7"/>
    <w:multiLevelType w:val="multilevel"/>
    <w:tmpl w:val="4CC902E7"/>
    <w:lvl w:ilvl="0">
      <w:start w:val="1"/>
      <w:numFmt w:val="bullet"/>
      <w:suff w:val="space"/>
      <w:lvlText w:val=""/>
      <w:lvlJc w:val="left"/>
      <w:pPr>
        <w:ind w:left="1213" w:hanging="221"/>
      </w:pPr>
      <w:rPr>
        <w:rFonts w:ascii="Wingdings" w:hAnsi="Wingdings" w:hint="default"/>
      </w:rPr>
    </w:lvl>
    <w:lvl w:ilvl="1">
      <w:start w:val="1"/>
      <w:numFmt w:val="bullet"/>
      <w:lvlText w:val=""/>
      <w:lvlJc w:val="left"/>
      <w:pPr>
        <w:ind w:left="1878" w:hanging="440"/>
      </w:pPr>
      <w:rPr>
        <w:rFonts w:ascii="Wingdings" w:hAnsi="Wingdings" w:hint="default"/>
      </w:rPr>
    </w:lvl>
    <w:lvl w:ilvl="2">
      <w:start w:val="1"/>
      <w:numFmt w:val="bullet"/>
      <w:lvlText w:val=""/>
      <w:lvlJc w:val="left"/>
      <w:pPr>
        <w:ind w:left="2318" w:hanging="440"/>
      </w:pPr>
      <w:rPr>
        <w:rFonts w:ascii="Wingdings" w:hAnsi="Wingdings" w:hint="default"/>
      </w:rPr>
    </w:lvl>
    <w:lvl w:ilvl="3">
      <w:start w:val="1"/>
      <w:numFmt w:val="bullet"/>
      <w:lvlText w:val=""/>
      <w:lvlJc w:val="left"/>
      <w:pPr>
        <w:ind w:left="2758" w:hanging="440"/>
      </w:pPr>
      <w:rPr>
        <w:rFonts w:ascii="Wingdings" w:hAnsi="Wingdings" w:hint="default"/>
      </w:rPr>
    </w:lvl>
    <w:lvl w:ilvl="4">
      <w:start w:val="1"/>
      <w:numFmt w:val="bullet"/>
      <w:lvlText w:val=""/>
      <w:lvlJc w:val="left"/>
      <w:pPr>
        <w:ind w:left="3198" w:hanging="440"/>
      </w:pPr>
      <w:rPr>
        <w:rFonts w:ascii="Wingdings" w:hAnsi="Wingdings" w:hint="default"/>
      </w:rPr>
    </w:lvl>
    <w:lvl w:ilvl="5">
      <w:start w:val="1"/>
      <w:numFmt w:val="bullet"/>
      <w:lvlText w:val=""/>
      <w:lvlJc w:val="left"/>
      <w:pPr>
        <w:ind w:left="3638" w:hanging="440"/>
      </w:pPr>
      <w:rPr>
        <w:rFonts w:ascii="Wingdings" w:hAnsi="Wingdings" w:hint="default"/>
      </w:rPr>
    </w:lvl>
    <w:lvl w:ilvl="6">
      <w:start w:val="1"/>
      <w:numFmt w:val="bullet"/>
      <w:lvlText w:val=""/>
      <w:lvlJc w:val="left"/>
      <w:pPr>
        <w:ind w:left="4078" w:hanging="440"/>
      </w:pPr>
      <w:rPr>
        <w:rFonts w:ascii="Wingdings" w:hAnsi="Wingdings" w:hint="default"/>
      </w:rPr>
    </w:lvl>
    <w:lvl w:ilvl="7">
      <w:start w:val="1"/>
      <w:numFmt w:val="bullet"/>
      <w:lvlText w:val=""/>
      <w:lvlJc w:val="left"/>
      <w:pPr>
        <w:ind w:left="4518" w:hanging="440"/>
      </w:pPr>
      <w:rPr>
        <w:rFonts w:ascii="Wingdings" w:hAnsi="Wingdings" w:hint="default"/>
      </w:rPr>
    </w:lvl>
    <w:lvl w:ilvl="8">
      <w:start w:val="1"/>
      <w:numFmt w:val="bullet"/>
      <w:lvlText w:val=""/>
      <w:lvlJc w:val="left"/>
      <w:pPr>
        <w:ind w:left="4958" w:hanging="440"/>
      </w:pPr>
      <w:rPr>
        <w:rFonts w:ascii="Wingdings" w:hAnsi="Wingdings" w:hint="default"/>
      </w:rPr>
    </w:lvl>
  </w:abstractNum>
  <w:abstractNum w:abstractNumId="16" w15:restartNumberingAfterBreak="0">
    <w:nsid w:val="50883CC3"/>
    <w:multiLevelType w:val="multilevel"/>
    <w:tmpl w:val="7FE95FBA"/>
    <w:lvl w:ilvl="0">
      <w:start w:val="1"/>
      <w:numFmt w:val="decimal"/>
      <w:suff w:val="space"/>
      <w:lvlText w:val="（%1）"/>
      <w:lvlJc w:val="left"/>
      <w:pPr>
        <w:ind w:left="720" w:hanging="720"/>
      </w:pPr>
      <w:rPr>
        <w:rFonts w:hint="eastAsia"/>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7" w15:restartNumberingAfterBreak="0">
    <w:nsid w:val="5A6F1D06"/>
    <w:multiLevelType w:val="multilevel"/>
    <w:tmpl w:val="5A6F1D06"/>
    <w:lvl w:ilvl="0">
      <w:start w:val="1"/>
      <w:numFmt w:val="bullet"/>
      <w:suff w:val="space"/>
      <w:lvlText w:val=""/>
      <w:lvlJc w:val="left"/>
      <w:pPr>
        <w:ind w:left="851" w:hanging="143"/>
      </w:pPr>
      <w:rPr>
        <w:rFonts w:ascii="Symbol" w:hAnsi="Symbol" w:hint="default"/>
        <w:sz w:val="20"/>
      </w:rPr>
    </w:lvl>
    <w:lvl w:ilvl="1">
      <w:start w:val="1"/>
      <w:numFmt w:val="bullet"/>
      <w:lvlText w:val="o"/>
      <w:lvlJc w:val="left"/>
      <w:pPr>
        <w:tabs>
          <w:tab w:val="left" w:pos="1904"/>
        </w:tabs>
        <w:ind w:left="1904" w:hanging="363"/>
      </w:pPr>
      <w:rPr>
        <w:rFonts w:ascii="Courier New" w:hAnsi="Courier New" w:hint="default"/>
        <w:sz w:val="20"/>
      </w:rPr>
    </w:lvl>
    <w:lvl w:ilvl="2">
      <w:start w:val="1"/>
      <w:numFmt w:val="bullet"/>
      <w:lvlText w:val=""/>
      <w:lvlJc w:val="left"/>
      <w:pPr>
        <w:tabs>
          <w:tab w:val="left" w:pos="2737"/>
        </w:tabs>
        <w:ind w:left="2737" w:hanging="363"/>
      </w:pPr>
      <w:rPr>
        <w:rFonts w:ascii="Wingdings" w:hAnsi="Wingdings" w:hint="default"/>
        <w:sz w:val="20"/>
      </w:rPr>
    </w:lvl>
    <w:lvl w:ilvl="3">
      <w:start w:val="1"/>
      <w:numFmt w:val="bullet"/>
      <w:lvlText w:val=""/>
      <w:lvlJc w:val="left"/>
      <w:pPr>
        <w:tabs>
          <w:tab w:val="left" w:pos="3570"/>
        </w:tabs>
        <w:ind w:left="3570" w:hanging="363"/>
      </w:pPr>
      <w:rPr>
        <w:rFonts w:ascii="Wingdings" w:hAnsi="Wingdings" w:hint="default"/>
        <w:sz w:val="20"/>
      </w:rPr>
    </w:lvl>
    <w:lvl w:ilvl="4">
      <w:start w:val="1"/>
      <w:numFmt w:val="bullet"/>
      <w:lvlText w:val=""/>
      <w:lvlJc w:val="left"/>
      <w:pPr>
        <w:tabs>
          <w:tab w:val="left" w:pos="4403"/>
        </w:tabs>
        <w:ind w:left="4403" w:hanging="363"/>
      </w:pPr>
      <w:rPr>
        <w:rFonts w:ascii="Wingdings" w:hAnsi="Wingdings" w:hint="default"/>
        <w:sz w:val="20"/>
      </w:rPr>
    </w:lvl>
    <w:lvl w:ilvl="5">
      <w:start w:val="1"/>
      <w:numFmt w:val="bullet"/>
      <w:lvlText w:val=""/>
      <w:lvlJc w:val="left"/>
      <w:pPr>
        <w:tabs>
          <w:tab w:val="left" w:pos="5236"/>
        </w:tabs>
        <w:ind w:left="5236" w:hanging="363"/>
      </w:pPr>
      <w:rPr>
        <w:rFonts w:ascii="Wingdings" w:hAnsi="Wingdings" w:hint="default"/>
        <w:sz w:val="20"/>
      </w:rPr>
    </w:lvl>
    <w:lvl w:ilvl="6">
      <w:start w:val="1"/>
      <w:numFmt w:val="bullet"/>
      <w:lvlText w:val=""/>
      <w:lvlJc w:val="left"/>
      <w:pPr>
        <w:tabs>
          <w:tab w:val="left" w:pos="6069"/>
        </w:tabs>
        <w:ind w:left="6069" w:hanging="363"/>
      </w:pPr>
      <w:rPr>
        <w:rFonts w:ascii="Wingdings" w:hAnsi="Wingdings" w:hint="default"/>
        <w:sz w:val="20"/>
      </w:rPr>
    </w:lvl>
    <w:lvl w:ilvl="7">
      <w:start w:val="1"/>
      <w:numFmt w:val="bullet"/>
      <w:lvlText w:val=""/>
      <w:lvlJc w:val="left"/>
      <w:pPr>
        <w:tabs>
          <w:tab w:val="left" w:pos="6902"/>
        </w:tabs>
        <w:ind w:left="6902" w:hanging="363"/>
      </w:pPr>
      <w:rPr>
        <w:rFonts w:ascii="Wingdings" w:hAnsi="Wingdings" w:hint="default"/>
        <w:sz w:val="20"/>
      </w:rPr>
    </w:lvl>
    <w:lvl w:ilvl="8">
      <w:start w:val="1"/>
      <w:numFmt w:val="bullet"/>
      <w:lvlText w:val=""/>
      <w:lvlJc w:val="left"/>
      <w:pPr>
        <w:tabs>
          <w:tab w:val="left" w:pos="7735"/>
        </w:tabs>
        <w:ind w:left="7735" w:hanging="363"/>
      </w:pPr>
      <w:rPr>
        <w:rFonts w:ascii="Wingdings" w:hAnsi="Wingdings" w:hint="default"/>
        <w:sz w:val="20"/>
      </w:rPr>
    </w:lvl>
  </w:abstractNum>
  <w:abstractNum w:abstractNumId="18" w15:restartNumberingAfterBreak="0">
    <w:nsid w:val="5CB83F3F"/>
    <w:multiLevelType w:val="multilevel"/>
    <w:tmpl w:val="5CB83F3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0765BA7"/>
    <w:multiLevelType w:val="multilevel"/>
    <w:tmpl w:val="60765BA7"/>
    <w:lvl w:ilvl="0">
      <w:start w:val="1"/>
      <w:numFmt w:val="decimal"/>
      <w:suff w:val="space"/>
      <w:lvlText w:val="（%1）"/>
      <w:lvlJc w:val="left"/>
      <w:pPr>
        <w:ind w:left="720" w:hanging="72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6DD0164F"/>
    <w:multiLevelType w:val="multilevel"/>
    <w:tmpl w:val="7FE95FBA"/>
    <w:lvl w:ilvl="0">
      <w:start w:val="1"/>
      <w:numFmt w:val="decimal"/>
      <w:suff w:val="space"/>
      <w:lvlText w:val="（%1）"/>
      <w:lvlJc w:val="left"/>
      <w:pPr>
        <w:ind w:left="720" w:hanging="720"/>
      </w:pPr>
      <w:rPr>
        <w:rFonts w:hint="eastAsia"/>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1" w15:restartNumberingAfterBreak="0">
    <w:nsid w:val="6E35392F"/>
    <w:multiLevelType w:val="multilevel"/>
    <w:tmpl w:val="6E35392F"/>
    <w:lvl w:ilvl="0">
      <w:start w:val="1"/>
      <w:numFmt w:val="decimal"/>
      <w:suff w:val="space"/>
      <w:lvlText w:val="（%1）"/>
      <w:lvlJc w:val="left"/>
      <w:pPr>
        <w:ind w:left="720" w:hanging="720"/>
      </w:pPr>
      <w:rPr>
        <w:rFonts w:hint="eastAsia"/>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2" w15:restartNumberingAfterBreak="0">
    <w:nsid w:val="784E08B4"/>
    <w:multiLevelType w:val="hybridMultilevel"/>
    <w:tmpl w:val="0FE8B356"/>
    <w:lvl w:ilvl="0" w:tplc="B622D630">
      <w:start w:val="1"/>
      <w:numFmt w:val="decimal"/>
      <w:lvlText w:val="%1."/>
      <w:lvlJc w:val="left"/>
      <w:pPr>
        <w:ind w:left="1270" w:hanging="440"/>
      </w:pPr>
      <w:rPr>
        <w:rFonts w:hint="eastAsia"/>
      </w:rPr>
    </w:lvl>
    <w:lvl w:ilvl="1" w:tplc="04090019" w:tentative="1">
      <w:start w:val="1"/>
      <w:numFmt w:val="lowerLetter"/>
      <w:lvlText w:val="%2)"/>
      <w:lvlJc w:val="left"/>
      <w:pPr>
        <w:ind w:left="1710" w:hanging="440"/>
      </w:pPr>
    </w:lvl>
    <w:lvl w:ilvl="2" w:tplc="0409001B" w:tentative="1">
      <w:start w:val="1"/>
      <w:numFmt w:val="lowerRoman"/>
      <w:lvlText w:val="%3."/>
      <w:lvlJc w:val="right"/>
      <w:pPr>
        <w:ind w:left="2150" w:hanging="440"/>
      </w:pPr>
    </w:lvl>
    <w:lvl w:ilvl="3" w:tplc="0409000F" w:tentative="1">
      <w:start w:val="1"/>
      <w:numFmt w:val="decimal"/>
      <w:lvlText w:val="%4."/>
      <w:lvlJc w:val="left"/>
      <w:pPr>
        <w:ind w:left="2590" w:hanging="440"/>
      </w:pPr>
    </w:lvl>
    <w:lvl w:ilvl="4" w:tplc="04090019" w:tentative="1">
      <w:start w:val="1"/>
      <w:numFmt w:val="lowerLetter"/>
      <w:lvlText w:val="%5)"/>
      <w:lvlJc w:val="left"/>
      <w:pPr>
        <w:ind w:left="3030" w:hanging="440"/>
      </w:pPr>
    </w:lvl>
    <w:lvl w:ilvl="5" w:tplc="0409001B" w:tentative="1">
      <w:start w:val="1"/>
      <w:numFmt w:val="lowerRoman"/>
      <w:lvlText w:val="%6."/>
      <w:lvlJc w:val="right"/>
      <w:pPr>
        <w:ind w:left="3470" w:hanging="440"/>
      </w:pPr>
    </w:lvl>
    <w:lvl w:ilvl="6" w:tplc="0409000F" w:tentative="1">
      <w:start w:val="1"/>
      <w:numFmt w:val="decimal"/>
      <w:lvlText w:val="%7."/>
      <w:lvlJc w:val="left"/>
      <w:pPr>
        <w:ind w:left="3910" w:hanging="440"/>
      </w:pPr>
    </w:lvl>
    <w:lvl w:ilvl="7" w:tplc="04090019" w:tentative="1">
      <w:start w:val="1"/>
      <w:numFmt w:val="lowerLetter"/>
      <w:lvlText w:val="%8)"/>
      <w:lvlJc w:val="left"/>
      <w:pPr>
        <w:ind w:left="4350" w:hanging="440"/>
      </w:pPr>
    </w:lvl>
    <w:lvl w:ilvl="8" w:tplc="0409001B" w:tentative="1">
      <w:start w:val="1"/>
      <w:numFmt w:val="lowerRoman"/>
      <w:lvlText w:val="%9."/>
      <w:lvlJc w:val="right"/>
      <w:pPr>
        <w:ind w:left="4790" w:hanging="440"/>
      </w:pPr>
    </w:lvl>
  </w:abstractNum>
  <w:abstractNum w:abstractNumId="23" w15:restartNumberingAfterBreak="0">
    <w:nsid w:val="79A0415A"/>
    <w:multiLevelType w:val="hybridMultilevel"/>
    <w:tmpl w:val="D4B6CE42"/>
    <w:lvl w:ilvl="0" w:tplc="EE806E28">
      <w:start w:val="1"/>
      <w:numFmt w:val="decimal"/>
      <w:lvlText w:val="[%1]"/>
      <w:lvlJc w:val="left"/>
      <w:pPr>
        <w:ind w:left="1060" w:hanging="440"/>
      </w:pPr>
      <w:rPr>
        <w:rFonts w:hint="eastAsia"/>
      </w:rPr>
    </w:lvl>
    <w:lvl w:ilvl="1" w:tplc="04090019">
      <w:start w:val="1"/>
      <w:numFmt w:val="low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low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lowerLetter"/>
      <w:lvlText w:val="%8)"/>
      <w:lvlJc w:val="left"/>
      <w:pPr>
        <w:ind w:left="4140" w:hanging="440"/>
      </w:pPr>
    </w:lvl>
    <w:lvl w:ilvl="8" w:tplc="0409001B" w:tentative="1">
      <w:start w:val="1"/>
      <w:numFmt w:val="lowerRoman"/>
      <w:lvlText w:val="%9."/>
      <w:lvlJc w:val="right"/>
      <w:pPr>
        <w:ind w:left="4580" w:hanging="440"/>
      </w:pPr>
    </w:lvl>
  </w:abstractNum>
  <w:abstractNum w:abstractNumId="24" w15:restartNumberingAfterBreak="0">
    <w:nsid w:val="7DCD6368"/>
    <w:multiLevelType w:val="hybridMultilevel"/>
    <w:tmpl w:val="46268186"/>
    <w:lvl w:ilvl="0" w:tplc="B622D630">
      <w:start w:val="1"/>
      <w:numFmt w:val="decimal"/>
      <w:lvlText w:val="%1."/>
      <w:lvlJc w:val="left"/>
      <w:pPr>
        <w:ind w:left="1060" w:hanging="440"/>
      </w:pPr>
      <w:rPr>
        <w:rFonts w:hint="eastAsia"/>
      </w:rPr>
    </w:lvl>
    <w:lvl w:ilvl="1" w:tplc="72D85A0A">
      <w:start w:val="1"/>
      <w:numFmt w:val="decimal"/>
      <w:lvlText w:val="%2)"/>
      <w:lvlJc w:val="left"/>
      <w:pPr>
        <w:ind w:left="1880" w:hanging="820"/>
      </w:pPr>
      <w:rPr>
        <w:rFonts w:hint="default"/>
      </w:r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low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lowerLetter"/>
      <w:lvlText w:val="%8)"/>
      <w:lvlJc w:val="left"/>
      <w:pPr>
        <w:ind w:left="4140" w:hanging="440"/>
      </w:pPr>
    </w:lvl>
    <w:lvl w:ilvl="8" w:tplc="0409001B" w:tentative="1">
      <w:start w:val="1"/>
      <w:numFmt w:val="lowerRoman"/>
      <w:lvlText w:val="%9."/>
      <w:lvlJc w:val="right"/>
      <w:pPr>
        <w:ind w:left="4580" w:hanging="440"/>
      </w:pPr>
    </w:lvl>
  </w:abstractNum>
  <w:abstractNum w:abstractNumId="25" w15:restartNumberingAfterBreak="0">
    <w:nsid w:val="7F1E65E3"/>
    <w:multiLevelType w:val="hybridMultilevel"/>
    <w:tmpl w:val="16A893E0"/>
    <w:lvl w:ilvl="0" w:tplc="04090003">
      <w:start w:val="1"/>
      <w:numFmt w:val="bullet"/>
      <w:lvlText w:val=""/>
      <w:lvlJc w:val="left"/>
      <w:pPr>
        <w:ind w:left="1060" w:hanging="440"/>
      </w:pPr>
      <w:rPr>
        <w:rFonts w:ascii="Wingdings" w:hAnsi="Wingdings" w:hint="default"/>
      </w:rPr>
    </w:lvl>
    <w:lvl w:ilvl="1" w:tplc="04090003" w:tentative="1">
      <w:start w:val="1"/>
      <w:numFmt w:val="bullet"/>
      <w:lvlText w:val=""/>
      <w:lvlJc w:val="left"/>
      <w:pPr>
        <w:ind w:left="1500" w:hanging="440"/>
      </w:pPr>
      <w:rPr>
        <w:rFonts w:ascii="Wingdings" w:hAnsi="Wingdings" w:hint="default"/>
      </w:rPr>
    </w:lvl>
    <w:lvl w:ilvl="2" w:tplc="04090005" w:tentative="1">
      <w:start w:val="1"/>
      <w:numFmt w:val="bullet"/>
      <w:lvlText w:val=""/>
      <w:lvlJc w:val="left"/>
      <w:pPr>
        <w:ind w:left="1940" w:hanging="440"/>
      </w:pPr>
      <w:rPr>
        <w:rFonts w:ascii="Wingdings" w:hAnsi="Wingdings" w:hint="default"/>
      </w:rPr>
    </w:lvl>
    <w:lvl w:ilvl="3" w:tplc="04090001" w:tentative="1">
      <w:start w:val="1"/>
      <w:numFmt w:val="bullet"/>
      <w:lvlText w:val=""/>
      <w:lvlJc w:val="left"/>
      <w:pPr>
        <w:ind w:left="2380" w:hanging="440"/>
      </w:pPr>
      <w:rPr>
        <w:rFonts w:ascii="Wingdings" w:hAnsi="Wingdings" w:hint="default"/>
      </w:rPr>
    </w:lvl>
    <w:lvl w:ilvl="4" w:tplc="04090003" w:tentative="1">
      <w:start w:val="1"/>
      <w:numFmt w:val="bullet"/>
      <w:lvlText w:val=""/>
      <w:lvlJc w:val="left"/>
      <w:pPr>
        <w:ind w:left="2820" w:hanging="440"/>
      </w:pPr>
      <w:rPr>
        <w:rFonts w:ascii="Wingdings" w:hAnsi="Wingdings" w:hint="default"/>
      </w:rPr>
    </w:lvl>
    <w:lvl w:ilvl="5" w:tplc="04090005" w:tentative="1">
      <w:start w:val="1"/>
      <w:numFmt w:val="bullet"/>
      <w:lvlText w:val=""/>
      <w:lvlJc w:val="left"/>
      <w:pPr>
        <w:ind w:left="3260" w:hanging="440"/>
      </w:pPr>
      <w:rPr>
        <w:rFonts w:ascii="Wingdings" w:hAnsi="Wingdings" w:hint="default"/>
      </w:rPr>
    </w:lvl>
    <w:lvl w:ilvl="6" w:tplc="04090001" w:tentative="1">
      <w:start w:val="1"/>
      <w:numFmt w:val="bullet"/>
      <w:lvlText w:val=""/>
      <w:lvlJc w:val="left"/>
      <w:pPr>
        <w:ind w:left="3700" w:hanging="440"/>
      </w:pPr>
      <w:rPr>
        <w:rFonts w:ascii="Wingdings" w:hAnsi="Wingdings" w:hint="default"/>
      </w:rPr>
    </w:lvl>
    <w:lvl w:ilvl="7" w:tplc="04090003" w:tentative="1">
      <w:start w:val="1"/>
      <w:numFmt w:val="bullet"/>
      <w:lvlText w:val=""/>
      <w:lvlJc w:val="left"/>
      <w:pPr>
        <w:ind w:left="4140" w:hanging="440"/>
      </w:pPr>
      <w:rPr>
        <w:rFonts w:ascii="Wingdings" w:hAnsi="Wingdings" w:hint="default"/>
      </w:rPr>
    </w:lvl>
    <w:lvl w:ilvl="8" w:tplc="04090005" w:tentative="1">
      <w:start w:val="1"/>
      <w:numFmt w:val="bullet"/>
      <w:lvlText w:val=""/>
      <w:lvlJc w:val="left"/>
      <w:pPr>
        <w:ind w:left="4580" w:hanging="440"/>
      </w:pPr>
      <w:rPr>
        <w:rFonts w:ascii="Wingdings" w:hAnsi="Wingdings" w:hint="default"/>
      </w:rPr>
    </w:lvl>
  </w:abstractNum>
  <w:abstractNum w:abstractNumId="26" w15:restartNumberingAfterBreak="0">
    <w:nsid w:val="7FE95FBA"/>
    <w:multiLevelType w:val="multilevel"/>
    <w:tmpl w:val="7FE95FBA"/>
    <w:lvl w:ilvl="0">
      <w:start w:val="1"/>
      <w:numFmt w:val="decimal"/>
      <w:suff w:val="space"/>
      <w:lvlText w:val="（%1）"/>
      <w:lvlJc w:val="left"/>
      <w:pPr>
        <w:ind w:left="720" w:hanging="720"/>
      </w:pPr>
      <w:rPr>
        <w:rFonts w:hint="eastAsia"/>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num w:numId="1" w16cid:durableId="486672836">
    <w:abstractNumId w:val="18"/>
  </w:num>
  <w:num w:numId="2" w16cid:durableId="687412996">
    <w:abstractNumId w:val="19"/>
  </w:num>
  <w:num w:numId="3" w16cid:durableId="121929466">
    <w:abstractNumId w:val="9"/>
  </w:num>
  <w:num w:numId="4" w16cid:durableId="575826788">
    <w:abstractNumId w:val="17"/>
  </w:num>
  <w:num w:numId="5" w16cid:durableId="1537815755">
    <w:abstractNumId w:val="12"/>
  </w:num>
  <w:num w:numId="6" w16cid:durableId="394201565">
    <w:abstractNumId w:val="15"/>
  </w:num>
  <w:num w:numId="7" w16cid:durableId="1212231456">
    <w:abstractNumId w:val="26"/>
  </w:num>
  <w:num w:numId="8" w16cid:durableId="753210228">
    <w:abstractNumId w:val="21"/>
  </w:num>
  <w:num w:numId="9" w16cid:durableId="1078013698">
    <w:abstractNumId w:val="4"/>
  </w:num>
  <w:num w:numId="10" w16cid:durableId="1972053331">
    <w:abstractNumId w:val="8"/>
  </w:num>
  <w:num w:numId="11" w16cid:durableId="1541477296">
    <w:abstractNumId w:val="6"/>
  </w:num>
  <w:num w:numId="12" w16cid:durableId="63533241">
    <w:abstractNumId w:val="20"/>
  </w:num>
  <w:num w:numId="13" w16cid:durableId="897783020">
    <w:abstractNumId w:val="16"/>
  </w:num>
  <w:num w:numId="14" w16cid:durableId="1029448055">
    <w:abstractNumId w:val="22"/>
  </w:num>
  <w:num w:numId="15" w16cid:durableId="540090849">
    <w:abstractNumId w:val="24"/>
  </w:num>
  <w:num w:numId="16" w16cid:durableId="464591980">
    <w:abstractNumId w:val="7"/>
  </w:num>
  <w:num w:numId="17" w16cid:durableId="1764229940">
    <w:abstractNumId w:val="5"/>
  </w:num>
  <w:num w:numId="18" w16cid:durableId="288629245">
    <w:abstractNumId w:val="3"/>
  </w:num>
  <w:num w:numId="19" w16cid:durableId="1523589597">
    <w:abstractNumId w:val="14"/>
  </w:num>
  <w:num w:numId="20" w16cid:durableId="326978664">
    <w:abstractNumId w:val="25"/>
  </w:num>
  <w:num w:numId="21" w16cid:durableId="933824398">
    <w:abstractNumId w:val="0"/>
  </w:num>
  <w:num w:numId="22" w16cid:durableId="31879839">
    <w:abstractNumId w:val="2"/>
  </w:num>
  <w:num w:numId="23" w16cid:durableId="1934164135">
    <w:abstractNumId w:val="11"/>
  </w:num>
  <w:num w:numId="24" w16cid:durableId="180551826">
    <w:abstractNumId w:val="1"/>
  </w:num>
  <w:num w:numId="25" w16cid:durableId="1257134176">
    <w:abstractNumId w:val="10"/>
  </w:num>
  <w:num w:numId="26" w16cid:durableId="82147185">
    <w:abstractNumId w:val="23"/>
  </w:num>
  <w:num w:numId="27" w16cid:durableId="793063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BD3F0F2A"/>
    <w:rsid w:val="00002D56"/>
    <w:rsid w:val="000031ED"/>
    <w:rsid w:val="000145EC"/>
    <w:rsid w:val="0001602E"/>
    <w:rsid w:val="00016C24"/>
    <w:rsid w:val="00041FA0"/>
    <w:rsid w:val="00047622"/>
    <w:rsid w:val="00047FD8"/>
    <w:rsid w:val="00052596"/>
    <w:rsid w:val="00057A6B"/>
    <w:rsid w:val="00057B83"/>
    <w:rsid w:val="00061608"/>
    <w:rsid w:val="000631E4"/>
    <w:rsid w:val="0006428B"/>
    <w:rsid w:val="00066EA3"/>
    <w:rsid w:val="00070895"/>
    <w:rsid w:val="00070F1C"/>
    <w:rsid w:val="00076D96"/>
    <w:rsid w:val="000837A2"/>
    <w:rsid w:val="000849F8"/>
    <w:rsid w:val="0008501A"/>
    <w:rsid w:val="00093478"/>
    <w:rsid w:val="00096331"/>
    <w:rsid w:val="000A23EE"/>
    <w:rsid w:val="000B5CF7"/>
    <w:rsid w:val="000B67E4"/>
    <w:rsid w:val="000C06B1"/>
    <w:rsid w:val="000C61E2"/>
    <w:rsid w:val="000D0794"/>
    <w:rsid w:val="000D224E"/>
    <w:rsid w:val="000E5F7B"/>
    <w:rsid w:val="000E64B6"/>
    <w:rsid w:val="000E774F"/>
    <w:rsid w:val="001003BB"/>
    <w:rsid w:val="001068D3"/>
    <w:rsid w:val="0010690F"/>
    <w:rsid w:val="00107DFB"/>
    <w:rsid w:val="00111384"/>
    <w:rsid w:val="00116780"/>
    <w:rsid w:val="00116966"/>
    <w:rsid w:val="00120555"/>
    <w:rsid w:val="00121FED"/>
    <w:rsid w:val="00122DF2"/>
    <w:rsid w:val="00134067"/>
    <w:rsid w:val="00135BA2"/>
    <w:rsid w:val="00143857"/>
    <w:rsid w:val="00143863"/>
    <w:rsid w:val="00143F8F"/>
    <w:rsid w:val="00152CC1"/>
    <w:rsid w:val="00160E04"/>
    <w:rsid w:val="001702B3"/>
    <w:rsid w:val="00174FD6"/>
    <w:rsid w:val="0018012A"/>
    <w:rsid w:val="001938C0"/>
    <w:rsid w:val="0019410F"/>
    <w:rsid w:val="0019433B"/>
    <w:rsid w:val="001979C9"/>
    <w:rsid w:val="001A6DC9"/>
    <w:rsid w:val="001A7AA5"/>
    <w:rsid w:val="001C111F"/>
    <w:rsid w:val="001D593B"/>
    <w:rsid w:val="001D5C0A"/>
    <w:rsid w:val="001E4F13"/>
    <w:rsid w:val="001F45F4"/>
    <w:rsid w:val="001F50F6"/>
    <w:rsid w:val="00205305"/>
    <w:rsid w:val="00216C86"/>
    <w:rsid w:val="00224963"/>
    <w:rsid w:val="00226647"/>
    <w:rsid w:val="0023153E"/>
    <w:rsid w:val="00235263"/>
    <w:rsid w:val="00242CE0"/>
    <w:rsid w:val="00255BC9"/>
    <w:rsid w:val="00260747"/>
    <w:rsid w:val="002635C4"/>
    <w:rsid w:val="00264F3F"/>
    <w:rsid w:val="00270E45"/>
    <w:rsid w:val="00275224"/>
    <w:rsid w:val="00291D55"/>
    <w:rsid w:val="002A1700"/>
    <w:rsid w:val="002B40E2"/>
    <w:rsid w:val="002B7A80"/>
    <w:rsid w:val="002D05E7"/>
    <w:rsid w:val="002D1E33"/>
    <w:rsid w:val="002D5F0F"/>
    <w:rsid w:val="002E43D2"/>
    <w:rsid w:val="002E56A8"/>
    <w:rsid w:val="002E7EE3"/>
    <w:rsid w:val="002F24F7"/>
    <w:rsid w:val="002F3F7A"/>
    <w:rsid w:val="002F7990"/>
    <w:rsid w:val="00300839"/>
    <w:rsid w:val="00303FF8"/>
    <w:rsid w:val="00307EC3"/>
    <w:rsid w:val="00310BF5"/>
    <w:rsid w:val="00311C6F"/>
    <w:rsid w:val="0031308A"/>
    <w:rsid w:val="00320F3F"/>
    <w:rsid w:val="00332D24"/>
    <w:rsid w:val="003332E3"/>
    <w:rsid w:val="00343B95"/>
    <w:rsid w:val="00350CAC"/>
    <w:rsid w:val="003521F2"/>
    <w:rsid w:val="00362AFC"/>
    <w:rsid w:val="00363B02"/>
    <w:rsid w:val="00382005"/>
    <w:rsid w:val="00383F91"/>
    <w:rsid w:val="003A21DD"/>
    <w:rsid w:val="003B683E"/>
    <w:rsid w:val="003C0764"/>
    <w:rsid w:val="003C2146"/>
    <w:rsid w:val="003C7BF8"/>
    <w:rsid w:val="003D34D7"/>
    <w:rsid w:val="003D5E8F"/>
    <w:rsid w:val="003D67AD"/>
    <w:rsid w:val="003E5161"/>
    <w:rsid w:val="004072F3"/>
    <w:rsid w:val="00413FF3"/>
    <w:rsid w:val="004273F4"/>
    <w:rsid w:val="004343CE"/>
    <w:rsid w:val="00451917"/>
    <w:rsid w:val="004553B2"/>
    <w:rsid w:val="00455860"/>
    <w:rsid w:val="00460773"/>
    <w:rsid w:val="00467953"/>
    <w:rsid w:val="00467F4A"/>
    <w:rsid w:val="00474DBB"/>
    <w:rsid w:val="004760F8"/>
    <w:rsid w:val="004B5048"/>
    <w:rsid w:val="004B7F62"/>
    <w:rsid w:val="004D249B"/>
    <w:rsid w:val="004D3192"/>
    <w:rsid w:val="004D45E1"/>
    <w:rsid w:val="004F1885"/>
    <w:rsid w:val="004F28EE"/>
    <w:rsid w:val="004F41FB"/>
    <w:rsid w:val="004F7294"/>
    <w:rsid w:val="005004E9"/>
    <w:rsid w:val="00503D7F"/>
    <w:rsid w:val="005067A8"/>
    <w:rsid w:val="00511A9D"/>
    <w:rsid w:val="00512911"/>
    <w:rsid w:val="00532038"/>
    <w:rsid w:val="005346F8"/>
    <w:rsid w:val="00537625"/>
    <w:rsid w:val="00537EBC"/>
    <w:rsid w:val="005436E4"/>
    <w:rsid w:val="00554614"/>
    <w:rsid w:val="00555771"/>
    <w:rsid w:val="00563AB2"/>
    <w:rsid w:val="00574788"/>
    <w:rsid w:val="00583A89"/>
    <w:rsid w:val="00586596"/>
    <w:rsid w:val="005956C2"/>
    <w:rsid w:val="00597396"/>
    <w:rsid w:val="005A0170"/>
    <w:rsid w:val="005A040F"/>
    <w:rsid w:val="005A118F"/>
    <w:rsid w:val="005A4612"/>
    <w:rsid w:val="005A5D01"/>
    <w:rsid w:val="005B1C4E"/>
    <w:rsid w:val="005C0BE0"/>
    <w:rsid w:val="005C1AE4"/>
    <w:rsid w:val="005C4BD4"/>
    <w:rsid w:val="005D688F"/>
    <w:rsid w:val="005E6211"/>
    <w:rsid w:val="005E6D9A"/>
    <w:rsid w:val="005E6E9D"/>
    <w:rsid w:val="005E77CD"/>
    <w:rsid w:val="005E77EE"/>
    <w:rsid w:val="005F0514"/>
    <w:rsid w:val="005F0F6E"/>
    <w:rsid w:val="005F1018"/>
    <w:rsid w:val="006232D4"/>
    <w:rsid w:val="00633C51"/>
    <w:rsid w:val="00636860"/>
    <w:rsid w:val="0063700E"/>
    <w:rsid w:val="00640876"/>
    <w:rsid w:val="00641802"/>
    <w:rsid w:val="00650EB6"/>
    <w:rsid w:val="00660DAD"/>
    <w:rsid w:val="00663A64"/>
    <w:rsid w:val="00676A5D"/>
    <w:rsid w:val="00692C77"/>
    <w:rsid w:val="0069574A"/>
    <w:rsid w:val="006A0D8F"/>
    <w:rsid w:val="006A4440"/>
    <w:rsid w:val="006B0D87"/>
    <w:rsid w:val="006B2AD5"/>
    <w:rsid w:val="006B31FD"/>
    <w:rsid w:val="006B4EB9"/>
    <w:rsid w:val="006B5609"/>
    <w:rsid w:val="006C036E"/>
    <w:rsid w:val="006D6148"/>
    <w:rsid w:val="006E4FED"/>
    <w:rsid w:val="006E7C13"/>
    <w:rsid w:val="007017CD"/>
    <w:rsid w:val="00702E2F"/>
    <w:rsid w:val="00705752"/>
    <w:rsid w:val="00706B84"/>
    <w:rsid w:val="007268C6"/>
    <w:rsid w:val="00734EB6"/>
    <w:rsid w:val="00747055"/>
    <w:rsid w:val="007524D1"/>
    <w:rsid w:val="0077656D"/>
    <w:rsid w:val="00780A14"/>
    <w:rsid w:val="00780B42"/>
    <w:rsid w:val="00784201"/>
    <w:rsid w:val="0078455F"/>
    <w:rsid w:val="00793800"/>
    <w:rsid w:val="0079524A"/>
    <w:rsid w:val="007A0EBE"/>
    <w:rsid w:val="007A5914"/>
    <w:rsid w:val="007A6024"/>
    <w:rsid w:val="007B03D1"/>
    <w:rsid w:val="007B434B"/>
    <w:rsid w:val="007B5A83"/>
    <w:rsid w:val="007B7A6F"/>
    <w:rsid w:val="007C08C8"/>
    <w:rsid w:val="007C08EE"/>
    <w:rsid w:val="007C305A"/>
    <w:rsid w:val="007C35EE"/>
    <w:rsid w:val="007D21ED"/>
    <w:rsid w:val="007D56D9"/>
    <w:rsid w:val="007E6BC3"/>
    <w:rsid w:val="007E7681"/>
    <w:rsid w:val="007F6402"/>
    <w:rsid w:val="007F76CB"/>
    <w:rsid w:val="008001B8"/>
    <w:rsid w:val="008020DE"/>
    <w:rsid w:val="008109ED"/>
    <w:rsid w:val="00811436"/>
    <w:rsid w:val="00815554"/>
    <w:rsid w:val="00820BD7"/>
    <w:rsid w:val="00820CF4"/>
    <w:rsid w:val="008334DD"/>
    <w:rsid w:val="0083610E"/>
    <w:rsid w:val="00851F8F"/>
    <w:rsid w:val="00853155"/>
    <w:rsid w:val="00866F74"/>
    <w:rsid w:val="00877C3D"/>
    <w:rsid w:val="00881852"/>
    <w:rsid w:val="00883EFA"/>
    <w:rsid w:val="008910ED"/>
    <w:rsid w:val="0089662F"/>
    <w:rsid w:val="00897C07"/>
    <w:rsid w:val="008A1B5E"/>
    <w:rsid w:val="008B204F"/>
    <w:rsid w:val="008B7F97"/>
    <w:rsid w:val="008C3340"/>
    <w:rsid w:val="008C4C51"/>
    <w:rsid w:val="008C5D2C"/>
    <w:rsid w:val="008D06E7"/>
    <w:rsid w:val="008D7E6C"/>
    <w:rsid w:val="008E00D1"/>
    <w:rsid w:val="008E4C0A"/>
    <w:rsid w:val="008F3900"/>
    <w:rsid w:val="00905942"/>
    <w:rsid w:val="00914454"/>
    <w:rsid w:val="00920DBF"/>
    <w:rsid w:val="00926135"/>
    <w:rsid w:val="0093201E"/>
    <w:rsid w:val="0093553A"/>
    <w:rsid w:val="00935DA7"/>
    <w:rsid w:val="00944E0A"/>
    <w:rsid w:val="009528BD"/>
    <w:rsid w:val="00954304"/>
    <w:rsid w:val="00964643"/>
    <w:rsid w:val="00965666"/>
    <w:rsid w:val="0097117E"/>
    <w:rsid w:val="009711C9"/>
    <w:rsid w:val="009726B0"/>
    <w:rsid w:val="009749FB"/>
    <w:rsid w:val="009835A4"/>
    <w:rsid w:val="0099230B"/>
    <w:rsid w:val="0099527A"/>
    <w:rsid w:val="009A3BD0"/>
    <w:rsid w:val="009A670B"/>
    <w:rsid w:val="009B319B"/>
    <w:rsid w:val="009C110E"/>
    <w:rsid w:val="009C5022"/>
    <w:rsid w:val="009D350F"/>
    <w:rsid w:val="009D5ADD"/>
    <w:rsid w:val="009E1617"/>
    <w:rsid w:val="009E4104"/>
    <w:rsid w:val="009F7AEC"/>
    <w:rsid w:val="00A04A1D"/>
    <w:rsid w:val="00A06B8D"/>
    <w:rsid w:val="00A1063A"/>
    <w:rsid w:val="00A13BA6"/>
    <w:rsid w:val="00A15148"/>
    <w:rsid w:val="00A159BC"/>
    <w:rsid w:val="00A165C8"/>
    <w:rsid w:val="00A20AFB"/>
    <w:rsid w:val="00A22B94"/>
    <w:rsid w:val="00A25B7F"/>
    <w:rsid w:val="00A3680C"/>
    <w:rsid w:val="00A41CF0"/>
    <w:rsid w:val="00A43BE5"/>
    <w:rsid w:val="00A469F8"/>
    <w:rsid w:val="00A60F6E"/>
    <w:rsid w:val="00A65DC4"/>
    <w:rsid w:val="00A8182F"/>
    <w:rsid w:val="00A82D0F"/>
    <w:rsid w:val="00A901C7"/>
    <w:rsid w:val="00A926D1"/>
    <w:rsid w:val="00A93D01"/>
    <w:rsid w:val="00A94D4A"/>
    <w:rsid w:val="00AA2F75"/>
    <w:rsid w:val="00AC4023"/>
    <w:rsid w:val="00AD5D6D"/>
    <w:rsid w:val="00AD7DB9"/>
    <w:rsid w:val="00AE152D"/>
    <w:rsid w:val="00AE1A88"/>
    <w:rsid w:val="00AE1BF5"/>
    <w:rsid w:val="00AE231B"/>
    <w:rsid w:val="00AE3E97"/>
    <w:rsid w:val="00AE6D3E"/>
    <w:rsid w:val="00AF2900"/>
    <w:rsid w:val="00AF4959"/>
    <w:rsid w:val="00B01D89"/>
    <w:rsid w:val="00B05248"/>
    <w:rsid w:val="00B1197C"/>
    <w:rsid w:val="00B14330"/>
    <w:rsid w:val="00B240D0"/>
    <w:rsid w:val="00B2609E"/>
    <w:rsid w:val="00B31AC7"/>
    <w:rsid w:val="00B32EC0"/>
    <w:rsid w:val="00B337F9"/>
    <w:rsid w:val="00B4115B"/>
    <w:rsid w:val="00B435CE"/>
    <w:rsid w:val="00B463A9"/>
    <w:rsid w:val="00B46D22"/>
    <w:rsid w:val="00B61776"/>
    <w:rsid w:val="00B67D96"/>
    <w:rsid w:val="00B82897"/>
    <w:rsid w:val="00B92609"/>
    <w:rsid w:val="00BA27EC"/>
    <w:rsid w:val="00BA3446"/>
    <w:rsid w:val="00BA4262"/>
    <w:rsid w:val="00BA49E8"/>
    <w:rsid w:val="00BA656A"/>
    <w:rsid w:val="00BB32E0"/>
    <w:rsid w:val="00BB71B0"/>
    <w:rsid w:val="00BC413D"/>
    <w:rsid w:val="00BC4B9A"/>
    <w:rsid w:val="00BC5AD8"/>
    <w:rsid w:val="00BD30FE"/>
    <w:rsid w:val="00BD4F93"/>
    <w:rsid w:val="00BE1B22"/>
    <w:rsid w:val="00BE20C6"/>
    <w:rsid w:val="00BE6892"/>
    <w:rsid w:val="00BF2297"/>
    <w:rsid w:val="00BF539F"/>
    <w:rsid w:val="00C00113"/>
    <w:rsid w:val="00C00510"/>
    <w:rsid w:val="00C034CF"/>
    <w:rsid w:val="00C053F8"/>
    <w:rsid w:val="00C10121"/>
    <w:rsid w:val="00C10380"/>
    <w:rsid w:val="00C14DFA"/>
    <w:rsid w:val="00C27578"/>
    <w:rsid w:val="00C30D8D"/>
    <w:rsid w:val="00C34FC2"/>
    <w:rsid w:val="00C419FF"/>
    <w:rsid w:val="00C4630A"/>
    <w:rsid w:val="00C47F89"/>
    <w:rsid w:val="00C51038"/>
    <w:rsid w:val="00C56FC5"/>
    <w:rsid w:val="00C61063"/>
    <w:rsid w:val="00C613C2"/>
    <w:rsid w:val="00C730D7"/>
    <w:rsid w:val="00C80172"/>
    <w:rsid w:val="00C8161B"/>
    <w:rsid w:val="00C84A3B"/>
    <w:rsid w:val="00CA1F71"/>
    <w:rsid w:val="00CA2F6A"/>
    <w:rsid w:val="00CA4152"/>
    <w:rsid w:val="00CB2FC7"/>
    <w:rsid w:val="00CB5734"/>
    <w:rsid w:val="00CB5E96"/>
    <w:rsid w:val="00CB629B"/>
    <w:rsid w:val="00CC17E3"/>
    <w:rsid w:val="00CC6026"/>
    <w:rsid w:val="00CD5634"/>
    <w:rsid w:val="00CE2A99"/>
    <w:rsid w:val="00CF511B"/>
    <w:rsid w:val="00CF705F"/>
    <w:rsid w:val="00D009C8"/>
    <w:rsid w:val="00D07F0E"/>
    <w:rsid w:val="00D135A8"/>
    <w:rsid w:val="00D23939"/>
    <w:rsid w:val="00D275DB"/>
    <w:rsid w:val="00D277DD"/>
    <w:rsid w:val="00D34372"/>
    <w:rsid w:val="00D36C37"/>
    <w:rsid w:val="00D37C2A"/>
    <w:rsid w:val="00D401CF"/>
    <w:rsid w:val="00D40277"/>
    <w:rsid w:val="00D44351"/>
    <w:rsid w:val="00D51A95"/>
    <w:rsid w:val="00D52124"/>
    <w:rsid w:val="00D54E1C"/>
    <w:rsid w:val="00D6647C"/>
    <w:rsid w:val="00D706DD"/>
    <w:rsid w:val="00D71E61"/>
    <w:rsid w:val="00D7561C"/>
    <w:rsid w:val="00D81769"/>
    <w:rsid w:val="00D97B28"/>
    <w:rsid w:val="00DA70B5"/>
    <w:rsid w:val="00DB2179"/>
    <w:rsid w:val="00DB3C1D"/>
    <w:rsid w:val="00DC5C2D"/>
    <w:rsid w:val="00DD0488"/>
    <w:rsid w:val="00DD1F5E"/>
    <w:rsid w:val="00DD6AEA"/>
    <w:rsid w:val="00DE6628"/>
    <w:rsid w:val="00DE74D0"/>
    <w:rsid w:val="00DF0439"/>
    <w:rsid w:val="00DF0D26"/>
    <w:rsid w:val="00DF2D97"/>
    <w:rsid w:val="00DF6F5D"/>
    <w:rsid w:val="00E01EA8"/>
    <w:rsid w:val="00E04BF4"/>
    <w:rsid w:val="00E10E13"/>
    <w:rsid w:val="00E24542"/>
    <w:rsid w:val="00E24B1B"/>
    <w:rsid w:val="00E26F6B"/>
    <w:rsid w:val="00E429A7"/>
    <w:rsid w:val="00E43212"/>
    <w:rsid w:val="00E52EDE"/>
    <w:rsid w:val="00E55503"/>
    <w:rsid w:val="00E6002D"/>
    <w:rsid w:val="00E70783"/>
    <w:rsid w:val="00E81EC6"/>
    <w:rsid w:val="00E82EC5"/>
    <w:rsid w:val="00E85D74"/>
    <w:rsid w:val="00EB0663"/>
    <w:rsid w:val="00EC2B6A"/>
    <w:rsid w:val="00EC313D"/>
    <w:rsid w:val="00EC7957"/>
    <w:rsid w:val="00ED0221"/>
    <w:rsid w:val="00ED0899"/>
    <w:rsid w:val="00ED3EA8"/>
    <w:rsid w:val="00ED4913"/>
    <w:rsid w:val="00ED6134"/>
    <w:rsid w:val="00ED641B"/>
    <w:rsid w:val="00EE5A4A"/>
    <w:rsid w:val="00EE7D67"/>
    <w:rsid w:val="00EF17F9"/>
    <w:rsid w:val="00F0030B"/>
    <w:rsid w:val="00F013F2"/>
    <w:rsid w:val="00F01A4E"/>
    <w:rsid w:val="00F07CEF"/>
    <w:rsid w:val="00F10B3B"/>
    <w:rsid w:val="00F11E9D"/>
    <w:rsid w:val="00F2097C"/>
    <w:rsid w:val="00F2484C"/>
    <w:rsid w:val="00F50453"/>
    <w:rsid w:val="00F55A6C"/>
    <w:rsid w:val="00F62341"/>
    <w:rsid w:val="00F649C0"/>
    <w:rsid w:val="00F70FF8"/>
    <w:rsid w:val="00F7115E"/>
    <w:rsid w:val="00F75558"/>
    <w:rsid w:val="00F807BB"/>
    <w:rsid w:val="00F81ACB"/>
    <w:rsid w:val="00F92D55"/>
    <w:rsid w:val="00F9553E"/>
    <w:rsid w:val="00FA37E7"/>
    <w:rsid w:val="00FA5FC8"/>
    <w:rsid w:val="00FB07DD"/>
    <w:rsid w:val="00FB3214"/>
    <w:rsid w:val="00FB4514"/>
    <w:rsid w:val="00FB4953"/>
    <w:rsid w:val="00FB586D"/>
    <w:rsid w:val="00FB5D35"/>
    <w:rsid w:val="00FB66AB"/>
    <w:rsid w:val="00FC14FB"/>
    <w:rsid w:val="00FC29FF"/>
    <w:rsid w:val="00FC5C7C"/>
    <w:rsid w:val="00FC6F04"/>
    <w:rsid w:val="00FC7325"/>
    <w:rsid w:val="00FD0712"/>
    <w:rsid w:val="00FD302D"/>
    <w:rsid w:val="00FD465E"/>
    <w:rsid w:val="00FD7B46"/>
    <w:rsid w:val="00FE17F1"/>
    <w:rsid w:val="00FE5542"/>
    <w:rsid w:val="00FE5D75"/>
    <w:rsid w:val="00FE6BE9"/>
    <w:rsid w:val="00FF6F65"/>
    <w:rsid w:val="37F75D01"/>
    <w:rsid w:val="BD3F0F2A"/>
    <w:rsid w:val="BFF5AD7C"/>
    <w:rsid w:val="CF7EC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447F96"/>
  <w15:docId w15:val="{19852A1E-0133-4489-8A91-D6EEA217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7C2A"/>
  </w:style>
  <w:style w:type="paragraph" w:styleId="1">
    <w:name w:val="heading 1"/>
    <w:basedOn w:val="a"/>
    <w:next w:val="a"/>
    <w:link w:val="10"/>
    <w:uiPriority w:val="9"/>
    <w:qFormat/>
    <w:pPr>
      <w:keepNext/>
      <w:keepLines/>
      <w:spacing w:before="240" w:after="60"/>
      <w:outlineLvl w:val="0"/>
    </w:pPr>
    <w:rPr>
      <w:rFonts w:ascii="Arial" w:hAnsi="Arial"/>
      <w:b/>
      <w:kern w:val="44"/>
      <w:sz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TML">
    <w:name w:val="HTML Code"/>
    <w:basedOn w:val="a0"/>
    <w:qFormat/>
    <w:rPr>
      <w:rFonts w:ascii="Courier New" w:hAnsi="Courier New"/>
      <w:sz w:val="20"/>
    </w:rPr>
  </w:style>
  <w:style w:type="character" w:styleId="a5">
    <w:name w:val="Hyperlink"/>
    <w:basedOn w:val="a0"/>
    <w:qFormat/>
    <w:rPr>
      <w:color w:val="0563C1" w:themeColor="hyperlink"/>
      <w:u w:val="single"/>
    </w:rPr>
  </w:style>
  <w:style w:type="character" w:customStyle="1" w:styleId="10">
    <w:name w:val="标题 1 字符"/>
    <w:link w:val="1"/>
    <w:uiPriority w:val="9"/>
    <w:qFormat/>
    <w:rPr>
      <w:rFonts w:ascii="Arial" w:hAnsi="Arial"/>
      <w:b/>
      <w:kern w:val="44"/>
      <w:sz w:val="32"/>
    </w:rPr>
  </w:style>
  <w:style w:type="paragraph" w:customStyle="1" w:styleId="11">
    <w:name w:val="列表段落1"/>
    <w:basedOn w:val="a"/>
    <w:uiPriority w:val="99"/>
    <w:qFormat/>
    <w:pPr>
      <w:ind w:firstLineChars="200" w:firstLine="420"/>
    </w:pPr>
  </w:style>
  <w:style w:type="paragraph" w:styleId="a6">
    <w:name w:val="List Paragraph"/>
    <w:basedOn w:val="a"/>
    <w:uiPriority w:val="99"/>
    <w:unhideWhenUsed/>
    <w:pPr>
      <w:ind w:firstLineChars="200" w:firstLine="420"/>
    </w:pPr>
  </w:style>
  <w:style w:type="character" w:styleId="a7">
    <w:name w:val="Placeholder Text"/>
    <w:basedOn w:val="a0"/>
    <w:uiPriority w:val="99"/>
    <w:unhideWhenUsed/>
    <w:qFormat/>
    <w:rPr>
      <w:color w:val="666666"/>
    </w:rPr>
  </w:style>
  <w:style w:type="character" w:customStyle="1" w:styleId="30">
    <w:name w:val="标题 3 字符"/>
    <w:basedOn w:val="a0"/>
    <w:link w:val="3"/>
    <w:semiHidden/>
    <w:qFormat/>
    <w:rPr>
      <w:b/>
      <w:bCs/>
      <w:sz w:val="32"/>
      <w:szCs w:val="32"/>
    </w:rPr>
  </w:style>
  <w:style w:type="character" w:customStyle="1" w:styleId="40">
    <w:name w:val="标题 4 字符"/>
    <w:basedOn w:val="a0"/>
    <w:link w:val="4"/>
    <w:semiHidden/>
    <w:qFormat/>
    <w:rPr>
      <w:rFonts w:asciiTheme="majorHAnsi" w:eastAsiaTheme="majorEastAsia" w:hAnsiTheme="majorHAnsi" w:cstheme="majorBidi"/>
      <w:b/>
      <w:bCs/>
      <w:sz w:val="28"/>
      <w:szCs w:val="28"/>
    </w:rPr>
  </w:style>
  <w:style w:type="character" w:customStyle="1" w:styleId="12">
    <w:name w:val="未处理的提及1"/>
    <w:basedOn w:val="a0"/>
    <w:uiPriority w:val="99"/>
    <w:semiHidden/>
    <w:unhideWhenUsed/>
    <w:qFormat/>
    <w:rPr>
      <w:color w:val="605E5C"/>
      <w:shd w:val="clear" w:color="auto" w:fill="E1DFDD"/>
    </w:rPr>
  </w:style>
  <w:style w:type="character" w:styleId="a8">
    <w:name w:val="annotation reference"/>
    <w:basedOn w:val="a0"/>
    <w:rsid w:val="000D0794"/>
    <w:rPr>
      <w:sz w:val="21"/>
      <w:szCs w:val="21"/>
    </w:rPr>
  </w:style>
  <w:style w:type="paragraph" w:styleId="a9">
    <w:name w:val="annotation text"/>
    <w:basedOn w:val="a"/>
    <w:link w:val="aa"/>
    <w:rsid w:val="000D0794"/>
  </w:style>
  <w:style w:type="character" w:customStyle="1" w:styleId="aa">
    <w:name w:val="批注文字 字符"/>
    <w:basedOn w:val="a0"/>
    <w:link w:val="a9"/>
    <w:rsid w:val="000D0794"/>
  </w:style>
  <w:style w:type="paragraph" w:styleId="ab">
    <w:name w:val="annotation subject"/>
    <w:basedOn w:val="a9"/>
    <w:next w:val="a9"/>
    <w:link w:val="ac"/>
    <w:rsid w:val="000D0794"/>
    <w:rPr>
      <w:b/>
      <w:bCs/>
    </w:rPr>
  </w:style>
  <w:style w:type="character" w:customStyle="1" w:styleId="ac">
    <w:name w:val="批注主题 字符"/>
    <w:basedOn w:val="aa"/>
    <w:link w:val="ab"/>
    <w:rsid w:val="000D0794"/>
    <w:rPr>
      <w:b/>
      <w:bCs/>
    </w:rPr>
  </w:style>
  <w:style w:type="paragraph" w:styleId="ad">
    <w:name w:val="caption"/>
    <w:basedOn w:val="a"/>
    <w:next w:val="a"/>
    <w:unhideWhenUsed/>
    <w:qFormat/>
    <w:rsid w:val="001C111F"/>
    <w:rPr>
      <w:rFonts w:asciiTheme="majorHAnsi" w:eastAsia="黑体" w:hAnsiTheme="majorHAnsi" w:cstheme="majorBidi"/>
    </w:rPr>
  </w:style>
  <w:style w:type="table" w:styleId="ae">
    <w:name w:val="Table Grid"/>
    <w:basedOn w:val="a1"/>
    <w:rsid w:val="002B7A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2B7A80"/>
    <w:rPr>
      <w:b/>
      <w:bCs/>
    </w:rPr>
  </w:style>
  <w:style w:type="paragraph" w:styleId="af0">
    <w:name w:val="Normal (Web)"/>
    <w:basedOn w:val="a"/>
    <w:uiPriority w:val="99"/>
    <w:unhideWhenUsed/>
    <w:rsid w:val="00FA5FC8"/>
    <w:pPr>
      <w:spacing w:before="100" w:beforeAutospacing="1" w:after="100" w:afterAutospacing="1"/>
    </w:pPr>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12</Pages>
  <Words>3549</Words>
  <Characters>8875</Characters>
  <Application>Microsoft Office Word</Application>
  <DocSecurity>0</DocSecurity>
  <Lines>422</Lines>
  <Paragraphs>335</Paragraphs>
  <ScaleCrop>false</ScaleCrop>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宫秀军</dc:creator>
  <cp:lastModifiedBy>心妤 羅</cp:lastModifiedBy>
  <cp:revision>367</cp:revision>
  <cp:lastPrinted>2026-01-27T05:41:00Z</cp:lastPrinted>
  <dcterms:created xsi:type="dcterms:W3CDTF">2026-01-23T14:56:00Z</dcterms:created>
  <dcterms:modified xsi:type="dcterms:W3CDTF">2026-01-27T05:55:00Z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1033-12.9.0.20513</vt:lpwstr>
  </property>
  <property fmtid="{D5CDD505-2E9C-101B-9397-08002B2CF9AE}" pid="3" name="ICV">
    <vt:lpwstr>409E6DBDF6503484CBF96269CD56540D_43</vt:lpwstr>
  </property>
</Properties>
</file>