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B71D7" w14:textId="77777777" w:rsidR="0089450B" w:rsidRDefault="0089450B" w:rsidP="0089450B">
      <w:pPr>
        <w:rPr>
          <w:lang w:eastAsia="zh-CN"/>
        </w:rPr>
      </w:pPr>
      <w:r>
        <w:rPr>
          <w:lang w:eastAsia="zh-CN"/>
        </w:rPr>
        <w:t>【缺陷描述】</w:t>
      </w:r>
    </w:p>
    <w:p w14:paraId="183B0C24" w14:textId="77777777" w:rsidR="0089450B" w:rsidRDefault="0089450B" w:rsidP="0089450B">
      <w:pPr>
        <w:rPr>
          <w:lang w:eastAsia="zh-CN"/>
        </w:rPr>
      </w:pPr>
      <w:r>
        <w:rPr>
          <w:lang w:eastAsia="zh-CN"/>
        </w:rPr>
        <w:t>点击“番剧”按钮无响应，按钮失灵，用户无法</w:t>
      </w:r>
      <w:proofErr w:type="gramStart"/>
      <w:r>
        <w:rPr>
          <w:lang w:eastAsia="zh-CN"/>
        </w:rPr>
        <w:t>查看番剧列表</w:t>
      </w:r>
      <w:proofErr w:type="gramEnd"/>
      <w:r>
        <w:rPr>
          <w:lang w:eastAsia="zh-CN"/>
        </w:rPr>
        <w:t>。截图已附在文档中，供排查 UI 点击区域或事件绑定问题使用。</w:t>
      </w:r>
    </w:p>
    <w:p w14:paraId="2C4D7C0C" w14:textId="77777777" w:rsidR="0089450B" w:rsidRDefault="0089450B" w:rsidP="0089450B">
      <w:r>
        <w:rPr>
          <w:noProof/>
        </w:rPr>
        <w:drawing>
          <wp:inline distT="0" distB="0" distL="0" distR="0" wp14:anchorId="17B50A97" wp14:editId="1764010C">
            <wp:extent cx="3657600" cy="1450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e512e7-affb-4523-a208-a022e8257a0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5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9450B" w14:paraId="3509B987" w14:textId="77777777" w:rsidTr="00896DBF">
        <w:tc>
          <w:tcPr>
            <w:tcW w:w="2880" w:type="dxa"/>
          </w:tcPr>
          <w:p w14:paraId="339CB054" w14:textId="77777777" w:rsidR="0089450B" w:rsidRDefault="0089450B" w:rsidP="00896DBF">
            <w:proofErr w:type="spellStart"/>
            <w:r>
              <w:t>问题ID</w:t>
            </w:r>
            <w:proofErr w:type="spellEnd"/>
          </w:p>
        </w:tc>
        <w:tc>
          <w:tcPr>
            <w:tcW w:w="2880" w:type="dxa"/>
          </w:tcPr>
          <w:p w14:paraId="1D25436F" w14:textId="77777777" w:rsidR="0089450B" w:rsidRDefault="0089450B" w:rsidP="00896DBF">
            <w:proofErr w:type="spellStart"/>
            <w:r>
              <w:t>模块</w:t>
            </w:r>
            <w:proofErr w:type="spellEnd"/>
          </w:p>
        </w:tc>
        <w:tc>
          <w:tcPr>
            <w:tcW w:w="2880" w:type="dxa"/>
          </w:tcPr>
          <w:p w14:paraId="3998C6A7" w14:textId="77777777" w:rsidR="0089450B" w:rsidRDefault="0089450B" w:rsidP="00896DBF">
            <w:proofErr w:type="spellStart"/>
            <w:r>
              <w:t>严重程度</w:t>
            </w:r>
            <w:proofErr w:type="spellEnd"/>
          </w:p>
        </w:tc>
      </w:tr>
      <w:tr w:rsidR="0089450B" w14:paraId="60C0A583" w14:textId="77777777" w:rsidTr="00896DBF">
        <w:tc>
          <w:tcPr>
            <w:tcW w:w="2880" w:type="dxa"/>
          </w:tcPr>
          <w:p w14:paraId="511F471C" w14:textId="77777777" w:rsidR="0089450B" w:rsidRDefault="0089450B" w:rsidP="00896DBF">
            <w:r>
              <w:t>BUG-001</w:t>
            </w:r>
          </w:p>
        </w:tc>
        <w:tc>
          <w:tcPr>
            <w:tcW w:w="2880" w:type="dxa"/>
          </w:tcPr>
          <w:p w14:paraId="37F7D98F" w14:textId="77777777" w:rsidR="0089450B" w:rsidRDefault="0089450B" w:rsidP="00896DBF">
            <w:proofErr w:type="spellStart"/>
            <w:r>
              <w:t>番剧模块</w:t>
            </w:r>
            <w:proofErr w:type="spellEnd"/>
          </w:p>
        </w:tc>
        <w:tc>
          <w:tcPr>
            <w:tcW w:w="2880" w:type="dxa"/>
          </w:tcPr>
          <w:p w14:paraId="3A621B5E" w14:textId="77777777" w:rsidR="0089450B" w:rsidRDefault="0089450B" w:rsidP="00896DBF">
            <w:r>
              <w:t>高</w:t>
            </w:r>
          </w:p>
        </w:tc>
      </w:tr>
      <w:tr w:rsidR="0089450B" w14:paraId="7309FCCA" w14:textId="77777777" w:rsidTr="00896DBF">
        <w:tc>
          <w:tcPr>
            <w:tcW w:w="2880" w:type="dxa"/>
          </w:tcPr>
          <w:p w14:paraId="599A6D8D" w14:textId="77777777" w:rsidR="0089450B" w:rsidRDefault="0089450B" w:rsidP="00896DBF">
            <w:r>
              <w:t>BUG-002</w:t>
            </w:r>
          </w:p>
        </w:tc>
        <w:tc>
          <w:tcPr>
            <w:tcW w:w="2880" w:type="dxa"/>
          </w:tcPr>
          <w:p w14:paraId="1469A7B2" w14:textId="77777777" w:rsidR="0089450B" w:rsidRDefault="0089450B" w:rsidP="00896DBF">
            <w:r>
              <w:t>UI</w:t>
            </w:r>
          </w:p>
        </w:tc>
        <w:tc>
          <w:tcPr>
            <w:tcW w:w="2880" w:type="dxa"/>
          </w:tcPr>
          <w:p w14:paraId="3453199A" w14:textId="77777777" w:rsidR="0089450B" w:rsidRDefault="0089450B" w:rsidP="00896DBF">
            <w:r>
              <w:t>中</w:t>
            </w:r>
          </w:p>
        </w:tc>
      </w:tr>
    </w:tbl>
    <w:p w14:paraId="6133B509" w14:textId="77777777" w:rsidR="0089450B" w:rsidRDefault="0089450B" w:rsidP="0089450B"/>
    <w:p w14:paraId="0DC60A51" w14:textId="77777777" w:rsidR="0099046E" w:rsidRDefault="0099046E">
      <w:pPr>
        <w:rPr>
          <w:rFonts w:hint="eastAsia"/>
        </w:rPr>
      </w:pPr>
    </w:p>
    <w:sectPr w:rsidR="0099046E" w:rsidSect="008945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4B"/>
    <w:rsid w:val="00020B1E"/>
    <w:rsid w:val="003C3B0B"/>
    <w:rsid w:val="00861E4B"/>
    <w:rsid w:val="0089450B"/>
    <w:rsid w:val="0099046E"/>
    <w:rsid w:val="00C06006"/>
    <w:rsid w:val="00C20988"/>
    <w:rsid w:val="00C52DF2"/>
    <w:rsid w:val="00FA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39515-46F2-4314-9873-1D1DDDFC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50B"/>
    <w:pPr>
      <w:spacing w:after="200" w:line="276" w:lineRule="auto"/>
    </w:pPr>
    <w:rPr>
      <w:kern w:val="0"/>
      <w:szCs w:val="22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61E4B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:lang w:eastAsia="zh-CN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E4B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E4B"/>
    <w:pPr>
      <w:keepNext/>
      <w:keepLines/>
      <w:widowControl w:val="0"/>
      <w:spacing w:before="160" w:after="80" w:line="278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E4B"/>
    <w:pPr>
      <w:keepNext/>
      <w:keepLines/>
      <w:widowControl w:val="0"/>
      <w:spacing w:before="80" w:after="40" w:line="278" w:lineRule="auto"/>
      <w:outlineLvl w:val="3"/>
    </w:pPr>
    <w:rPr>
      <w:rFonts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E4B"/>
    <w:pPr>
      <w:keepNext/>
      <w:keepLines/>
      <w:widowControl w:val="0"/>
      <w:spacing w:before="80" w:after="40" w:line="278" w:lineRule="auto"/>
      <w:outlineLvl w:val="4"/>
    </w:pPr>
    <w:rPr>
      <w:rFonts w:cstheme="majorBidi"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E4B"/>
    <w:pPr>
      <w:keepNext/>
      <w:keepLines/>
      <w:widowControl w:val="0"/>
      <w:spacing w:before="40" w:after="0" w:line="278" w:lineRule="auto"/>
      <w:outlineLvl w:val="5"/>
    </w:pPr>
    <w:rPr>
      <w:rFonts w:cstheme="majorBidi"/>
      <w:b/>
      <w:bCs/>
      <w:color w:val="0F4761" w:themeColor="accent1" w:themeShade="BF"/>
      <w:kern w:val="2"/>
      <w:szCs w:val="24"/>
      <w:lang w:eastAsia="zh-CN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E4B"/>
    <w:pPr>
      <w:keepNext/>
      <w:keepLines/>
      <w:widowControl w:val="0"/>
      <w:spacing w:before="40" w:after="0" w:line="278" w:lineRule="auto"/>
      <w:outlineLvl w:val="6"/>
    </w:pPr>
    <w:rPr>
      <w:rFonts w:cstheme="majorBidi"/>
      <w:b/>
      <w:bCs/>
      <w:color w:val="595959" w:themeColor="text1" w:themeTint="A6"/>
      <w:kern w:val="2"/>
      <w:szCs w:val="24"/>
      <w:lang w:eastAsia="zh-CN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E4B"/>
    <w:pPr>
      <w:keepNext/>
      <w:keepLines/>
      <w:widowControl w:val="0"/>
      <w:spacing w:after="0" w:line="278" w:lineRule="auto"/>
      <w:outlineLvl w:val="7"/>
    </w:pPr>
    <w:rPr>
      <w:rFonts w:cstheme="majorBidi"/>
      <w:color w:val="595959" w:themeColor="text1" w:themeTint="A6"/>
      <w:kern w:val="2"/>
      <w:szCs w:val="24"/>
      <w:lang w:eastAsia="zh-CN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E4B"/>
    <w:pPr>
      <w:keepNext/>
      <w:keepLines/>
      <w:widowControl w:val="0"/>
      <w:spacing w:after="0" w:line="278" w:lineRule="auto"/>
      <w:outlineLvl w:val="8"/>
    </w:pPr>
    <w:rPr>
      <w:rFonts w:eastAsiaTheme="majorEastAsia" w:cstheme="majorBidi"/>
      <w:color w:val="595959" w:themeColor="text1" w:themeTint="A6"/>
      <w:kern w:val="2"/>
      <w:szCs w:val="24"/>
      <w:lang w:eastAsia="zh-C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1E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1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1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1E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1E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61E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1E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1E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1E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1E4B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861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1E4B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861E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1E4B"/>
    <w:pPr>
      <w:widowControl w:val="0"/>
      <w:spacing w:before="160" w:after="160" w:line="278" w:lineRule="auto"/>
      <w:jc w:val="center"/>
    </w:pPr>
    <w:rPr>
      <w:i/>
      <w:iCs/>
      <w:color w:val="404040" w:themeColor="text1" w:themeTint="BF"/>
      <w:kern w:val="2"/>
      <w:szCs w:val="24"/>
      <w:lang w:eastAsia="zh-CN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861E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1E4B"/>
    <w:pPr>
      <w:widowControl w:val="0"/>
      <w:spacing w:after="160" w:line="278" w:lineRule="auto"/>
      <w:ind w:left="720"/>
      <w:contextualSpacing/>
    </w:pPr>
    <w:rPr>
      <w:kern w:val="2"/>
      <w:szCs w:val="24"/>
      <w:lang w:eastAsia="zh-CN"/>
      <w14:ligatures w14:val="standardContextual"/>
    </w:rPr>
  </w:style>
  <w:style w:type="character" w:styleId="aa">
    <w:name w:val="Intense Emphasis"/>
    <w:basedOn w:val="a0"/>
    <w:uiPriority w:val="21"/>
    <w:qFormat/>
    <w:rsid w:val="00861E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1E4B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Cs w:val="24"/>
      <w:lang w:eastAsia="zh-CN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861E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1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3327819452@qq.com</dc:creator>
  <cp:keywords/>
  <dc:description/>
  <cp:lastModifiedBy>3327819452@qq.com</cp:lastModifiedBy>
  <cp:revision>2</cp:revision>
  <dcterms:created xsi:type="dcterms:W3CDTF">2025-07-15T06:49:00Z</dcterms:created>
  <dcterms:modified xsi:type="dcterms:W3CDTF">2025-07-15T06:52:00Z</dcterms:modified>
</cp:coreProperties>
</file>