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79A" w:rsidRDefault="00E9379A">
      <w:pPr>
        <w:pStyle w:val="textcentered"/>
        <w:rPr>
          <w:lang w:eastAsia="zh-CN"/>
        </w:rPr>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r>
        <w:t>Copyright</w:t>
      </w:r>
    </w:p>
    <w:p w:rsidR="00E9379A" w:rsidRDefault="00E9379A">
      <w:pPr>
        <w:pStyle w:val="textcentered"/>
      </w:pPr>
      <w:r>
        <w:t>by</w:t>
      </w:r>
    </w:p>
    <w:p w:rsidR="00E9379A" w:rsidRDefault="001E1CF1">
      <w:pPr>
        <w:pStyle w:val="textcentered"/>
        <w:rPr>
          <w:lang w:eastAsia="zh-CN"/>
        </w:rPr>
      </w:pPr>
      <w:r>
        <w:t>Jieyi</w:t>
      </w:r>
      <w:r>
        <w:rPr>
          <w:rFonts w:hint="eastAsia"/>
          <w:lang w:eastAsia="zh-CN"/>
        </w:rPr>
        <w:t xml:space="preserve"> Zhu</w:t>
      </w:r>
    </w:p>
    <w:p w:rsidR="00E9379A" w:rsidRDefault="00596149">
      <w:pPr>
        <w:pStyle w:val="textcentered"/>
        <w:rPr>
          <w:lang w:eastAsia="zh-CN"/>
        </w:rPr>
      </w:pPr>
      <w:r>
        <w:rPr>
          <w:rFonts w:hint="eastAsia"/>
          <w:lang w:eastAsia="zh-CN"/>
        </w:rPr>
        <w:t>201</w:t>
      </w:r>
      <w:r>
        <w:rPr>
          <w:lang w:eastAsia="zh-CN"/>
        </w:rPr>
        <w:t>8</w:t>
      </w:r>
    </w:p>
    <w:p w:rsidR="00E9379A" w:rsidRDefault="00E9379A">
      <w:pPr>
        <w:pStyle w:val="textcentered"/>
      </w:pPr>
    </w:p>
    <w:p w:rsidR="00E9379A" w:rsidRDefault="00E9379A">
      <w:pPr>
        <w:pStyle w:val="textcentered"/>
      </w:pPr>
    </w:p>
    <w:p w:rsidR="00880817" w:rsidRDefault="00E9379A" w:rsidP="00880817">
      <w:pPr>
        <w:pStyle w:val="headingfm1"/>
        <w:spacing w:line="360" w:lineRule="atLeast"/>
        <w:rPr>
          <w:sz w:val="24"/>
          <w:lang w:eastAsia="zh-CN"/>
        </w:rPr>
      </w:pPr>
      <w:r>
        <w:br w:type="page"/>
      </w:r>
      <w:r w:rsidR="00596149">
        <w:rPr>
          <w:sz w:val="24"/>
        </w:rPr>
        <w:lastRenderedPageBreak/>
        <w:t>The Report</w:t>
      </w:r>
      <w:r w:rsidR="00880817">
        <w:rPr>
          <w:sz w:val="24"/>
        </w:rPr>
        <w:t xml:space="preserve"> Committee fo</w:t>
      </w:r>
      <w:r w:rsidR="0044132C">
        <w:rPr>
          <w:sz w:val="24"/>
        </w:rPr>
        <w:t xml:space="preserve">r </w:t>
      </w:r>
      <w:r w:rsidR="001E1CF1">
        <w:rPr>
          <w:rFonts w:hint="eastAsia"/>
          <w:sz w:val="24"/>
          <w:lang w:eastAsia="zh-CN"/>
        </w:rPr>
        <w:t>Jieyi Zhu</w:t>
      </w:r>
    </w:p>
    <w:p w:rsidR="00880817" w:rsidRDefault="00880817" w:rsidP="00880817">
      <w:pPr>
        <w:pStyle w:val="headingfm1"/>
        <w:spacing w:line="360" w:lineRule="atLeast"/>
        <w:rPr>
          <w:sz w:val="24"/>
          <w:lang w:eastAsia="zh-CN"/>
        </w:rPr>
      </w:pPr>
      <w:r>
        <w:rPr>
          <w:sz w:val="24"/>
        </w:rPr>
        <w:t xml:space="preserve">Certifies that this is the approved version of the </w:t>
      </w:r>
      <w:r w:rsidR="00596149">
        <w:rPr>
          <w:sz w:val="24"/>
        </w:rPr>
        <w:t>following report</w:t>
      </w:r>
      <w:r>
        <w:rPr>
          <w:sz w:val="24"/>
        </w:rPr>
        <w:t>:</w:t>
      </w:r>
    </w:p>
    <w:p w:rsidR="00880817" w:rsidRDefault="00880817" w:rsidP="00880817">
      <w:pPr>
        <w:pStyle w:val="headingfm1"/>
      </w:pPr>
    </w:p>
    <w:p w:rsidR="00880817" w:rsidRDefault="00880817" w:rsidP="00880817">
      <w:pPr>
        <w:pStyle w:val="headingfm1"/>
      </w:pPr>
    </w:p>
    <w:p w:rsidR="0044132C" w:rsidRPr="00596149" w:rsidRDefault="00B16BF1" w:rsidP="0044132C">
      <w:pPr>
        <w:pStyle w:val="Heading1"/>
        <w:shd w:val="clear" w:color="auto" w:fill="FFFFFF"/>
        <w:spacing w:before="150" w:after="0"/>
        <w:rPr>
          <w:caps w:val="0"/>
        </w:rPr>
      </w:pPr>
      <w:bookmarkStart w:id="0" w:name="_Toc445819968"/>
      <w:bookmarkStart w:id="1" w:name="_Toc445820672"/>
      <w:bookmarkStart w:id="2" w:name="_Toc445822371"/>
      <w:bookmarkStart w:id="3" w:name="_Toc445823537"/>
      <w:bookmarkStart w:id="4" w:name="_Toc445823879"/>
      <w:bookmarkStart w:id="5" w:name="_Toc445905787"/>
      <w:bookmarkStart w:id="6" w:name="_Toc445905940"/>
      <w:bookmarkStart w:id="7" w:name="_Toc523389037"/>
      <w:bookmarkStart w:id="8" w:name="_Toc523389882"/>
      <w:bookmarkStart w:id="9" w:name="_Toc523390064"/>
      <w:r>
        <w:rPr>
          <w:caps w:val="0"/>
        </w:rPr>
        <w:t>Identifying Patterns of Weight-Related Health Behaviors among US adolescents, and Associated Risk of Obesity</w:t>
      </w:r>
      <w:bookmarkEnd w:id="0"/>
      <w:bookmarkEnd w:id="1"/>
      <w:bookmarkEnd w:id="2"/>
      <w:bookmarkEnd w:id="3"/>
      <w:bookmarkEnd w:id="4"/>
      <w:bookmarkEnd w:id="5"/>
      <w:bookmarkEnd w:id="6"/>
      <w:bookmarkEnd w:id="7"/>
      <w:bookmarkEnd w:id="8"/>
      <w:bookmarkEnd w:id="9"/>
    </w:p>
    <w:p w:rsidR="00880817" w:rsidRDefault="00880817" w:rsidP="00880817">
      <w:pPr>
        <w:pStyle w:val="headingfm1"/>
        <w:rPr>
          <w:lang w:eastAsia="zh-CN"/>
        </w:rPr>
      </w:pPr>
    </w:p>
    <w:p w:rsidR="00880817" w:rsidRDefault="00880817" w:rsidP="00880817">
      <w:pPr>
        <w:pStyle w:val="headingfm1"/>
        <w:rPr>
          <w:lang w:eastAsia="zh-CN"/>
        </w:rPr>
      </w:pPr>
    </w:p>
    <w:p w:rsidR="00880817" w:rsidRDefault="00880817" w:rsidP="00880817">
      <w:pPr>
        <w:pStyle w:val="headingfm1"/>
        <w:rPr>
          <w:caps/>
        </w:rPr>
      </w:pPr>
    </w:p>
    <w:p w:rsidR="00880817" w:rsidRDefault="00880817" w:rsidP="00880817">
      <w:pPr>
        <w:pStyle w:val="headingfm1"/>
        <w:rPr>
          <w:caps/>
          <w:lang w:eastAsia="zh-CN"/>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textcentered"/>
      </w:pPr>
    </w:p>
    <w:p w:rsidR="00880817" w:rsidRDefault="00880817" w:rsidP="00880817">
      <w:pPr>
        <w:pStyle w:val="textcentered"/>
      </w:pPr>
    </w:p>
    <w:p w:rsidR="00880817" w:rsidRPr="00734BAA" w:rsidRDefault="00880817" w:rsidP="00880817">
      <w:pPr>
        <w:pStyle w:val="headingfm1"/>
        <w:ind w:left="3240"/>
        <w:jc w:val="left"/>
        <w:rPr>
          <w:bCs/>
          <w:caps/>
        </w:rPr>
      </w:pPr>
      <w:r w:rsidRPr="00734BAA">
        <w:rPr>
          <w:bCs/>
          <w:caps/>
        </w:rPr>
        <w:t>APPROVED BY</w:t>
      </w:r>
    </w:p>
    <w:p w:rsidR="00880817" w:rsidRDefault="00880817" w:rsidP="00880817">
      <w:pPr>
        <w:pStyle w:val="headingfm1"/>
        <w:ind w:left="3240"/>
        <w:jc w:val="left"/>
        <w:rPr>
          <w:bCs/>
          <w:caps/>
        </w:rPr>
      </w:pPr>
      <w:r w:rsidRPr="00734BAA">
        <w:rPr>
          <w:bCs/>
          <w:caps/>
        </w:rPr>
        <w:t>SUPERVISING COMMITTEE:</w:t>
      </w:r>
    </w:p>
    <w:p w:rsidR="00880817" w:rsidRPr="00734BAA" w:rsidRDefault="00880817" w:rsidP="00880817">
      <w:pPr>
        <w:pStyle w:val="textcentered"/>
      </w:pPr>
    </w:p>
    <w:p w:rsidR="00880817" w:rsidRDefault="00880817" w:rsidP="00880817">
      <w:pPr>
        <w:pStyle w:val="textcentered"/>
      </w:pPr>
    </w:p>
    <w:p w:rsidR="00880817" w:rsidRDefault="00824FEC" w:rsidP="00880817">
      <w:pPr>
        <w:pStyle w:val="textcentered"/>
      </w:pPr>
      <w:r>
        <w:rPr>
          <w:noProof/>
        </w:rPr>
        <w:pict>
          <v:shapetype id="_x0000_t202" coordsize="21600,21600" o:spt="202" path="m,l,21600r21600,l21600,xe">
            <v:stroke joinstyle="miter"/>
            <v:path gradientshapeok="t" o:connecttype="rect"/>
          </v:shapetype>
          <v:shape id="Text Box 5" o:spid="_x0000_s1028" type="#_x0000_t202" style="position:absolute;left:0;text-align:left;margin-left:73.05pt;margin-top:1.9pt;width:84pt;height:2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" stroked="f">
            <v:textbox>
              <w:txbxContent>
                <w:p w:rsidR="00824FEC" w:rsidRPr="00734BAA" w:rsidRDefault="00824FEC" w:rsidP="00880817">
                  <w:pPr>
                    <w:rPr>
                      <w:b/>
                    </w:rPr>
                  </w:pPr>
                </w:p>
              </w:txbxContent>
            </v:textbox>
          </v:shape>
        </w:pict>
      </w:r>
    </w:p>
    <w:tbl>
      <w:tblPr>
        <w:tblW w:w="0" w:type="auto"/>
        <w:tblInd w:w="3320" w:type="dxa"/>
        <w:tblBorders>
          <w:top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4760"/>
      </w:tblGrid>
      <w:tr w:rsidR="00880817" w:rsidRPr="0057132C" w:rsidTr="002144C1">
        <w:trPr>
          <w:cantSplit/>
          <w:trHeight w:val="720"/>
        </w:trPr>
        <w:tc>
          <w:tcPr>
            <w:tcW w:w="4760" w:type="dxa"/>
          </w:tcPr>
          <w:p w:rsidR="00880817" w:rsidRPr="0057132C" w:rsidRDefault="002808A7" w:rsidP="002144C1">
            <w:pPr>
              <w:tabs>
                <w:tab w:val="left" w:pos="3960"/>
              </w:tabs>
            </w:pPr>
            <w:r>
              <w:t xml:space="preserve">Timothy </w:t>
            </w:r>
            <w:proofErr w:type="spellStart"/>
            <w:r>
              <w:t>Keitt</w:t>
            </w:r>
            <w:proofErr w:type="spellEnd"/>
          </w:p>
        </w:tc>
      </w:tr>
      <w:tr w:rsidR="00880817" w:rsidRPr="0057132C" w:rsidTr="002144C1">
        <w:trPr>
          <w:cantSplit/>
          <w:trHeight w:val="720"/>
        </w:trPr>
        <w:tc>
          <w:tcPr>
            <w:tcW w:w="4760" w:type="dxa"/>
          </w:tcPr>
          <w:p w:rsidR="00880817" w:rsidRPr="0057132C" w:rsidRDefault="00880817" w:rsidP="002144C1">
            <w:pPr>
              <w:pStyle w:val="textsinglespaced"/>
              <w:rPr>
                <w:b/>
              </w:rPr>
            </w:pPr>
          </w:p>
        </w:tc>
      </w:tr>
    </w:tbl>
    <w:p w:rsidR="00E9379A" w:rsidRDefault="00880817" w:rsidP="00880817">
      <w:pPr>
        <w:pStyle w:val="headingfm1"/>
      </w:pPr>
      <w:r>
        <w:br w:type="page"/>
      </w:r>
    </w:p>
    <w:p w:rsidR="00B16BF1" w:rsidRPr="00596149" w:rsidRDefault="00B16BF1" w:rsidP="00B16BF1">
      <w:pPr>
        <w:pStyle w:val="Heading1"/>
        <w:shd w:val="clear" w:color="auto" w:fill="FFFFFF"/>
        <w:spacing w:before="150" w:after="0"/>
        <w:rPr>
          <w:caps w:val="0"/>
        </w:rPr>
      </w:pPr>
      <w:bookmarkStart w:id="10" w:name="_Toc523389038"/>
      <w:bookmarkStart w:id="11" w:name="_Toc523389883"/>
      <w:bookmarkStart w:id="12" w:name="_Toc523390065"/>
      <w:r>
        <w:rPr>
          <w:caps w:val="0"/>
        </w:rPr>
        <w:lastRenderedPageBreak/>
        <w:t>Identifying Patterns of Weight-Related Health Behaviors among US adolescents, and Associated Risk of Obesity</w:t>
      </w:r>
      <w:bookmarkEnd w:id="10"/>
      <w:bookmarkEnd w:id="11"/>
      <w:bookmarkEnd w:id="12"/>
    </w:p>
    <w:p w:rsidR="00E9379A" w:rsidRDefault="00E9379A">
      <w:pPr>
        <w:pStyle w:val="textcentered"/>
      </w:pPr>
    </w:p>
    <w:p w:rsidR="00E9379A" w:rsidRDefault="00E9379A">
      <w:pPr>
        <w:pStyle w:val="textcentered"/>
      </w:pPr>
    </w:p>
    <w:p w:rsidR="00E9379A" w:rsidRDefault="00E9379A">
      <w:pPr>
        <w:pStyle w:val="headingfm2"/>
      </w:pPr>
      <w:r>
        <w:t>by</w:t>
      </w:r>
    </w:p>
    <w:p w:rsidR="00E9379A" w:rsidRPr="00596149" w:rsidRDefault="0044132C">
      <w:pPr>
        <w:pStyle w:val="headingfm1"/>
        <w:rPr>
          <w:b w:val="0"/>
          <w:lang w:eastAsia="zh-CN"/>
        </w:rPr>
      </w:pPr>
      <w:r w:rsidRPr="00596149">
        <w:rPr>
          <w:rFonts w:hint="eastAsia"/>
          <w:b w:val="0"/>
          <w:lang w:eastAsia="zh-CN"/>
        </w:rPr>
        <w:t>Jieyi Zhu,</w:t>
      </w:r>
      <w:r w:rsidR="007D30C3" w:rsidRPr="00596149">
        <w:rPr>
          <w:b w:val="0"/>
          <w:lang w:eastAsia="zh-CN"/>
        </w:rPr>
        <w:t xml:space="preserve"> </w:t>
      </w:r>
      <w:r w:rsidR="00596149" w:rsidRPr="00596149">
        <w:rPr>
          <w:b w:val="0"/>
          <w:bCs/>
          <w:szCs w:val="28"/>
        </w:rPr>
        <w:t>B. AGRICULTURE; M. AGRICULTURE; M.A.</w:t>
      </w:r>
    </w:p>
    <w:p w:rsidR="00E9379A" w:rsidRDefault="00E9379A">
      <w:pPr>
        <w:pStyle w:val="textcentered"/>
      </w:pPr>
    </w:p>
    <w:p w:rsidR="00E9379A" w:rsidRDefault="00E9379A">
      <w:pPr>
        <w:pStyle w:val="textcentered"/>
      </w:pPr>
    </w:p>
    <w:p w:rsidR="00E9379A" w:rsidRDefault="00596149">
      <w:pPr>
        <w:pStyle w:val="headingfm1"/>
        <w:rPr>
          <w:lang w:eastAsia="zh-CN"/>
        </w:rPr>
      </w:pPr>
      <w:r>
        <w:t>Report</w:t>
      </w:r>
    </w:p>
    <w:p w:rsidR="00E9379A" w:rsidRDefault="00E9379A">
      <w:pPr>
        <w:pStyle w:val="textcentered"/>
      </w:pPr>
      <w:r>
        <w:t>Presented to the Faculty of the Graduate</w:t>
      </w:r>
      <w:r w:rsidR="007D30C3">
        <w:t xml:space="preserve"> </w:t>
      </w:r>
      <w:r>
        <w:t xml:space="preserve">School of </w:t>
      </w:r>
    </w:p>
    <w:p w:rsidR="00E9379A" w:rsidRDefault="00E9379A">
      <w:pPr>
        <w:pStyle w:val="textcentered"/>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E9379A">
      <w:pPr>
        <w:pStyle w:val="textcentered"/>
      </w:pPr>
      <w:r>
        <w:t xml:space="preserve">in Partial Fulfillment </w:t>
      </w:r>
    </w:p>
    <w:p w:rsidR="00E9379A" w:rsidRDefault="00E9379A">
      <w:pPr>
        <w:pStyle w:val="textcentered"/>
      </w:pPr>
      <w:r>
        <w:t>of the Requirements</w:t>
      </w:r>
    </w:p>
    <w:p w:rsidR="00E9379A" w:rsidRDefault="00E9379A">
      <w:pPr>
        <w:pStyle w:val="textcentered"/>
      </w:pPr>
      <w:r>
        <w:t xml:space="preserve">for the Degree of </w:t>
      </w:r>
    </w:p>
    <w:p w:rsidR="00E9379A" w:rsidRDefault="00E9379A">
      <w:pPr>
        <w:pStyle w:val="textcentered"/>
      </w:pPr>
    </w:p>
    <w:p w:rsidR="00E9379A" w:rsidRDefault="00596149">
      <w:pPr>
        <w:pStyle w:val="headingfm1"/>
        <w:rPr>
          <w:lang w:eastAsia="zh-CN"/>
        </w:rPr>
      </w:pPr>
      <w:r>
        <w:rPr>
          <w:rFonts w:hint="eastAsia"/>
          <w:lang w:eastAsia="zh-CN"/>
        </w:rPr>
        <w:t>Master of Science in Statistics</w:t>
      </w:r>
    </w:p>
    <w:p w:rsidR="00E9379A" w:rsidRDefault="00E9379A">
      <w:pPr>
        <w:pStyle w:val="textcentered"/>
      </w:pPr>
    </w:p>
    <w:p w:rsidR="00E9379A" w:rsidRDefault="00E9379A">
      <w:pPr>
        <w:pStyle w:val="textcentered"/>
      </w:pPr>
    </w:p>
    <w:p w:rsidR="00E9379A" w:rsidRDefault="00E9379A">
      <w:pPr>
        <w:pStyle w:val="headingfm1"/>
      </w:pPr>
      <w:r>
        <w:t>The University of Texas at Austin</w:t>
      </w:r>
    </w:p>
    <w:p w:rsidR="00E9379A" w:rsidRDefault="00596149">
      <w:pPr>
        <w:pStyle w:val="headingfm1"/>
        <w:rPr>
          <w:lang w:eastAsia="zh-CN"/>
        </w:rPr>
      </w:pPr>
      <w:r>
        <w:t>December</w:t>
      </w:r>
      <w:r w:rsidR="001E1CF1">
        <w:t xml:space="preserve"> </w:t>
      </w:r>
      <w:r>
        <w:rPr>
          <w:rFonts w:hint="eastAsia"/>
          <w:lang w:eastAsia="zh-CN"/>
        </w:rPr>
        <w:t>2018</w:t>
      </w:r>
    </w:p>
    <w:p w:rsidR="00E9379A" w:rsidRDefault="00E9379A">
      <w:pPr>
        <w:pStyle w:val="textcentered"/>
        <w:rPr>
          <w:lang w:eastAsia="zh-CN"/>
        </w:rPr>
        <w:sectPr w:rsidR="00E9379A" w:rsidSect="00E9379A">
          <w:footerReference w:type="even" r:id="rId8"/>
          <w:pgSz w:w="12240" w:h="15840"/>
          <w:pgMar w:top="1800" w:right="1800" w:bottom="1800" w:left="1800" w:header="0" w:footer="1728" w:gutter="0"/>
          <w:pgNumType w:fmt="lowerRoman"/>
          <w:cols w:space="720"/>
        </w:sectPr>
      </w:pPr>
    </w:p>
    <w:p w:rsidR="00ED0395" w:rsidRDefault="00ED0395" w:rsidP="00743C93">
      <w:pPr>
        <w:pStyle w:val="Heading2"/>
        <w:rPr>
          <w:lang w:eastAsia="zh-CN"/>
        </w:rPr>
      </w:pPr>
      <w:bookmarkStart w:id="13" w:name="_Toc523389039"/>
      <w:bookmarkStart w:id="14" w:name="_Toc523389884"/>
      <w:bookmarkStart w:id="15" w:name="_Toc523390066"/>
      <w:r>
        <w:lastRenderedPageBreak/>
        <w:t>Acknowledgements</w:t>
      </w:r>
      <w:bookmarkEnd w:id="13"/>
      <w:bookmarkEnd w:id="14"/>
      <w:bookmarkEnd w:id="15"/>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2808A7" w:rsidRDefault="002808A7" w:rsidP="00BF608D">
      <w:pPr>
        <w:pStyle w:val="headingfm2"/>
      </w:pPr>
    </w:p>
    <w:p w:rsidR="00E9379A" w:rsidRDefault="00E9379A" w:rsidP="00BF608D">
      <w:pPr>
        <w:pStyle w:val="headingfm2"/>
      </w:pPr>
      <w:r>
        <w:lastRenderedPageBreak/>
        <w:t>Abstract</w:t>
      </w:r>
    </w:p>
    <w:p w:rsidR="00E9379A" w:rsidRDefault="00E9379A" w:rsidP="0044132C">
      <w:pPr>
        <w:pStyle w:val="textcentered"/>
        <w:jc w:val="left"/>
      </w:pPr>
    </w:p>
    <w:p w:rsidR="00B16BF1" w:rsidRPr="00596149" w:rsidRDefault="00B16BF1" w:rsidP="00B16BF1">
      <w:pPr>
        <w:pStyle w:val="Heading1"/>
        <w:shd w:val="clear" w:color="auto" w:fill="FFFFFF"/>
        <w:spacing w:before="150" w:after="0"/>
        <w:rPr>
          <w:caps w:val="0"/>
        </w:rPr>
      </w:pPr>
      <w:bookmarkStart w:id="16" w:name="_Toc523389040"/>
      <w:bookmarkStart w:id="17" w:name="_Toc523389885"/>
      <w:bookmarkStart w:id="18" w:name="_Toc523390067"/>
      <w:r>
        <w:rPr>
          <w:caps w:val="0"/>
        </w:rPr>
        <w:t>Identifying Patterns of Weight-Related Health Behaviors among US adolescents, and Associated Risk of Obesity</w:t>
      </w:r>
      <w:bookmarkEnd w:id="16"/>
      <w:bookmarkEnd w:id="17"/>
      <w:bookmarkEnd w:id="18"/>
    </w:p>
    <w:p w:rsidR="00E9379A" w:rsidRDefault="00E9379A">
      <w:pPr>
        <w:pStyle w:val="textcentered"/>
      </w:pPr>
    </w:p>
    <w:p w:rsidR="00E9379A" w:rsidRDefault="008D65EB">
      <w:pPr>
        <w:pStyle w:val="textcentered"/>
        <w:rPr>
          <w:lang w:eastAsia="zh-CN"/>
        </w:rPr>
      </w:pPr>
      <w:r>
        <w:rPr>
          <w:rFonts w:hint="eastAsia"/>
          <w:lang w:eastAsia="zh-CN"/>
        </w:rPr>
        <w:t xml:space="preserve">Jieyi Zhu, </w:t>
      </w:r>
      <w:r w:rsidR="00596149">
        <w:rPr>
          <w:lang w:eastAsia="zh-CN"/>
        </w:rPr>
        <w:t>M.S.</w:t>
      </w:r>
      <w:r w:rsidR="009A7F3F">
        <w:rPr>
          <w:lang w:eastAsia="zh-CN"/>
        </w:rPr>
        <w:t xml:space="preserve"> </w:t>
      </w:r>
      <w:r w:rsidR="00596149">
        <w:rPr>
          <w:lang w:eastAsia="zh-CN"/>
        </w:rPr>
        <w:t>Stat.</w:t>
      </w:r>
    </w:p>
    <w:p w:rsidR="00E9379A" w:rsidRDefault="00E9379A">
      <w:pPr>
        <w:pStyle w:val="textcentered"/>
        <w:rPr>
          <w:lang w:eastAsia="zh-CN"/>
        </w:rPr>
      </w:pPr>
      <w:r>
        <w:t>The University of Texas at Austin</w:t>
      </w:r>
      <w:r w:rsidR="008D65EB">
        <w:t xml:space="preserve">, </w:t>
      </w:r>
      <w:r w:rsidR="00596149">
        <w:rPr>
          <w:rFonts w:hint="eastAsia"/>
          <w:lang w:eastAsia="zh-CN"/>
        </w:rPr>
        <w:t>2018</w:t>
      </w:r>
    </w:p>
    <w:p w:rsidR="00E9379A" w:rsidRDefault="00E9379A">
      <w:pPr>
        <w:pStyle w:val="textcentered"/>
      </w:pPr>
    </w:p>
    <w:p w:rsidR="00E9379A" w:rsidRDefault="00596149">
      <w:pPr>
        <w:pStyle w:val="textcentered"/>
        <w:rPr>
          <w:lang w:eastAsia="zh-CN"/>
        </w:rPr>
      </w:pPr>
      <w:r>
        <w:t xml:space="preserve">Supervisor: </w:t>
      </w:r>
      <w:r w:rsidR="009F5302" w:rsidRPr="009F5302">
        <w:t xml:space="preserve">Timothy </w:t>
      </w:r>
      <w:proofErr w:type="spellStart"/>
      <w:r w:rsidR="009F5302" w:rsidRPr="009F5302">
        <w:t>Keitt</w:t>
      </w:r>
      <w:proofErr w:type="spellEnd"/>
    </w:p>
    <w:p w:rsidR="00E9379A" w:rsidRDefault="00E9379A" w:rsidP="0044132C">
      <w:pPr>
        <w:pStyle w:val="textcentered"/>
        <w:jc w:val="left"/>
      </w:pPr>
    </w:p>
    <w:p w:rsidR="008D7269" w:rsidRDefault="003B2901" w:rsidP="008D7269">
      <w:pPr>
        <w:pStyle w:val="text"/>
        <w:ind w:firstLine="0"/>
      </w:pPr>
      <w:r>
        <w:rPr>
          <w:color w:val="000000"/>
          <w:shd w:val="clear" w:color="auto" w:fill="FFFFFF"/>
        </w:rPr>
        <w:tab/>
      </w:r>
      <w:r w:rsidRPr="008D7269">
        <w:rPr>
          <w:rFonts w:hint="eastAsia"/>
          <w:color w:val="000000"/>
          <w:shd w:val="clear" w:color="auto" w:fill="FFFFFF"/>
          <w:lang w:eastAsia="zh-CN"/>
        </w:rPr>
        <w:t xml:space="preserve"> </w:t>
      </w:r>
      <w:r w:rsidRPr="008D7269">
        <w:rPr>
          <w:color w:val="000000"/>
          <w:shd w:val="clear" w:color="auto" w:fill="FFFFFF"/>
        </w:rPr>
        <w:t xml:space="preserve">Little is known about the </w:t>
      </w:r>
      <w:r w:rsidR="00C43188" w:rsidRPr="008D7269">
        <w:rPr>
          <w:color w:val="000000"/>
          <w:shd w:val="clear" w:color="auto" w:fill="FFFFFF"/>
        </w:rPr>
        <w:t xml:space="preserve">current </w:t>
      </w:r>
      <w:r w:rsidRPr="008D7269">
        <w:rPr>
          <w:color w:val="000000"/>
          <w:shd w:val="clear" w:color="auto" w:fill="FFFFFF"/>
        </w:rPr>
        <w:t xml:space="preserve">complex pattern of weight-related </w:t>
      </w:r>
      <w:r w:rsidR="00E5788C" w:rsidRPr="008D7269">
        <w:rPr>
          <w:color w:val="000000"/>
          <w:shd w:val="clear" w:color="auto" w:fill="FFFFFF"/>
        </w:rPr>
        <w:t xml:space="preserve">health </w:t>
      </w:r>
      <w:r w:rsidRPr="008D7269">
        <w:rPr>
          <w:color w:val="000000"/>
          <w:shd w:val="clear" w:color="auto" w:fill="FFFFFF"/>
        </w:rPr>
        <w:t xml:space="preserve">behaviors in US </w:t>
      </w:r>
      <w:r w:rsidR="00A11CB5">
        <w:rPr>
          <w:color w:val="000000"/>
          <w:shd w:val="clear" w:color="auto" w:fill="FFFFFF"/>
        </w:rPr>
        <w:t>adolescents</w:t>
      </w:r>
      <w:r w:rsidRPr="008D7269">
        <w:rPr>
          <w:color w:val="000000"/>
          <w:shd w:val="clear" w:color="auto" w:fill="FFFFFF"/>
        </w:rPr>
        <w:t xml:space="preserve">. The goal of this report was to develop and </w:t>
      </w:r>
      <w:r w:rsidR="00E5788C" w:rsidRPr="008D7269">
        <w:rPr>
          <w:color w:val="000000"/>
          <w:shd w:val="clear" w:color="auto" w:fill="FFFFFF"/>
        </w:rPr>
        <w:t>examine a comprehensive latent class analysis (LCA)</w:t>
      </w:r>
      <w:r w:rsidRPr="008D7269">
        <w:rPr>
          <w:color w:val="000000"/>
          <w:shd w:val="clear" w:color="auto" w:fill="FFFFFF"/>
        </w:rPr>
        <w:t xml:space="preserve"> model examining the</w:t>
      </w:r>
      <w:r w:rsidR="00E5788C" w:rsidRPr="008D7269">
        <w:rPr>
          <w:color w:val="000000"/>
          <w:shd w:val="clear" w:color="auto" w:fill="FFFFFF"/>
        </w:rPr>
        <w:t xml:space="preserve"> prevalence of</w:t>
      </w:r>
      <w:r w:rsidR="00C43188" w:rsidRPr="008D7269">
        <w:rPr>
          <w:color w:val="000000"/>
          <w:shd w:val="clear" w:color="auto" w:fill="FFFFFF"/>
        </w:rPr>
        <w:t xml:space="preserve"> combined</w:t>
      </w:r>
      <w:r w:rsidRPr="008D7269">
        <w:rPr>
          <w:color w:val="000000"/>
          <w:shd w:val="clear" w:color="auto" w:fill="FFFFFF"/>
        </w:rPr>
        <w:t xml:space="preserve"> associations of physical activity (PA), sedentary </w:t>
      </w:r>
      <w:r w:rsidR="00E5788C" w:rsidRPr="008D7269">
        <w:rPr>
          <w:color w:val="000000"/>
          <w:shd w:val="clear" w:color="auto" w:fill="FFFFFF"/>
        </w:rPr>
        <w:t>behaviors (SB) and eating behaviors (EB</w:t>
      </w:r>
      <w:r w:rsidRPr="008D7269">
        <w:rPr>
          <w:color w:val="000000"/>
          <w:shd w:val="clear" w:color="auto" w:fill="FFFFFF"/>
        </w:rPr>
        <w:t xml:space="preserve">) with obesity among </w:t>
      </w:r>
      <w:r w:rsidR="00D16C02" w:rsidRPr="008D7269">
        <w:rPr>
          <w:color w:val="000000"/>
          <w:shd w:val="clear" w:color="auto" w:fill="FFFFFF"/>
        </w:rPr>
        <w:t xml:space="preserve">female and male </w:t>
      </w:r>
      <w:r w:rsidRPr="008D7269">
        <w:rPr>
          <w:color w:val="000000"/>
          <w:shd w:val="clear" w:color="auto" w:fill="FFFFFF"/>
        </w:rPr>
        <w:t>US adolescents</w:t>
      </w:r>
      <w:r w:rsidR="00D16C02" w:rsidRPr="008D7269">
        <w:rPr>
          <w:color w:val="000000"/>
          <w:shd w:val="clear" w:color="auto" w:fill="FFFFFF"/>
        </w:rPr>
        <w:t xml:space="preserve"> (n= 12,031)</w:t>
      </w:r>
      <w:r w:rsidRPr="008D7269">
        <w:rPr>
          <w:color w:val="000000"/>
          <w:shd w:val="clear" w:color="auto" w:fill="FFFFFF"/>
        </w:rPr>
        <w:t>.</w:t>
      </w:r>
      <w:r w:rsidR="00D16C02" w:rsidRPr="008D7269">
        <w:rPr>
          <w:color w:val="000000"/>
          <w:shd w:val="clear" w:color="auto" w:fill="FFFFFF"/>
        </w:rPr>
        <w:t xml:space="preserve"> </w:t>
      </w:r>
      <w:r w:rsidR="008A5C1B" w:rsidRPr="00824FEC">
        <w:rPr>
          <w:color w:val="000000"/>
          <w:highlight w:val="yellow"/>
          <w:shd w:val="clear" w:color="auto" w:fill="FFFFFF"/>
        </w:rPr>
        <w:t>Four</w:t>
      </w:r>
      <w:r w:rsidR="00D16C02" w:rsidRPr="00824FEC">
        <w:rPr>
          <w:color w:val="000000"/>
          <w:highlight w:val="yellow"/>
          <w:shd w:val="clear" w:color="auto" w:fill="FFFFFF"/>
        </w:rPr>
        <w:t xml:space="preserve"> classes and </w:t>
      </w:r>
      <w:r w:rsidR="008A0280" w:rsidRPr="00824FEC">
        <w:rPr>
          <w:color w:val="000000"/>
          <w:highlight w:val="yellow"/>
          <w:shd w:val="clear" w:color="auto" w:fill="FFFFFF"/>
        </w:rPr>
        <w:t>five</w:t>
      </w:r>
      <w:r w:rsidR="00D16C02" w:rsidRPr="00824FEC">
        <w:rPr>
          <w:color w:val="000000"/>
          <w:highlight w:val="yellow"/>
          <w:shd w:val="clear" w:color="auto" w:fill="FFFFFF"/>
        </w:rPr>
        <w:t xml:space="preserve"> classes were identified for female and male</w:t>
      </w:r>
      <w:r w:rsidR="001B17DB" w:rsidRPr="00824FEC">
        <w:rPr>
          <w:color w:val="000000"/>
          <w:highlight w:val="yellow"/>
          <w:shd w:val="clear" w:color="auto" w:fill="FFFFFF"/>
        </w:rPr>
        <w:t xml:space="preserve"> </w:t>
      </w:r>
      <w:r w:rsidR="002C00EA" w:rsidRPr="00824FEC">
        <w:rPr>
          <w:color w:val="000000"/>
          <w:highlight w:val="yellow"/>
          <w:shd w:val="clear" w:color="auto" w:fill="FFFFFF"/>
        </w:rPr>
        <w:t>adolescents</w:t>
      </w:r>
      <w:r w:rsidR="00D16C02" w:rsidRPr="00824FEC">
        <w:rPr>
          <w:color w:val="000000"/>
          <w:highlight w:val="yellow"/>
          <w:shd w:val="clear" w:color="auto" w:fill="FFFFFF"/>
        </w:rPr>
        <w:t>,</w:t>
      </w:r>
      <w:bookmarkStart w:id="19" w:name="_GoBack"/>
      <w:bookmarkEnd w:id="19"/>
      <w:r w:rsidR="00D16C02" w:rsidRPr="008D7269">
        <w:rPr>
          <w:color w:val="000000"/>
          <w:shd w:val="clear" w:color="auto" w:fill="FFFFFF"/>
        </w:rPr>
        <w:t xml:space="preserve"> respectively. </w:t>
      </w:r>
      <w:r w:rsidR="008A5C1B">
        <w:rPr>
          <w:color w:val="000000"/>
          <w:shd w:val="clear" w:color="auto" w:fill="FFFFFF"/>
        </w:rPr>
        <w:t>Among which, 3</w:t>
      </w:r>
      <w:r w:rsidR="00D16C02" w:rsidRPr="008D7269">
        <w:rPr>
          <w:color w:val="000000"/>
          <w:shd w:val="clear" w:color="auto" w:fill="FFFFFF"/>
        </w:rPr>
        <w:t xml:space="preserve"> classes were similar</w:t>
      </w:r>
      <w:r w:rsidR="00D16C02">
        <w:rPr>
          <w:color w:val="000000"/>
          <w:shd w:val="clear" w:color="auto" w:fill="FFFFFF"/>
        </w:rPr>
        <w:t xml:space="preserve"> and were characterized as </w:t>
      </w:r>
      <w:r w:rsidR="00C43188">
        <w:rPr>
          <w:color w:val="000000"/>
          <w:shd w:val="clear" w:color="auto" w:fill="FFFFFF"/>
        </w:rPr>
        <w:t>“</w:t>
      </w:r>
      <w:r w:rsidR="00C43188">
        <w:t>low PA/ low SB/ unhealthy EB</w:t>
      </w:r>
      <w:r w:rsidR="00C43188">
        <w:rPr>
          <w:color w:val="000000"/>
          <w:shd w:val="clear" w:color="auto" w:fill="FFFFFF"/>
        </w:rPr>
        <w:t>”, “</w:t>
      </w:r>
      <w:r w:rsidR="00C43188">
        <w:t>low PA/ moderately high SB/ unhealthy EB</w:t>
      </w:r>
      <w:r w:rsidR="00C43188">
        <w:rPr>
          <w:color w:val="000000"/>
          <w:shd w:val="clear" w:color="auto" w:fill="FFFFFF"/>
        </w:rPr>
        <w:t xml:space="preserve">”, </w:t>
      </w:r>
      <w:r w:rsidR="001B17DB">
        <w:rPr>
          <w:color w:val="000000"/>
          <w:shd w:val="clear" w:color="auto" w:fill="FFFFFF"/>
        </w:rPr>
        <w:t xml:space="preserve">and </w:t>
      </w:r>
      <w:r w:rsidR="00C43188">
        <w:rPr>
          <w:color w:val="000000"/>
          <w:shd w:val="clear" w:color="auto" w:fill="FFFFFF"/>
        </w:rPr>
        <w:t>“</w:t>
      </w:r>
      <w:r w:rsidR="00C43188">
        <w:t>high PA/ low SB/ unhealthy EB</w:t>
      </w:r>
      <w:r w:rsidR="00C43188">
        <w:rPr>
          <w:color w:val="000000"/>
          <w:shd w:val="clear" w:color="auto" w:fill="FFFFFF"/>
        </w:rPr>
        <w:t>”.</w:t>
      </w:r>
      <w:r w:rsidR="008D7269">
        <w:rPr>
          <w:color w:val="000000"/>
          <w:shd w:val="clear" w:color="auto" w:fill="FFFFFF"/>
        </w:rPr>
        <w:t xml:space="preserve"> </w:t>
      </w:r>
      <w:r w:rsidR="001B17DB">
        <w:rPr>
          <w:color w:val="000000"/>
          <w:shd w:val="clear" w:color="auto" w:fill="FFFFFF"/>
        </w:rPr>
        <w:t xml:space="preserve">In addition, </w:t>
      </w:r>
      <w:r w:rsidR="00C43188">
        <w:t xml:space="preserve">“low PA/ low SB/ healthy EB” was unique to </w:t>
      </w:r>
      <w:r w:rsidR="00C43188">
        <w:rPr>
          <w:color w:val="000000"/>
          <w:shd w:val="clear" w:color="auto" w:fill="FFFFFF"/>
        </w:rPr>
        <w:t>female adolescents, while “</w:t>
      </w:r>
      <w:r w:rsidR="00C43188">
        <w:t>moderately h</w:t>
      </w:r>
      <w:r w:rsidR="00A568E0">
        <w:t xml:space="preserve">igh </w:t>
      </w:r>
      <w:r w:rsidR="00C43188">
        <w:t>PA/ high SB/</w:t>
      </w:r>
      <w:r w:rsidR="00A568E0">
        <w:t xml:space="preserve"> Healthy EB</w:t>
      </w:r>
      <w:r w:rsidR="00C43188">
        <w:t>” and “moderately high PA/ low SB/ healthy EB”</w:t>
      </w:r>
      <w:r w:rsidR="00A568E0">
        <w:t xml:space="preserve"> were unique to males. </w:t>
      </w:r>
      <w:r w:rsidR="001B17DB">
        <w:rPr>
          <w:color w:val="000000"/>
          <w:shd w:val="clear" w:color="auto" w:fill="FFFFFF"/>
        </w:rPr>
        <w:t>Furthermore</w:t>
      </w:r>
      <w:r w:rsidR="00D16C02">
        <w:rPr>
          <w:color w:val="000000"/>
          <w:shd w:val="clear" w:color="auto" w:fill="FFFFFF"/>
        </w:rPr>
        <w:t>, selected sociodemographic characteristics of were examined</w:t>
      </w:r>
      <w:r w:rsidR="00A568E0">
        <w:rPr>
          <w:color w:val="000000"/>
          <w:shd w:val="clear" w:color="auto" w:fill="FFFFFF"/>
        </w:rPr>
        <w:t xml:space="preserve"> based on each class across females and males. The proportion in each class who were classified as obese were different. The findings from this report provide</w:t>
      </w:r>
      <w:r w:rsidR="008D7269">
        <w:rPr>
          <w:lang w:eastAsia="zh-CN"/>
        </w:rPr>
        <w:t xml:space="preserve"> </w:t>
      </w:r>
      <w:r w:rsidR="008D7269">
        <w:rPr>
          <w:lang w:eastAsia="zh-CN"/>
        </w:rPr>
        <w:lastRenderedPageBreak/>
        <w:t xml:space="preserve">insights of the current health needs for US adolescents, and imply that gender-specific intervention strategies were required to reduce the risk of obesity among adolescents. </w:t>
      </w:r>
    </w:p>
    <w:p w:rsidR="003B2901" w:rsidRPr="00C43188" w:rsidRDefault="00A568E0" w:rsidP="00A568E0">
      <w:pPr>
        <w:pStyle w:val="text"/>
        <w:ind w:firstLine="0"/>
      </w:pPr>
      <w:r>
        <w:rPr>
          <w:color w:val="000000"/>
          <w:shd w:val="clear" w:color="auto" w:fill="FFFFFF"/>
        </w:rPr>
        <w:t xml:space="preserve">  </w:t>
      </w:r>
      <w:r w:rsidR="00D16C02">
        <w:rPr>
          <w:color w:val="000000"/>
          <w:shd w:val="clear" w:color="auto" w:fill="FFFFFF"/>
        </w:rPr>
        <w:t xml:space="preserve">   </w:t>
      </w:r>
    </w:p>
    <w:p w:rsidR="00A11CB5" w:rsidRDefault="00E9379A" w:rsidP="00A11CB5">
      <w:pPr>
        <w:pStyle w:val="headingfm2"/>
        <w:spacing w:line="480" w:lineRule="atLeast"/>
      </w:pPr>
      <w:r w:rsidRPr="0044132C">
        <w:rPr>
          <w:b w:val="0"/>
          <w:sz w:val="24"/>
        </w:rPr>
        <w:br w:type="page"/>
      </w:r>
      <w:r>
        <w:lastRenderedPageBreak/>
        <w:t>Table of Contents</w:t>
      </w:r>
      <w:bookmarkStart w:id="20" w:name="_Toc271100043"/>
      <w:bookmarkStart w:id="21" w:name="_Toc445819971"/>
      <w:bookmarkStart w:id="22" w:name="_Toc445905943"/>
    </w:p>
    <w:p w:rsidR="004A7E4A" w:rsidRPr="004A7E4A" w:rsidRDefault="00A11CB5" w:rsidP="004A7E4A">
      <w:pPr>
        <w:pStyle w:val="TOC1"/>
        <w:rPr>
          <w:rFonts w:asciiTheme="minorHAnsi" w:eastAsiaTheme="minorEastAsia" w:hAnsiTheme="minorHAnsi" w:cstheme="minorBidi"/>
          <w:b w:val="0"/>
          <w:smallCaps w:val="0"/>
          <w:noProof/>
          <w:sz w:val="22"/>
          <w:szCs w:val="22"/>
          <w:lang w:eastAsia="zh-CN"/>
        </w:rPr>
      </w:pPr>
      <w:r>
        <w:fldChar w:fldCharType="begin"/>
      </w:r>
      <w:r>
        <w:instrText xml:space="preserve"> TOC \o "1-3" \h \z \u </w:instrText>
      </w:r>
      <w:r>
        <w:fldChar w:fldCharType="separate"/>
      </w:r>
      <w:hyperlink w:anchor="_Toc523389886" w:history="1">
        <w:r w:rsidR="004A7E4A" w:rsidRPr="00E36DBC">
          <w:rPr>
            <w:rStyle w:val="Hyperlink"/>
            <w:noProof/>
          </w:rPr>
          <w:t>List of Tables</w:t>
        </w:r>
        <w:r w:rsidR="004A7E4A">
          <w:rPr>
            <w:noProof/>
            <w:webHidden/>
          </w:rPr>
          <w:tab/>
        </w:r>
        <w:r w:rsidR="004A7E4A">
          <w:rPr>
            <w:noProof/>
            <w:webHidden/>
          </w:rPr>
          <w:fldChar w:fldCharType="begin"/>
        </w:r>
        <w:r w:rsidR="004A7E4A">
          <w:rPr>
            <w:noProof/>
            <w:webHidden/>
          </w:rPr>
          <w:instrText xml:space="preserve"> PAGEREF _Toc523389886 \h </w:instrText>
        </w:r>
        <w:r w:rsidR="004A7E4A">
          <w:rPr>
            <w:noProof/>
            <w:webHidden/>
          </w:rPr>
        </w:r>
        <w:r w:rsidR="004A7E4A">
          <w:rPr>
            <w:noProof/>
            <w:webHidden/>
          </w:rPr>
          <w:fldChar w:fldCharType="separate"/>
        </w:r>
        <w:r w:rsidR="004A7E4A">
          <w:rPr>
            <w:noProof/>
            <w:webHidden/>
          </w:rPr>
          <w:t>viii</w:t>
        </w:r>
        <w:r w:rsidR="004A7E4A">
          <w:rPr>
            <w:noProof/>
            <w:webHidden/>
          </w:rPr>
          <w:fldChar w:fldCharType="end"/>
        </w:r>
      </w:hyperlink>
    </w:p>
    <w:p w:rsidR="004A7E4A" w:rsidRDefault="00824FEC">
      <w:pPr>
        <w:pStyle w:val="TOC2"/>
        <w:rPr>
          <w:rFonts w:asciiTheme="minorHAnsi" w:eastAsiaTheme="minorEastAsia" w:hAnsiTheme="minorHAnsi" w:cstheme="minorBidi"/>
          <w:noProof/>
          <w:sz w:val="22"/>
          <w:szCs w:val="22"/>
          <w:lang w:eastAsia="zh-CN"/>
        </w:rPr>
      </w:pPr>
      <w:hyperlink w:anchor="_Toc523389887" w:history="1">
        <w:r w:rsidR="004A7E4A" w:rsidRPr="00E36DBC">
          <w:rPr>
            <w:rStyle w:val="Hyperlink"/>
            <w:noProof/>
          </w:rPr>
          <w:t xml:space="preserve">Chapter </w:t>
        </w:r>
        <w:r w:rsidR="004A7E4A" w:rsidRPr="00E36DBC">
          <w:rPr>
            <w:rStyle w:val="Hyperlink"/>
            <w:noProof/>
            <w:lang w:eastAsia="zh-CN"/>
          </w:rPr>
          <w:t>1</w:t>
        </w:r>
        <w:r w:rsidR="004A7E4A" w:rsidRPr="00E36DBC">
          <w:rPr>
            <w:rStyle w:val="Hyperlink"/>
            <w:noProof/>
          </w:rPr>
          <w:t>: Introduction</w:t>
        </w:r>
        <w:r w:rsidR="004A7E4A">
          <w:rPr>
            <w:noProof/>
            <w:webHidden/>
          </w:rPr>
          <w:tab/>
        </w:r>
        <w:r w:rsidR="004A7E4A">
          <w:rPr>
            <w:noProof/>
            <w:webHidden/>
          </w:rPr>
          <w:fldChar w:fldCharType="begin"/>
        </w:r>
        <w:r w:rsidR="004A7E4A">
          <w:rPr>
            <w:noProof/>
            <w:webHidden/>
          </w:rPr>
          <w:instrText xml:space="preserve"> PAGEREF _Toc523389887 \h </w:instrText>
        </w:r>
        <w:r w:rsidR="004A7E4A">
          <w:rPr>
            <w:noProof/>
            <w:webHidden/>
          </w:rPr>
        </w:r>
        <w:r w:rsidR="004A7E4A">
          <w:rPr>
            <w:noProof/>
            <w:webHidden/>
          </w:rPr>
          <w:fldChar w:fldCharType="separate"/>
        </w:r>
        <w:r w:rsidR="004A7E4A">
          <w:rPr>
            <w:noProof/>
            <w:webHidden/>
          </w:rPr>
          <w:t>1</w:t>
        </w:r>
        <w:r w:rsidR="004A7E4A">
          <w:rPr>
            <w:noProof/>
            <w:webHidden/>
          </w:rPr>
          <w:fldChar w:fldCharType="end"/>
        </w:r>
      </w:hyperlink>
    </w:p>
    <w:p w:rsidR="004A7E4A" w:rsidRDefault="00824FEC">
      <w:pPr>
        <w:pStyle w:val="TOC3"/>
        <w:tabs>
          <w:tab w:val="left" w:pos="1080"/>
        </w:tabs>
        <w:rPr>
          <w:rFonts w:asciiTheme="minorHAnsi" w:eastAsiaTheme="minorEastAsia" w:hAnsiTheme="minorHAnsi" w:cstheme="minorBidi"/>
          <w:noProof/>
          <w:sz w:val="22"/>
          <w:szCs w:val="22"/>
          <w:lang w:eastAsia="zh-CN"/>
        </w:rPr>
      </w:pPr>
      <w:hyperlink w:anchor="_Toc523389888" w:history="1">
        <w:r w:rsidR="004A7E4A" w:rsidRPr="00E36DBC">
          <w:rPr>
            <w:rStyle w:val="Hyperlink"/>
            <w:noProof/>
          </w:rPr>
          <w:t>1.1</w:t>
        </w:r>
        <w:r w:rsidR="004A7E4A">
          <w:rPr>
            <w:rFonts w:asciiTheme="minorHAnsi" w:eastAsiaTheme="minorEastAsia" w:hAnsiTheme="minorHAnsi" w:cstheme="minorBidi"/>
            <w:noProof/>
            <w:sz w:val="22"/>
            <w:szCs w:val="22"/>
            <w:lang w:eastAsia="zh-CN"/>
          </w:rPr>
          <w:tab/>
        </w:r>
        <w:r w:rsidR="004A7E4A" w:rsidRPr="00E36DBC">
          <w:rPr>
            <w:rStyle w:val="Hyperlink"/>
            <w:noProof/>
          </w:rPr>
          <w:t>Overview</w:t>
        </w:r>
        <w:r w:rsidR="004A7E4A">
          <w:rPr>
            <w:noProof/>
            <w:webHidden/>
          </w:rPr>
          <w:tab/>
        </w:r>
        <w:r w:rsidR="004A7E4A">
          <w:rPr>
            <w:noProof/>
            <w:webHidden/>
          </w:rPr>
          <w:fldChar w:fldCharType="begin"/>
        </w:r>
        <w:r w:rsidR="004A7E4A">
          <w:rPr>
            <w:noProof/>
            <w:webHidden/>
          </w:rPr>
          <w:instrText xml:space="preserve"> PAGEREF _Toc523389888 \h </w:instrText>
        </w:r>
        <w:r w:rsidR="004A7E4A">
          <w:rPr>
            <w:noProof/>
            <w:webHidden/>
          </w:rPr>
        </w:r>
        <w:r w:rsidR="004A7E4A">
          <w:rPr>
            <w:noProof/>
            <w:webHidden/>
          </w:rPr>
          <w:fldChar w:fldCharType="separate"/>
        </w:r>
        <w:r w:rsidR="004A7E4A">
          <w:rPr>
            <w:noProof/>
            <w:webHidden/>
          </w:rPr>
          <w:t>1</w:t>
        </w:r>
        <w:r w:rsidR="004A7E4A">
          <w:rPr>
            <w:noProof/>
            <w:webHidden/>
          </w:rPr>
          <w:fldChar w:fldCharType="end"/>
        </w:r>
      </w:hyperlink>
    </w:p>
    <w:p w:rsidR="004A7E4A" w:rsidRDefault="00824FEC">
      <w:pPr>
        <w:pStyle w:val="TOC3"/>
        <w:tabs>
          <w:tab w:val="left" w:pos="1080"/>
        </w:tabs>
        <w:rPr>
          <w:rFonts w:asciiTheme="minorHAnsi" w:eastAsiaTheme="minorEastAsia" w:hAnsiTheme="minorHAnsi" w:cstheme="minorBidi"/>
          <w:noProof/>
          <w:sz w:val="22"/>
          <w:szCs w:val="22"/>
          <w:lang w:eastAsia="zh-CN"/>
        </w:rPr>
      </w:pPr>
      <w:hyperlink w:anchor="_Toc523389889" w:history="1">
        <w:r w:rsidR="004A7E4A" w:rsidRPr="00E36DBC">
          <w:rPr>
            <w:rStyle w:val="Hyperlink"/>
            <w:noProof/>
            <w:lang w:eastAsia="zh-CN"/>
          </w:rPr>
          <w:t>1.2</w:t>
        </w:r>
        <w:r w:rsidR="004A7E4A">
          <w:rPr>
            <w:rFonts w:asciiTheme="minorHAnsi" w:eastAsiaTheme="minorEastAsia" w:hAnsiTheme="minorHAnsi" w:cstheme="minorBidi"/>
            <w:noProof/>
            <w:sz w:val="22"/>
            <w:szCs w:val="22"/>
            <w:lang w:eastAsia="zh-CN"/>
          </w:rPr>
          <w:tab/>
        </w:r>
        <w:r w:rsidR="004A7E4A" w:rsidRPr="00E36DBC">
          <w:rPr>
            <w:rStyle w:val="Hyperlink"/>
            <w:noProof/>
            <w:lang w:eastAsia="zh-CN"/>
          </w:rPr>
          <w:t>Physical activity and obesity</w:t>
        </w:r>
        <w:r w:rsidR="004A7E4A">
          <w:rPr>
            <w:noProof/>
            <w:webHidden/>
          </w:rPr>
          <w:tab/>
        </w:r>
        <w:r w:rsidR="004A7E4A">
          <w:rPr>
            <w:noProof/>
            <w:webHidden/>
          </w:rPr>
          <w:fldChar w:fldCharType="begin"/>
        </w:r>
        <w:r w:rsidR="004A7E4A">
          <w:rPr>
            <w:noProof/>
            <w:webHidden/>
          </w:rPr>
          <w:instrText xml:space="preserve"> PAGEREF _Toc523389889 \h </w:instrText>
        </w:r>
        <w:r w:rsidR="004A7E4A">
          <w:rPr>
            <w:noProof/>
            <w:webHidden/>
          </w:rPr>
        </w:r>
        <w:r w:rsidR="004A7E4A">
          <w:rPr>
            <w:noProof/>
            <w:webHidden/>
          </w:rPr>
          <w:fldChar w:fldCharType="separate"/>
        </w:r>
        <w:r w:rsidR="004A7E4A">
          <w:rPr>
            <w:noProof/>
            <w:webHidden/>
          </w:rPr>
          <w:t>2</w:t>
        </w:r>
        <w:r w:rsidR="004A7E4A">
          <w:rPr>
            <w:noProof/>
            <w:webHidden/>
          </w:rPr>
          <w:fldChar w:fldCharType="end"/>
        </w:r>
      </w:hyperlink>
    </w:p>
    <w:p w:rsidR="004A7E4A" w:rsidRDefault="00824FEC">
      <w:pPr>
        <w:pStyle w:val="TOC3"/>
        <w:tabs>
          <w:tab w:val="left" w:pos="1080"/>
        </w:tabs>
        <w:rPr>
          <w:rFonts w:asciiTheme="minorHAnsi" w:eastAsiaTheme="minorEastAsia" w:hAnsiTheme="minorHAnsi" w:cstheme="minorBidi"/>
          <w:noProof/>
          <w:sz w:val="22"/>
          <w:szCs w:val="22"/>
          <w:lang w:eastAsia="zh-CN"/>
        </w:rPr>
      </w:pPr>
      <w:hyperlink w:anchor="_Toc523389890" w:history="1">
        <w:r w:rsidR="004A7E4A" w:rsidRPr="00E36DBC">
          <w:rPr>
            <w:rStyle w:val="Hyperlink"/>
            <w:noProof/>
          </w:rPr>
          <w:t>1.3</w:t>
        </w:r>
        <w:r w:rsidR="004A7E4A">
          <w:rPr>
            <w:rFonts w:asciiTheme="minorHAnsi" w:eastAsiaTheme="minorEastAsia" w:hAnsiTheme="minorHAnsi" w:cstheme="minorBidi"/>
            <w:noProof/>
            <w:sz w:val="22"/>
            <w:szCs w:val="22"/>
            <w:lang w:eastAsia="zh-CN"/>
          </w:rPr>
          <w:tab/>
        </w:r>
        <w:r w:rsidR="004A7E4A" w:rsidRPr="00E36DBC">
          <w:rPr>
            <w:rStyle w:val="Hyperlink"/>
            <w:noProof/>
            <w:shd w:val="clear" w:color="auto" w:fill="FFFFFF"/>
          </w:rPr>
          <w:t>Eating behaviors and obesity</w:t>
        </w:r>
        <w:r w:rsidR="004A7E4A">
          <w:rPr>
            <w:noProof/>
            <w:webHidden/>
          </w:rPr>
          <w:tab/>
        </w:r>
        <w:r w:rsidR="004A7E4A">
          <w:rPr>
            <w:noProof/>
            <w:webHidden/>
          </w:rPr>
          <w:fldChar w:fldCharType="begin"/>
        </w:r>
        <w:r w:rsidR="004A7E4A">
          <w:rPr>
            <w:noProof/>
            <w:webHidden/>
          </w:rPr>
          <w:instrText xml:space="preserve"> PAGEREF _Toc523389890 \h </w:instrText>
        </w:r>
        <w:r w:rsidR="004A7E4A">
          <w:rPr>
            <w:noProof/>
            <w:webHidden/>
          </w:rPr>
        </w:r>
        <w:r w:rsidR="004A7E4A">
          <w:rPr>
            <w:noProof/>
            <w:webHidden/>
          </w:rPr>
          <w:fldChar w:fldCharType="separate"/>
        </w:r>
        <w:r w:rsidR="004A7E4A">
          <w:rPr>
            <w:noProof/>
            <w:webHidden/>
          </w:rPr>
          <w:t>2</w:t>
        </w:r>
        <w:r w:rsidR="004A7E4A">
          <w:rPr>
            <w:noProof/>
            <w:webHidden/>
          </w:rPr>
          <w:fldChar w:fldCharType="end"/>
        </w:r>
      </w:hyperlink>
    </w:p>
    <w:p w:rsidR="004A7E4A" w:rsidRDefault="00824FEC">
      <w:pPr>
        <w:pStyle w:val="TOC3"/>
        <w:tabs>
          <w:tab w:val="left" w:pos="1080"/>
        </w:tabs>
        <w:rPr>
          <w:rFonts w:asciiTheme="minorHAnsi" w:eastAsiaTheme="minorEastAsia" w:hAnsiTheme="minorHAnsi" w:cstheme="minorBidi"/>
          <w:noProof/>
          <w:sz w:val="22"/>
          <w:szCs w:val="22"/>
          <w:lang w:eastAsia="zh-CN"/>
        </w:rPr>
      </w:pPr>
      <w:hyperlink w:anchor="_Toc523389891" w:history="1">
        <w:r w:rsidR="004A7E4A" w:rsidRPr="00E36DBC">
          <w:rPr>
            <w:rStyle w:val="Hyperlink"/>
            <w:noProof/>
            <w:lang w:eastAsia="zh-CN"/>
          </w:rPr>
          <w:t>1.4</w:t>
        </w:r>
        <w:r w:rsidR="004A7E4A">
          <w:rPr>
            <w:rFonts w:asciiTheme="minorHAnsi" w:eastAsiaTheme="minorEastAsia" w:hAnsiTheme="minorHAnsi" w:cstheme="minorBidi"/>
            <w:noProof/>
            <w:sz w:val="22"/>
            <w:szCs w:val="22"/>
            <w:lang w:eastAsia="zh-CN"/>
          </w:rPr>
          <w:tab/>
        </w:r>
        <w:r w:rsidR="004A7E4A" w:rsidRPr="00E36DBC">
          <w:rPr>
            <w:rStyle w:val="Hyperlink"/>
            <w:noProof/>
            <w:lang w:eastAsia="zh-CN"/>
          </w:rPr>
          <w:t>Sedentary behavior and obesity</w:t>
        </w:r>
        <w:r w:rsidR="004A7E4A">
          <w:rPr>
            <w:noProof/>
            <w:webHidden/>
          </w:rPr>
          <w:tab/>
        </w:r>
        <w:r w:rsidR="004A7E4A">
          <w:rPr>
            <w:noProof/>
            <w:webHidden/>
          </w:rPr>
          <w:fldChar w:fldCharType="begin"/>
        </w:r>
        <w:r w:rsidR="004A7E4A">
          <w:rPr>
            <w:noProof/>
            <w:webHidden/>
          </w:rPr>
          <w:instrText xml:space="preserve"> PAGEREF _Toc523389891 \h </w:instrText>
        </w:r>
        <w:r w:rsidR="004A7E4A">
          <w:rPr>
            <w:noProof/>
            <w:webHidden/>
          </w:rPr>
        </w:r>
        <w:r w:rsidR="004A7E4A">
          <w:rPr>
            <w:noProof/>
            <w:webHidden/>
          </w:rPr>
          <w:fldChar w:fldCharType="separate"/>
        </w:r>
        <w:r w:rsidR="004A7E4A">
          <w:rPr>
            <w:noProof/>
            <w:webHidden/>
          </w:rPr>
          <w:t>3</w:t>
        </w:r>
        <w:r w:rsidR="004A7E4A">
          <w:rPr>
            <w:noProof/>
            <w:webHidden/>
          </w:rPr>
          <w:fldChar w:fldCharType="end"/>
        </w:r>
      </w:hyperlink>
    </w:p>
    <w:p w:rsidR="004A7E4A" w:rsidRDefault="00824FEC">
      <w:pPr>
        <w:pStyle w:val="TOC3"/>
        <w:tabs>
          <w:tab w:val="left" w:pos="1080"/>
        </w:tabs>
        <w:rPr>
          <w:rFonts w:asciiTheme="minorHAnsi" w:eastAsiaTheme="minorEastAsia" w:hAnsiTheme="minorHAnsi" w:cstheme="minorBidi"/>
          <w:noProof/>
          <w:sz w:val="22"/>
          <w:szCs w:val="22"/>
          <w:lang w:eastAsia="zh-CN"/>
        </w:rPr>
      </w:pPr>
      <w:hyperlink w:anchor="_Toc523389892" w:history="1">
        <w:r w:rsidR="004A7E4A" w:rsidRPr="00E36DBC">
          <w:rPr>
            <w:rStyle w:val="Hyperlink"/>
            <w:noProof/>
            <w:lang w:eastAsia="zh-CN"/>
          </w:rPr>
          <w:t>1.5</w:t>
        </w:r>
        <w:r w:rsidR="004A7E4A">
          <w:rPr>
            <w:rFonts w:asciiTheme="minorHAnsi" w:eastAsiaTheme="minorEastAsia" w:hAnsiTheme="minorHAnsi" w:cstheme="minorBidi"/>
            <w:noProof/>
            <w:sz w:val="22"/>
            <w:szCs w:val="22"/>
            <w:lang w:eastAsia="zh-CN"/>
          </w:rPr>
          <w:tab/>
        </w:r>
        <w:r w:rsidR="004A7E4A" w:rsidRPr="00E36DBC">
          <w:rPr>
            <w:rStyle w:val="Hyperlink"/>
            <w:noProof/>
          </w:rPr>
          <w:t>Latent class analysis</w:t>
        </w:r>
        <w:r w:rsidR="004A7E4A">
          <w:rPr>
            <w:noProof/>
            <w:webHidden/>
          </w:rPr>
          <w:tab/>
        </w:r>
        <w:r w:rsidR="004A7E4A">
          <w:rPr>
            <w:noProof/>
            <w:webHidden/>
          </w:rPr>
          <w:fldChar w:fldCharType="begin"/>
        </w:r>
        <w:r w:rsidR="004A7E4A">
          <w:rPr>
            <w:noProof/>
            <w:webHidden/>
          </w:rPr>
          <w:instrText xml:space="preserve"> PAGEREF _Toc523389892 \h </w:instrText>
        </w:r>
        <w:r w:rsidR="004A7E4A">
          <w:rPr>
            <w:noProof/>
            <w:webHidden/>
          </w:rPr>
        </w:r>
        <w:r w:rsidR="004A7E4A">
          <w:rPr>
            <w:noProof/>
            <w:webHidden/>
          </w:rPr>
          <w:fldChar w:fldCharType="separate"/>
        </w:r>
        <w:r w:rsidR="004A7E4A">
          <w:rPr>
            <w:noProof/>
            <w:webHidden/>
          </w:rPr>
          <w:t>4</w:t>
        </w:r>
        <w:r w:rsidR="004A7E4A">
          <w:rPr>
            <w:noProof/>
            <w:webHidden/>
          </w:rPr>
          <w:fldChar w:fldCharType="end"/>
        </w:r>
      </w:hyperlink>
    </w:p>
    <w:p w:rsidR="004A7E4A" w:rsidRDefault="00824FEC">
      <w:pPr>
        <w:pStyle w:val="TOC2"/>
        <w:rPr>
          <w:rFonts w:asciiTheme="minorHAnsi" w:eastAsiaTheme="minorEastAsia" w:hAnsiTheme="minorHAnsi" w:cstheme="minorBidi"/>
          <w:noProof/>
          <w:sz w:val="22"/>
          <w:szCs w:val="22"/>
          <w:lang w:eastAsia="zh-CN"/>
        </w:rPr>
      </w:pPr>
      <w:hyperlink w:anchor="_Toc523389893" w:history="1">
        <w:r w:rsidR="004A7E4A" w:rsidRPr="00E36DBC">
          <w:rPr>
            <w:rStyle w:val="Hyperlink"/>
            <w:noProof/>
            <w:lang w:eastAsia="zh-CN"/>
          </w:rPr>
          <w:t>Chapter 2 Data and Methodology</w:t>
        </w:r>
        <w:r w:rsidR="004A7E4A">
          <w:rPr>
            <w:noProof/>
            <w:webHidden/>
          </w:rPr>
          <w:tab/>
        </w:r>
        <w:r w:rsidR="004A7E4A">
          <w:rPr>
            <w:noProof/>
            <w:webHidden/>
          </w:rPr>
          <w:fldChar w:fldCharType="begin"/>
        </w:r>
        <w:r w:rsidR="004A7E4A">
          <w:rPr>
            <w:noProof/>
            <w:webHidden/>
          </w:rPr>
          <w:instrText xml:space="preserve"> PAGEREF _Toc523389893 \h </w:instrText>
        </w:r>
        <w:r w:rsidR="004A7E4A">
          <w:rPr>
            <w:noProof/>
            <w:webHidden/>
          </w:rPr>
        </w:r>
        <w:r w:rsidR="004A7E4A">
          <w:rPr>
            <w:noProof/>
            <w:webHidden/>
          </w:rPr>
          <w:fldChar w:fldCharType="separate"/>
        </w:r>
        <w:r w:rsidR="004A7E4A">
          <w:rPr>
            <w:noProof/>
            <w:webHidden/>
          </w:rPr>
          <w:t>5</w:t>
        </w:r>
        <w:r w:rsidR="004A7E4A">
          <w:rPr>
            <w:noProof/>
            <w:webHidden/>
          </w:rPr>
          <w:fldChar w:fldCharType="end"/>
        </w:r>
      </w:hyperlink>
    </w:p>
    <w:p w:rsidR="004A7E4A" w:rsidRDefault="00824FEC">
      <w:pPr>
        <w:pStyle w:val="TOC3"/>
        <w:rPr>
          <w:rFonts w:asciiTheme="minorHAnsi" w:eastAsiaTheme="minorEastAsia" w:hAnsiTheme="minorHAnsi" w:cstheme="minorBidi"/>
          <w:noProof/>
          <w:sz w:val="22"/>
          <w:szCs w:val="22"/>
          <w:lang w:eastAsia="zh-CN"/>
        </w:rPr>
      </w:pPr>
      <w:hyperlink w:anchor="_Toc523389894" w:history="1">
        <w:r w:rsidR="004A7E4A" w:rsidRPr="00E36DBC">
          <w:rPr>
            <w:rStyle w:val="Hyperlink"/>
            <w:noProof/>
            <w:shd w:val="clear" w:color="auto" w:fill="FFFFFF"/>
            <w:lang w:eastAsia="zh-CN"/>
          </w:rPr>
          <w:t xml:space="preserve">2.1 </w:t>
        </w:r>
        <w:r w:rsidR="004A7E4A" w:rsidRPr="00E36DBC">
          <w:rPr>
            <w:rStyle w:val="Hyperlink"/>
            <w:noProof/>
            <w:shd w:val="clear" w:color="auto" w:fill="FFFFFF"/>
          </w:rPr>
          <w:t>Sample</w:t>
        </w:r>
        <w:r w:rsidR="004A7E4A">
          <w:rPr>
            <w:noProof/>
            <w:webHidden/>
          </w:rPr>
          <w:tab/>
        </w:r>
        <w:r w:rsidR="004A7E4A">
          <w:rPr>
            <w:noProof/>
            <w:webHidden/>
          </w:rPr>
          <w:fldChar w:fldCharType="begin"/>
        </w:r>
        <w:r w:rsidR="004A7E4A">
          <w:rPr>
            <w:noProof/>
            <w:webHidden/>
          </w:rPr>
          <w:instrText xml:space="preserve"> PAGEREF _Toc523389894 \h </w:instrText>
        </w:r>
        <w:r w:rsidR="004A7E4A">
          <w:rPr>
            <w:noProof/>
            <w:webHidden/>
          </w:rPr>
        </w:r>
        <w:r w:rsidR="004A7E4A">
          <w:rPr>
            <w:noProof/>
            <w:webHidden/>
          </w:rPr>
          <w:fldChar w:fldCharType="separate"/>
        </w:r>
        <w:r w:rsidR="004A7E4A">
          <w:rPr>
            <w:noProof/>
            <w:webHidden/>
          </w:rPr>
          <w:t>5</w:t>
        </w:r>
        <w:r w:rsidR="004A7E4A">
          <w:rPr>
            <w:noProof/>
            <w:webHidden/>
          </w:rPr>
          <w:fldChar w:fldCharType="end"/>
        </w:r>
      </w:hyperlink>
    </w:p>
    <w:p w:rsidR="004A7E4A" w:rsidRDefault="00824FEC">
      <w:pPr>
        <w:pStyle w:val="TOC3"/>
        <w:rPr>
          <w:rFonts w:asciiTheme="minorHAnsi" w:eastAsiaTheme="minorEastAsia" w:hAnsiTheme="minorHAnsi" w:cstheme="minorBidi"/>
          <w:noProof/>
          <w:sz w:val="22"/>
          <w:szCs w:val="22"/>
          <w:lang w:eastAsia="zh-CN"/>
        </w:rPr>
      </w:pPr>
      <w:hyperlink w:anchor="_Toc523389895" w:history="1">
        <w:r w:rsidR="004A7E4A" w:rsidRPr="00E36DBC">
          <w:rPr>
            <w:rStyle w:val="Hyperlink"/>
            <w:noProof/>
            <w:shd w:val="clear" w:color="auto" w:fill="FFFFFF"/>
          </w:rPr>
          <w:t>2.2 Measures</w:t>
        </w:r>
        <w:r w:rsidR="004A7E4A">
          <w:rPr>
            <w:noProof/>
            <w:webHidden/>
          </w:rPr>
          <w:tab/>
        </w:r>
        <w:r w:rsidR="004A7E4A">
          <w:rPr>
            <w:noProof/>
            <w:webHidden/>
          </w:rPr>
          <w:fldChar w:fldCharType="begin"/>
        </w:r>
        <w:r w:rsidR="004A7E4A">
          <w:rPr>
            <w:noProof/>
            <w:webHidden/>
          </w:rPr>
          <w:instrText xml:space="preserve"> PAGEREF _Toc523389895 \h </w:instrText>
        </w:r>
        <w:r w:rsidR="004A7E4A">
          <w:rPr>
            <w:noProof/>
            <w:webHidden/>
          </w:rPr>
        </w:r>
        <w:r w:rsidR="004A7E4A">
          <w:rPr>
            <w:noProof/>
            <w:webHidden/>
          </w:rPr>
          <w:fldChar w:fldCharType="separate"/>
        </w:r>
        <w:r w:rsidR="004A7E4A">
          <w:rPr>
            <w:noProof/>
            <w:webHidden/>
          </w:rPr>
          <w:t>5</w:t>
        </w:r>
        <w:r w:rsidR="004A7E4A">
          <w:rPr>
            <w:noProof/>
            <w:webHidden/>
          </w:rPr>
          <w:fldChar w:fldCharType="end"/>
        </w:r>
      </w:hyperlink>
    </w:p>
    <w:p w:rsidR="004A7E4A" w:rsidRDefault="00824FEC">
      <w:pPr>
        <w:pStyle w:val="TOC3"/>
        <w:rPr>
          <w:rFonts w:asciiTheme="minorHAnsi" w:eastAsiaTheme="minorEastAsia" w:hAnsiTheme="minorHAnsi" w:cstheme="minorBidi"/>
          <w:noProof/>
          <w:sz w:val="22"/>
          <w:szCs w:val="22"/>
          <w:lang w:eastAsia="zh-CN"/>
        </w:rPr>
      </w:pPr>
      <w:hyperlink w:anchor="_Toc523389896" w:history="1">
        <w:r w:rsidR="004A7E4A" w:rsidRPr="00E36DBC">
          <w:rPr>
            <w:rStyle w:val="Hyperlink"/>
            <w:noProof/>
            <w:shd w:val="clear" w:color="auto" w:fill="FFFFFF"/>
          </w:rPr>
          <w:t>2.2.1 Weight-related behaviors</w:t>
        </w:r>
        <w:r w:rsidR="004A7E4A">
          <w:rPr>
            <w:noProof/>
            <w:webHidden/>
          </w:rPr>
          <w:tab/>
        </w:r>
        <w:r w:rsidR="004A7E4A">
          <w:rPr>
            <w:noProof/>
            <w:webHidden/>
          </w:rPr>
          <w:fldChar w:fldCharType="begin"/>
        </w:r>
        <w:r w:rsidR="004A7E4A">
          <w:rPr>
            <w:noProof/>
            <w:webHidden/>
          </w:rPr>
          <w:instrText xml:space="preserve"> PAGEREF _Toc523389896 \h </w:instrText>
        </w:r>
        <w:r w:rsidR="004A7E4A">
          <w:rPr>
            <w:noProof/>
            <w:webHidden/>
          </w:rPr>
        </w:r>
        <w:r w:rsidR="004A7E4A">
          <w:rPr>
            <w:noProof/>
            <w:webHidden/>
          </w:rPr>
          <w:fldChar w:fldCharType="separate"/>
        </w:r>
        <w:r w:rsidR="004A7E4A">
          <w:rPr>
            <w:noProof/>
            <w:webHidden/>
          </w:rPr>
          <w:t>5</w:t>
        </w:r>
        <w:r w:rsidR="004A7E4A">
          <w:rPr>
            <w:noProof/>
            <w:webHidden/>
          </w:rPr>
          <w:fldChar w:fldCharType="end"/>
        </w:r>
      </w:hyperlink>
    </w:p>
    <w:p w:rsidR="004A7E4A" w:rsidRDefault="00824FEC">
      <w:pPr>
        <w:pStyle w:val="TOC3"/>
        <w:rPr>
          <w:rFonts w:asciiTheme="minorHAnsi" w:eastAsiaTheme="minorEastAsia" w:hAnsiTheme="minorHAnsi" w:cstheme="minorBidi"/>
          <w:noProof/>
          <w:sz w:val="22"/>
          <w:szCs w:val="22"/>
          <w:lang w:eastAsia="zh-CN"/>
        </w:rPr>
      </w:pPr>
      <w:hyperlink w:anchor="_Toc523389897" w:history="1">
        <w:r w:rsidR="004A7E4A" w:rsidRPr="00E36DBC">
          <w:rPr>
            <w:rStyle w:val="Hyperlink"/>
            <w:noProof/>
            <w:shd w:val="clear" w:color="auto" w:fill="FFFFFF"/>
          </w:rPr>
          <w:t>2.2.2 Body mass index</w:t>
        </w:r>
        <w:r w:rsidR="004A7E4A">
          <w:rPr>
            <w:noProof/>
            <w:webHidden/>
          </w:rPr>
          <w:tab/>
        </w:r>
        <w:r w:rsidR="004A7E4A">
          <w:rPr>
            <w:noProof/>
            <w:webHidden/>
          </w:rPr>
          <w:fldChar w:fldCharType="begin"/>
        </w:r>
        <w:r w:rsidR="004A7E4A">
          <w:rPr>
            <w:noProof/>
            <w:webHidden/>
          </w:rPr>
          <w:instrText xml:space="preserve"> PAGEREF _Toc523389897 \h </w:instrText>
        </w:r>
        <w:r w:rsidR="004A7E4A">
          <w:rPr>
            <w:noProof/>
            <w:webHidden/>
          </w:rPr>
        </w:r>
        <w:r w:rsidR="004A7E4A">
          <w:rPr>
            <w:noProof/>
            <w:webHidden/>
          </w:rPr>
          <w:fldChar w:fldCharType="separate"/>
        </w:r>
        <w:r w:rsidR="004A7E4A">
          <w:rPr>
            <w:noProof/>
            <w:webHidden/>
          </w:rPr>
          <w:t>6</w:t>
        </w:r>
        <w:r w:rsidR="004A7E4A">
          <w:rPr>
            <w:noProof/>
            <w:webHidden/>
          </w:rPr>
          <w:fldChar w:fldCharType="end"/>
        </w:r>
      </w:hyperlink>
    </w:p>
    <w:p w:rsidR="004A7E4A" w:rsidRDefault="00824FEC">
      <w:pPr>
        <w:pStyle w:val="TOC3"/>
        <w:rPr>
          <w:rFonts w:asciiTheme="minorHAnsi" w:eastAsiaTheme="minorEastAsia" w:hAnsiTheme="minorHAnsi" w:cstheme="minorBidi"/>
          <w:noProof/>
          <w:sz w:val="22"/>
          <w:szCs w:val="22"/>
          <w:lang w:eastAsia="zh-CN"/>
        </w:rPr>
      </w:pPr>
      <w:hyperlink w:anchor="_Toc523389898" w:history="1">
        <w:r w:rsidR="004A7E4A" w:rsidRPr="00E36DBC">
          <w:rPr>
            <w:rStyle w:val="Hyperlink"/>
            <w:noProof/>
            <w:shd w:val="clear" w:color="auto" w:fill="FFFFFF"/>
            <w:lang w:eastAsia="zh-CN"/>
          </w:rPr>
          <w:t>2.3 Statistical analysis</w:t>
        </w:r>
        <w:r w:rsidR="004A7E4A">
          <w:rPr>
            <w:noProof/>
            <w:webHidden/>
          </w:rPr>
          <w:tab/>
        </w:r>
        <w:r w:rsidR="004A7E4A">
          <w:rPr>
            <w:noProof/>
            <w:webHidden/>
          </w:rPr>
          <w:fldChar w:fldCharType="begin"/>
        </w:r>
        <w:r w:rsidR="004A7E4A">
          <w:rPr>
            <w:noProof/>
            <w:webHidden/>
          </w:rPr>
          <w:instrText xml:space="preserve"> PAGEREF _Toc523389898 \h </w:instrText>
        </w:r>
        <w:r w:rsidR="004A7E4A">
          <w:rPr>
            <w:noProof/>
            <w:webHidden/>
          </w:rPr>
        </w:r>
        <w:r w:rsidR="004A7E4A">
          <w:rPr>
            <w:noProof/>
            <w:webHidden/>
          </w:rPr>
          <w:fldChar w:fldCharType="separate"/>
        </w:r>
        <w:r w:rsidR="004A7E4A">
          <w:rPr>
            <w:noProof/>
            <w:webHidden/>
          </w:rPr>
          <w:t>8</w:t>
        </w:r>
        <w:r w:rsidR="004A7E4A">
          <w:rPr>
            <w:noProof/>
            <w:webHidden/>
          </w:rPr>
          <w:fldChar w:fldCharType="end"/>
        </w:r>
      </w:hyperlink>
    </w:p>
    <w:p w:rsidR="004A7E4A" w:rsidRDefault="00824FEC">
      <w:pPr>
        <w:pStyle w:val="TOC2"/>
        <w:rPr>
          <w:rFonts w:asciiTheme="minorHAnsi" w:eastAsiaTheme="minorEastAsia" w:hAnsiTheme="minorHAnsi" w:cstheme="minorBidi"/>
          <w:noProof/>
          <w:sz w:val="22"/>
          <w:szCs w:val="22"/>
          <w:lang w:eastAsia="zh-CN"/>
        </w:rPr>
      </w:pPr>
      <w:hyperlink w:anchor="_Toc523389899" w:history="1">
        <w:r w:rsidR="004A7E4A" w:rsidRPr="00E36DBC">
          <w:rPr>
            <w:rStyle w:val="Hyperlink"/>
            <w:noProof/>
          </w:rPr>
          <w:t>Charter 3 Results</w:t>
        </w:r>
        <w:r w:rsidR="004A7E4A">
          <w:rPr>
            <w:noProof/>
            <w:webHidden/>
          </w:rPr>
          <w:tab/>
        </w:r>
        <w:r w:rsidR="004A7E4A">
          <w:rPr>
            <w:noProof/>
            <w:webHidden/>
          </w:rPr>
          <w:fldChar w:fldCharType="begin"/>
        </w:r>
        <w:r w:rsidR="004A7E4A">
          <w:rPr>
            <w:noProof/>
            <w:webHidden/>
          </w:rPr>
          <w:instrText xml:space="preserve"> PAGEREF _Toc523389899 \h </w:instrText>
        </w:r>
        <w:r w:rsidR="004A7E4A">
          <w:rPr>
            <w:noProof/>
            <w:webHidden/>
          </w:rPr>
        </w:r>
        <w:r w:rsidR="004A7E4A">
          <w:rPr>
            <w:noProof/>
            <w:webHidden/>
          </w:rPr>
          <w:fldChar w:fldCharType="separate"/>
        </w:r>
        <w:r w:rsidR="004A7E4A">
          <w:rPr>
            <w:noProof/>
            <w:webHidden/>
          </w:rPr>
          <w:t>9</w:t>
        </w:r>
        <w:r w:rsidR="004A7E4A">
          <w:rPr>
            <w:noProof/>
            <w:webHidden/>
          </w:rPr>
          <w:fldChar w:fldCharType="end"/>
        </w:r>
      </w:hyperlink>
    </w:p>
    <w:p w:rsidR="004A7E4A" w:rsidRDefault="00824FEC">
      <w:pPr>
        <w:pStyle w:val="TOC3"/>
        <w:rPr>
          <w:rFonts w:asciiTheme="minorHAnsi" w:eastAsiaTheme="minorEastAsia" w:hAnsiTheme="minorHAnsi" w:cstheme="minorBidi"/>
          <w:noProof/>
          <w:sz w:val="22"/>
          <w:szCs w:val="22"/>
          <w:lang w:eastAsia="zh-CN"/>
        </w:rPr>
      </w:pPr>
      <w:hyperlink w:anchor="_Toc523389900" w:history="1">
        <w:r w:rsidR="004A7E4A" w:rsidRPr="00E36DBC">
          <w:rPr>
            <w:rStyle w:val="Hyperlink"/>
            <w:noProof/>
          </w:rPr>
          <w:t>3.</w:t>
        </w:r>
        <w:r w:rsidR="004A7E4A" w:rsidRPr="00E36DBC">
          <w:rPr>
            <w:rStyle w:val="Hyperlink"/>
            <w:noProof/>
            <w:lang w:eastAsia="zh-CN"/>
          </w:rPr>
          <w:t xml:space="preserve">1 </w:t>
        </w:r>
        <w:r w:rsidR="004A7E4A" w:rsidRPr="00E36DBC">
          <w:rPr>
            <w:rStyle w:val="Hyperlink"/>
            <w:noProof/>
          </w:rPr>
          <w:t>Descriptive Statistics</w:t>
        </w:r>
        <w:r w:rsidR="004A7E4A">
          <w:rPr>
            <w:noProof/>
            <w:webHidden/>
          </w:rPr>
          <w:tab/>
        </w:r>
        <w:r w:rsidR="004A7E4A">
          <w:rPr>
            <w:noProof/>
            <w:webHidden/>
          </w:rPr>
          <w:fldChar w:fldCharType="begin"/>
        </w:r>
        <w:r w:rsidR="004A7E4A">
          <w:rPr>
            <w:noProof/>
            <w:webHidden/>
          </w:rPr>
          <w:instrText xml:space="preserve"> PAGEREF _Toc523389900 \h </w:instrText>
        </w:r>
        <w:r w:rsidR="004A7E4A">
          <w:rPr>
            <w:noProof/>
            <w:webHidden/>
          </w:rPr>
        </w:r>
        <w:r w:rsidR="004A7E4A">
          <w:rPr>
            <w:noProof/>
            <w:webHidden/>
          </w:rPr>
          <w:fldChar w:fldCharType="separate"/>
        </w:r>
        <w:r w:rsidR="004A7E4A">
          <w:rPr>
            <w:noProof/>
            <w:webHidden/>
          </w:rPr>
          <w:t>9</w:t>
        </w:r>
        <w:r w:rsidR="004A7E4A">
          <w:rPr>
            <w:noProof/>
            <w:webHidden/>
          </w:rPr>
          <w:fldChar w:fldCharType="end"/>
        </w:r>
      </w:hyperlink>
    </w:p>
    <w:p w:rsidR="004A7E4A" w:rsidRDefault="00824FEC">
      <w:pPr>
        <w:pStyle w:val="TOC3"/>
        <w:rPr>
          <w:rFonts w:asciiTheme="minorHAnsi" w:eastAsiaTheme="minorEastAsia" w:hAnsiTheme="minorHAnsi" w:cstheme="minorBidi"/>
          <w:noProof/>
          <w:sz w:val="22"/>
          <w:szCs w:val="22"/>
          <w:lang w:eastAsia="zh-CN"/>
        </w:rPr>
      </w:pPr>
      <w:hyperlink w:anchor="_Toc523389901" w:history="1">
        <w:r w:rsidR="004A7E4A" w:rsidRPr="00E36DBC">
          <w:rPr>
            <w:rStyle w:val="Hyperlink"/>
            <w:noProof/>
          </w:rPr>
          <w:t>3.2 Inter-correlations</w:t>
        </w:r>
        <w:r w:rsidR="004A7E4A">
          <w:rPr>
            <w:noProof/>
            <w:webHidden/>
          </w:rPr>
          <w:tab/>
        </w:r>
        <w:r w:rsidR="004A7E4A">
          <w:rPr>
            <w:noProof/>
            <w:webHidden/>
          </w:rPr>
          <w:fldChar w:fldCharType="begin"/>
        </w:r>
        <w:r w:rsidR="004A7E4A">
          <w:rPr>
            <w:noProof/>
            <w:webHidden/>
          </w:rPr>
          <w:instrText xml:space="preserve"> PAGEREF _Toc523389901 \h </w:instrText>
        </w:r>
        <w:r w:rsidR="004A7E4A">
          <w:rPr>
            <w:noProof/>
            <w:webHidden/>
          </w:rPr>
        </w:r>
        <w:r w:rsidR="004A7E4A">
          <w:rPr>
            <w:noProof/>
            <w:webHidden/>
          </w:rPr>
          <w:fldChar w:fldCharType="separate"/>
        </w:r>
        <w:r w:rsidR="004A7E4A">
          <w:rPr>
            <w:noProof/>
            <w:webHidden/>
          </w:rPr>
          <w:t>9</w:t>
        </w:r>
        <w:r w:rsidR="004A7E4A">
          <w:rPr>
            <w:noProof/>
            <w:webHidden/>
          </w:rPr>
          <w:fldChar w:fldCharType="end"/>
        </w:r>
      </w:hyperlink>
    </w:p>
    <w:p w:rsidR="004A7E4A" w:rsidRDefault="00824FEC">
      <w:pPr>
        <w:pStyle w:val="TOC3"/>
        <w:rPr>
          <w:rFonts w:asciiTheme="minorHAnsi" w:eastAsiaTheme="minorEastAsia" w:hAnsiTheme="minorHAnsi" w:cstheme="minorBidi"/>
          <w:noProof/>
          <w:sz w:val="22"/>
          <w:szCs w:val="22"/>
          <w:lang w:eastAsia="zh-CN"/>
        </w:rPr>
      </w:pPr>
      <w:hyperlink w:anchor="_Toc523389902" w:history="1">
        <w:r w:rsidR="004A7E4A" w:rsidRPr="00E36DBC">
          <w:rPr>
            <w:rStyle w:val="Hyperlink"/>
            <w:noProof/>
          </w:rPr>
          <w:t>3.</w:t>
        </w:r>
        <w:r w:rsidR="004A7E4A" w:rsidRPr="00E36DBC">
          <w:rPr>
            <w:rStyle w:val="Hyperlink"/>
            <w:noProof/>
            <w:lang w:eastAsia="zh-CN"/>
          </w:rPr>
          <w:t>3 Latent Class analysis</w:t>
        </w:r>
        <w:r w:rsidR="004A7E4A">
          <w:rPr>
            <w:noProof/>
            <w:webHidden/>
          </w:rPr>
          <w:tab/>
        </w:r>
        <w:r w:rsidR="004A7E4A">
          <w:rPr>
            <w:noProof/>
            <w:webHidden/>
          </w:rPr>
          <w:fldChar w:fldCharType="begin"/>
        </w:r>
        <w:r w:rsidR="004A7E4A">
          <w:rPr>
            <w:noProof/>
            <w:webHidden/>
          </w:rPr>
          <w:instrText xml:space="preserve"> PAGEREF _Toc523389902 \h </w:instrText>
        </w:r>
        <w:r w:rsidR="004A7E4A">
          <w:rPr>
            <w:noProof/>
            <w:webHidden/>
          </w:rPr>
        </w:r>
        <w:r w:rsidR="004A7E4A">
          <w:rPr>
            <w:noProof/>
            <w:webHidden/>
          </w:rPr>
          <w:fldChar w:fldCharType="separate"/>
        </w:r>
        <w:r w:rsidR="004A7E4A">
          <w:rPr>
            <w:noProof/>
            <w:webHidden/>
          </w:rPr>
          <w:t>10</w:t>
        </w:r>
        <w:r w:rsidR="004A7E4A">
          <w:rPr>
            <w:noProof/>
            <w:webHidden/>
          </w:rPr>
          <w:fldChar w:fldCharType="end"/>
        </w:r>
      </w:hyperlink>
    </w:p>
    <w:p w:rsidR="004A7E4A" w:rsidRDefault="00824FEC">
      <w:pPr>
        <w:pStyle w:val="TOC2"/>
        <w:rPr>
          <w:rFonts w:asciiTheme="minorHAnsi" w:eastAsiaTheme="minorEastAsia" w:hAnsiTheme="minorHAnsi" w:cstheme="minorBidi"/>
          <w:noProof/>
          <w:sz w:val="22"/>
          <w:szCs w:val="22"/>
          <w:lang w:eastAsia="zh-CN"/>
        </w:rPr>
      </w:pPr>
      <w:hyperlink w:anchor="_Toc523389903" w:history="1">
        <w:r w:rsidR="004A7E4A" w:rsidRPr="00E36DBC">
          <w:rPr>
            <w:rStyle w:val="Hyperlink"/>
            <w:noProof/>
            <w:lang w:eastAsia="zh-CN"/>
          </w:rPr>
          <w:t>Chapter 4 Discussion</w:t>
        </w:r>
        <w:r w:rsidR="004A7E4A">
          <w:rPr>
            <w:noProof/>
            <w:webHidden/>
          </w:rPr>
          <w:tab/>
        </w:r>
        <w:r w:rsidR="004A7E4A">
          <w:rPr>
            <w:noProof/>
            <w:webHidden/>
          </w:rPr>
          <w:fldChar w:fldCharType="begin"/>
        </w:r>
        <w:r w:rsidR="004A7E4A">
          <w:rPr>
            <w:noProof/>
            <w:webHidden/>
          </w:rPr>
          <w:instrText xml:space="preserve"> PAGEREF _Toc523389903 \h </w:instrText>
        </w:r>
        <w:r w:rsidR="004A7E4A">
          <w:rPr>
            <w:noProof/>
            <w:webHidden/>
          </w:rPr>
        </w:r>
        <w:r w:rsidR="004A7E4A">
          <w:rPr>
            <w:noProof/>
            <w:webHidden/>
          </w:rPr>
          <w:fldChar w:fldCharType="separate"/>
        </w:r>
        <w:r w:rsidR="004A7E4A">
          <w:rPr>
            <w:noProof/>
            <w:webHidden/>
          </w:rPr>
          <w:t>20</w:t>
        </w:r>
        <w:r w:rsidR="004A7E4A">
          <w:rPr>
            <w:noProof/>
            <w:webHidden/>
          </w:rPr>
          <w:fldChar w:fldCharType="end"/>
        </w:r>
      </w:hyperlink>
    </w:p>
    <w:p w:rsidR="004A7E4A" w:rsidRDefault="00824FEC">
      <w:pPr>
        <w:pStyle w:val="TOC2"/>
        <w:rPr>
          <w:rFonts w:asciiTheme="minorHAnsi" w:eastAsiaTheme="minorEastAsia" w:hAnsiTheme="minorHAnsi" w:cstheme="minorBidi"/>
          <w:noProof/>
          <w:sz w:val="22"/>
          <w:szCs w:val="22"/>
          <w:lang w:eastAsia="zh-CN"/>
        </w:rPr>
      </w:pPr>
      <w:hyperlink w:anchor="_Toc523389904" w:history="1">
        <w:r w:rsidR="004A7E4A" w:rsidRPr="00E36DBC">
          <w:rPr>
            <w:rStyle w:val="Hyperlink"/>
            <w:noProof/>
          </w:rPr>
          <w:t>References</w:t>
        </w:r>
        <w:r w:rsidR="004A7E4A">
          <w:rPr>
            <w:noProof/>
            <w:webHidden/>
          </w:rPr>
          <w:tab/>
        </w:r>
        <w:r w:rsidR="004A7E4A">
          <w:rPr>
            <w:noProof/>
            <w:webHidden/>
          </w:rPr>
          <w:fldChar w:fldCharType="begin"/>
        </w:r>
        <w:r w:rsidR="004A7E4A">
          <w:rPr>
            <w:noProof/>
            <w:webHidden/>
          </w:rPr>
          <w:instrText xml:space="preserve"> PAGEREF _Toc523389904 \h </w:instrText>
        </w:r>
        <w:r w:rsidR="004A7E4A">
          <w:rPr>
            <w:noProof/>
            <w:webHidden/>
          </w:rPr>
        </w:r>
        <w:r w:rsidR="004A7E4A">
          <w:rPr>
            <w:noProof/>
            <w:webHidden/>
          </w:rPr>
          <w:fldChar w:fldCharType="separate"/>
        </w:r>
        <w:r w:rsidR="004A7E4A">
          <w:rPr>
            <w:noProof/>
            <w:webHidden/>
          </w:rPr>
          <w:t>23</w:t>
        </w:r>
        <w:r w:rsidR="004A7E4A">
          <w:rPr>
            <w:noProof/>
            <w:webHidden/>
          </w:rPr>
          <w:fldChar w:fldCharType="end"/>
        </w:r>
      </w:hyperlink>
    </w:p>
    <w:p w:rsidR="00A11CB5" w:rsidRDefault="00A11CB5" w:rsidP="00A11CB5">
      <w:pPr>
        <w:pStyle w:val="textcentered"/>
        <w:jc w:val="both"/>
      </w:pPr>
      <w:r>
        <w:fldChar w:fldCharType="end"/>
      </w:r>
    </w:p>
    <w:p w:rsidR="00A11CB5" w:rsidRDefault="00A11CB5" w:rsidP="00A11CB5">
      <w:pPr>
        <w:pStyle w:val="textcentered"/>
      </w:pPr>
    </w:p>
    <w:p w:rsidR="00A11CB5" w:rsidRDefault="00A11CB5" w:rsidP="00A11CB5">
      <w:pPr>
        <w:pStyle w:val="textcentered"/>
      </w:pPr>
    </w:p>
    <w:p w:rsidR="00A11CB5" w:rsidRDefault="00A11CB5" w:rsidP="00A11CB5">
      <w:pPr>
        <w:pStyle w:val="textcentered"/>
      </w:pPr>
    </w:p>
    <w:p w:rsidR="00A11CB5" w:rsidRPr="00A11CB5" w:rsidRDefault="00A11CB5" w:rsidP="00A11CB5">
      <w:pPr>
        <w:pStyle w:val="textcentered"/>
      </w:pPr>
    </w:p>
    <w:p w:rsidR="004A7E4A" w:rsidRPr="004A7E4A" w:rsidRDefault="00E9379A" w:rsidP="004A7E4A">
      <w:pPr>
        <w:pStyle w:val="Heading2"/>
      </w:pPr>
      <w:bookmarkStart w:id="23" w:name="_Toc523389886"/>
      <w:bookmarkStart w:id="24" w:name="_Toc523390068"/>
      <w:r>
        <w:lastRenderedPageBreak/>
        <w:t>List of Tables</w:t>
      </w:r>
      <w:bookmarkEnd w:id="20"/>
      <w:bookmarkEnd w:id="21"/>
      <w:bookmarkEnd w:id="22"/>
      <w:bookmarkEnd w:id="23"/>
      <w:bookmarkEnd w:id="24"/>
      <w:r w:rsidR="004A7E4A">
        <w:fldChar w:fldCharType="begin"/>
      </w:r>
      <w:r w:rsidR="004A7E4A">
        <w:instrText xml:space="preserve"> TOC \o "7" \h \z \u </w:instrText>
      </w:r>
      <w:r w:rsidR="004A7E4A">
        <w:fldChar w:fldCharType="separate"/>
      </w:r>
    </w:p>
    <w:p w:rsidR="004A7E4A" w:rsidRDefault="00824FEC" w:rsidP="004A7E4A">
      <w:pPr>
        <w:pStyle w:val="TOC7"/>
        <w:ind w:left="0" w:firstLine="0"/>
        <w:rPr>
          <w:rFonts w:asciiTheme="minorHAnsi" w:eastAsiaTheme="minorEastAsia" w:hAnsiTheme="minorHAnsi" w:cstheme="minorBidi"/>
          <w:noProof/>
          <w:sz w:val="22"/>
          <w:szCs w:val="22"/>
          <w:lang w:eastAsia="zh-CN"/>
        </w:rPr>
      </w:pPr>
      <w:hyperlink w:anchor="_Toc523390080" w:history="1">
        <w:r w:rsidR="004A7E4A" w:rsidRPr="00FE3BCD">
          <w:rPr>
            <w:rStyle w:val="Hyperlink"/>
            <w:noProof/>
          </w:rPr>
          <w:t>Table 1: Weight-related health behavior categories and descriptions</w:t>
        </w:r>
        <w:r w:rsidR="004A7E4A">
          <w:rPr>
            <w:noProof/>
            <w:webHidden/>
          </w:rPr>
          <w:tab/>
        </w:r>
        <w:r w:rsidR="004A7E4A">
          <w:rPr>
            <w:noProof/>
            <w:webHidden/>
          </w:rPr>
          <w:fldChar w:fldCharType="begin"/>
        </w:r>
        <w:r w:rsidR="004A7E4A">
          <w:rPr>
            <w:noProof/>
            <w:webHidden/>
          </w:rPr>
          <w:instrText xml:space="preserve"> PAGEREF _Toc523390080 \h </w:instrText>
        </w:r>
        <w:r w:rsidR="004A7E4A">
          <w:rPr>
            <w:noProof/>
            <w:webHidden/>
          </w:rPr>
        </w:r>
        <w:r w:rsidR="004A7E4A">
          <w:rPr>
            <w:noProof/>
            <w:webHidden/>
          </w:rPr>
          <w:fldChar w:fldCharType="separate"/>
        </w:r>
        <w:r w:rsidR="004A7E4A">
          <w:rPr>
            <w:noProof/>
            <w:webHidden/>
          </w:rPr>
          <w:t>7</w:t>
        </w:r>
        <w:r w:rsidR="004A7E4A">
          <w:rPr>
            <w:noProof/>
            <w:webHidden/>
          </w:rPr>
          <w:fldChar w:fldCharType="end"/>
        </w:r>
      </w:hyperlink>
    </w:p>
    <w:p w:rsidR="004A7E4A" w:rsidRDefault="00824FEC">
      <w:pPr>
        <w:pStyle w:val="TOC7"/>
        <w:rPr>
          <w:rFonts w:asciiTheme="minorHAnsi" w:eastAsiaTheme="minorEastAsia" w:hAnsiTheme="minorHAnsi" w:cstheme="minorBidi"/>
          <w:noProof/>
          <w:sz w:val="22"/>
          <w:szCs w:val="22"/>
          <w:lang w:eastAsia="zh-CN"/>
        </w:rPr>
      </w:pPr>
      <w:hyperlink w:anchor="_Toc523390088" w:history="1">
        <w:r w:rsidR="004A7E4A" w:rsidRPr="00FE3BCD">
          <w:rPr>
            <w:rStyle w:val="Hyperlink"/>
            <w:noProof/>
          </w:rPr>
          <w:t>Table 2: Sample characteristics and descriptive statistics of weight-related behaviors</w:t>
        </w:r>
        <w:r w:rsidR="004A7E4A">
          <w:rPr>
            <w:noProof/>
            <w:webHidden/>
          </w:rPr>
          <w:tab/>
        </w:r>
        <w:r w:rsidR="004A7E4A">
          <w:rPr>
            <w:noProof/>
            <w:webHidden/>
          </w:rPr>
          <w:fldChar w:fldCharType="begin"/>
        </w:r>
        <w:r w:rsidR="004A7E4A">
          <w:rPr>
            <w:noProof/>
            <w:webHidden/>
          </w:rPr>
          <w:instrText xml:space="preserve"> PAGEREF _Toc523390088 \h </w:instrText>
        </w:r>
        <w:r w:rsidR="004A7E4A">
          <w:rPr>
            <w:noProof/>
            <w:webHidden/>
          </w:rPr>
        </w:r>
        <w:r w:rsidR="004A7E4A">
          <w:rPr>
            <w:noProof/>
            <w:webHidden/>
          </w:rPr>
          <w:fldChar w:fldCharType="separate"/>
        </w:r>
        <w:r w:rsidR="004A7E4A">
          <w:rPr>
            <w:noProof/>
            <w:webHidden/>
          </w:rPr>
          <w:t>13</w:t>
        </w:r>
        <w:r w:rsidR="004A7E4A">
          <w:rPr>
            <w:noProof/>
            <w:webHidden/>
          </w:rPr>
          <w:fldChar w:fldCharType="end"/>
        </w:r>
      </w:hyperlink>
    </w:p>
    <w:p w:rsidR="004A7E4A" w:rsidRDefault="00824FEC">
      <w:pPr>
        <w:pStyle w:val="TOC7"/>
        <w:rPr>
          <w:rFonts w:asciiTheme="minorHAnsi" w:eastAsiaTheme="minorEastAsia" w:hAnsiTheme="minorHAnsi" w:cstheme="minorBidi"/>
          <w:noProof/>
          <w:sz w:val="22"/>
          <w:szCs w:val="22"/>
          <w:lang w:eastAsia="zh-CN"/>
        </w:rPr>
      </w:pPr>
      <w:hyperlink w:anchor="_Toc523390089" w:history="1">
        <w:r w:rsidR="004A7E4A" w:rsidRPr="00FE3BCD">
          <w:rPr>
            <w:rStyle w:val="Hyperlink"/>
            <w:noProof/>
          </w:rPr>
          <w:t>Table 3: Inter-correlation of eight weight-related health behaviors</w:t>
        </w:r>
        <w:r w:rsidR="004A7E4A">
          <w:rPr>
            <w:noProof/>
            <w:webHidden/>
          </w:rPr>
          <w:tab/>
        </w:r>
        <w:r w:rsidR="004A7E4A">
          <w:rPr>
            <w:noProof/>
            <w:webHidden/>
          </w:rPr>
          <w:fldChar w:fldCharType="begin"/>
        </w:r>
        <w:r w:rsidR="004A7E4A">
          <w:rPr>
            <w:noProof/>
            <w:webHidden/>
          </w:rPr>
          <w:instrText xml:space="preserve"> PAGEREF _Toc523390089 \h </w:instrText>
        </w:r>
        <w:r w:rsidR="004A7E4A">
          <w:rPr>
            <w:noProof/>
            <w:webHidden/>
          </w:rPr>
        </w:r>
        <w:r w:rsidR="004A7E4A">
          <w:rPr>
            <w:noProof/>
            <w:webHidden/>
          </w:rPr>
          <w:fldChar w:fldCharType="separate"/>
        </w:r>
        <w:r w:rsidR="004A7E4A">
          <w:rPr>
            <w:noProof/>
            <w:webHidden/>
          </w:rPr>
          <w:t>14</w:t>
        </w:r>
        <w:r w:rsidR="004A7E4A">
          <w:rPr>
            <w:noProof/>
            <w:webHidden/>
          </w:rPr>
          <w:fldChar w:fldCharType="end"/>
        </w:r>
      </w:hyperlink>
    </w:p>
    <w:p w:rsidR="004A7E4A" w:rsidRDefault="00824FEC">
      <w:pPr>
        <w:pStyle w:val="TOC7"/>
        <w:rPr>
          <w:rFonts w:asciiTheme="minorHAnsi" w:eastAsiaTheme="minorEastAsia" w:hAnsiTheme="minorHAnsi" w:cstheme="minorBidi"/>
          <w:noProof/>
          <w:sz w:val="22"/>
          <w:szCs w:val="22"/>
          <w:lang w:eastAsia="zh-CN"/>
        </w:rPr>
      </w:pPr>
      <w:hyperlink w:anchor="_Toc523390090" w:history="1">
        <w:r w:rsidR="004A7E4A" w:rsidRPr="00FE3BCD">
          <w:rPr>
            <w:rStyle w:val="Hyperlink"/>
            <w:noProof/>
          </w:rPr>
          <w:t>Table 4: Determining the number of latent classes for male US adolescents using LCA</w:t>
        </w:r>
        <w:r w:rsidR="004A7E4A">
          <w:rPr>
            <w:noProof/>
            <w:webHidden/>
          </w:rPr>
          <w:tab/>
        </w:r>
        <w:r w:rsidR="004A7E4A">
          <w:rPr>
            <w:noProof/>
            <w:webHidden/>
          </w:rPr>
          <w:fldChar w:fldCharType="begin"/>
        </w:r>
        <w:r w:rsidR="004A7E4A">
          <w:rPr>
            <w:noProof/>
            <w:webHidden/>
          </w:rPr>
          <w:instrText xml:space="preserve"> PAGEREF _Toc523390090 \h </w:instrText>
        </w:r>
        <w:r w:rsidR="004A7E4A">
          <w:rPr>
            <w:noProof/>
            <w:webHidden/>
          </w:rPr>
        </w:r>
        <w:r w:rsidR="004A7E4A">
          <w:rPr>
            <w:noProof/>
            <w:webHidden/>
          </w:rPr>
          <w:fldChar w:fldCharType="separate"/>
        </w:r>
        <w:r w:rsidR="004A7E4A">
          <w:rPr>
            <w:noProof/>
            <w:webHidden/>
          </w:rPr>
          <w:t>15</w:t>
        </w:r>
        <w:r w:rsidR="004A7E4A">
          <w:rPr>
            <w:noProof/>
            <w:webHidden/>
          </w:rPr>
          <w:fldChar w:fldCharType="end"/>
        </w:r>
      </w:hyperlink>
    </w:p>
    <w:p w:rsidR="004A7E4A" w:rsidRDefault="00824FEC">
      <w:pPr>
        <w:pStyle w:val="TOC7"/>
        <w:rPr>
          <w:rFonts w:asciiTheme="minorHAnsi" w:eastAsiaTheme="minorEastAsia" w:hAnsiTheme="minorHAnsi" w:cstheme="minorBidi"/>
          <w:noProof/>
          <w:sz w:val="22"/>
          <w:szCs w:val="22"/>
          <w:lang w:eastAsia="zh-CN"/>
        </w:rPr>
      </w:pPr>
      <w:hyperlink w:anchor="_Toc523390091" w:history="1">
        <w:r w:rsidR="004A7E4A" w:rsidRPr="00FE3BCD">
          <w:rPr>
            <w:rStyle w:val="Hyperlink"/>
            <w:noProof/>
          </w:rPr>
          <w:t>Table 5: Determining the number of latent classes for female US adolescents using LCA</w:t>
        </w:r>
        <w:r w:rsidR="004A7E4A">
          <w:rPr>
            <w:noProof/>
            <w:webHidden/>
          </w:rPr>
          <w:tab/>
        </w:r>
        <w:r w:rsidR="004A7E4A">
          <w:rPr>
            <w:noProof/>
            <w:webHidden/>
          </w:rPr>
          <w:fldChar w:fldCharType="begin"/>
        </w:r>
        <w:r w:rsidR="004A7E4A">
          <w:rPr>
            <w:noProof/>
            <w:webHidden/>
          </w:rPr>
          <w:instrText xml:space="preserve"> PAGEREF _Toc523390091 \h </w:instrText>
        </w:r>
        <w:r w:rsidR="004A7E4A">
          <w:rPr>
            <w:noProof/>
            <w:webHidden/>
          </w:rPr>
        </w:r>
        <w:r w:rsidR="004A7E4A">
          <w:rPr>
            <w:noProof/>
            <w:webHidden/>
          </w:rPr>
          <w:fldChar w:fldCharType="separate"/>
        </w:r>
        <w:r w:rsidR="004A7E4A">
          <w:rPr>
            <w:noProof/>
            <w:webHidden/>
          </w:rPr>
          <w:t>15</w:t>
        </w:r>
        <w:r w:rsidR="004A7E4A">
          <w:rPr>
            <w:noProof/>
            <w:webHidden/>
          </w:rPr>
          <w:fldChar w:fldCharType="end"/>
        </w:r>
      </w:hyperlink>
    </w:p>
    <w:p w:rsidR="004A7E4A" w:rsidRDefault="00824FEC">
      <w:pPr>
        <w:pStyle w:val="TOC7"/>
        <w:rPr>
          <w:rFonts w:asciiTheme="minorHAnsi" w:eastAsiaTheme="minorEastAsia" w:hAnsiTheme="minorHAnsi" w:cstheme="minorBidi"/>
          <w:noProof/>
          <w:sz w:val="22"/>
          <w:szCs w:val="22"/>
          <w:lang w:eastAsia="zh-CN"/>
        </w:rPr>
      </w:pPr>
      <w:hyperlink w:anchor="_Toc523390092" w:history="1">
        <w:r w:rsidR="004A7E4A" w:rsidRPr="00FE3BCD">
          <w:rPr>
            <w:rStyle w:val="Hyperlink"/>
            <w:noProof/>
          </w:rPr>
          <w:t>Table 6: Four-class model of weight-related health behaviors among female US adolescents</w:t>
        </w:r>
        <w:r w:rsidR="004A7E4A">
          <w:rPr>
            <w:noProof/>
            <w:webHidden/>
          </w:rPr>
          <w:tab/>
        </w:r>
        <w:r w:rsidR="004A7E4A">
          <w:rPr>
            <w:noProof/>
            <w:webHidden/>
          </w:rPr>
          <w:fldChar w:fldCharType="begin"/>
        </w:r>
        <w:r w:rsidR="004A7E4A">
          <w:rPr>
            <w:noProof/>
            <w:webHidden/>
          </w:rPr>
          <w:instrText xml:space="preserve"> PAGEREF _Toc523390092 \h </w:instrText>
        </w:r>
        <w:r w:rsidR="004A7E4A">
          <w:rPr>
            <w:noProof/>
            <w:webHidden/>
          </w:rPr>
        </w:r>
        <w:r w:rsidR="004A7E4A">
          <w:rPr>
            <w:noProof/>
            <w:webHidden/>
          </w:rPr>
          <w:fldChar w:fldCharType="separate"/>
        </w:r>
        <w:r w:rsidR="004A7E4A">
          <w:rPr>
            <w:noProof/>
            <w:webHidden/>
          </w:rPr>
          <w:t>16</w:t>
        </w:r>
        <w:r w:rsidR="004A7E4A">
          <w:rPr>
            <w:noProof/>
            <w:webHidden/>
          </w:rPr>
          <w:fldChar w:fldCharType="end"/>
        </w:r>
      </w:hyperlink>
    </w:p>
    <w:p w:rsidR="004A7E4A" w:rsidRDefault="00824FEC">
      <w:pPr>
        <w:pStyle w:val="TOC7"/>
        <w:rPr>
          <w:rFonts w:asciiTheme="minorHAnsi" w:eastAsiaTheme="minorEastAsia" w:hAnsiTheme="minorHAnsi" w:cstheme="minorBidi"/>
          <w:noProof/>
          <w:sz w:val="22"/>
          <w:szCs w:val="22"/>
          <w:lang w:eastAsia="zh-CN"/>
        </w:rPr>
      </w:pPr>
      <w:hyperlink w:anchor="_Toc523390093" w:history="1">
        <w:r w:rsidR="004A7E4A" w:rsidRPr="00FE3BCD">
          <w:rPr>
            <w:rStyle w:val="Hyperlink"/>
            <w:noProof/>
          </w:rPr>
          <w:t>Table 7: Five-class model of weight-related health behaviors among male US adolescents</w:t>
        </w:r>
        <w:r w:rsidR="004A7E4A">
          <w:rPr>
            <w:noProof/>
            <w:webHidden/>
          </w:rPr>
          <w:tab/>
        </w:r>
        <w:r w:rsidR="004A7E4A">
          <w:rPr>
            <w:noProof/>
            <w:webHidden/>
          </w:rPr>
          <w:fldChar w:fldCharType="begin"/>
        </w:r>
        <w:r w:rsidR="004A7E4A">
          <w:rPr>
            <w:noProof/>
            <w:webHidden/>
          </w:rPr>
          <w:instrText xml:space="preserve"> PAGEREF _Toc523390093 \h </w:instrText>
        </w:r>
        <w:r w:rsidR="004A7E4A">
          <w:rPr>
            <w:noProof/>
            <w:webHidden/>
          </w:rPr>
        </w:r>
        <w:r w:rsidR="004A7E4A">
          <w:rPr>
            <w:noProof/>
            <w:webHidden/>
          </w:rPr>
          <w:fldChar w:fldCharType="separate"/>
        </w:r>
        <w:r w:rsidR="004A7E4A">
          <w:rPr>
            <w:noProof/>
            <w:webHidden/>
          </w:rPr>
          <w:t>17</w:t>
        </w:r>
        <w:r w:rsidR="004A7E4A">
          <w:rPr>
            <w:noProof/>
            <w:webHidden/>
          </w:rPr>
          <w:fldChar w:fldCharType="end"/>
        </w:r>
      </w:hyperlink>
    </w:p>
    <w:p w:rsidR="004A7E4A" w:rsidRDefault="00824FEC">
      <w:pPr>
        <w:pStyle w:val="TOC7"/>
        <w:rPr>
          <w:rFonts w:asciiTheme="minorHAnsi" w:eastAsiaTheme="minorEastAsia" w:hAnsiTheme="minorHAnsi" w:cstheme="minorBidi"/>
          <w:noProof/>
          <w:sz w:val="22"/>
          <w:szCs w:val="22"/>
          <w:lang w:eastAsia="zh-CN"/>
        </w:rPr>
      </w:pPr>
      <w:hyperlink w:anchor="_Toc523390094" w:history="1">
        <w:r w:rsidR="004A7E4A" w:rsidRPr="00FE3BCD">
          <w:rPr>
            <w:rStyle w:val="Hyperlink"/>
            <w:noProof/>
          </w:rPr>
          <w:t>Table 8: Weight status and sociodemographic differences among Latent Classes in</w:t>
        </w:r>
        <w:r w:rsidR="004A7E4A" w:rsidRPr="00FE3BCD">
          <w:rPr>
            <w:rStyle w:val="Hyperlink"/>
            <w:noProof/>
            <w:shd w:val="clear" w:color="auto" w:fill="FFFCF0"/>
          </w:rPr>
          <w:t xml:space="preserve"> </w:t>
        </w:r>
        <w:r w:rsidR="004A7E4A" w:rsidRPr="00FE3BCD">
          <w:rPr>
            <w:rStyle w:val="Hyperlink"/>
            <w:noProof/>
          </w:rPr>
          <w:t>female US adolescents</w:t>
        </w:r>
        <w:r w:rsidR="004A7E4A">
          <w:rPr>
            <w:noProof/>
            <w:webHidden/>
          </w:rPr>
          <w:tab/>
        </w:r>
        <w:r w:rsidR="004A7E4A">
          <w:rPr>
            <w:noProof/>
            <w:webHidden/>
          </w:rPr>
          <w:fldChar w:fldCharType="begin"/>
        </w:r>
        <w:r w:rsidR="004A7E4A">
          <w:rPr>
            <w:noProof/>
            <w:webHidden/>
          </w:rPr>
          <w:instrText xml:space="preserve"> PAGEREF _Toc523390094 \h </w:instrText>
        </w:r>
        <w:r w:rsidR="004A7E4A">
          <w:rPr>
            <w:noProof/>
            <w:webHidden/>
          </w:rPr>
        </w:r>
        <w:r w:rsidR="004A7E4A">
          <w:rPr>
            <w:noProof/>
            <w:webHidden/>
          </w:rPr>
          <w:fldChar w:fldCharType="separate"/>
        </w:r>
        <w:r w:rsidR="004A7E4A">
          <w:rPr>
            <w:noProof/>
            <w:webHidden/>
          </w:rPr>
          <w:t>18</w:t>
        </w:r>
        <w:r w:rsidR="004A7E4A">
          <w:rPr>
            <w:noProof/>
            <w:webHidden/>
          </w:rPr>
          <w:fldChar w:fldCharType="end"/>
        </w:r>
      </w:hyperlink>
    </w:p>
    <w:p w:rsidR="004A7E4A" w:rsidRDefault="00824FEC">
      <w:pPr>
        <w:pStyle w:val="TOC7"/>
        <w:rPr>
          <w:rFonts w:asciiTheme="minorHAnsi" w:eastAsiaTheme="minorEastAsia" w:hAnsiTheme="minorHAnsi" w:cstheme="minorBidi"/>
          <w:noProof/>
          <w:sz w:val="22"/>
          <w:szCs w:val="22"/>
          <w:lang w:eastAsia="zh-CN"/>
        </w:rPr>
      </w:pPr>
      <w:hyperlink w:anchor="_Toc523390095" w:history="1">
        <w:r w:rsidR="004A7E4A" w:rsidRPr="00FE3BCD">
          <w:rPr>
            <w:rStyle w:val="Hyperlink"/>
            <w:noProof/>
          </w:rPr>
          <w:t>Table 9: Weight status and sociodemographic differences among Latent Classes in</w:t>
        </w:r>
        <w:r w:rsidR="004A7E4A" w:rsidRPr="00FE3BCD">
          <w:rPr>
            <w:rStyle w:val="Hyperlink"/>
            <w:noProof/>
            <w:shd w:val="clear" w:color="auto" w:fill="FFFCF0"/>
          </w:rPr>
          <w:t xml:space="preserve"> </w:t>
        </w:r>
        <w:r w:rsidR="004A7E4A" w:rsidRPr="00FE3BCD">
          <w:rPr>
            <w:rStyle w:val="Hyperlink"/>
            <w:noProof/>
          </w:rPr>
          <w:t>male US adolescents</w:t>
        </w:r>
        <w:r w:rsidR="004A7E4A">
          <w:rPr>
            <w:noProof/>
            <w:webHidden/>
          </w:rPr>
          <w:tab/>
        </w:r>
        <w:r w:rsidR="004A7E4A">
          <w:rPr>
            <w:noProof/>
            <w:webHidden/>
          </w:rPr>
          <w:fldChar w:fldCharType="begin"/>
        </w:r>
        <w:r w:rsidR="004A7E4A">
          <w:rPr>
            <w:noProof/>
            <w:webHidden/>
          </w:rPr>
          <w:instrText xml:space="preserve"> PAGEREF _Toc523390095 \h </w:instrText>
        </w:r>
        <w:r w:rsidR="004A7E4A">
          <w:rPr>
            <w:noProof/>
            <w:webHidden/>
          </w:rPr>
        </w:r>
        <w:r w:rsidR="004A7E4A">
          <w:rPr>
            <w:noProof/>
            <w:webHidden/>
          </w:rPr>
          <w:fldChar w:fldCharType="separate"/>
        </w:r>
        <w:r w:rsidR="004A7E4A">
          <w:rPr>
            <w:noProof/>
            <w:webHidden/>
          </w:rPr>
          <w:t>19</w:t>
        </w:r>
        <w:r w:rsidR="004A7E4A">
          <w:rPr>
            <w:noProof/>
            <w:webHidden/>
          </w:rPr>
          <w:fldChar w:fldCharType="end"/>
        </w:r>
      </w:hyperlink>
    </w:p>
    <w:p w:rsidR="004A7E4A" w:rsidRDefault="004A7E4A" w:rsidP="004A7E4A">
      <w:pPr>
        <w:pStyle w:val="TOC2"/>
        <w:rPr>
          <w:rFonts w:asciiTheme="minorHAnsi" w:eastAsiaTheme="minorEastAsia" w:hAnsiTheme="minorHAnsi" w:cstheme="minorBidi"/>
          <w:noProof/>
          <w:sz w:val="22"/>
          <w:szCs w:val="22"/>
          <w:lang w:eastAsia="zh-CN"/>
        </w:rPr>
      </w:pPr>
    </w:p>
    <w:p w:rsidR="00FC60FA" w:rsidRDefault="004A7E4A" w:rsidP="004A7E4A">
      <w:pPr>
        <w:pStyle w:val="Heading2"/>
        <w:jc w:val="both"/>
        <w:sectPr w:rsidR="00FC60FA" w:rsidSect="00E9379A">
          <w:footerReference w:type="default" r:id="rId9"/>
          <w:pgSz w:w="12240" w:h="15840"/>
          <w:pgMar w:top="1800" w:right="1800" w:bottom="1800" w:left="1800" w:header="0" w:footer="1728" w:gutter="0"/>
          <w:pgNumType w:fmt="lowerRoman"/>
          <w:cols w:space="720"/>
        </w:sectPr>
      </w:pPr>
      <w:r>
        <w:fldChar w:fldCharType="end"/>
      </w:r>
    </w:p>
    <w:p w:rsidR="0044132C" w:rsidRDefault="0044132C" w:rsidP="00E508FA">
      <w:pPr>
        <w:pStyle w:val="Heading2"/>
        <w:rPr>
          <w:lang w:eastAsia="zh-CN"/>
        </w:rPr>
      </w:pPr>
      <w:bookmarkStart w:id="25" w:name="_Toc445905946"/>
      <w:bookmarkStart w:id="26" w:name="_Toc523389887"/>
      <w:bookmarkStart w:id="27" w:name="_Toc523390069"/>
      <w:r>
        <w:lastRenderedPageBreak/>
        <w:t xml:space="preserve">Chapter </w:t>
      </w:r>
      <w:r w:rsidRPr="4EE96C1D">
        <w:rPr>
          <w:lang w:eastAsia="zh-CN"/>
        </w:rPr>
        <w:t>1</w:t>
      </w:r>
      <w:r>
        <w:t>: Introduction</w:t>
      </w:r>
      <w:bookmarkEnd w:id="25"/>
      <w:bookmarkEnd w:id="26"/>
      <w:bookmarkEnd w:id="27"/>
    </w:p>
    <w:p w:rsidR="0044132C" w:rsidRDefault="0044132C" w:rsidP="00BD3A86">
      <w:pPr>
        <w:pStyle w:val="Heading3"/>
        <w:numPr>
          <w:ilvl w:val="1"/>
          <w:numId w:val="3"/>
        </w:numPr>
      </w:pPr>
      <w:bookmarkStart w:id="28" w:name="_Toc445905947"/>
      <w:bookmarkStart w:id="29" w:name="_Toc523389888"/>
      <w:bookmarkStart w:id="30" w:name="_Toc523390070"/>
      <w:r w:rsidRPr="003F7932">
        <w:t>O</w:t>
      </w:r>
      <w:r w:rsidR="00F74AC2" w:rsidRPr="003F7932">
        <w:t>verview</w:t>
      </w:r>
      <w:bookmarkEnd w:id="28"/>
      <w:bookmarkEnd w:id="29"/>
      <w:bookmarkEnd w:id="30"/>
    </w:p>
    <w:p w:rsidR="007B6EBA" w:rsidRDefault="003B1FBB" w:rsidP="007B6EBA">
      <w:pPr>
        <w:pStyle w:val="NormalWeb"/>
        <w:shd w:val="clear" w:color="auto" w:fill="FFFFFF"/>
        <w:spacing w:before="166" w:beforeAutospacing="0" w:after="166" w:afterAutospacing="0" w:line="480" w:lineRule="atLeast"/>
        <w:ind w:firstLine="720"/>
        <w:jc w:val="both"/>
        <w:rPr>
          <w:color w:val="000000"/>
          <w:shd w:val="clear" w:color="auto" w:fill="FFFFFF"/>
        </w:rPr>
      </w:pPr>
      <w:r>
        <w:rPr>
          <w:color w:val="000000"/>
          <w:shd w:val="clear" w:color="auto" w:fill="FFFFFF"/>
        </w:rPr>
        <w:t>Obesity</w:t>
      </w:r>
      <w:r w:rsidR="00801FDD">
        <w:rPr>
          <w:color w:val="000000"/>
          <w:shd w:val="clear" w:color="auto" w:fill="FFFFFF"/>
        </w:rPr>
        <w:t xml:space="preserve"> is one of the </w:t>
      </w:r>
      <w:r>
        <w:rPr>
          <w:color w:val="000000"/>
          <w:shd w:val="clear" w:color="auto" w:fill="FFFFFF"/>
        </w:rPr>
        <w:t>major public health concern</w:t>
      </w:r>
      <w:r w:rsidR="00801FDD">
        <w:rPr>
          <w:color w:val="000000"/>
          <w:shd w:val="clear" w:color="auto" w:fill="FFFFFF"/>
        </w:rPr>
        <w:t>s</w:t>
      </w:r>
      <w:r>
        <w:rPr>
          <w:color w:val="000000"/>
          <w:shd w:val="clear" w:color="auto" w:fill="FFFFFF"/>
        </w:rPr>
        <w:t xml:space="preserve"> </w:t>
      </w:r>
      <w:r w:rsidR="00801FDD">
        <w:rPr>
          <w:color w:val="000000"/>
          <w:shd w:val="clear" w:color="auto" w:fill="FFFFFF"/>
        </w:rPr>
        <w:t>in recent years</w:t>
      </w:r>
      <w:r w:rsidR="008D49F2">
        <w:rPr>
          <w:color w:val="000000"/>
          <w:shd w:val="clear" w:color="auto" w:fill="FFFFFF"/>
        </w:rPr>
        <w:t xml:space="preserve">, </w:t>
      </w:r>
      <w:r w:rsidR="00D6700D">
        <w:rPr>
          <w:color w:val="000000"/>
          <w:shd w:val="clear" w:color="auto" w:fill="FFFFFF"/>
        </w:rPr>
        <w:t>since</w:t>
      </w:r>
      <w:r w:rsidR="008D49F2">
        <w:rPr>
          <w:color w:val="000000"/>
          <w:shd w:val="clear" w:color="auto" w:fill="FFFFFF"/>
        </w:rPr>
        <w:t xml:space="preserve"> it may directly lead to develop</w:t>
      </w:r>
      <w:r w:rsidR="00166627">
        <w:rPr>
          <w:color w:val="000000"/>
          <w:shd w:val="clear" w:color="auto" w:fill="FFFFFF"/>
        </w:rPr>
        <w:t>ing</w:t>
      </w:r>
      <w:r w:rsidR="008D49F2">
        <w:rPr>
          <w:color w:val="000000"/>
          <w:shd w:val="clear" w:color="auto" w:fill="FFFFFF"/>
        </w:rPr>
        <w:t xml:space="preserve"> chronic disease, such as diabetes</w:t>
      </w:r>
      <w:r w:rsidR="008D49F2" w:rsidRPr="00C45A3B">
        <w:t>, cardiovascular disease, and joint p</w:t>
      </w:r>
      <w:r w:rsidR="008D49F2">
        <w:t>roblems</w:t>
      </w:r>
      <w:r w:rsidR="00166627">
        <w:t xml:space="preserve"> </w:t>
      </w:r>
      <w:r w:rsidR="00166627" w:rsidRPr="000E11DC">
        <w:rPr>
          <w:i/>
        </w:rPr>
        <w:t>etc</w:t>
      </w:r>
      <w:r w:rsidR="00166627">
        <w:t>.</w:t>
      </w:r>
      <w:r w:rsidR="009E2CEF">
        <w:fldChar w:fldCharType="begin">
          <w:fldData xml:space="preserve">PEVuZE5vdGU+PENpdGU+PEF1dGhvcj5GcmVlZG1hbjwvQXV0aG9yPjxZZWFyPjIwMDc8L1llYXI+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</w:fldData>
        </w:fldChar>
      </w:r>
      <w:r w:rsidR="009E2CEF">
        <w:instrText xml:space="preserve"> ADDIN EN.CITE </w:instrText>
      </w:r>
      <w:r w:rsidR="009E2CEF">
        <w:fldChar w:fldCharType="begin">
          <w:fldData xml:space="preserve">PEVuZE5vdGU+PENpdGU+PEF1dGhvcj5GcmVlZG1hbjwvQXV0aG9yPjxZZWFyPjIwMDc8L1llYXI+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</w:fldData>
        </w:fldChar>
      </w:r>
      <w:r w:rsidR="009E2CEF">
        <w:instrText xml:space="preserve"> ADDIN EN.CITE.DATA </w:instrText>
      </w:r>
      <w:r w:rsidR="009E2CEF">
        <w:fldChar w:fldCharType="end"/>
      </w:r>
      <w:r w:rsidR="009E2CEF">
        <w:fldChar w:fldCharType="separate"/>
      </w:r>
      <w:r w:rsidR="009E2CEF">
        <w:rPr>
          <w:noProof/>
        </w:rPr>
        <w:t>(</w:t>
      </w:r>
      <w:hyperlink w:anchor="_ENREF_1" w:tooltip="Freedman, 2007 #280" w:history="1">
        <w:r w:rsidR="00A11CB5">
          <w:rPr>
            <w:noProof/>
          </w:rPr>
          <w:t>1</w:t>
        </w:r>
      </w:hyperlink>
      <w:r w:rsidR="009E2CEF">
        <w:rPr>
          <w:noProof/>
        </w:rPr>
        <w:t xml:space="preserve">, </w:t>
      </w:r>
      <w:hyperlink w:anchor="_ENREF_2" w:tooltip="Li, 2009 #281" w:history="1">
        <w:r w:rsidR="00A11CB5">
          <w:rPr>
            <w:noProof/>
          </w:rPr>
          <w:t>2</w:t>
        </w:r>
      </w:hyperlink>
      <w:r w:rsidR="009E2CEF">
        <w:rPr>
          <w:noProof/>
        </w:rPr>
        <w:t>)</w:t>
      </w:r>
      <w:r w:rsidR="009E2CEF">
        <w:fldChar w:fldCharType="end"/>
      </w:r>
      <w:r w:rsidR="008D49F2">
        <w:rPr>
          <w:color w:val="FF0000"/>
          <w:shd w:val="clear" w:color="auto" w:fill="FFFFFF"/>
        </w:rPr>
        <w:t xml:space="preserve">. </w:t>
      </w:r>
      <w:r w:rsidR="007B5C5E" w:rsidRPr="00C45A3B">
        <w:t>Re</w:t>
      </w:r>
      <w:r w:rsidR="00F165A5">
        <w:t>search found that the rate</w:t>
      </w:r>
      <w:r w:rsidR="007B5C5E" w:rsidRPr="00C45A3B">
        <w:t xml:space="preserve"> of obesity in adolescents aged 12-19 years </w:t>
      </w:r>
      <w:r w:rsidR="008D224E">
        <w:t xml:space="preserve">dramatically </w:t>
      </w:r>
      <w:r w:rsidR="007B5C5E" w:rsidRPr="00C45A3B">
        <w:t>increased from 5% in 1980 to about 21% in 2012</w:t>
      </w:r>
      <w:r w:rsidR="009E2CEF">
        <w:t xml:space="preserve"> </w:t>
      </w:r>
      <w:r w:rsidR="009E2CEF">
        <w:fldChar w:fldCharType="begin">
          <w:fldData xml:space="preserve">PEVuZE5vdGU+PENpdGU+PEF1dGhvcj5PZ2RlbjwvQXV0aG9yPjxZZWFyPjIwMTQ8L1llYXI+PFJl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</w:fldData>
        </w:fldChar>
      </w:r>
      <w:r w:rsidR="00947BF4">
        <w:instrText xml:space="preserve"> ADDIN EN.CITE </w:instrText>
      </w:r>
      <w:r w:rsidR="00947BF4">
        <w:fldChar w:fldCharType="begin">
          <w:fldData xml:space="preserve">PEVuZE5vdGU+PENpdGU+PEF1dGhvcj5PZ2RlbjwvQXV0aG9yPjxZZWFyPjIwMTQ8L1llYXI+PFJl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</w:fldData>
        </w:fldChar>
      </w:r>
      <w:r w:rsidR="00947BF4">
        <w:instrText xml:space="preserve"> ADDIN EN.CITE.DATA </w:instrText>
      </w:r>
      <w:r w:rsidR="00947BF4">
        <w:fldChar w:fldCharType="end"/>
      </w:r>
      <w:r w:rsidR="009E2CEF">
        <w:fldChar w:fldCharType="separate"/>
      </w:r>
      <w:r w:rsidR="00947BF4">
        <w:rPr>
          <w:noProof/>
        </w:rPr>
        <w:t>(</w:t>
      </w:r>
      <w:hyperlink w:anchor="_ENREF_3" w:tooltip="Ogden, 2014 #283" w:history="1">
        <w:r w:rsidR="00A11CB5">
          <w:rPr>
            <w:noProof/>
          </w:rPr>
          <w:t>3</w:t>
        </w:r>
      </w:hyperlink>
      <w:r w:rsidR="00947BF4">
        <w:rPr>
          <w:noProof/>
        </w:rPr>
        <w:t>)</w:t>
      </w:r>
      <w:r w:rsidR="009E2CEF">
        <w:fldChar w:fldCharType="end"/>
      </w:r>
      <w:r w:rsidR="009E2CEF">
        <w:t>.</w:t>
      </w:r>
      <w:r w:rsidR="007B5C5E">
        <w:t xml:space="preserve"> </w:t>
      </w:r>
      <w:r w:rsidR="0022342D">
        <w:rPr>
          <w:color w:val="000000"/>
          <w:shd w:val="clear" w:color="auto" w:fill="FFFFFF"/>
        </w:rPr>
        <w:t xml:space="preserve">Obesity is a puzzling disease which </w:t>
      </w:r>
      <w:r w:rsidR="001B17DB">
        <w:rPr>
          <w:color w:val="000000"/>
          <w:shd w:val="clear" w:color="auto" w:fill="FFFFFF"/>
        </w:rPr>
        <w:t xml:space="preserve">was </w:t>
      </w:r>
      <w:r w:rsidR="0022342D">
        <w:rPr>
          <w:color w:val="000000"/>
          <w:shd w:val="clear" w:color="auto" w:fill="FFFFFF"/>
        </w:rPr>
        <w:t>caused by a complex combination of risk factors.</w:t>
      </w:r>
      <w:r w:rsidR="003F73CD">
        <w:rPr>
          <w:color w:val="000000"/>
          <w:shd w:val="clear" w:color="auto" w:fill="FFFFFF"/>
        </w:rPr>
        <w:t xml:space="preserve"> Weight-related</w:t>
      </w:r>
      <w:r w:rsidR="00704A9A">
        <w:rPr>
          <w:color w:val="000000"/>
          <w:shd w:val="clear" w:color="auto" w:fill="FFFFFF"/>
        </w:rPr>
        <w:t xml:space="preserve"> l</w:t>
      </w:r>
      <w:r w:rsidR="0022342D">
        <w:rPr>
          <w:color w:val="000000"/>
          <w:shd w:val="clear" w:color="auto" w:fill="FFFFFF"/>
        </w:rPr>
        <w:t xml:space="preserve">ifestyle choices, such as overeating and sedentary lifestyle, is one of the most important risk factors for obesity. </w:t>
      </w:r>
      <w:r w:rsidR="001C7726" w:rsidRPr="001C7726">
        <w:rPr>
          <w:color w:val="000000"/>
          <w:shd w:val="clear" w:color="auto" w:fill="FFFFFF"/>
        </w:rPr>
        <w:t>The adolescent years</w:t>
      </w:r>
      <w:r w:rsidR="001C7726">
        <w:rPr>
          <w:color w:val="000000"/>
          <w:shd w:val="clear" w:color="auto" w:fill="FFFFFF"/>
        </w:rPr>
        <w:t xml:space="preserve"> </w:t>
      </w:r>
      <w:r w:rsidR="001C7726" w:rsidRPr="001C7726">
        <w:rPr>
          <w:color w:val="000000"/>
          <w:shd w:val="clear" w:color="auto" w:fill="FFFFFF"/>
        </w:rPr>
        <w:t xml:space="preserve">are an ideal </w:t>
      </w:r>
      <w:r w:rsidR="001C7726">
        <w:rPr>
          <w:color w:val="000000"/>
          <w:shd w:val="clear" w:color="auto" w:fill="FFFFFF"/>
        </w:rPr>
        <w:t xml:space="preserve">and crucial period </w:t>
      </w:r>
      <w:r w:rsidR="001C7726" w:rsidRPr="001C7726">
        <w:rPr>
          <w:color w:val="000000"/>
          <w:shd w:val="clear" w:color="auto" w:fill="FFFFFF"/>
        </w:rPr>
        <w:t>to develop healthy behaviors</w:t>
      </w:r>
      <w:r w:rsidR="008D49F2">
        <w:rPr>
          <w:color w:val="000000"/>
          <w:shd w:val="clear" w:color="auto" w:fill="FFFFFF"/>
        </w:rPr>
        <w:t xml:space="preserve">. </w:t>
      </w:r>
      <w:r w:rsidR="0022342D">
        <w:rPr>
          <w:color w:val="000000"/>
          <w:shd w:val="clear" w:color="auto" w:fill="FFFFFF"/>
        </w:rPr>
        <w:t>Many of the healthy lifestyle habit</w:t>
      </w:r>
      <w:r w:rsidR="007B5C5E">
        <w:rPr>
          <w:color w:val="000000"/>
          <w:shd w:val="clear" w:color="auto" w:fill="FFFFFF"/>
        </w:rPr>
        <w:t>s</w:t>
      </w:r>
      <w:r w:rsidR="001C7726" w:rsidRPr="008D49F2">
        <w:rPr>
          <w:color w:val="000000"/>
          <w:shd w:val="clear" w:color="auto" w:fill="FFFFFF"/>
        </w:rPr>
        <w:t xml:space="preserve"> formed during this developmental stage</w:t>
      </w:r>
      <w:r w:rsidR="001B17DB">
        <w:rPr>
          <w:color w:val="000000"/>
          <w:shd w:val="clear" w:color="auto" w:fill="FFFFFF"/>
        </w:rPr>
        <w:t xml:space="preserve"> usually</w:t>
      </w:r>
      <w:r w:rsidR="001C7726" w:rsidRPr="008D49F2">
        <w:rPr>
          <w:color w:val="000000"/>
          <w:shd w:val="clear" w:color="auto" w:fill="FFFFFF"/>
        </w:rPr>
        <w:t xml:space="preserve"> last well into adulthood</w:t>
      </w:r>
      <w:r w:rsidR="00947BF4">
        <w:rPr>
          <w:color w:val="000000"/>
          <w:shd w:val="clear" w:color="auto" w:fill="FFFFFF"/>
        </w:rPr>
        <w:t xml:space="preserve"> </w:t>
      </w:r>
      <w:r w:rsidR="00947BF4">
        <w:rPr>
          <w:color w:val="000000"/>
          <w:shd w:val="clear" w:color="auto" w:fill="FFFFFF"/>
        </w:rPr>
        <w:fldChar w:fldCharType="begin"/>
      </w:r>
      <w:r w:rsidR="00947BF4">
        <w:rPr>
          <w:color w:val="000000"/>
          <w:shd w:val="clear" w:color="auto" w:fill="FFFFFF"/>
        </w:rPr>
        <w:instrText xml:space="preserve"> ADDIN EN.CITE &lt;EndNote&gt;&lt;Cite&gt;&lt;Year&gt;2007&lt;/Year&gt;&lt;RecNum&gt;285&lt;/RecNum&gt;&lt;DisplayText&gt;(4)&lt;/DisplayText&gt;&lt;record&gt;&lt;rec-number&gt;285&lt;/rec-number&gt;&lt;foreign-keys&gt;&lt;key app="EN" db-id="9fdfssve7sszd8evtrzpes9fzxevvtt9ztf0"&gt;285&lt;/key&gt;&lt;/foreign-keys&gt;&lt;ref-type name="Journal Article"&gt;17&lt;/ref-type&gt;&lt;contributors&gt;&lt;/contributors&gt;&lt;titles&gt;&lt;title&gt;Challenges in Adolescent Health Care: Workshop Report &lt;/title&gt;&lt;/titles&gt;&lt;dates&gt;&lt;year&gt;2007&lt;/year&gt;&lt;/dates&gt;&lt;urls&gt;&lt;/urls&gt;&lt;/record&gt;&lt;/Cite&gt;&lt;/EndNote&gt;</w:instrText>
      </w:r>
      <w:r w:rsidR="00947BF4">
        <w:rPr>
          <w:color w:val="000000"/>
          <w:shd w:val="clear" w:color="auto" w:fill="FFFFFF"/>
        </w:rPr>
        <w:fldChar w:fldCharType="separate"/>
      </w:r>
      <w:r w:rsidR="00947BF4">
        <w:rPr>
          <w:noProof/>
          <w:color w:val="000000"/>
          <w:shd w:val="clear" w:color="auto" w:fill="FFFFFF"/>
        </w:rPr>
        <w:t>(</w:t>
      </w:r>
      <w:hyperlink w:anchor="_ENREF_4" w:tooltip=", 2007 #285" w:history="1">
        <w:r w:rsidR="00A11CB5">
          <w:rPr>
            <w:noProof/>
            <w:color w:val="000000"/>
            <w:shd w:val="clear" w:color="auto" w:fill="FFFFFF"/>
          </w:rPr>
          <w:t>4</w:t>
        </w:r>
      </w:hyperlink>
      <w:r w:rsidR="00947BF4">
        <w:rPr>
          <w:noProof/>
          <w:color w:val="000000"/>
          <w:shd w:val="clear" w:color="auto" w:fill="FFFFFF"/>
        </w:rPr>
        <w:t>)</w:t>
      </w:r>
      <w:r w:rsidR="00947BF4">
        <w:rPr>
          <w:color w:val="000000"/>
          <w:shd w:val="clear" w:color="auto" w:fill="FFFFFF"/>
        </w:rPr>
        <w:fldChar w:fldCharType="end"/>
      </w:r>
      <w:r w:rsidR="00947BF4">
        <w:rPr>
          <w:color w:val="000000"/>
          <w:shd w:val="clear" w:color="auto" w:fill="FFFFFF"/>
        </w:rPr>
        <w:t xml:space="preserve">. </w:t>
      </w:r>
      <w:r w:rsidR="00704A9A">
        <w:rPr>
          <w:color w:val="000000"/>
          <w:shd w:val="clear" w:color="auto" w:fill="FFFFFF"/>
        </w:rPr>
        <w:t xml:space="preserve">It has been reported that </w:t>
      </w:r>
      <w:r w:rsidR="00D6700D">
        <w:rPr>
          <w:color w:val="000000"/>
          <w:shd w:val="clear" w:color="auto" w:fill="FFFFFF"/>
        </w:rPr>
        <w:t>e</w:t>
      </w:r>
      <w:r w:rsidR="009A7923" w:rsidRPr="009A7923">
        <w:rPr>
          <w:color w:val="000000"/>
          <w:shd w:val="clear" w:color="auto" w:fill="FFFFFF"/>
        </w:rPr>
        <w:t>xtremely obese adolescent may continue to suffer from obesity as adults w</w:t>
      </w:r>
      <w:r w:rsidR="009A7923">
        <w:rPr>
          <w:color w:val="000000"/>
          <w:shd w:val="clear" w:color="auto" w:fill="FFFFFF"/>
        </w:rPr>
        <w:t>ithout intervention</w:t>
      </w:r>
      <w:r w:rsidR="00947BF4">
        <w:rPr>
          <w:color w:val="000000"/>
          <w:shd w:val="clear" w:color="auto" w:fill="FFFFFF"/>
        </w:rPr>
        <w:t xml:space="preserve"> </w:t>
      </w:r>
      <w:r w:rsidR="00947BF4" w:rsidRPr="00947BF4">
        <w:rPr>
          <w:noProof/>
          <w:color w:val="000000"/>
          <w:shd w:val="clear" w:color="auto" w:fill="FFFFFF"/>
        </w:rPr>
        <w:fldChar w:fldCharType="begin"/>
      </w:r>
      <w:r w:rsidR="00947BF4" w:rsidRPr="00947BF4">
        <w:rPr>
          <w:noProof/>
          <w:color w:val="000000"/>
          <w:shd w:val="clear" w:color="auto" w:fill="FFFFFF"/>
        </w:rPr>
        <w:instrText xml:space="preserve"> ADDIN EN.CITE &lt;EndNote&gt;&lt;Cite&gt;&lt;Author&gt;Inge&lt;/Author&gt;&lt;Year&gt;2010&lt;/Year&gt;&lt;RecNum&gt;288&lt;/RecNum&gt;&lt;DisplayText&gt;(5)&lt;/DisplayText&gt;&lt;record&gt;&lt;rec-number&gt;288&lt;/rec-number&gt;&lt;foreign-keys&gt;&lt;key app="EN" db-id="9fdfssve7sszd8evtrzpes9fzxevvtt9ztf0"&gt;288&lt;/key&gt;&lt;/foreign-keys&gt;&lt;ref-type name="Journal Article"&gt;17&lt;/ref-type&gt;&lt;contributors&gt;&lt;authors&gt;&lt;author&gt;Inge, T. H.&lt;/author&gt;&lt;author&gt;Jenkins, T. M.&lt;/author&gt;&lt;author&gt;Zeller, M.&lt;/author&gt;&lt;author&gt;Dolan, L.&lt;/author&gt;&lt;author&gt;Daniels, S. R.&lt;/author&gt;&lt;author&gt;Garcia, V. F.&lt;/author&gt;&lt;author&gt;Brandt, M. L.&lt;/author&gt;&lt;author&gt;Bean, J.&lt;/author&gt;&lt;author&gt;Gamm, K.&lt;/author&gt;&lt;author&gt;Xanthakos, S. A.&lt;/author&gt;&lt;/authors&gt;&lt;/contributors&gt;&lt;auth-address&gt;Division of Pediatric Surgery, Cincinnati Children&amp;apos;s Hospital Medical Center, Cincinnati, OH, USA. thomas.inge@cchmc.org&lt;/auth-address&gt;&lt;titles&gt;&lt;title&gt;Baseline BMI is a strong predictor of nadir BMI after adolescent gastric bypass&lt;/title&gt;&lt;secondary-title&gt;J Pediatr&lt;/secondary-title&gt;&lt;/titles&gt;&lt;periodical&gt;&lt;full-title&gt;J Pediatr&lt;/full-title&gt;&lt;/periodical&gt;&lt;pages&gt;103-108 e1&lt;/pages&gt;&lt;volume&gt;156&lt;/volume&gt;&lt;number&gt;1&lt;/number&gt;&lt;edition&gt;2009/09/25&lt;/edition&gt;&lt;keywords&gt;&lt;keyword&gt;Adolescent&lt;/keyword&gt;&lt;keyword&gt;*Body Mass Index&lt;/keyword&gt;&lt;keyword&gt;Cholesterol, LDL/blood&lt;/keyword&gt;&lt;keyword&gt;Female&lt;/keyword&gt;&lt;keyword&gt;Gastric Bypass&lt;/keyword&gt;&lt;keyword&gt;Humans&lt;/keyword&gt;&lt;keyword&gt;Laparoscopy&lt;/keyword&gt;&lt;keyword&gt;Male&lt;/keyword&gt;&lt;keyword&gt;Obesity, Morbid/blood/surgery&lt;/keyword&gt;&lt;keyword&gt;Prognosis&lt;/keyword&gt;&lt;keyword&gt;Retrospective Studies&lt;/keyword&gt;&lt;keyword&gt;Treatment Outcome&lt;/keyword&gt;&lt;keyword&gt;Triglycerides/blood&lt;/keyword&gt;&lt;keyword&gt;Weight Loss&lt;/keyword&gt;&lt;keyword&gt;Young Adult&lt;/keyword&gt;&lt;/keywords&gt;&lt;dates&gt;&lt;year&gt;2010&lt;/year&gt;&lt;pub-dates&gt;&lt;date&gt;Jan&lt;/date&gt;&lt;/pub-dates&gt;&lt;/dates&gt;&lt;isbn&gt;1097-6833 (Electronic)&amp;#xD;0022-3476 (Linking)&lt;/isbn&gt;&lt;accession-num&gt;19775700&lt;/accession-num&gt;&lt;urls&gt;&lt;related-urls&gt;&lt;url&gt;http://www.ncbi.nlm.nih.gov/pubmed/19775700&lt;/url&gt;&lt;/related-urls&gt;&lt;/urls&gt;&lt;custom2&gt;2886665&lt;/custom2&gt;&lt;electronic-resource-num&gt;10.1016/j.jpeds.2009.07.028&amp;#xD;S0022-3476(09)00667-2 [pii]&lt;/electronic-resource-num&gt;&lt;language&gt;eng&lt;/language&gt;&lt;/record&gt;&lt;/Cite&gt;&lt;/EndNote&gt;</w:instrText>
      </w:r>
      <w:r w:rsidR="00947BF4" w:rsidRPr="00947BF4">
        <w:rPr>
          <w:noProof/>
          <w:color w:val="000000"/>
          <w:shd w:val="clear" w:color="auto" w:fill="FFFFFF"/>
        </w:rPr>
        <w:fldChar w:fldCharType="separate"/>
      </w:r>
      <w:r w:rsidR="00947BF4" w:rsidRPr="00947BF4">
        <w:rPr>
          <w:noProof/>
          <w:color w:val="000000"/>
          <w:shd w:val="clear" w:color="auto" w:fill="FFFFFF"/>
        </w:rPr>
        <w:t>(</w:t>
      </w:r>
      <w:hyperlink w:anchor="_ENREF_5" w:tooltip="Inge, 2010 #288" w:history="1">
        <w:r w:rsidR="00A11CB5" w:rsidRPr="00947BF4">
          <w:rPr>
            <w:noProof/>
            <w:color w:val="000000"/>
            <w:shd w:val="clear" w:color="auto" w:fill="FFFFFF"/>
          </w:rPr>
          <w:t>5</w:t>
        </w:r>
      </w:hyperlink>
      <w:r w:rsidR="00947BF4" w:rsidRPr="00947BF4">
        <w:rPr>
          <w:noProof/>
          <w:color w:val="000000"/>
          <w:shd w:val="clear" w:color="auto" w:fill="FFFFFF"/>
        </w:rPr>
        <w:t>)</w:t>
      </w:r>
      <w:r w:rsidR="00947BF4" w:rsidRPr="00947BF4">
        <w:rPr>
          <w:noProof/>
          <w:color w:val="000000"/>
          <w:shd w:val="clear" w:color="auto" w:fill="FFFFFF"/>
        </w:rPr>
        <w:fldChar w:fldCharType="end"/>
      </w:r>
      <w:r w:rsidR="00947BF4">
        <w:rPr>
          <w:noProof/>
          <w:color w:val="000000"/>
          <w:shd w:val="clear" w:color="auto" w:fill="FFFFFF"/>
        </w:rPr>
        <w:t>.</w:t>
      </w:r>
      <w:r w:rsidR="007B6EBA">
        <w:rPr>
          <w:noProof/>
          <w:color w:val="000000"/>
          <w:shd w:val="clear" w:color="auto" w:fill="FFFFFF"/>
        </w:rPr>
        <w:t xml:space="preserve"> </w:t>
      </w:r>
      <w:r w:rsidR="007B6EBA" w:rsidRPr="000E11DC">
        <w:rPr>
          <w:color w:val="000000"/>
          <w:shd w:val="clear" w:color="auto" w:fill="FFFFFF"/>
        </w:rPr>
        <w:t xml:space="preserve">Many previous studies have shown that </w:t>
      </w:r>
      <w:r w:rsidR="007B6EBA" w:rsidRPr="000E11DC">
        <w:rPr>
          <w:rFonts w:hint="eastAsia"/>
          <w:color w:val="000000"/>
          <w:shd w:val="clear" w:color="auto" w:fill="FFFFFF"/>
        </w:rPr>
        <w:t>between</w:t>
      </w:r>
      <w:r w:rsidR="007B6EBA" w:rsidRPr="000E11DC">
        <w:rPr>
          <w:color w:val="000000"/>
          <w:shd w:val="clear" w:color="auto" w:fill="FFFFFF"/>
        </w:rPr>
        <w:t xml:space="preserve"> </w:t>
      </w:r>
      <w:r w:rsidR="007B6EBA" w:rsidRPr="000E11DC">
        <w:rPr>
          <w:rFonts w:hint="eastAsia"/>
          <w:color w:val="000000"/>
          <w:shd w:val="clear" w:color="auto" w:fill="FFFFFF"/>
        </w:rPr>
        <w:t>energy</w:t>
      </w:r>
      <w:r w:rsidR="007B6EBA" w:rsidRPr="000E11DC">
        <w:rPr>
          <w:color w:val="000000"/>
          <w:shd w:val="clear" w:color="auto" w:fill="FFFFFF"/>
        </w:rPr>
        <w:t xml:space="preserve"> </w:t>
      </w:r>
      <w:r w:rsidR="007B6EBA" w:rsidRPr="000E11DC">
        <w:rPr>
          <w:rFonts w:hint="eastAsia"/>
          <w:color w:val="000000"/>
          <w:shd w:val="clear" w:color="auto" w:fill="FFFFFF"/>
        </w:rPr>
        <w:t>intake</w:t>
      </w:r>
      <w:r w:rsidR="007B6EBA" w:rsidRPr="000E11DC">
        <w:rPr>
          <w:color w:val="000000"/>
          <w:shd w:val="clear" w:color="auto" w:fill="FFFFFF"/>
        </w:rPr>
        <w:t xml:space="preserve"> </w:t>
      </w:r>
      <w:r w:rsidR="007B6EBA" w:rsidRPr="000E11DC">
        <w:rPr>
          <w:rFonts w:hint="eastAsia"/>
          <w:color w:val="000000"/>
          <w:shd w:val="clear" w:color="auto" w:fill="FFFFFF"/>
        </w:rPr>
        <w:t>and</w:t>
      </w:r>
      <w:r w:rsidR="00425B07">
        <w:rPr>
          <w:color w:val="000000"/>
          <w:shd w:val="clear" w:color="auto" w:fill="FFFFFF"/>
        </w:rPr>
        <w:t xml:space="preserve"> energy expenditure </w:t>
      </w:r>
      <w:r w:rsidR="00425B07">
        <w:rPr>
          <w:color w:val="000000"/>
          <w:shd w:val="clear" w:color="auto" w:fill="FFFFFF"/>
        </w:rPr>
        <w:fldChar w:fldCharType="begin">
          <w:fldData xml:space="preserve">PEVuZE5vdGU+PENpdGU+PEF1dGhvcj5IaWxsPC9BdXRob3I+PFllYXI+MjAxMjwvWWVhcj48UmVj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</w:fldData>
        </w:fldChar>
      </w:r>
      <w:r w:rsidR="00425B07">
        <w:rPr>
          <w:color w:val="000000"/>
          <w:shd w:val="clear" w:color="auto" w:fill="FFFFFF"/>
        </w:rPr>
        <w:instrText xml:space="preserve"> ADDIN EN.CITE </w:instrText>
      </w:r>
      <w:r w:rsidR="00425B07">
        <w:rPr>
          <w:color w:val="000000"/>
          <w:shd w:val="clear" w:color="auto" w:fill="FFFFFF"/>
        </w:rPr>
        <w:fldChar w:fldCharType="begin">
          <w:fldData xml:space="preserve">PEVuZE5vdGU+PENpdGU+PEF1dGhvcj5IaWxsPC9BdXRob3I+PFllYXI+MjAxMjwvWWVhcj48UmVj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</w:fldData>
        </w:fldChar>
      </w:r>
      <w:r w:rsidR="00425B07">
        <w:rPr>
          <w:color w:val="000000"/>
          <w:shd w:val="clear" w:color="auto" w:fill="FFFFFF"/>
        </w:rPr>
        <w:instrText xml:space="preserve"> ADDIN EN.CITE.DATA </w:instrText>
      </w:r>
      <w:r w:rsidR="00425B07">
        <w:rPr>
          <w:color w:val="000000"/>
          <w:shd w:val="clear" w:color="auto" w:fill="FFFFFF"/>
        </w:rPr>
      </w:r>
      <w:r w:rsidR="00425B07">
        <w:rPr>
          <w:color w:val="000000"/>
          <w:shd w:val="clear" w:color="auto" w:fill="FFFFFF"/>
        </w:rPr>
        <w:fldChar w:fldCharType="end"/>
      </w:r>
      <w:r w:rsidR="00425B07">
        <w:rPr>
          <w:color w:val="000000"/>
          <w:shd w:val="clear" w:color="auto" w:fill="FFFFFF"/>
        </w:rPr>
      </w:r>
      <w:r w:rsidR="00425B07">
        <w:rPr>
          <w:color w:val="000000"/>
          <w:shd w:val="clear" w:color="auto" w:fill="FFFFFF"/>
        </w:rPr>
        <w:fldChar w:fldCharType="separate"/>
      </w:r>
      <w:r w:rsidR="00425B07">
        <w:rPr>
          <w:noProof/>
          <w:color w:val="000000"/>
          <w:shd w:val="clear" w:color="auto" w:fill="FFFFFF"/>
        </w:rPr>
        <w:t>(</w:t>
      </w:r>
      <w:hyperlink w:anchor="_ENREF_6" w:tooltip="Hill, 2012 #294" w:history="1">
        <w:r w:rsidR="00A11CB5">
          <w:rPr>
            <w:noProof/>
            <w:color w:val="000000"/>
            <w:shd w:val="clear" w:color="auto" w:fill="FFFFFF"/>
          </w:rPr>
          <w:t>6</w:t>
        </w:r>
      </w:hyperlink>
      <w:r w:rsidR="00425B07">
        <w:rPr>
          <w:noProof/>
          <w:color w:val="000000"/>
          <w:shd w:val="clear" w:color="auto" w:fill="FFFFFF"/>
        </w:rPr>
        <w:t xml:space="preserve">, </w:t>
      </w:r>
      <w:hyperlink w:anchor="_ENREF_7" w:tooltip="Butte, 2007 #301" w:history="1">
        <w:r w:rsidR="00A11CB5">
          <w:rPr>
            <w:noProof/>
            <w:color w:val="000000"/>
            <w:shd w:val="clear" w:color="auto" w:fill="FFFFFF"/>
          </w:rPr>
          <w:t>7</w:t>
        </w:r>
      </w:hyperlink>
      <w:r w:rsidR="00425B07">
        <w:rPr>
          <w:noProof/>
          <w:color w:val="000000"/>
          <w:shd w:val="clear" w:color="auto" w:fill="FFFFFF"/>
        </w:rPr>
        <w:t>)</w:t>
      </w:r>
      <w:r w:rsidR="00425B07">
        <w:rPr>
          <w:color w:val="000000"/>
          <w:shd w:val="clear" w:color="auto" w:fill="FFFFFF"/>
        </w:rPr>
        <w:fldChar w:fldCharType="end"/>
      </w:r>
      <w:r w:rsidR="000E11DC" w:rsidRPr="000E11DC">
        <w:rPr>
          <w:color w:val="000000"/>
          <w:shd w:val="clear" w:color="auto" w:fill="FFFFFF"/>
        </w:rPr>
        <w:t xml:space="preserve">. This imbalance can be highly </w:t>
      </w:r>
      <w:r w:rsidR="007B6EBA" w:rsidRPr="000E11DC">
        <w:rPr>
          <w:color w:val="000000"/>
          <w:shd w:val="clear" w:color="auto" w:fill="FFFFFF"/>
        </w:rPr>
        <w:t xml:space="preserve">affected by </w:t>
      </w:r>
      <w:r w:rsidR="000E11DC" w:rsidRPr="000E11DC">
        <w:rPr>
          <w:color w:val="000000"/>
          <w:shd w:val="clear" w:color="auto" w:fill="FFFFFF"/>
        </w:rPr>
        <w:t>a lot of weight related</w:t>
      </w:r>
      <w:r w:rsidR="007B6EBA" w:rsidRPr="000E11DC">
        <w:rPr>
          <w:color w:val="000000"/>
          <w:shd w:val="clear" w:color="auto" w:fill="FFFFFF"/>
        </w:rPr>
        <w:t xml:space="preserve"> b</w:t>
      </w:r>
      <w:r w:rsidR="000E11DC" w:rsidRPr="000E11DC">
        <w:rPr>
          <w:color w:val="000000"/>
          <w:shd w:val="clear" w:color="auto" w:fill="FFFFFF"/>
        </w:rPr>
        <w:t>ehaviors, such as physical activity, sedentary behavior, and eating behavior</w:t>
      </w:r>
      <w:r w:rsidR="002F0876">
        <w:rPr>
          <w:color w:val="000000"/>
          <w:shd w:val="clear" w:color="auto" w:fill="FFFFFF"/>
        </w:rPr>
        <w:t xml:space="preserve"> </w:t>
      </w:r>
      <w:r w:rsidR="002F0876">
        <w:rPr>
          <w:color w:val="000000"/>
          <w:shd w:val="clear" w:color="auto" w:fill="FFFFFF"/>
        </w:rPr>
        <w:fldChar w:fldCharType="begin">
          <w:fldData xml:space="preserve">PEVuZE5vdGU+PENpdGU+PFllYXI+MjAwMTwvWWVhcj48UmVjTnVtPjUxMDwvUmVjTnVtPjxEaXNw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</w:fldData>
        </w:fldChar>
      </w:r>
      <w:r w:rsidR="00FC62F2">
        <w:rPr>
          <w:color w:val="000000"/>
          <w:shd w:val="clear" w:color="auto" w:fill="FFFFFF"/>
        </w:rPr>
        <w:instrText xml:space="preserve"> ADDIN EN.CITE </w:instrText>
      </w:r>
      <w:r w:rsidR="00FC62F2">
        <w:rPr>
          <w:color w:val="000000"/>
          <w:shd w:val="clear" w:color="auto" w:fill="FFFFFF"/>
        </w:rPr>
        <w:fldChar w:fldCharType="begin">
          <w:fldData xml:space="preserve">PEVuZE5vdGU+PENpdGU+PFllYXI+MjAwMTwvWWVhcj48UmVjTnVtPjUxMDwvUmVjTnVtPjxEaXNw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</w:fldData>
        </w:fldChar>
      </w:r>
      <w:r w:rsidR="00FC62F2">
        <w:rPr>
          <w:color w:val="000000"/>
          <w:shd w:val="clear" w:color="auto" w:fill="FFFFFF"/>
        </w:rPr>
        <w:instrText xml:space="preserve"> ADDIN EN.CITE.DATA </w:instrText>
      </w:r>
      <w:r w:rsidR="00FC62F2">
        <w:rPr>
          <w:color w:val="000000"/>
          <w:shd w:val="clear" w:color="auto" w:fill="FFFFFF"/>
        </w:rPr>
      </w:r>
      <w:r w:rsidR="00FC62F2">
        <w:rPr>
          <w:color w:val="000000"/>
          <w:shd w:val="clear" w:color="auto" w:fill="FFFFFF"/>
        </w:rPr>
        <w:fldChar w:fldCharType="end"/>
      </w:r>
      <w:r w:rsidR="002F0876">
        <w:rPr>
          <w:color w:val="000000"/>
          <w:shd w:val="clear" w:color="auto" w:fill="FFFFFF"/>
        </w:rPr>
      </w:r>
      <w:r w:rsidR="002F0876">
        <w:rPr>
          <w:color w:val="000000"/>
          <w:shd w:val="clear" w:color="auto" w:fill="FFFFFF"/>
        </w:rPr>
        <w:fldChar w:fldCharType="separate"/>
      </w:r>
      <w:r w:rsidR="00FC62F2">
        <w:rPr>
          <w:noProof/>
          <w:color w:val="000000"/>
          <w:shd w:val="clear" w:color="auto" w:fill="FFFFFF"/>
        </w:rPr>
        <w:t>(</w:t>
      </w:r>
      <w:hyperlink w:anchor="_ENREF_8" w:tooltip=", 2001 #510" w:history="1">
        <w:r w:rsidR="00A11CB5">
          <w:rPr>
            <w:noProof/>
            <w:color w:val="000000"/>
            <w:shd w:val="clear" w:color="auto" w:fill="FFFFFF"/>
          </w:rPr>
          <w:t>8</w:t>
        </w:r>
      </w:hyperlink>
      <w:r w:rsidR="00FC62F2">
        <w:rPr>
          <w:noProof/>
          <w:color w:val="000000"/>
          <w:shd w:val="clear" w:color="auto" w:fill="FFFFFF"/>
        </w:rPr>
        <w:t xml:space="preserve">, </w:t>
      </w:r>
      <w:hyperlink w:anchor="_ENREF_9" w:tooltip="Gubbels, 2013 #568" w:history="1">
        <w:r w:rsidR="00A11CB5">
          <w:rPr>
            <w:noProof/>
            <w:color w:val="000000"/>
            <w:shd w:val="clear" w:color="auto" w:fill="FFFFFF"/>
          </w:rPr>
          <w:t>9</w:t>
        </w:r>
      </w:hyperlink>
      <w:r w:rsidR="00FC62F2">
        <w:rPr>
          <w:noProof/>
          <w:color w:val="000000"/>
          <w:shd w:val="clear" w:color="auto" w:fill="FFFFFF"/>
        </w:rPr>
        <w:t>)</w:t>
      </w:r>
      <w:r w:rsidR="002F0876">
        <w:rPr>
          <w:color w:val="000000"/>
          <w:shd w:val="clear" w:color="auto" w:fill="FFFFFF"/>
        </w:rPr>
        <w:fldChar w:fldCharType="end"/>
      </w:r>
      <w:r w:rsidR="00425B07">
        <w:rPr>
          <w:color w:val="000000"/>
          <w:shd w:val="clear" w:color="auto" w:fill="FFFFFF"/>
        </w:rPr>
        <w:t>.</w:t>
      </w:r>
      <w:r w:rsidR="007B6EBA" w:rsidRPr="000E11DC">
        <w:rPr>
          <w:color w:val="000000"/>
          <w:shd w:val="clear" w:color="auto" w:fill="FFFFFF"/>
        </w:rPr>
        <w:t xml:space="preserve"> Poor eating habits such as, </w:t>
      </w:r>
      <w:r w:rsidR="00A25777" w:rsidRPr="000E11DC">
        <w:rPr>
          <w:color w:val="000000"/>
          <w:shd w:val="clear" w:color="auto" w:fill="FFFFFF"/>
        </w:rPr>
        <w:t xml:space="preserve">drinking </w:t>
      </w:r>
      <w:r w:rsidR="006014D8">
        <w:rPr>
          <w:color w:val="000000"/>
          <w:shd w:val="clear" w:color="auto" w:fill="FFFFFF"/>
        </w:rPr>
        <w:t>sugar-rich</w:t>
      </w:r>
      <w:r w:rsidR="00A25777" w:rsidRPr="000E11DC">
        <w:rPr>
          <w:color w:val="000000"/>
          <w:shd w:val="clear" w:color="auto" w:fill="FFFFFF"/>
        </w:rPr>
        <w:t xml:space="preserve"> beverages </w:t>
      </w:r>
      <w:r w:rsidR="007B6EBA" w:rsidRPr="000E11DC">
        <w:rPr>
          <w:color w:val="000000"/>
          <w:shd w:val="clear" w:color="auto" w:fill="FFFFFF"/>
        </w:rPr>
        <w:t>and eating calorie-dense food/snacks, are associate</w:t>
      </w:r>
      <w:r w:rsidR="00EC24D0">
        <w:rPr>
          <w:color w:val="000000"/>
          <w:shd w:val="clear" w:color="auto" w:fill="FFFFFF"/>
        </w:rPr>
        <w:t>d</w:t>
      </w:r>
      <w:r w:rsidR="007B6EBA" w:rsidRPr="000E11DC">
        <w:rPr>
          <w:color w:val="000000"/>
          <w:shd w:val="clear" w:color="auto" w:fill="FFFFFF"/>
        </w:rPr>
        <w:t xml:space="preserve"> wi</w:t>
      </w:r>
      <w:r w:rsidR="00D46C28">
        <w:rPr>
          <w:color w:val="000000"/>
          <w:shd w:val="clear" w:color="auto" w:fill="FFFFFF"/>
        </w:rPr>
        <w:t xml:space="preserve">th </w:t>
      </w:r>
      <w:r w:rsidR="007B6EBA" w:rsidRPr="000E11DC">
        <w:rPr>
          <w:color w:val="000000"/>
          <w:shd w:val="clear" w:color="auto" w:fill="FFFFFF"/>
        </w:rPr>
        <w:t>the risk of obesity</w:t>
      </w:r>
      <w:r w:rsidR="00C82BEA">
        <w:rPr>
          <w:color w:val="000000"/>
          <w:shd w:val="clear" w:color="auto" w:fill="FFFFFF"/>
        </w:rPr>
        <w:fldChar w:fldCharType="begin">
          <w:fldData xml:space="preserve">PEVuZE5vdGU+PENpdGU+PEF1dGhvcj5DYXJsc29uPC9BdXRob3I+PFllYXI+MjAxMjwvWWVhcj48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</w:fldData>
        </w:fldChar>
      </w:r>
      <w:r w:rsidR="00FC62F2">
        <w:rPr>
          <w:color w:val="000000"/>
          <w:shd w:val="clear" w:color="auto" w:fill="FFFFFF"/>
        </w:rPr>
        <w:instrText xml:space="preserve"> ADDIN EN.CITE </w:instrText>
      </w:r>
      <w:r w:rsidR="00FC62F2">
        <w:rPr>
          <w:color w:val="000000"/>
          <w:shd w:val="clear" w:color="auto" w:fill="FFFFFF"/>
        </w:rPr>
        <w:fldChar w:fldCharType="begin">
          <w:fldData xml:space="preserve">PEVuZE5vdGU+PENpdGU+PEF1dGhvcj5DYXJsc29uPC9BdXRob3I+PFllYXI+MjAxMjwvWWVhcj48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</w:fldData>
        </w:fldChar>
      </w:r>
      <w:r w:rsidR="00FC62F2">
        <w:rPr>
          <w:color w:val="000000"/>
          <w:shd w:val="clear" w:color="auto" w:fill="FFFFFF"/>
        </w:rPr>
        <w:instrText xml:space="preserve"> ADDIN EN.CITE.DATA </w:instrText>
      </w:r>
      <w:r w:rsidR="00FC62F2">
        <w:rPr>
          <w:color w:val="000000"/>
          <w:shd w:val="clear" w:color="auto" w:fill="FFFFFF"/>
        </w:rPr>
      </w:r>
      <w:r w:rsidR="00FC62F2">
        <w:rPr>
          <w:color w:val="000000"/>
          <w:shd w:val="clear" w:color="auto" w:fill="FFFFFF"/>
        </w:rPr>
        <w:fldChar w:fldCharType="end"/>
      </w:r>
      <w:r w:rsidR="00C82BEA">
        <w:rPr>
          <w:color w:val="000000"/>
          <w:shd w:val="clear" w:color="auto" w:fill="FFFFFF"/>
        </w:rPr>
      </w:r>
      <w:r w:rsidR="00C82BEA">
        <w:rPr>
          <w:color w:val="000000"/>
          <w:shd w:val="clear" w:color="auto" w:fill="FFFFFF"/>
        </w:rPr>
        <w:fldChar w:fldCharType="separate"/>
      </w:r>
      <w:r w:rsidR="00FC62F2">
        <w:rPr>
          <w:noProof/>
          <w:color w:val="000000"/>
          <w:shd w:val="clear" w:color="auto" w:fill="FFFFFF"/>
        </w:rPr>
        <w:t>(</w:t>
      </w:r>
      <w:hyperlink w:anchor="_ENREF_10" w:tooltip="Carlson, 2012 #330" w:history="1">
        <w:r w:rsidR="00A11CB5">
          <w:rPr>
            <w:noProof/>
            <w:color w:val="000000"/>
            <w:shd w:val="clear" w:color="auto" w:fill="FFFFFF"/>
          </w:rPr>
          <w:t>10</w:t>
        </w:r>
      </w:hyperlink>
      <w:r w:rsidR="00FC62F2">
        <w:rPr>
          <w:noProof/>
          <w:color w:val="000000"/>
          <w:shd w:val="clear" w:color="auto" w:fill="FFFFFF"/>
        </w:rPr>
        <w:t xml:space="preserve">, </w:t>
      </w:r>
      <w:hyperlink w:anchor="_ENREF_11" w:tooltip="Swinburn, 2004 #331" w:history="1">
        <w:r w:rsidR="00A11CB5">
          <w:rPr>
            <w:noProof/>
            <w:color w:val="000000"/>
            <w:shd w:val="clear" w:color="auto" w:fill="FFFFFF"/>
          </w:rPr>
          <w:t>11</w:t>
        </w:r>
      </w:hyperlink>
      <w:r w:rsidR="00FC62F2">
        <w:rPr>
          <w:noProof/>
          <w:color w:val="000000"/>
          <w:shd w:val="clear" w:color="auto" w:fill="FFFFFF"/>
        </w:rPr>
        <w:t>)</w:t>
      </w:r>
      <w:r w:rsidR="00C82BEA">
        <w:rPr>
          <w:color w:val="000000"/>
          <w:shd w:val="clear" w:color="auto" w:fill="FFFFFF"/>
        </w:rPr>
        <w:fldChar w:fldCharType="end"/>
      </w:r>
      <w:r w:rsidR="007B6EBA" w:rsidRPr="000E11DC">
        <w:rPr>
          <w:color w:val="000000"/>
          <w:shd w:val="clear" w:color="auto" w:fill="FFFFFF"/>
        </w:rPr>
        <w:t>. Sedentary behaviors, such as television viewing, using computer for a long</w:t>
      </w:r>
      <w:r w:rsidR="007B6EBA" w:rsidRPr="0057132C">
        <w:rPr>
          <w:rFonts w:ascii="Times" w:eastAsia="SimSun" w:hAnsi="Times"/>
          <w:color w:val="000000"/>
          <w:szCs w:val="20"/>
          <w:shd w:val="clear" w:color="auto" w:fill="FFFFFF"/>
        </w:rPr>
        <w:t xml:space="preserve"> time, also </w:t>
      </w:r>
      <w:r w:rsidR="007B6EBA">
        <w:rPr>
          <w:color w:val="000000"/>
          <w:shd w:val="clear" w:color="auto" w:fill="FFFFFF"/>
        </w:rPr>
        <w:t xml:space="preserve">increase risk of obesity. In contrast, a great deal of evidence has demonstrated that physical activity can reduce risk of obesity. </w:t>
      </w:r>
    </w:p>
    <w:p w:rsidR="00425B07" w:rsidRDefault="00425B07" w:rsidP="007B6EBA">
      <w:pPr>
        <w:pStyle w:val="NormalWeb"/>
        <w:shd w:val="clear" w:color="auto" w:fill="FFFFFF"/>
        <w:spacing w:before="166" w:beforeAutospacing="0" w:after="166" w:afterAutospacing="0" w:line="480" w:lineRule="atLeast"/>
        <w:ind w:firstLine="720"/>
        <w:jc w:val="both"/>
        <w:rPr>
          <w:color w:val="000000"/>
          <w:shd w:val="clear" w:color="auto" w:fill="FFFFFF"/>
        </w:rPr>
      </w:pPr>
    </w:p>
    <w:p w:rsidR="009F3B33" w:rsidRDefault="007B6EBA" w:rsidP="009F3B33">
      <w:pPr>
        <w:pStyle w:val="Heading3"/>
        <w:numPr>
          <w:ilvl w:val="1"/>
          <w:numId w:val="3"/>
        </w:numPr>
        <w:rPr>
          <w:lang w:eastAsia="zh-CN"/>
        </w:rPr>
      </w:pPr>
      <w:bookmarkStart w:id="31" w:name="_Toc523389889"/>
      <w:bookmarkStart w:id="32" w:name="_Toc523390071"/>
      <w:r>
        <w:rPr>
          <w:lang w:eastAsia="zh-CN"/>
        </w:rPr>
        <w:lastRenderedPageBreak/>
        <w:t xml:space="preserve">Physical activity and </w:t>
      </w:r>
      <w:r w:rsidR="009F3B33">
        <w:rPr>
          <w:lang w:eastAsia="zh-CN"/>
        </w:rPr>
        <w:t>obesity</w:t>
      </w:r>
      <w:bookmarkEnd w:id="31"/>
      <w:bookmarkEnd w:id="32"/>
    </w:p>
    <w:p w:rsidR="009F3B33" w:rsidRPr="00676ABC" w:rsidRDefault="009F3B33" w:rsidP="00BC4E54">
      <w:pPr>
        <w:spacing w:line="480" w:lineRule="atLeast"/>
        <w:ind w:firstLine="720"/>
        <w:jc w:val="both"/>
        <w:rPr>
          <w:color w:val="000000"/>
          <w:shd w:val="clear" w:color="auto" w:fill="FFFFFF"/>
        </w:rPr>
      </w:pPr>
      <w:r>
        <w:rPr>
          <w:shd w:val="clear" w:color="auto" w:fill="FFFFFF"/>
        </w:rPr>
        <w:t>P</w:t>
      </w:r>
      <w:r w:rsidR="00DC7793" w:rsidRPr="009F3B33">
        <w:rPr>
          <w:shd w:val="clear" w:color="auto" w:fill="FFFFFF"/>
        </w:rPr>
        <w:t>hysical activity</w:t>
      </w:r>
      <w:r>
        <w:rPr>
          <w:shd w:val="clear" w:color="auto" w:fill="FFFFFF"/>
        </w:rPr>
        <w:t xml:space="preserve"> plays important role in reducing the risk of obesity. </w:t>
      </w:r>
      <w:r w:rsidR="002E5C30">
        <w:rPr>
          <w:shd w:val="clear" w:color="auto" w:fill="FFFFFF"/>
        </w:rPr>
        <w:t xml:space="preserve">A recent </w:t>
      </w:r>
      <w:r w:rsidR="002E5C30">
        <w:rPr>
          <w:color w:val="000000"/>
          <w:shd w:val="clear" w:color="auto" w:fill="FFFFFF"/>
        </w:rPr>
        <w:t>r</w:t>
      </w:r>
      <w:r w:rsidR="009F1173">
        <w:rPr>
          <w:color w:val="000000"/>
          <w:shd w:val="clear" w:color="auto" w:fill="FFFFFF"/>
        </w:rPr>
        <w:t>esearch shows that</w:t>
      </w:r>
      <w:r w:rsidR="007F2836">
        <w:rPr>
          <w:color w:val="000000"/>
          <w:shd w:val="clear" w:color="auto" w:fill="FFFFFF"/>
        </w:rPr>
        <w:t xml:space="preserve"> poor physical fitness in adolescence strongly predicted the risk of obesity (OR 3.9, 95%CI 1.4-10.9) and abdominal obesity</w:t>
      </w:r>
      <w:r w:rsidR="00BC4E54">
        <w:rPr>
          <w:color w:val="000000"/>
          <w:shd w:val="clear" w:color="auto" w:fill="FFFFFF"/>
        </w:rPr>
        <w:t xml:space="preserve"> (4.8, 95%CI 1.9-12.0)</w:t>
      </w:r>
      <w:r w:rsidR="007F2836">
        <w:rPr>
          <w:color w:val="000000"/>
          <w:shd w:val="clear" w:color="auto" w:fill="FFFFFF"/>
        </w:rPr>
        <w:t xml:space="preserve"> </w:t>
      </w:r>
      <w:r w:rsidR="00D46C28">
        <w:rPr>
          <w:color w:val="000000"/>
          <w:shd w:val="clear" w:color="auto" w:fill="FFFFFF"/>
        </w:rPr>
        <w:fldChar w:fldCharType="begin">
          <w:fldData xml:space="preserve">PEVuZE5vdGU+PENpdGU+PEF1dGhvcj5QaWV0aWxhaW5lbjwvQXV0aG9yPjxZZWFyPjIwMDg8L1ll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</w:fldData>
        </w:fldChar>
      </w:r>
      <w:r w:rsidR="00FC62F2">
        <w:rPr>
          <w:color w:val="000000"/>
          <w:shd w:val="clear" w:color="auto" w:fill="FFFFFF"/>
        </w:rPr>
        <w:instrText xml:space="preserve"> ADDIN EN.CITE </w:instrText>
      </w:r>
      <w:r w:rsidR="00FC62F2">
        <w:rPr>
          <w:color w:val="000000"/>
          <w:shd w:val="clear" w:color="auto" w:fill="FFFFFF"/>
        </w:rPr>
        <w:fldChar w:fldCharType="begin">
          <w:fldData xml:space="preserve">PEVuZE5vdGU+PENpdGU+PEF1dGhvcj5QaWV0aWxhaW5lbjwvQXV0aG9yPjxZZWFyPjIwMDg8L1ll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</w:fldData>
        </w:fldChar>
      </w:r>
      <w:r w:rsidR="00FC62F2">
        <w:rPr>
          <w:color w:val="000000"/>
          <w:shd w:val="clear" w:color="auto" w:fill="FFFFFF"/>
        </w:rPr>
        <w:instrText xml:space="preserve"> ADDIN EN.CITE.DATA </w:instrText>
      </w:r>
      <w:r w:rsidR="00FC62F2">
        <w:rPr>
          <w:color w:val="000000"/>
          <w:shd w:val="clear" w:color="auto" w:fill="FFFFFF"/>
        </w:rPr>
      </w:r>
      <w:r w:rsidR="00FC62F2">
        <w:rPr>
          <w:color w:val="000000"/>
          <w:shd w:val="clear" w:color="auto" w:fill="FFFFFF"/>
        </w:rPr>
        <w:fldChar w:fldCharType="end"/>
      </w:r>
      <w:r w:rsidR="00D46C28">
        <w:rPr>
          <w:color w:val="000000"/>
          <w:shd w:val="clear" w:color="auto" w:fill="FFFFFF"/>
        </w:rPr>
      </w:r>
      <w:r w:rsidR="00D46C28">
        <w:rPr>
          <w:color w:val="000000"/>
          <w:shd w:val="clear" w:color="auto" w:fill="FFFFFF"/>
        </w:rPr>
        <w:fldChar w:fldCharType="separate"/>
      </w:r>
      <w:r w:rsidR="00FC62F2">
        <w:rPr>
          <w:noProof/>
          <w:color w:val="000000"/>
          <w:shd w:val="clear" w:color="auto" w:fill="FFFFFF"/>
        </w:rPr>
        <w:t>(</w:t>
      </w:r>
      <w:hyperlink w:anchor="_ENREF_12" w:tooltip="Pietilainen, 2008 #304" w:history="1">
        <w:r w:rsidR="00A11CB5">
          <w:rPr>
            <w:noProof/>
            <w:color w:val="000000"/>
            <w:shd w:val="clear" w:color="auto" w:fill="FFFFFF"/>
          </w:rPr>
          <w:t>12</w:t>
        </w:r>
      </w:hyperlink>
      <w:r w:rsidR="00FC62F2">
        <w:rPr>
          <w:noProof/>
          <w:color w:val="000000"/>
          <w:shd w:val="clear" w:color="auto" w:fill="FFFFFF"/>
        </w:rPr>
        <w:t>)</w:t>
      </w:r>
      <w:r w:rsidR="00D46C28">
        <w:rPr>
          <w:color w:val="000000"/>
          <w:shd w:val="clear" w:color="auto" w:fill="FFFFFF"/>
        </w:rPr>
        <w:fldChar w:fldCharType="end"/>
      </w:r>
      <w:r w:rsidR="007F2836">
        <w:rPr>
          <w:color w:val="000000"/>
          <w:shd w:val="clear" w:color="auto" w:fill="FFFFFF"/>
        </w:rPr>
        <w:t xml:space="preserve">. </w:t>
      </w:r>
      <w:r w:rsidR="00D930C8">
        <w:rPr>
          <w:color w:val="000000"/>
          <w:shd w:val="clear" w:color="auto" w:fill="FFFFFF"/>
        </w:rPr>
        <w:t>Another report suggests that physical activity, such as resistance training, may promote a negative energy balance and may change body fat distribution</w:t>
      </w:r>
      <w:r w:rsidR="00D46C28">
        <w:rPr>
          <w:color w:val="000000"/>
          <w:shd w:val="clear" w:color="auto" w:fill="FFFFFF"/>
        </w:rPr>
        <w:t xml:space="preserve"> </w:t>
      </w:r>
      <w:r w:rsidR="00D46C28">
        <w:rPr>
          <w:color w:val="000000"/>
          <w:shd w:val="clear" w:color="auto" w:fill="FFFFFF"/>
        </w:rPr>
        <w:fldChar w:fldCharType="begin"/>
      </w:r>
      <w:r w:rsidR="00FC62F2">
        <w:rPr>
          <w:color w:val="000000"/>
          <w:shd w:val="clear" w:color="auto" w:fill="FFFFFF"/>
        </w:rPr>
        <w:instrText xml:space="preserve"> ADDIN EN.CITE &lt;EndNote&gt;&lt;Cite&gt;&lt;Author&gt;Strasser&lt;/Author&gt;&lt;Year&gt;2013&lt;/Year&gt;&lt;RecNum&gt;307&lt;/RecNum&gt;&lt;DisplayText&gt;(13)&lt;/DisplayText&gt;&lt;record&gt;&lt;rec-number&gt;307&lt;/rec-number&gt;&lt;foreign-keys&gt;&lt;key app="EN" db-id="9fdfssve7sszd8evtrzpes9fzxevvtt9ztf0"&gt;307&lt;/key&gt;&lt;/foreign-keys&gt;&lt;ref-type name="Journal Article"&gt;17&lt;/ref-type&gt;&lt;contributors&gt;&lt;authors&gt;&lt;author&gt;Strasser, B.&lt;/author&gt;&lt;/authors&gt;&lt;/contributors&gt;&lt;auth-address&gt;Department of Medical Sciences and Health Systems Management, Institute for Nutritional Sciences and Physiology, University for Health Sciences, Medical Informatics and Technology, Hall in Tirol, Austria. barbara.strasser@umit.at&lt;/auth-address&gt;&lt;titles&gt;&lt;title&gt;Physical activity in obesity and metabolic syndrome&lt;/title&gt;&lt;secondary-title&gt;Ann N Y Acad Sci&lt;/secondary-title&gt;&lt;/titles&gt;&lt;periodical&gt;&lt;full-title&gt;Ann N Y Acad Sci&lt;/full-title&gt;&lt;/periodical&gt;&lt;pages&gt;141-59&lt;/pages&gt;&lt;volume&gt;1281&lt;/volume&gt;&lt;edition&gt;2012/11/22&lt;/edition&gt;&lt;keywords&gt;&lt;keyword&gt;Adipose Tissue/metabolism&lt;/keyword&gt;&lt;keyword&gt;Body Weight/physiology&lt;/keyword&gt;&lt;keyword&gt;Energy Metabolism/physiology&lt;/keyword&gt;&lt;keyword&gt;Humans&lt;/keyword&gt;&lt;keyword&gt;Metabolic Syndrome/*epidemiology/*metabolism/prevention &amp;amp; control&lt;/keyword&gt;&lt;keyword&gt;Motor Activity/*physiology&lt;/keyword&gt;&lt;keyword&gt;Obesity/*epidemiology/*metabolism/prevention &amp;amp; control&lt;/keyword&gt;&lt;keyword&gt;Sedentary Lifestyle&lt;/keyword&gt;&lt;keyword&gt;Weight Gain/physiology&lt;/keyword&gt;&lt;/keywords&gt;&lt;dates&gt;&lt;year&gt;2013&lt;/year&gt;&lt;pub-dates&gt;&lt;date&gt;Apr&lt;/date&gt;&lt;/pub-dates&gt;&lt;/dates&gt;&lt;isbn&gt;1749-6632 (Electronic)&amp;#xD;0077-8923 (Linking)&lt;/isbn&gt;&lt;accession-num&gt;23167451&lt;/accession-num&gt;&lt;urls&gt;&lt;related-urls&gt;&lt;url&gt;http://www.ncbi.nlm.nih.gov/pubmed/23167451&lt;/url&gt;&lt;/related-urls&gt;&lt;/urls&gt;&lt;custom2&gt;3715111&lt;/custom2&gt;&lt;electronic-resource-num&gt;10.1111/j.1749-6632.2012.06785.x&lt;/electronic-resource-num&gt;&lt;language&gt;eng&lt;/language&gt;&lt;/record&gt;&lt;/Cite&gt;&lt;/EndNote&gt;</w:instrText>
      </w:r>
      <w:r w:rsidR="00D46C28">
        <w:rPr>
          <w:color w:val="000000"/>
          <w:shd w:val="clear" w:color="auto" w:fill="FFFFFF"/>
        </w:rPr>
        <w:fldChar w:fldCharType="separate"/>
      </w:r>
      <w:r w:rsidR="00FC62F2">
        <w:rPr>
          <w:noProof/>
          <w:color w:val="000000"/>
          <w:shd w:val="clear" w:color="auto" w:fill="FFFFFF"/>
        </w:rPr>
        <w:t>(</w:t>
      </w:r>
      <w:hyperlink w:anchor="_ENREF_13" w:tooltip="Strasser, 2013 #307" w:history="1">
        <w:r w:rsidR="00A11CB5">
          <w:rPr>
            <w:noProof/>
            <w:color w:val="000000"/>
            <w:shd w:val="clear" w:color="auto" w:fill="FFFFFF"/>
          </w:rPr>
          <w:t>13</w:t>
        </w:r>
      </w:hyperlink>
      <w:r w:rsidR="00FC62F2">
        <w:rPr>
          <w:noProof/>
          <w:color w:val="000000"/>
          <w:shd w:val="clear" w:color="auto" w:fill="FFFFFF"/>
        </w:rPr>
        <w:t>)</w:t>
      </w:r>
      <w:r w:rsidR="00D46C28">
        <w:rPr>
          <w:color w:val="000000"/>
          <w:shd w:val="clear" w:color="auto" w:fill="FFFFFF"/>
        </w:rPr>
        <w:fldChar w:fldCharType="end"/>
      </w:r>
      <w:r w:rsidR="00D930C8">
        <w:rPr>
          <w:color w:val="000000"/>
          <w:shd w:val="clear" w:color="auto" w:fill="FFFFFF"/>
        </w:rPr>
        <w:t xml:space="preserve">. </w:t>
      </w:r>
      <w:r w:rsidR="005F7485" w:rsidRPr="00676ABC">
        <w:rPr>
          <w:color w:val="000000"/>
          <w:shd w:val="clear" w:color="auto" w:fill="FFFFFF"/>
        </w:rPr>
        <w:t xml:space="preserve">However, physical activity levels are declining in all over the world </w:t>
      </w:r>
      <w:r w:rsidR="00FD6982" w:rsidRPr="00676ABC">
        <w:rPr>
          <w:color w:val="000000"/>
          <w:shd w:val="clear" w:color="auto" w:fill="FFFFFF"/>
        </w:rPr>
        <w:t>contributing</w:t>
      </w:r>
      <w:r w:rsidR="005F7485" w:rsidRPr="00676ABC">
        <w:rPr>
          <w:color w:val="000000"/>
          <w:shd w:val="clear" w:color="auto" w:fill="FFFFFF"/>
        </w:rPr>
        <w:t xml:space="preserve"> to the globa</w:t>
      </w:r>
      <w:r w:rsidR="00D930C8" w:rsidRPr="00676ABC">
        <w:rPr>
          <w:color w:val="000000"/>
          <w:shd w:val="clear" w:color="auto" w:fill="FFFFFF"/>
        </w:rPr>
        <w:t>l obesity epidemic</w:t>
      </w:r>
      <w:r w:rsidR="000458CF">
        <w:rPr>
          <w:color w:val="000000"/>
          <w:shd w:val="clear" w:color="auto" w:fill="FFFFFF"/>
        </w:rPr>
        <w:t xml:space="preserve"> </w:t>
      </w:r>
      <w:r w:rsidR="000458CF">
        <w:rPr>
          <w:color w:val="000000"/>
          <w:shd w:val="clear" w:color="auto" w:fill="FFFFFF"/>
        </w:rPr>
        <w:fldChar w:fldCharType="begin"/>
      </w:r>
      <w:r w:rsidR="00FC62F2">
        <w:rPr>
          <w:color w:val="000000"/>
          <w:shd w:val="clear" w:color="auto" w:fill="FFFFFF"/>
        </w:rPr>
        <w:instrText xml:space="preserve"> ADDIN EN.CITE &lt;EndNote&gt;&lt;Cite&gt;&lt;Year&gt;http://www.who.int/dietphysicalactivity/factsheet_inactivity/en/&lt;/Year&gt;&lt;RecNum&gt;308&lt;/RecNum&gt;&lt;DisplayText&gt;(14)&lt;/DisplayText&gt;&lt;record&gt;&lt;rec-number&gt;308&lt;/rec-number&gt;&lt;foreign-keys&gt;&lt;key app="EN" db-id="9fdfssve7sszd8evtrzpes9fzxevvtt9ztf0"&gt;308&lt;/key&gt;&lt;/foreign-keys&gt;&lt;ref-type name="Journal Article"&gt;17&lt;/ref-type&gt;&lt;contributors&gt;&lt;/contributors&gt;&lt;titles&gt;&lt;title&gt;Physical Inactivity: A Global Public Health Problem&lt;/title&gt;&lt;/titles&gt;&lt;dates&gt;&lt;year&gt;http://www.who.int/dietphysicalactivity/factsheet_inactivity/en/&lt;/year&gt;&lt;/dates&gt;&lt;urls&gt;&lt;/urls&gt;&lt;/record&gt;&lt;/Cite&gt;&lt;/EndNote&gt;</w:instrText>
      </w:r>
      <w:r w:rsidR="000458CF">
        <w:rPr>
          <w:color w:val="000000"/>
          <w:shd w:val="clear" w:color="auto" w:fill="FFFFFF"/>
        </w:rPr>
        <w:fldChar w:fldCharType="separate"/>
      </w:r>
      <w:r w:rsidR="00FC62F2">
        <w:rPr>
          <w:noProof/>
          <w:color w:val="000000"/>
          <w:shd w:val="clear" w:color="auto" w:fill="FFFFFF"/>
        </w:rPr>
        <w:t>(</w:t>
      </w:r>
      <w:hyperlink w:anchor="_ENREF_14" w:tooltip=", http://www.who.int/dietphysicalactivity/factsheet_inactivity/en/ #308" w:history="1">
        <w:r w:rsidR="00A11CB5">
          <w:rPr>
            <w:noProof/>
            <w:color w:val="000000"/>
            <w:shd w:val="clear" w:color="auto" w:fill="FFFFFF"/>
          </w:rPr>
          <w:t>14</w:t>
        </w:r>
      </w:hyperlink>
      <w:r w:rsidR="00FC62F2">
        <w:rPr>
          <w:noProof/>
          <w:color w:val="000000"/>
          <w:shd w:val="clear" w:color="auto" w:fill="FFFFFF"/>
        </w:rPr>
        <w:t>)</w:t>
      </w:r>
      <w:r w:rsidR="000458CF">
        <w:rPr>
          <w:color w:val="000000"/>
          <w:shd w:val="clear" w:color="auto" w:fill="FFFFFF"/>
        </w:rPr>
        <w:fldChar w:fldCharType="end"/>
      </w:r>
      <w:r w:rsidR="00FD6982" w:rsidRPr="00676ABC">
        <w:rPr>
          <w:color w:val="000000"/>
          <w:shd w:val="clear" w:color="auto" w:fill="FFFFFF"/>
        </w:rPr>
        <w:t xml:space="preserve">. </w:t>
      </w:r>
      <w:r w:rsidR="003F73CD" w:rsidRPr="00676ABC">
        <w:rPr>
          <w:color w:val="000000"/>
          <w:shd w:val="clear" w:color="auto" w:fill="FFFFFF"/>
        </w:rPr>
        <w:t>T</w:t>
      </w:r>
      <w:r w:rsidRPr="00676ABC">
        <w:rPr>
          <w:color w:val="000000"/>
          <w:shd w:val="clear" w:color="auto" w:fill="FFFFFF"/>
        </w:rPr>
        <w:t xml:space="preserve">he U.S. Dept. of Health and Human Services, </w:t>
      </w:r>
      <w:r w:rsidR="003F73CD" w:rsidRPr="00676ABC">
        <w:rPr>
          <w:color w:val="000000"/>
          <w:shd w:val="clear" w:color="auto" w:fill="FFFFFF"/>
        </w:rPr>
        <w:t xml:space="preserve">and other authorities established guideline to promote physical activity in youth. It recommends adolescent </w:t>
      </w:r>
      <w:r w:rsidRPr="00676ABC">
        <w:rPr>
          <w:color w:val="000000"/>
          <w:shd w:val="clear" w:color="auto" w:fill="FFFFFF"/>
        </w:rPr>
        <w:t xml:space="preserve">should </w:t>
      </w:r>
      <w:r w:rsidR="003F73CD" w:rsidRPr="00676ABC">
        <w:rPr>
          <w:color w:val="000000"/>
          <w:shd w:val="clear" w:color="auto" w:fill="FFFFFF"/>
        </w:rPr>
        <w:t xml:space="preserve">get at least 60 minutes of moderate and </w:t>
      </w:r>
      <w:r w:rsidRPr="00676ABC">
        <w:rPr>
          <w:color w:val="000000"/>
          <w:shd w:val="clear" w:color="auto" w:fill="FFFFFF"/>
        </w:rPr>
        <w:t>vigorous</w:t>
      </w:r>
      <w:r w:rsidR="003F73CD" w:rsidRPr="00676ABC">
        <w:rPr>
          <w:color w:val="000000"/>
          <w:shd w:val="clear" w:color="auto" w:fill="FFFFFF"/>
        </w:rPr>
        <w:t>-intensity per day</w:t>
      </w:r>
      <w:r w:rsidR="00676ABC" w:rsidRPr="00676ABC">
        <w:rPr>
          <w:color w:val="000000"/>
          <w:shd w:val="clear" w:color="auto" w:fill="FFFFFF"/>
        </w:rPr>
        <w:t xml:space="preserve"> with at least three days of muscle-strengthening</w:t>
      </w:r>
      <w:r w:rsidRPr="00676ABC">
        <w:rPr>
          <w:color w:val="000000"/>
          <w:shd w:val="clear" w:color="auto" w:fill="FFFFFF"/>
        </w:rPr>
        <w:t xml:space="preserve"> physical activity each week </w:t>
      </w:r>
      <w:r w:rsidR="008F4F73">
        <w:rPr>
          <w:color w:val="000000"/>
          <w:shd w:val="clear" w:color="auto" w:fill="FFFFFF"/>
        </w:rPr>
        <w:fldChar w:fldCharType="begin">
          <w:fldData xml:space="preserve">PEVuZE5vdGU+PENpdGU+PEF1dGhvcj5Pcmdhbml6YXRpb248L0F1dGhvcj48WWVhcj4yMDExPC9Z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==
</w:fldData>
        </w:fldChar>
      </w:r>
      <w:r w:rsidR="00FC62F2">
        <w:rPr>
          <w:color w:val="000000"/>
          <w:shd w:val="clear" w:color="auto" w:fill="FFFFFF"/>
        </w:rPr>
        <w:instrText xml:space="preserve"> ADDIN EN.CITE </w:instrText>
      </w:r>
      <w:r w:rsidR="00FC62F2">
        <w:rPr>
          <w:color w:val="000000"/>
          <w:shd w:val="clear" w:color="auto" w:fill="FFFFFF"/>
        </w:rPr>
        <w:fldChar w:fldCharType="begin">
          <w:fldData xml:space="preserve">PEVuZE5vdGU+PENpdGU+PEF1dGhvcj5Pcmdhbml6YXRpb248L0F1dGhvcj48WWVhcj4yMDExPC9Z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==
</w:fldData>
        </w:fldChar>
      </w:r>
      <w:r w:rsidR="00FC62F2">
        <w:rPr>
          <w:color w:val="000000"/>
          <w:shd w:val="clear" w:color="auto" w:fill="FFFFFF"/>
        </w:rPr>
        <w:instrText xml:space="preserve"> ADDIN EN.CITE.DATA </w:instrText>
      </w:r>
      <w:r w:rsidR="00FC62F2">
        <w:rPr>
          <w:color w:val="000000"/>
          <w:shd w:val="clear" w:color="auto" w:fill="FFFFFF"/>
        </w:rPr>
      </w:r>
      <w:r w:rsidR="00FC62F2">
        <w:rPr>
          <w:color w:val="000000"/>
          <w:shd w:val="clear" w:color="auto" w:fill="FFFFFF"/>
        </w:rPr>
        <w:fldChar w:fldCharType="end"/>
      </w:r>
      <w:r w:rsidR="008F4F73">
        <w:rPr>
          <w:color w:val="000000"/>
          <w:shd w:val="clear" w:color="auto" w:fill="FFFFFF"/>
        </w:rPr>
      </w:r>
      <w:r w:rsidR="008F4F73">
        <w:rPr>
          <w:color w:val="000000"/>
          <w:shd w:val="clear" w:color="auto" w:fill="FFFFFF"/>
        </w:rPr>
        <w:fldChar w:fldCharType="separate"/>
      </w:r>
      <w:r w:rsidR="00FC62F2">
        <w:rPr>
          <w:noProof/>
          <w:color w:val="000000"/>
          <w:shd w:val="clear" w:color="auto" w:fill="FFFFFF"/>
        </w:rPr>
        <w:t>(</w:t>
      </w:r>
      <w:hyperlink w:anchor="_ENREF_15" w:tooltip="Organization, 2011 #309" w:history="1">
        <w:r w:rsidR="00A11CB5">
          <w:rPr>
            <w:noProof/>
            <w:color w:val="000000"/>
            <w:shd w:val="clear" w:color="auto" w:fill="FFFFFF"/>
          </w:rPr>
          <w:t>15-17</w:t>
        </w:r>
      </w:hyperlink>
      <w:r w:rsidR="00FC62F2">
        <w:rPr>
          <w:noProof/>
          <w:color w:val="000000"/>
          <w:shd w:val="clear" w:color="auto" w:fill="FFFFFF"/>
        </w:rPr>
        <w:t>)</w:t>
      </w:r>
      <w:r w:rsidR="008F4F73">
        <w:rPr>
          <w:color w:val="000000"/>
          <w:shd w:val="clear" w:color="auto" w:fill="FFFFFF"/>
        </w:rPr>
        <w:fldChar w:fldCharType="end"/>
      </w:r>
      <w:r w:rsidR="005D3D53">
        <w:rPr>
          <w:color w:val="000000"/>
          <w:shd w:val="clear" w:color="auto" w:fill="FFFFFF"/>
        </w:rPr>
        <w:t>.</w:t>
      </w:r>
      <w:r w:rsidR="005D3D53" w:rsidRPr="00676ABC">
        <w:rPr>
          <w:color w:val="000000"/>
          <w:shd w:val="clear" w:color="auto" w:fill="FFFFFF"/>
        </w:rPr>
        <w:t xml:space="preserve"> </w:t>
      </w:r>
    </w:p>
    <w:p w:rsidR="003F73CD" w:rsidRPr="00815AB2" w:rsidRDefault="003F73CD" w:rsidP="00BC4E54">
      <w:pPr>
        <w:spacing w:line="480" w:lineRule="atLeast"/>
        <w:ind w:firstLine="720"/>
        <w:jc w:val="both"/>
        <w:rPr>
          <w:color w:val="000000"/>
          <w:shd w:val="clear" w:color="auto" w:fill="FFFFFF"/>
        </w:rPr>
      </w:pPr>
      <w:r w:rsidRPr="00676ABC">
        <w:rPr>
          <w:color w:val="000000"/>
          <w:shd w:val="clear" w:color="auto" w:fill="FFFFFF"/>
        </w:rPr>
        <w:t>In this st</w:t>
      </w:r>
      <w:r w:rsidR="00BB1F57">
        <w:rPr>
          <w:color w:val="000000"/>
          <w:shd w:val="clear" w:color="auto" w:fill="FFFFFF"/>
        </w:rPr>
        <w:t xml:space="preserve">udy, we examined the relationship of two physical activity variables: </w:t>
      </w:r>
      <w:r w:rsidR="000458CF">
        <w:rPr>
          <w:color w:val="000000"/>
          <w:shd w:val="clear" w:color="auto" w:fill="FFFFFF"/>
        </w:rPr>
        <w:t>PA7DAY (</w:t>
      </w:r>
      <w:r w:rsidR="00E3416D">
        <w:rPr>
          <w:color w:val="000000"/>
          <w:shd w:val="clear" w:color="auto" w:fill="FFFFFF"/>
        </w:rPr>
        <w:t xml:space="preserve">physical activity </w:t>
      </w:r>
      <w:r w:rsidR="00676ABC" w:rsidRPr="00676ABC">
        <w:rPr>
          <w:color w:val="000000"/>
          <w:shd w:val="clear" w:color="auto" w:fill="FFFFFF"/>
        </w:rPr>
        <w:t>at least 60 minutes per day on all 7 days</w:t>
      </w:r>
      <w:r w:rsidR="00BB1F57">
        <w:rPr>
          <w:color w:val="000000"/>
          <w:shd w:val="clear" w:color="auto" w:fill="FFFFFF"/>
        </w:rPr>
        <w:t xml:space="preserve">) and </w:t>
      </w:r>
      <w:r w:rsidR="00E3416D">
        <w:rPr>
          <w:color w:val="000000"/>
          <w:shd w:val="clear" w:color="auto" w:fill="FFFFFF"/>
        </w:rPr>
        <w:t>DLYPE (a</w:t>
      </w:r>
      <w:r w:rsidR="00E3416D" w:rsidRPr="00E3416D">
        <w:rPr>
          <w:color w:val="000000"/>
          <w:shd w:val="clear" w:color="auto" w:fill="FFFFFF"/>
        </w:rPr>
        <w:t>ttended physical education classes on all 5 days</w:t>
      </w:r>
      <w:r w:rsidR="00E3416D">
        <w:rPr>
          <w:color w:val="000000"/>
          <w:shd w:val="clear" w:color="auto" w:fill="FFFFFF"/>
        </w:rPr>
        <w:t>)</w:t>
      </w:r>
      <w:r w:rsidR="00BB1F57">
        <w:rPr>
          <w:color w:val="000000"/>
          <w:shd w:val="clear" w:color="auto" w:fill="FFFFFF"/>
        </w:rPr>
        <w:t xml:space="preserve"> with obesity. </w:t>
      </w:r>
    </w:p>
    <w:p w:rsidR="005F7485" w:rsidRPr="00676ABC" w:rsidRDefault="005F7485" w:rsidP="009F3B33">
      <w:pPr>
        <w:spacing w:line="480" w:lineRule="atLeast"/>
        <w:ind w:firstLine="720"/>
        <w:rPr>
          <w:color w:val="000000"/>
          <w:shd w:val="clear" w:color="auto" w:fill="FFFFFF"/>
        </w:rPr>
      </w:pPr>
    </w:p>
    <w:p w:rsidR="009F3B33" w:rsidRDefault="009F3B33" w:rsidP="009F3B33">
      <w:pPr>
        <w:pStyle w:val="Heading3"/>
        <w:numPr>
          <w:ilvl w:val="1"/>
          <w:numId w:val="3"/>
        </w:numPr>
        <w:rPr>
          <w:shd w:val="clear" w:color="auto" w:fill="FFFFFF"/>
        </w:rPr>
      </w:pPr>
      <w:bookmarkStart w:id="33" w:name="_Toc523389890"/>
      <w:bookmarkStart w:id="34" w:name="_Toc523390072"/>
      <w:r>
        <w:rPr>
          <w:shd w:val="clear" w:color="auto" w:fill="FFFFFF"/>
        </w:rPr>
        <w:t>Eating behaviors and obesity</w:t>
      </w:r>
      <w:bookmarkEnd w:id="33"/>
      <w:bookmarkEnd w:id="34"/>
    </w:p>
    <w:p w:rsidR="006F1AF2" w:rsidRDefault="001D4B5A" w:rsidP="00224263">
      <w:pPr>
        <w:spacing w:line="480" w:lineRule="atLeast"/>
        <w:ind w:firstLine="720"/>
        <w:jc w:val="both"/>
        <w:rPr>
          <w:color w:val="000000"/>
          <w:shd w:val="clear" w:color="auto" w:fill="FFFFFF"/>
        </w:rPr>
      </w:pPr>
      <w:r w:rsidRPr="00BC4E54">
        <w:rPr>
          <w:color w:val="000000"/>
          <w:shd w:val="clear" w:color="auto" w:fill="FFFFFF"/>
        </w:rPr>
        <w:t> </w:t>
      </w:r>
      <w:r w:rsidR="00BC4E54" w:rsidRPr="00BC4E54">
        <w:rPr>
          <w:color w:val="000000"/>
          <w:shd w:val="clear" w:color="auto" w:fill="FFFFFF"/>
        </w:rPr>
        <w:t>Unhealthy</w:t>
      </w:r>
      <w:r w:rsidR="009D0D6C" w:rsidRPr="00BC4E54">
        <w:rPr>
          <w:color w:val="000000"/>
          <w:shd w:val="clear" w:color="auto" w:fill="FFFFFF"/>
        </w:rPr>
        <w:t xml:space="preserve"> </w:t>
      </w:r>
      <w:r w:rsidRPr="00BC4E54">
        <w:rPr>
          <w:color w:val="000000"/>
          <w:shd w:val="clear" w:color="auto" w:fill="FFFFFF"/>
        </w:rPr>
        <w:t>eati</w:t>
      </w:r>
      <w:r w:rsidR="003571F2" w:rsidRPr="00BC4E54">
        <w:rPr>
          <w:color w:val="000000"/>
          <w:shd w:val="clear" w:color="auto" w:fill="FFFFFF"/>
        </w:rPr>
        <w:t>ng behavior</w:t>
      </w:r>
      <w:r w:rsidRPr="00BC4E54">
        <w:rPr>
          <w:color w:val="000000"/>
          <w:shd w:val="clear" w:color="auto" w:fill="FFFFFF"/>
        </w:rPr>
        <w:t>s are</w:t>
      </w:r>
      <w:r w:rsidR="003571F2" w:rsidRPr="00BC4E54">
        <w:rPr>
          <w:color w:val="000000"/>
          <w:shd w:val="clear" w:color="auto" w:fill="FFFFFF"/>
        </w:rPr>
        <w:t xml:space="preserve"> also important factors for increasing the risk o</w:t>
      </w:r>
      <w:r w:rsidRPr="00BC4E54">
        <w:rPr>
          <w:color w:val="000000"/>
          <w:shd w:val="clear" w:color="auto" w:fill="FFFFFF"/>
        </w:rPr>
        <w:t>f obesity.</w:t>
      </w:r>
      <w:r w:rsidR="00BC4E54">
        <w:rPr>
          <w:color w:val="000000"/>
          <w:shd w:val="clear" w:color="auto" w:fill="FFFFFF"/>
        </w:rPr>
        <w:t xml:space="preserve"> </w:t>
      </w:r>
      <w:r w:rsidR="00BC4E54" w:rsidRPr="00BC4E54">
        <w:rPr>
          <w:color w:val="000000"/>
          <w:shd w:val="clear" w:color="auto" w:fill="FFFFFF"/>
        </w:rPr>
        <w:t xml:space="preserve">Eating habit can be developed during childhood and adolescence and will last into adulthood. </w:t>
      </w:r>
      <w:r w:rsidR="00BC4E54">
        <w:rPr>
          <w:color w:val="000000"/>
          <w:shd w:val="clear" w:color="auto" w:fill="FFFFFF"/>
        </w:rPr>
        <w:t>Many researches have</w:t>
      </w:r>
      <w:r w:rsidR="00BC4E54" w:rsidRPr="00BC4E54">
        <w:rPr>
          <w:color w:val="000000"/>
          <w:shd w:val="clear" w:color="auto" w:fill="FFFFFF"/>
        </w:rPr>
        <w:t xml:space="preserve"> demonstrated that obesity is highly associated with the intake of calories-dense food such as fast-food, sugar-sweetened beverages </w:t>
      </w:r>
      <w:r w:rsidR="00C82BEA">
        <w:rPr>
          <w:color w:val="000000"/>
          <w:shd w:val="clear" w:color="auto" w:fill="FFFFFF"/>
        </w:rPr>
        <w:fldChar w:fldCharType="begin">
          <w:fldData xml:space="preserve">PEVuZE5vdGU+PENpdGU+PEF1dGhvcj5DYXJsc29uPC9BdXRob3I+PFllYXI+MjAxMjwvWWVhcj48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</w:fldData>
        </w:fldChar>
      </w:r>
      <w:r w:rsidR="00FC62F2">
        <w:rPr>
          <w:color w:val="000000"/>
          <w:shd w:val="clear" w:color="auto" w:fill="FFFFFF"/>
        </w:rPr>
        <w:instrText xml:space="preserve"> ADDIN EN.CITE </w:instrText>
      </w:r>
      <w:r w:rsidR="00FC62F2">
        <w:rPr>
          <w:color w:val="000000"/>
          <w:shd w:val="clear" w:color="auto" w:fill="FFFFFF"/>
        </w:rPr>
        <w:fldChar w:fldCharType="begin">
          <w:fldData xml:space="preserve">PEVuZE5vdGU+PENpdGU+PEF1dGhvcj5DYXJsc29uPC9BdXRob3I+PFllYXI+MjAxMjwvWWVhcj48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</w:fldData>
        </w:fldChar>
      </w:r>
      <w:r w:rsidR="00FC62F2">
        <w:rPr>
          <w:color w:val="000000"/>
          <w:shd w:val="clear" w:color="auto" w:fill="FFFFFF"/>
        </w:rPr>
        <w:instrText xml:space="preserve"> ADDIN EN.CITE.DATA </w:instrText>
      </w:r>
      <w:r w:rsidR="00FC62F2">
        <w:rPr>
          <w:color w:val="000000"/>
          <w:shd w:val="clear" w:color="auto" w:fill="FFFFFF"/>
        </w:rPr>
      </w:r>
      <w:r w:rsidR="00FC62F2">
        <w:rPr>
          <w:color w:val="000000"/>
          <w:shd w:val="clear" w:color="auto" w:fill="FFFFFF"/>
        </w:rPr>
        <w:fldChar w:fldCharType="end"/>
      </w:r>
      <w:r w:rsidR="00C82BEA">
        <w:rPr>
          <w:color w:val="000000"/>
          <w:shd w:val="clear" w:color="auto" w:fill="FFFFFF"/>
        </w:rPr>
      </w:r>
      <w:r w:rsidR="00C82BEA">
        <w:rPr>
          <w:color w:val="000000"/>
          <w:shd w:val="clear" w:color="auto" w:fill="FFFFFF"/>
        </w:rPr>
        <w:fldChar w:fldCharType="separate"/>
      </w:r>
      <w:r w:rsidR="00FC62F2">
        <w:rPr>
          <w:noProof/>
          <w:color w:val="000000"/>
          <w:shd w:val="clear" w:color="auto" w:fill="FFFFFF"/>
        </w:rPr>
        <w:t>(</w:t>
      </w:r>
      <w:hyperlink w:anchor="_ENREF_10" w:tooltip="Carlson, 2012 #330" w:history="1">
        <w:r w:rsidR="00A11CB5">
          <w:rPr>
            <w:noProof/>
            <w:color w:val="000000"/>
            <w:shd w:val="clear" w:color="auto" w:fill="FFFFFF"/>
          </w:rPr>
          <w:t>10</w:t>
        </w:r>
      </w:hyperlink>
      <w:r w:rsidR="00FC62F2">
        <w:rPr>
          <w:noProof/>
          <w:color w:val="000000"/>
          <w:shd w:val="clear" w:color="auto" w:fill="FFFFFF"/>
        </w:rPr>
        <w:t xml:space="preserve">, </w:t>
      </w:r>
      <w:hyperlink w:anchor="_ENREF_11" w:tooltip="Swinburn, 2004 #331" w:history="1">
        <w:r w:rsidR="00A11CB5">
          <w:rPr>
            <w:noProof/>
            <w:color w:val="000000"/>
            <w:shd w:val="clear" w:color="auto" w:fill="FFFFFF"/>
          </w:rPr>
          <w:t>11</w:t>
        </w:r>
      </w:hyperlink>
      <w:r w:rsidR="00FC62F2">
        <w:rPr>
          <w:noProof/>
          <w:color w:val="000000"/>
          <w:shd w:val="clear" w:color="auto" w:fill="FFFFFF"/>
        </w:rPr>
        <w:t>)</w:t>
      </w:r>
      <w:r w:rsidR="00C82BEA">
        <w:rPr>
          <w:color w:val="000000"/>
          <w:shd w:val="clear" w:color="auto" w:fill="FFFFFF"/>
        </w:rPr>
        <w:fldChar w:fldCharType="end"/>
      </w:r>
      <w:r w:rsidR="00BC4E54" w:rsidRPr="00BC4E54">
        <w:rPr>
          <w:color w:val="000000"/>
          <w:shd w:val="clear" w:color="auto" w:fill="FFFFFF"/>
        </w:rPr>
        <w:t xml:space="preserve">; while having breakfast and proper fruit and vegetable intake could prevent obesity </w:t>
      </w:r>
      <w:r w:rsidR="00C82BEA">
        <w:rPr>
          <w:color w:val="000000"/>
          <w:shd w:val="clear" w:color="auto" w:fill="FFFFFF"/>
        </w:rPr>
        <w:fldChar w:fldCharType="begin"/>
      </w:r>
      <w:r w:rsidR="00FC62F2">
        <w:rPr>
          <w:color w:val="000000"/>
          <w:shd w:val="clear" w:color="auto" w:fill="FFFFFF"/>
        </w:rPr>
        <w:instrText xml:space="preserve"> ADDIN EN.CITE &lt;EndNote&gt;&lt;Cite&gt;&lt;Author&gt;Spence&lt;/Author&gt;&lt;Year&gt;2017&lt;/Year&gt;&lt;RecNum&gt;455&lt;/RecNum&gt;&lt;DisplayText&gt;(18)&lt;/DisplayText&gt;&lt;record&gt;&lt;rec-number&gt;455&lt;/rec-number&gt;&lt;foreign-keys&gt;&lt;key app="EN" db-id="9fdfssve7sszd8evtrzpes9fzxevvtt9ztf0"&gt;455&lt;/key&gt;&lt;/foreign-keys&gt;&lt;ref-type name="Journal Article"&gt;17&lt;/ref-type&gt;&lt;contributors&gt;&lt;authors&gt;&lt;author&gt;Charles Spence&lt;/author&gt;&lt;/authors&gt;&lt;/contributors&gt;&lt;titles&gt;&lt;title&gt;Breakfast: The most important meal of the day?&lt;/title&gt;&lt;secondary-title&gt;International Journal of Gastronomy and Food Science&lt;/secondary-title&gt;&lt;/titles&gt;&lt;periodical&gt;&lt;full-title&gt;International Journal of Gastronomy and Food Science&lt;/full-title&gt;&lt;/periodical&gt;&lt;pages&gt;1-6&lt;/pages&gt;&lt;volume&gt;vol 8&lt;/volume&gt;&lt;dates&gt;&lt;year&gt;2017&lt;/year&gt;&lt;/dates&gt;&lt;urls&gt;&lt;/urls&gt;&lt;/record&gt;&lt;/Cite&gt;&lt;/EndNote&gt;</w:instrText>
      </w:r>
      <w:r w:rsidR="00C82BEA">
        <w:rPr>
          <w:color w:val="000000"/>
          <w:shd w:val="clear" w:color="auto" w:fill="FFFFFF"/>
        </w:rPr>
        <w:fldChar w:fldCharType="separate"/>
      </w:r>
      <w:r w:rsidR="00FC62F2">
        <w:rPr>
          <w:noProof/>
          <w:color w:val="000000"/>
          <w:shd w:val="clear" w:color="auto" w:fill="FFFFFF"/>
        </w:rPr>
        <w:t>(</w:t>
      </w:r>
      <w:hyperlink w:anchor="_ENREF_18" w:tooltip="Spence, 2017 #455" w:history="1">
        <w:r w:rsidR="00A11CB5">
          <w:rPr>
            <w:noProof/>
            <w:color w:val="000000"/>
            <w:shd w:val="clear" w:color="auto" w:fill="FFFFFF"/>
          </w:rPr>
          <w:t>18</w:t>
        </w:r>
      </w:hyperlink>
      <w:r w:rsidR="00FC62F2">
        <w:rPr>
          <w:noProof/>
          <w:color w:val="000000"/>
          <w:shd w:val="clear" w:color="auto" w:fill="FFFFFF"/>
        </w:rPr>
        <w:t>)</w:t>
      </w:r>
      <w:r w:rsidR="00C82BEA">
        <w:rPr>
          <w:color w:val="000000"/>
          <w:shd w:val="clear" w:color="auto" w:fill="FFFFFF"/>
        </w:rPr>
        <w:fldChar w:fldCharType="end"/>
      </w:r>
      <w:r w:rsidR="00BC4E54" w:rsidRPr="00BC4E54">
        <w:rPr>
          <w:color w:val="000000"/>
          <w:shd w:val="clear" w:color="auto" w:fill="FFFFFF"/>
        </w:rPr>
        <w:t>.</w:t>
      </w:r>
      <w:r w:rsidR="00BC4E54">
        <w:rPr>
          <w:color w:val="000000"/>
          <w:shd w:val="clear" w:color="auto" w:fill="FFFFFF"/>
        </w:rPr>
        <w:t xml:space="preserve"> </w:t>
      </w:r>
      <w:r w:rsidR="00BC4E54" w:rsidRPr="00BC4E54">
        <w:rPr>
          <w:color w:val="000000"/>
          <w:shd w:val="clear" w:color="auto" w:fill="FFFFFF"/>
        </w:rPr>
        <w:t>A recent study developed by Yvonne C. A</w:t>
      </w:r>
      <w:r w:rsidR="005D3D53">
        <w:rPr>
          <w:color w:val="000000"/>
          <w:shd w:val="clear" w:color="auto" w:fill="FFFFFF"/>
        </w:rPr>
        <w:t>nderson et al.</w:t>
      </w:r>
      <w:r w:rsidR="00BC4E54" w:rsidRPr="00BC4E54">
        <w:rPr>
          <w:color w:val="000000"/>
          <w:shd w:val="clear" w:color="auto" w:fill="FFFFFF"/>
        </w:rPr>
        <w:t xml:space="preserve">  reported that </w:t>
      </w:r>
      <w:r w:rsidR="00BC4E54">
        <w:rPr>
          <w:color w:val="000000"/>
          <w:shd w:val="clear" w:color="auto" w:fill="FFFFFF"/>
        </w:rPr>
        <w:t xml:space="preserve">54% </w:t>
      </w:r>
      <w:r w:rsidR="00BC4E54" w:rsidRPr="00BC4E54">
        <w:rPr>
          <w:color w:val="000000"/>
          <w:shd w:val="clear" w:color="auto" w:fill="FFFFFF"/>
        </w:rPr>
        <w:t xml:space="preserve">of New Zealand students age 5-17 years had daily energy intake above the recommended </w:t>
      </w:r>
      <w:r w:rsidR="00BC4E54" w:rsidRPr="00BC4E54">
        <w:rPr>
          <w:color w:val="000000"/>
          <w:shd w:val="clear" w:color="auto" w:fill="FFFFFF"/>
        </w:rPr>
        <w:lastRenderedPageBreak/>
        <w:t>guidelines, while fruit and vegetable intake was below the guidelines (mean 3.5 vs 5 servings per day), and the mean weekly breakfasts were less than the national average (5.9 vs 6.5)</w:t>
      </w:r>
      <w:r w:rsidR="00224263">
        <w:rPr>
          <w:color w:val="000000"/>
          <w:shd w:val="clear" w:color="auto" w:fill="FFFFFF"/>
        </w:rPr>
        <w:t xml:space="preserve"> </w:t>
      </w:r>
      <w:r w:rsidR="00224263">
        <w:rPr>
          <w:color w:val="000000"/>
          <w:shd w:val="clear" w:color="auto" w:fill="FFFFFF"/>
        </w:rPr>
        <w:fldChar w:fldCharType="begin">
          <w:fldData xml:space="preserve">PEVuZE5vdGU+PENpdGU+PEF1dGhvcj5BbmRlcnNvbjwvQXV0aG9yPjxZZWFyPjIwMTY8L1llYXI+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</w:fldData>
        </w:fldChar>
      </w:r>
      <w:r w:rsidR="00FC62F2">
        <w:rPr>
          <w:color w:val="000000"/>
          <w:shd w:val="clear" w:color="auto" w:fill="FFFFFF"/>
        </w:rPr>
        <w:instrText xml:space="preserve"> ADDIN EN.CITE </w:instrText>
      </w:r>
      <w:r w:rsidR="00FC62F2">
        <w:rPr>
          <w:color w:val="000000"/>
          <w:shd w:val="clear" w:color="auto" w:fill="FFFFFF"/>
        </w:rPr>
        <w:fldChar w:fldCharType="begin">
          <w:fldData xml:space="preserve">PEVuZE5vdGU+PENpdGU+PEF1dGhvcj5BbmRlcnNvbjwvQXV0aG9yPjxZZWFyPjIwMTY8L1llYXI+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</w:fldData>
        </w:fldChar>
      </w:r>
      <w:r w:rsidR="00FC62F2">
        <w:rPr>
          <w:color w:val="000000"/>
          <w:shd w:val="clear" w:color="auto" w:fill="FFFFFF"/>
        </w:rPr>
        <w:instrText xml:space="preserve"> ADDIN EN.CITE.DATA </w:instrText>
      </w:r>
      <w:r w:rsidR="00FC62F2">
        <w:rPr>
          <w:color w:val="000000"/>
          <w:shd w:val="clear" w:color="auto" w:fill="FFFFFF"/>
        </w:rPr>
      </w:r>
      <w:r w:rsidR="00FC62F2">
        <w:rPr>
          <w:color w:val="000000"/>
          <w:shd w:val="clear" w:color="auto" w:fill="FFFFFF"/>
        </w:rPr>
        <w:fldChar w:fldCharType="end"/>
      </w:r>
      <w:r w:rsidR="00224263">
        <w:rPr>
          <w:color w:val="000000"/>
          <w:shd w:val="clear" w:color="auto" w:fill="FFFFFF"/>
        </w:rPr>
      </w:r>
      <w:r w:rsidR="00224263">
        <w:rPr>
          <w:color w:val="000000"/>
          <w:shd w:val="clear" w:color="auto" w:fill="FFFFFF"/>
        </w:rPr>
        <w:fldChar w:fldCharType="separate"/>
      </w:r>
      <w:r w:rsidR="00FC62F2">
        <w:rPr>
          <w:noProof/>
          <w:color w:val="000000"/>
          <w:shd w:val="clear" w:color="auto" w:fill="FFFFFF"/>
        </w:rPr>
        <w:t>(</w:t>
      </w:r>
      <w:hyperlink w:anchor="_ENREF_19" w:tooltip="Anderson, 2016 #456" w:history="1">
        <w:r w:rsidR="00A11CB5">
          <w:rPr>
            <w:noProof/>
            <w:color w:val="000000"/>
            <w:shd w:val="clear" w:color="auto" w:fill="FFFFFF"/>
          </w:rPr>
          <w:t>19</w:t>
        </w:r>
      </w:hyperlink>
      <w:r w:rsidR="00FC62F2">
        <w:rPr>
          <w:noProof/>
          <w:color w:val="000000"/>
          <w:shd w:val="clear" w:color="auto" w:fill="FFFFFF"/>
        </w:rPr>
        <w:t>)</w:t>
      </w:r>
      <w:r w:rsidR="00224263">
        <w:rPr>
          <w:color w:val="000000"/>
          <w:shd w:val="clear" w:color="auto" w:fill="FFFFFF"/>
        </w:rPr>
        <w:fldChar w:fldCharType="end"/>
      </w:r>
      <w:r w:rsidR="00224263">
        <w:rPr>
          <w:color w:val="000000"/>
          <w:shd w:val="clear" w:color="auto" w:fill="FFFFFF"/>
        </w:rPr>
        <w:t xml:space="preserve">. </w:t>
      </w:r>
    </w:p>
    <w:p w:rsidR="009F3B33" w:rsidRDefault="009F3B33" w:rsidP="009F3B33">
      <w:pPr>
        <w:pStyle w:val="Heading3"/>
        <w:numPr>
          <w:ilvl w:val="1"/>
          <w:numId w:val="3"/>
        </w:numPr>
        <w:rPr>
          <w:lang w:eastAsia="zh-CN"/>
        </w:rPr>
      </w:pPr>
      <w:bookmarkStart w:id="35" w:name="_Toc523389891"/>
      <w:bookmarkStart w:id="36" w:name="_Toc523390073"/>
      <w:r>
        <w:rPr>
          <w:lang w:eastAsia="zh-CN"/>
        </w:rPr>
        <w:t>Sedentary behavior and obesity</w:t>
      </w:r>
      <w:bookmarkStart w:id="37" w:name="_Toc445905949"/>
      <w:bookmarkEnd w:id="35"/>
      <w:bookmarkEnd w:id="36"/>
    </w:p>
    <w:p w:rsidR="00BC4E54" w:rsidRDefault="00BC4E54" w:rsidP="00FC62F2">
      <w:pPr>
        <w:spacing w:line="480" w:lineRule="atLeast"/>
        <w:ind w:firstLine="720"/>
        <w:jc w:val="both"/>
        <w:rPr>
          <w:lang w:eastAsia="zh-CN"/>
        </w:rPr>
      </w:pPr>
      <w:r>
        <w:rPr>
          <w:color w:val="000000"/>
          <w:shd w:val="clear" w:color="auto" w:fill="FFFFFF"/>
        </w:rPr>
        <w:t xml:space="preserve">In addition to physical activity and eating behavior, sedentary behavior (SB) is crucial in obesity. It has been reported that </w:t>
      </w:r>
      <w:r w:rsidR="00D6217C">
        <w:rPr>
          <w:color w:val="000000"/>
          <w:shd w:val="clear" w:color="auto" w:fill="FFFFFF"/>
        </w:rPr>
        <w:t>lack of physical activity and more time spend on sedentary behavior</w:t>
      </w:r>
      <w:r>
        <w:rPr>
          <w:color w:val="000000"/>
          <w:shd w:val="clear" w:color="auto" w:fill="FFFFFF"/>
        </w:rPr>
        <w:t xml:space="preserve"> will increase the risk of obesity</w:t>
      </w:r>
      <w:r w:rsidR="006F1AF2">
        <w:rPr>
          <w:color w:val="000000"/>
          <w:shd w:val="clear" w:color="auto" w:fill="FFFFFF"/>
        </w:rPr>
        <w:t xml:space="preserve"> </w:t>
      </w:r>
      <w:r w:rsidR="006F1AF2">
        <w:rPr>
          <w:color w:val="000000"/>
          <w:shd w:val="clear" w:color="auto" w:fill="FFFFFF"/>
        </w:rPr>
        <w:fldChar w:fldCharType="begin"/>
      </w:r>
      <w:r w:rsidR="00FC62F2">
        <w:rPr>
          <w:color w:val="000000"/>
          <w:shd w:val="clear" w:color="auto" w:fill="FFFFFF"/>
        </w:rPr>
        <w:instrText xml:space="preserve"> ADDIN EN.CITE &lt;EndNote&gt;&lt;Cite&gt;&lt;Author&gt;X.Garcia-Continente&lt;/Author&gt;&lt;Year&gt;2015&lt;/Year&gt;&lt;RecNum&gt;457&lt;/RecNum&gt;&lt;DisplayText&gt;(20)&lt;/DisplayText&gt;&lt;record&gt;&lt;rec-number&gt;457&lt;/rec-number&gt;&lt;foreign-keys&gt;&lt;key app="EN" db-id="9fdfssve7sszd8evtrzpes9fzxevvtt9ztf0"&gt;457&lt;/key&gt;&lt;/foreign-keys&gt;&lt;ref-type name="Journal Article"&gt;17&lt;/ref-type&gt;&lt;contributors&gt;&lt;authors&gt;&lt;author&gt;X.Garcia-Continente, N.Allué, Pérez-Giménez, C.Ariza, F.Sánchez-Martínez, M.J.López, M.Nebot&lt;/author&gt;&lt;/authors&gt;&lt;/contributors&gt;&lt;titles&gt;&lt;title&gt;Eating habits, sedentary behaviours and overweight and obesity among adolescents in Barcelona&lt;/title&gt;&lt;secondary-title&gt;Anales de Pediatria&lt;/secondary-title&gt;&lt;/titles&gt;&lt;periodical&gt;&lt;full-title&gt;Anales de Pediatria&lt;/full-title&gt;&lt;/periodical&gt;&lt;pages&gt;3-10&lt;/pages&gt;&lt;volume&gt;Vol 83&lt;/volume&gt;&lt;number&gt;1&lt;/number&gt;&lt;dates&gt;&lt;year&gt;2015&lt;/year&gt;&lt;/dates&gt;&lt;urls&gt;&lt;/urls&gt;&lt;/record&gt;&lt;/Cite&gt;&lt;/EndNote&gt;</w:instrText>
      </w:r>
      <w:r w:rsidR="006F1AF2">
        <w:rPr>
          <w:color w:val="000000"/>
          <w:shd w:val="clear" w:color="auto" w:fill="FFFFFF"/>
        </w:rPr>
        <w:fldChar w:fldCharType="separate"/>
      </w:r>
      <w:r w:rsidR="00FC62F2">
        <w:rPr>
          <w:noProof/>
          <w:color w:val="000000"/>
          <w:shd w:val="clear" w:color="auto" w:fill="FFFFFF"/>
        </w:rPr>
        <w:t>(</w:t>
      </w:r>
      <w:hyperlink w:anchor="_ENREF_20" w:tooltip="X.Garcia-Continente, 2015 #457" w:history="1">
        <w:r w:rsidR="00A11CB5">
          <w:rPr>
            <w:noProof/>
            <w:color w:val="000000"/>
            <w:shd w:val="clear" w:color="auto" w:fill="FFFFFF"/>
          </w:rPr>
          <w:t>20</w:t>
        </w:r>
      </w:hyperlink>
      <w:r w:rsidR="00FC62F2">
        <w:rPr>
          <w:noProof/>
          <w:color w:val="000000"/>
          <w:shd w:val="clear" w:color="auto" w:fill="FFFFFF"/>
        </w:rPr>
        <w:t>)</w:t>
      </w:r>
      <w:r w:rsidR="006F1AF2">
        <w:rPr>
          <w:color w:val="000000"/>
          <w:shd w:val="clear" w:color="auto" w:fill="FFFFFF"/>
        </w:rPr>
        <w:fldChar w:fldCharType="end"/>
      </w:r>
      <w:r>
        <w:rPr>
          <w:color w:val="000000"/>
          <w:shd w:val="clear" w:color="auto" w:fill="FFFFFF"/>
        </w:rPr>
        <w:t xml:space="preserve">. </w:t>
      </w:r>
      <w:r w:rsidR="00D20F20">
        <w:rPr>
          <w:color w:val="000000"/>
          <w:shd w:val="clear" w:color="auto" w:fill="FFFFFF"/>
        </w:rPr>
        <w:t>Because </w:t>
      </w:r>
      <w:r w:rsidR="008B76E3">
        <w:rPr>
          <w:color w:val="000000"/>
          <w:shd w:val="clear" w:color="auto" w:fill="FFFFFF"/>
        </w:rPr>
        <w:t xml:space="preserve">of </w:t>
      </w:r>
      <w:r w:rsidR="008D3F24">
        <w:rPr>
          <w:color w:val="000000"/>
          <w:shd w:val="clear" w:color="auto" w:fill="FFFFFF"/>
        </w:rPr>
        <w:t xml:space="preserve">the increased use of information and communication technology </w:t>
      </w:r>
      <w:r w:rsidR="00D20F20">
        <w:rPr>
          <w:color w:val="000000"/>
          <w:shd w:val="clear" w:color="auto" w:fill="FFFFFF"/>
        </w:rPr>
        <w:t>in modern society</w:t>
      </w:r>
      <w:r w:rsidR="006E7C99">
        <w:rPr>
          <w:color w:val="000000"/>
          <w:shd w:val="clear" w:color="auto" w:fill="FFFFFF"/>
        </w:rPr>
        <w:t>,</w:t>
      </w:r>
      <w:r w:rsidR="00D20F20">
        <w:rPr>
          <w:color w:val="000000"/>
          <w:shd w:val="clear" w:color="auto" w:fill="FFFFFF"/>
        </w:rPr>
        <w:t xml:space="preserve"> </w:t>
      </w:r>
      <w:r>
        <w:rPr>
          <w:color w:val="000000"/>
          <w:shd w:val="clear" w:color="auto" w:fill="FFFFFF"/>
        </w:rPr>
        <w:t>the amount of time adolescents spend in sedentary activities has increased largely</w:t>
      </w:r>
      <w:r w:rsidR="006F1AF2">
        <w:rPr>
          <w:color w:val="000000"/>
          <w:shd w:val="clear" w:color="auto" w:fill="FFFFFF"/>
        </w:rPr>
        <w:t xml:space="preserve"> </w:t>
      </w:r>
      <w:r w:rsidR="006F1AF2">
        <w:rPr>
          <w:color w:val="000000"/>
          <w:shd w:val="clear" w:color="auto" w:fill="FFFFFF"/>
        </w:rPr>
        <w:fldChar w:fldCharType="begin"/>
      </w:r>
      <w:r w:rsidR="00FC62F2">
        <w:rPr>
          <w:color w:val="000000"/>
          <w:shd w:val="clear" w:color="auto" w:fill="FFFFFF"/>
        </w:rPr>
        <w:instrText xml:space="preserve"> ADDIN EN.CITE &lt;EndNote&gt;&lt;Cite&gt;&lt;Author&gt;Katzmarzyk&lt;/Author&gt;&lt;Year&gt;2010&lt;/Year&gt;&lt;RecNum&gt;460&lt;/RecNum&gt;&lt;DisplayText&gt;(21)&lt;/DisplayText&gt;&lt;record&gt;&lt;rec-number&gt;460&lt;/rec-number&gt;&lt;foreign-keys&gt;&lt;key app="EN" db-id="9fdfssve7sszd8evtrzpes9fzxevvtt9ztf0"&gt;460&lt;/key&gt;&lt;/foreign-keys&gt;&lt;ref-type name="Journal Article"&gt;17&lt;/ref-type&gt;&lt;contributors&gt;&lt;authors&gt;&lt;author&gt;Katzmarzyk, P. T.&lt;/author&gt;&lt;/authors&gt;&lt;/contributors&gt;&lt;auth-address&gt;Pennington Biomedical Research Center, Louisiana State University System, Baton Rouge, Louisiana, USA. peter.katzmarzyk@pbrc.edu&lt;/auth-address&gt;&lt;titles&gt;&lt;title&gt;Physical activity, sedentary behavior, and health: paradigm paralysis or paradigm shift?&lt;/title&gt;&lt;secondary-title&gt;Diabetes&lt;/secondary-title&gt;&lt;/titles&gt;&lt;periodical&gt;&lt;full-title&gt;Diabetes&lt;/full-title&gt;&lt;/periodical&gt;&lt;pages&gt;2717-25&lt;/pages&gt;&lt;volume&gt;59&lt;/volume&gt;&lt;number&gt;11&lt;/number&gt;&lt;edition&gt;2010/10/29&lt;/edition&gt;&lt;keywords&gt;&lt;keyword&gt;Agriculture/trends&lt;/keyword&gt;&lt;keyword&gt;Animals&lt;/keyword&gt;&lt;keyword&gt;Attitude to Health&lt;/keyword&gt;&lt;keyword&gt;Brain/anatomy &amp;amp; histology/physiology&lt;/keyword&gt;&lt;keyword&gt;Exercise/*physiology&lt;/keyword&gt;&lt;keyword&gt;*Health Status&lt;/keyword&gt;&lt;keyword&gt;Hominidae/physiology&lt;/keyword&gt;&lt;keyword&gt;Humans/physiology&lt;/keyword&gt;&lt;keyword&gt;Life Expectancy&lt;/keyword&gt;&lt;keyword&gt;Motor Activity/physiology&lt;/keyword&gt;&lt;keyword&gt;Movement/physiology&lt;/keyword&gt;&lt;keyword&gt;*Sedentary Lifestyle&lt;/keyword&gt;&lt;keyword&gt;Technology/trends&lt;/keyword&gt;&lt;/keywords&gt;&lt;dates&gt;&lt;year&gt;2010&lt;/year&gt;&lt;pub-dates&gt;&lt;date&gt;Nov&lt;/date&gt;&lt;/pub-dates&gt;&lt;/dates&gt;&lt;isbn&gt;1939-327X (Electronic)&amp;#xD;0012-1797 (Linking)&lt;/isbn&gt;&lt;accession-num&gt;20980470&lt;/accession-num&gt;&lt;urls&gt;&lt;related-urls&gt;&lt;url&gt;http://www.ncbi.nlm.nih.gov/pubmed/20980470&lt;/url&gt;&lt;/related-urls&gt;&lt;/urls&gt;&lt;custom2&gt;2963526&lt;/custom2&gt;&lt;electronic-resource-num&gt;10.2337/db10-0822&amp;#xD;59/11/2717 [pii]&lt;/electronic-resource-num&gt;&lt;language&gt;eng&lt;/language&gt;&lt;/record&gt;&lt;/Cite&gt;&lt;/EndNote&gt;</w:instrText>
      </w:r>
      <w:r w:rsidR="006F1AF2">
        <w:rPr>
          <w:color w:val="000000"/>
          <w:shd w:val="clear" w:color="auto" w:fill="FFFFFF"/>
        </w:rPr>
        <w:fldChar w:fldCharType="separate"/>
      </w:r>
      <w:r w:rsidR="00FC62F2">
        <w:rPr>
          <w:noProof/>
          <w:color w:val="000000"/>
          <w:shd w:val="clear" w:color="auto" w:fill="FFFFFF"/>
        </w:rPr>
        <w:t>(</w:t>
      </w:r>
      <w:hyperlink w:anchor="_ENREF_21" w:tooltip="Katzmarzyk, 2010 #460" w:history="1">
        <w:r w:rsidR="00A11CB5">
          <w:rPr>
            <w:noProof/>
            <w:color w:val="000000"/>
            <w:shd w:val="clear" w:color="auto" w:fill="FFFFFF"/>
          </w:rPr>
          <w:t>21</w:t>
        </w:r>
      </w:hyperlink>
      <w:r w:rsidR="00FC62F2">
        <w:rPr>
          <w:noProof/>
          <w:color w:val="000000"/>
          <w:shd w:val="clear" w:color="auto" w:fill="FFFFFF"/>
        </w:rPr>
        <w:t>)</w:t>
      </w:r>
      <w:r w:rsidR="006F1AF2">
        <w:rPr>
          <w:color w:val="000000"/>
          <w:shd w:val="clear" w:color="auto" w:fill="FFFFFF"/>
        </w:rPr>
        <w:fldChar w:fldCharType="end"/>
      </w:r>
      <w:r w:rsidR="006E7C99">
        <w:rPr>
          <w:color w:val="000000"/>
          <w:shd w:val="clear" w:color="auto" w:fill="FFFFFF"/>
        </w:rPr>
        <w:t>.</w:t>
      </w:r>
      <w:r w:rsidR="008D3F24">
        <w:rPr>
          <w:color w:val="000000"/>
          <w:shd w:val="clear" w:color="auto" w:fill="FFFFFF"/>
        </w:rPr>
        <w:t xml:space="preserve"> Sedentary behaviors such as watching TV</w:t>
      </w:r>
      <w:r w:rsidR="008D3F24" w:rsidRPr="008D3F24">
        <w:rPr>
          <w:color w:val="000000"/>
          <w:shd w:val="clear" w:color="auto" w:fill="FFFFFF"/>
        </w:rPr>
        <w:t>, playing digital games and computers using are critical risk factors affecting obesity prevalence</w:t>
      </w:r>
      <w:r w:rsidR="006F1AF2">
        <w:rPr>
          <w:color w:val="000000"/>
          <w:shd w:val="clear" w:color="auto" w:fill="FFFFFF"/>
        </w:rPr>
        <w:t xml:space="preserve"> </w:t>
      </w:r>
      <w:r w:rsidR="006F1AF2">
        <w:rPr>
          <w:color w:val="000000"/>
          <w:shd w:val="clear" w:color="auto" w:fill="FFFFFF"/>
        </w:rPr>
        <w:fldChar w:fldCharType="begin"/>
      </w:r>
      <w:r w:rsidR="00FC62F2">
        <w:rPr>
          <w:color w:val="000000"/>
          <w:shd w:val="clear" w:color="auto" w:fill="FFFFFF"/>
        </w:rPr>
        <w:instrText xml:space="preserve"> ADDIN EN.CITE &lt;EndNote&gt;&lt;Cite&gt;&lt;Author&gt;Rey-Lopez&lt;/Author&gt;&lt;Year&gt;2008&lt;/Year&gt;&lt;RecNum&gt;459&lt;/RecNum&gt;&lt;DisplayText&gt;(22)&lt;/DisplayText&gt;&lt;record&gt;&lt;rec-number&gt;459&lt;/rec-number&gt;&lt;foreign-keys&gt;&lt;key app="EN" db-id="9fdfssve7sszd8evtrzpes9fzxevvtt9ztf0"&gt;459&lt;/key&gt;&lt;/foreign-keys&gt;&lt;ref-type name="Journal Article"&gt;17&lt;/ref-type&gt;&lt;contributors&gt;&lt;authors&gt;&lt;author&gt;Rey-Lopez, J. P.&lt;/author&gt;&lt;author&gt;Vicente-Rodriguez, G.&lt;/author&gt;&lt;author&gt;Biosca, M.&lt;/author&gt;&lt;author&gt;Moreno, L. A.&lt;/author&gt;&lt;/authors&gt;&lt;/contributors&gt;&lt;auth-address&gt;HELENA Study Group, School of Health Sciences, University of Zaragoza, Edificio Cervantes, 2nd floor, C/Corona de Aragon 42, 50009 Zaragoza, Spain.&lt;/auth-address&gt;&lt;titles&gt;&lt;title&gt;Sedentary behaviour and obesity development in children and adolescents&lt;/title&gt;&lt;secondary-title&gt;Nutr Metab Cardiovasc Dis&lt;/secondary-title&gt;&lt;/titles&gt;&lt;periodical&gt;&lt;full-title&gt;Nutr Metab Cardiovasc Dis&lt;/full-title&gt;&lt;/periodical&gt;&lt;pages&gt;242-51&lt;/pages&gt;&lt;volume&gt;18&lt;/volume&gt;&lt;number&gt;3&lt;/number&gt;&lt;edition&gt;2007/12/18&lt;/edition&gt;&lt;keywords&gt;&lt;keyword&gt;Adolescent&lt;/keyword&gt;&lt;keyword&gt;Child&lt;/keyword&gt;&lt;keyword&gt;Child Behavior/*physiology&lt;/keyword&gt;&lt;keyword&gt;Child, Preschool&lt;/keyword&gt;&lt;keyword&gt;Computers&lt;/keyword&gt;&lt;keyword&gt;Exercise/*physiology&lt;/keyword&gt;&lt;keyword&gt;Family Characteristics&lt;/keyword&gt;&lt;keyword&gt;Female&lt;/keyword&gt;&lt;keyword&gt;*Health Behavior&lt;/keyword&gt;&lt;keyword&gt;Humans&lt;/keyword&gt;&lt;keyword&gt;*Life Style&lt;/keyword&gt;&lt;keyword&gt;Male&lt;/keyword&gt;&lt;keyword&gt;Obesity/*epidemiology/etiology&lt;/keyword&gt;&lt;keyword&gt;Risk Factors&lt;/keyword&gt;&lt;keyword&gt;Social Class&lt;/keyword&gt;&lt;keyword&gt;Television&lt;/keyword&gt;&lt;keyword&gt;Video Games&lt;/keyword&gt;&lt;/keywords&gt;&lt;dates&gt;&lt;year&gt;2008&lt;/year&gt;&lt;pub-dates&gt;&lt;date&gt;Mar&lt;/date&gt;&lt;/pub-dates&gt;&lt;/dates&gt;&lt;isbn&gt;1590-3729 (Electronic)&amp;#xD;0939-4753 (Linking)&lt;/isbn&gt;&lt;accession-num&gt;18083016&lt;/accession-num&gt;&lt;urls&gt;&lt;related-urls&gt;&lt;url&gt;http://www.ncbi.nlm.nih.gov/pubmed/18083016&lt;/url&gt;&lt;/related-urls&gt;&lt;/urls&gt;&lt;electronic-resource-num&gt;S0939-4753(07)00169-X [pii]&amp;#xD;10.1016/j.numecd.2007.07.008&lt;/electronic-resource-num&gt;&lt;language&gt;eng&lt;/language&gt;&lt;/record&gt;&lt;/Cite&gt;&lt;/EndNote&gt;</w:instrText>
      </w:r>
      <w:r w:rsidR="006F1AF2">
        <w:rPr>
          <w:color w:val="000000"/>
          <w:shd w:val="clear" w:color="auto" w:fill="FFFFFF"/>
        </w:rPr>
        <w:fldChar w:fldCharType="separate"/>
      </w:r>
      <w:r w:rsidR="00FC62F2">
        <w:rPr>
          <w:noProof/>
          <w:color w:val="000000"/>
          <w:shd w:val="clear" w:color="auto" w:fill="FFFFFF"/>
        </w:rPr>
        <w:t>(</w:t>
      </w:r>
      <w:hyperlink w:anchor="_ENREF_22" w:tooltip="Rey-Lopez, 2008 #459" w:history="1">
        <w:r w:rsidR="00A11CB5">
          <w:rPr>
            <w:noProof/>
            <w:color w:val="000000"/>
            <w:shd w:val="clear" w:color="auto" w:fill="FFFFFF"/>
          </w:rPr>
          <w:t>22</w:t>
        </w:r>
      </w:hyperlink>
      <w:r w:rsidR="00FC62F2">
        <w:rPr>
          <w:noProof/>
          <w:color w:val="000000"/>
          <w:shd w:val="clear" w:color="auto" w:fill="FFFFFF"/>
        </w:rPr>
        <w:t>)</w:t>
      </w:r>
      <w:r w:rsidR="006F1AF2">
        <w:rPr>
          <w:color w:val="000000"/>
          <w:shd w:val="clear" w:color="auto" w:fill="FFFFFF"/>
        </w:rPr>
        <w:fldChar w:fldCharType="end"/>
      </w:r>
      <w:r w:rsidR="008D3F24">
        <w:rPr>
          <w:color w:val="000000"/>
          <w:shd w:val="clear" w:color="auto" w:fill="FFFFFF"/>
        </w:rPr>
        <w:t>.</w:t>
      </w:r>
      <w:r w:rsidR="008D3F24" w:rsidRPr="0032503F">
        <w:rPr>
          <w:color w:val="000000"/>
          <w:shd w:val="clear" w:color="auto" w:fill="FFFFFF"/>
        </w:rPr>
        <w:t xml:space="preserve"> </w:t>
      </w:r>
      <w:r w:rsidR="00C6623F" w:rsidRPr="0032503F">
        <w:rPr>
          <w:color w:val="000000"/>
          <w:shd w:val="clear" w:color="auto" w:fill="FFFFFF"/>
        </w:rPr>
        <w:t>A computerized search</w:t>
      </w:r>
      <w:r w:rsidR="00FA127C">
        <w:rPr>
          <w:color w:val="000000"/>
          <w:shd w:val="clear" w:color="auto" w:fill="FFFFFF"/>
        </w:rPr>
        <w:t xml:space="preserve"> developed</w:t>
      </w:r>
      <w:r w:rsidR="00C6623F" w:rsidRPr="0032503F">
        <w:rPr>
          <w:color w:val="000000"/>
          <w:shd w:val="clear" w:color="auto" w:fill="FFFFFF"/>
        </w:rPr>
        <w:t> </w:t>
      </w:r>
      <w:r w:rsidR="008B76E3" w:rsidRPr="0032503F">
        <w:rPr>
          <w:color w:val="000000"/>
          <w:shd w:val="clear" w:color="auto" w:fill="FFFFFF"/>
        </w:rPr>
        <w:t xml:space="preserve">by Laruen </w:t>
      </w:r>
      <w:proofErr w:type="spellStart"/>
      <w:r w:rsidR="008B76E3" w:rsidRPr="0032503F">
        <w:rPr>
          <w:color w:val="000000"/>
          <w:shd w:val="clear" w:color="auto" w:fill="FFFFFF"/>
        </w:rPr>
        <w:t>Arundell</w:t>
      </w:r>
      <w:proofErr w:type="spellEnd"/>
      <w:r w:rsidR="008B76E3" w:rsidRPr="0032503F">
        <w:rPr>
          <w:color w:val="000000"/>
          <w:shd w:val="clear" w:color="auto" w:fill="FFFFFF"/>
        </w:rPr>
        <w:t xml:space="preserve"> </w:t>
      </w:r>
      <w:r w:rsidR="008B76E3" w:rsidRPr="006F1AF2">
        <w:rPr>
          <w:i/>
          <w:color w:val="000000"/>
          <w:shd w:val="clear" w:color="auto" w:fill="FFFFFF"/>
        </w:rPr>
        <w:t>et al</w:t>
      </w:r>
      <w:r w:rsidR="006F1AF2">
        <w:rPr>
          <w:i/>
          <w:color w:val="000000"/>
          <w:shd w:val="clear" w:color="auto" w:fill="FFFFFF"/>
        </w:rPr>
        <w:t>.</w:t>
      </w:r>
      <w:r w:rsidR="008B76E3" w:rsidRPr="0032503F">
        <w:rPr>
          <w:color w:val="000000"/>
          <w:shd w:val="clear" w:color="auto" w:fill="FFFFFF"/>
        </w:rPr>
        <w:t xml:space="preserve"> showed </w:t>
      </w:r>
      <w:r>
        <w:rPr>
          <w:color w:val="000000"/>
          <w:shd w:val="clear" w:color="auto" w:fill="FFFFFF"/>
        </w:rPr>
        <w:t>that a</w:t>
      </w:r>
      <w:r w:rsidRPr="00BC4E54">
        <w:rPr>
          <w:color w:val="000000"/>
          <w:shd w:val="clear" w:color="auto" w:fill="FFFFFF"/>
        </w:rPr>
        <w:t xml:space="preserve">dolescents spent 57 % </w:t>
      </w:r>
      <w:r>
        <w:rPr>
          <w:color w:val="000000"/>
          <w:shd w:val="clear" w:color="auto" w:fill="FFFFFF"/>
        </w:rPr>
        <w:t>of the after-school period in sedentary time</w:t>
      </w:r>
      <w:r w:rsidR="0032503F">
        <w:rPr>
          <w:color w:val="000000"/>
          <w:shd w:val="clear" w:color="auto" w:fill="FFFFFF"/>
        </w:rPr>
        <w:t>, and they</w:t>
      </w:r>
      <w:r w:rsidR="00C6623F">
        <w:rPr>
          <w:color w:val="000000"/>
          <w:shd w:val="clear" w:color="auto" w:fill="FFFFFF"/>
        </w:rPr>
        <w:t xml:space="preserve"> </w:t>
      </w:r>
      <w:r w:rsidR="00C6623F" w:rsidRPr="0032503F">
        <w:rPr>
          <w:color w:val="000000"/>
          <w:shd w:val="clear" w:color="auto" w:fill="FFFFFF"/>
        </w:rPr>
        <w:t>spend</w:t>
      </w:r>
      <w:r w:rsidRPr="0032503F">
        <w:rPr>
          <w:color w:val="000000"/>
          <w:shd w:val="clear" w:color="auto" w:fill="FFFFFF"/>
        </w:rPr>
        <w:t xml:space="preserve"> </w:t>
      </w:r>
      <w:r w:rsidR="00C6623F" w:rsidRPr="0032503F">
        <w:rPr>
          <w:color w:val="000000"/>
          <w:shd w:val="clear" w:color="auto" w:fill="FFFFFF"/>
        </w:rPr>
        <w:t>20 % of the period for TV viewing</w:t>
      </w:r>
      <w:r w:rsidRPr="0032503F">
        <w:rPr>
          <w:color w:val="000000"/>
          <w:shd w:val="clear" w:color="auto" w:fill="FFFFFF"/>
        </w:rPr>
        <w:t>,</w:t>
      </w:r>
      <w:r w:rsidR="00C6623F" w:rsidRPr="0032503F">
        <w:rPr>
          <w:color w:val="000000"/>
          <w:shd w:val="clear" w:color="auto" w:fill="FFFFFF"/>
        </w:rPr>
        <w:t xml:space="preserve"> 20% for</w:t>
      </w:r>
      <w:r w:rsidRPr="0032503F">
        <w:rPr>
          <w:color w:val="000000"/>
          <w:shd w:val="clear" w:color="auto" w:fill="FFFFFF"/>
        </w:rPr>
        <w:t xml:space="preserve"> non-screen ba</w:t>
      </w:r>
      <w:r w:rsidR="006F1AF2">
        <w:rPr>
          <w:color w:val="000000"/>
          <w:shd w:val="clear" w:color="auto" w:fill="FFFFFF"/>
        </w:rPr>
        <w:t>sed SB (</w:t>
      </w:r>
      <w:r w:rsidR="00C6623F" w:rsidRPr="0032503F">
        <w:rPr>
          <w:color w:val="000000"/>
          <w:shd w:val="clear" w:color="auto" w:fill="FFFFFF"/>
        </w:rPr>
        <w:t>including homework</w:t>
      </w:r>
      <w:r w:rsidRPr="0032503F">
        <w:rPr>
          <w:color w:val="000000"/>
          <w:shd w:val="clear" w:color="auto" w:fill="FFFFFF"/>
        </w:rPr>
        <w:t xml:space="preserve">), </w:t>
      </w:r>
      <w:r w:rsidR="0032503F" w:rsidRPr="0032503F">
        <w:rPr>
          <w:color w:val="000000"/>
          <w:shd w:val="clear" w:color="auto" w:fill="FFFFFF"/>
        </w:rPr>
        <w:t xml:space="preserve">18% for </w:t>
      </w:r>
      <w:r w:rsidRPr="0032503F">
        <w:rPr>
          <w:color w:val="000000"/>
          <w:shd w:val="clear" w:color="auto" w:fill="FFFFFF"/>
        </w:rPr>
        <w:t>screen-base</w:t>
      </w:r>
      <w:r w:rsidR="0032503F" w:rsidRPr="0032503F">
        <w:rPr>
          <w:color w:val="000000"/>
          <w:shd w:val="clear" w:color="auto" w:fill="FFFFFF"/>
        </w:rPr>
        <w:t>d SB (including TV viewing</w:t>
      </w:r>
      <w:r w:rsidRPr="0032503F">
        <w:rPr>
          <w:color w:val="000000"/>
          <w:shd w:val="clear" w:color="auto" w:fill="FFFFFF"/>
        </w:rPr>
        <w:t xml:space="preserve">), </w:t>
      </w:r>
      <w:r w:rsidR="0032503F" w:rsidRPr="0032503F">
        <w:rPr>
          <w:color w:val="000000"/>
          <w:shd w:val="clear" w:color="auto" w:fill="FFFFFF"/>
        </w:rPr>
        <w:t>13% for homework/academics</w:t>
      </w:r>
      <w:r w:rsidRPr="0032503F">
        <w:rPr>
          <w:color w:val="000000"/>
          <w:shd w:val="clear" w:color="auto" w:fill="FFFFFF"/>
        </w:rPr>
        <w:t xml:space="preserve">, </w:t>
      </w:r>
      <w:r w:rsidR="0032503F" w:rsidRPr="0032503F">
        <w:rPr>
          <w:color w:val="000000"/>
          <w:shd w:val="clear" w:color="auto" w:fill="FFFFFF"/>
        </w:rPr>
        <w:t xml:space="preserve">12% for </w:t>
      </w:r>
      <w:proofErr w:type="spellStart"/>
      <w:r w:rsidR="0032503F" w:rsidRPr="0032503F">
        <w:rPr>
          <w:color w:val="000000"/>
          <w:shd w:val="clear" w:color="auto" w:fill="FFFFFF"/>
        </w:rPr>
        <w:t>motorised</w:t>
      </w:r>
      <w:proofErr w:type="spellEnd"/>
      <w:r w:rsidR="0032503F" w:rsidRPr="0032503F">
        <w:rPr>
          <w:color w:val="000000"/>
          <w:shd w:val="clear" w:color="auto" w:fill="FFFFFF"/>
        </w:rPr>
        <w:t xml:space="preserve"> transport</w:t>
      </w:r>
      <w:r w:rsidRPr="0032503F">
        <w:rPr>
          <w:color w:val="000000"/>
          <w:shd w:val="clear" w:color="auto" w:fill="FFFFFF"/>
        </w:rPr>
        <w:t xml:space="preserve">, </w:t>
      </w:r>
      <w:r w:rsidR="0032503F" w:rsidRPr="0032503F">
        <w:rPr>
          <w:color w:val="000000"/>
          <w:shd w:val="clear" w:color="auto" w:fill="FFFFFF"/>
        </w:rPr>
        <w:t>9% for social SB</w:t>
      </w:r>
      <w:r w:rsidRPr="0032503F">
        <w:rPr>
          <w:color w:val="000000"/>
          <w:shd w:val="clear" w:color="auto" w:fill="FFFFFF"/>
        </w:rPr>
        <w:t xml:space="preserve">, and </w:t>
      </w:r>
      <w:r w:rsidR="0032503F" w:rsidRPr="0032503F">
        <w:rPr>
          <w:color w:val="000000"/>
          <w:shd w:val="clear" w:color="auto" w:fill="FFFFFF"/>
        </w:rPr>
        <w:t xml:space="preserve">6% for </w:t>
      </w:r>
      <w:r w:rsidRPr="0032503F">
        <w:rPr>
          <w:color w:val="000000"/>
          <w:shd w:val="clear" w:color="auto" w:fill="FFFFFF"/>
        </w:rPr>
        <w:t>screen-bas</w:t>
      </w:r>
      <w:r w:rsidR="0032503F" w:rsidRPr="0032503F">
        <w:rPr>
          <w:color w:val="000000"/>
          <w:shd w:val="clear" w:color="auto" w:fill="FFFFFF"/>
        </w:rPr>
        <w:t>ed SB (excluding TV viewing</w:t>
      </w:r>
      <w:r w:rsidRPr="0032503F">
        <w:rPr>
          <w:color w:val="000000"/>
          <w:shd w:val="clear" w:color="auto" w:fill="FFFFFF"/>
        </w:rPr>
        <w:t>)</w:t>
      </w:r>
      <w:r w:rsidR="006F1AF2">
        <w:rPr>
          <w:color w:val="000000"/>
          <w:shd w:val="clear" w:color="auto" w:fill="FFFFFF"/>
        </w:rPr>
        <w:t xml:space="preserve"> </w:t>
      </w:r>
      <w:r w:rsidR="006F1AF2">
        <w:rPr>
          <w:color w:val="000000"/>
          <w:shd w:val="clear" w:color="auto" w:fill="FFFFFF"/>
        </w:rPr>
        <w:fldChar w:fldCharType="begin"/>
      </w:r>
      <w:r w:rsidR="00FC62F2">
        <w:rPr>
          <w:color w:val="000000"/>
          <w:shd w:val="clear" w:color="auto" w:fill="FFFFFF"/>
        </w:rPr>
        <w:instrText xml:space="preserve"> ADDIN EN.CITE &lt;EndNote&gt;&lt;Cite&gt;&lt;Author&gt;Lauren Arundell&lt;/Author&gt;&lt;Year&gt;2016&lt;/Year&gt;&lt;RecNum&gt;458&lt;/RecNum&gt;&lt;DisplayText&gt;(23)&lt;/DisplayText&gt;&lt;record&gt;&lt;rec-number&gt;458&lt;/rec-number&gt;&lt;foreign-keys&gt;&lt;key app="EN" db-id="9fdfssve7sszd8evtrzpes9fzxevvtt9ztf0"&gt;458&lt;/key&gt;&lt;/foreign-keys&gt;&lt;ref-type name="Journal Article"&gt;17&lt;/ref-type&gt;&lt;contributors&gt;&lt;authors&gt;&lt;author&gt;Lauren Arundell, Elly Fletcher, Jo Salmon, Jenny Veitch and Trina Hinkley&lt;/author&gt;&lt;/authors&gt;&lt;/contributors&gt;&lt;titles&gt;&lt;title&gt;A systematic review of the prevalence of sedentary behavior during the after-school period among children aged 5-18 years.&lt;/title&gt;&lt;secondary-title&gt;International Journal of Behavioral Nutrition and Physical Activity&lt;/secondary-title&gt;&lt;/titles&gt;&lt;periodical&gt;&lt;full-title&gt;International Journal of Behavioral Nutrition and Physical Activity&lt;/full-title&gt;&lt;/periodical&gt;&lt;dates&gt;&lt;year&gt;2016&lt;/year&gt;&lt;/dates&gt;&lt;urls&gt;&lt;/urls&gt;&lt;/record&gt;&lt;/Cite&gt;&lt;/EndNote&gt;</w:instrText>
      </w:r>
      <w:r w:rsidR="006F1AF2">
        <w:rPr>
          <w:color w:val="000000"/>
          <w:shd w:val="clear" w:color="auto" w:fill="FFFFFF"/>
        </w:rPr>
        <w:fldChar w:fldCharType="separate"/>
      </w:r>
      <w:r w:rsidR="00FC62F2">
        <w:rPr>
          <w:noProof/>
          <w:color w:val="000000"/>
          <w:shd w:val="clear" w:color="auto" w:fill="FFFFFF"/>
        </w:rPr>
        <w:t>(</w:t>
      </w:r>
      <w:hyperlink w:anchor="_ENREF_23" w:tooltip="Lauren Arundell, 2016 #458" w:history="1">
        <w:r w:rsidR="00A11CB5">
          <w:rPr>
            <w:noProof/>
            <w:color w:val="000000"/>
            <w:shd w:val="clear" w:color="auto" w:fill="FFFFFF"/>
          </w:rPr>
          <w:t>23</w:t>
        </w:r>
      </w:hyperlink>
      <w:r w:rsidR="00FC62F2">
        <w:rPr>
          <w:noProof/>
          <w:color w:val="000000"/>
          <w:shd w:val="clear" w:color="auto" w:fill="FFFFFF"/>
        </w:rPr>
        <w:t>)</w:t>
      </w:r>
      <w:r w:rsidR="006F1AF2">
        <w:rPr>
          <w:color w:val="000000"/>
          <w:shd w:val="clear" w:color="auto" w:fill="FFFFFF"/>
        </w:rPr>
        <w:fldChar w:fldCharType="end"/>
      </w:r>
      <w:r w:rsidR="006E7C99">
        <w:rPr>
          <w:color w:val="000000"/>
          <w:shd w:val="clear" w:color="auto" w:fill="FFFFFF"/>
        </w:rPr>
        <w:t>.</w:t>
      </w:r>
      <w:r w:rsidR="008D3F24">
        <w:rPr>
          <w:color w:val="000000"/>
          <w:shd w:val="clear" w:color="auto" w:fill="FFFFFF"/>
        </w:rPr>
        <w:t xml:space="preserve"> A</w:t>
      </w:r>
      <w:r w:rsidR="006E7C99">
        <w:rPr>
          <w:color w:val="000000"/>
          <w:shd w:val="clear" w:color="auto" w:fill="FFFFFF"/>
        </w:rPr>
        <w:t xml:space="preserve"> guideline </w:t>
      </w:r>
      <w:r w:rsidR="008D3F24">
        <w:rPr>
          <w:color w:val="000000"/>
          <w:shd w:val="clear" w:color="auto" w:fill="FFFFFF"/>
        </w:rPr>
        <w:t xml:space="preserve">established by the association of pediatric and experts </w:t>
      </w:r>
      <w:r>
        <w:rPr>
          <w:color w:val="000000"/>
          <w:shd w:val="clear" w:color="auto" w:fill="FFFFFF"/>
        </w:rPr>
        <w:t>recommend that adolescents limit television and other screen time</w:t>
      </w:r>
      <w:r w:rsidR="006E7C99">
        <w:rPr>
          <w:color w:val="000000"/>
          <w:shd w:val="clear" w:color="auto" w:fill="FFFFFF"/>
        </w:rPr>
        <w:t xml:space="preserve"> (</w:t>
      </w:r>
      <m:oMath>
        <m:r>
          <w:rPr>
            <w:rFonts w:ascii="Cambria Math" w:hAnsi="Cambria Math"/>
            <w:color w:val="000000"/>
            <w:shd w:val="clear" w:color="auto" w:fill="FFFFFF"/>
          </w:rPr>
          <m:t>≤</m:t>
        </m:r>
      </m:oMath>
      <w:r w:rsidR="006E7C99">
        <w:rPr>
          <w:color w:val="000000"/>
          <w:shd w:val="clear" w:color="auto" w:fill="FFFFFF"/>
        </w:rPr>
        <w:t xml:space="preserve"> 2 hours per day)</w:t>
      </w:r>
      <w:r w:rsidR="002F0876">
        <w:rPr>
          <w:color w:val="000000"/>
          <w:shd w:val="clear" w:color="auto" w:fill="FFFFFF"/>
        </w:rPr>
        <w:fldChar w:fldCharType="begin">
          <w:fldData xml:space="preserve">PEVuZE5vdGU+PENpdGU+PEF1dGhvcj5CYXJsb3c8L0F1dGhvcj48WWVhcj4yMDA3PC9ZZWFyPjxS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</w:fldData>
        </w:fldChar>
      </w:r>
      <w:r w:rsidR="00FC62F2">
        <w:rPr>
          <w:color w:val="000000"/>
          <w:shd w:val="clear" w:color="auto" w:fill="FFFFFF"/>
        </w:rPr>
        <w:instrText xml:space="preserve"> ADDIN EN.CITE </w:instrText>
      </w:r>
      <w:r w:rsidR="00FC62F2">
        <w:rPr>
          <w:color w:val="000000"/>
          <w:shd w:val="clear" w:color="auto" w:fill="FFFFFF"/>
        </w:rPr>
        <w:fldChar w:fldCharType="begin">
          <w:fldData xml:space="preserve">PEVuZE5vdGU+PENpdGU+PEF1dGhvcj5CYXJsb3c8L0F1dGhvcj48WWVhcj4yMDA3PC9ZZWFyPjxS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</w:fldData>
        </w:fldChar>
      </w:r>
      <w:r w:rsidR="00FC62F2">
        <w:rPr>
          <w:color w:val="000000"/>
          <w:shd w:val="clear" w:color="auto" w:fill="FFFFFF"/>
        </w:rPr>
        <w:instrText xml:space="preserve"> ADDIN EN.CITE.DATA </w:instrText>
      </w:r>
      <w:r w:rsidR="00FC62F2">
        <w:rPr>
          <w:color w:val="000000"/>
          <w:shd w:val="clear" w:color="auto" w:fill="FFFFFF"/>
        </w:rPr>
      </w:r>
      <w:r w:rsidR="00FC62F2">
        <w:rPr>
          <w:color w:val="000000"/>
          <w:shd w:val="clear" w:color="auto" w:fill="FFFFFF"/>
        </w:rPr>
        <w:fldChar w:fldCharType="end"/>
      </w:r>
      <w:r w:rsidR="002F0876">
        <w:rPr>
          <w:color w:val="000000"/>
          <w:shd w:val="clear" w:color="auto" w:fill="FFFFFF"/>
        </w:rPr>
      </w:r>
      <w:r w:rsidR="002F0876">
        <w:rPr>
          <w:color w:val="000000"/>
          <w:shd w:val="clear" w:color="auto" w:fill="FFFFFF"/>
        </w:rPr>
        <w:fldChar w:fldCharType="separate"/>
      </w:r>
      <w:r w:rsidR="00FC62F2">
        <w:rPr>
          <w:noProof/>
          <w:color w:val="000000"/>
          <w:shd w:val="clear" w:color="auto" w:fill="FFFFFF"/>
        </w:rPr>
        <w:t>(</w:t>
      </w:r>
      <w:hyperlink w:anchor="_ENREF_8" w:tooltip=", 2001 #510" w:history="1">
        <w:r w:rsidR="00A11CB5">
          <w:rPr>
            <w:noProof/>
            <w:color w:val="000000"/>
            <w:shd w:val="clear" w:color="auto" w:fill="FFFFFF"/>
          </w:rPr>
          <w:t>8</w:t>
        </w:r>
      </w:hyperlink>
      <w:r w:rsidR="00FC62F2">
        <w:rPr>
          <w:noProof/>
          <w:color w:val="000000"/>
          <w:shd w:val="clear" w:color="auto" w:fill="FFFFFF"/>
        </w:rPr>
        <w:t xml:space="preserve">, </w:t>
      </w:r>
      <w:hyperlink w:anchor="_ENREF_24" w:tooltip="Barlow, 2007 #467" w:history="1">
        <w:r w:rsidR="00A11CB5">
          <w:rPr>
            <w:noProof/>
            <w:color w:val="000000"/>
            <w:shd w:val="clear" w:color="auto" w:fill="FFFFFF"/>
          </w:rPr>
          <w:t>24</w:t>
        </w:r>
      </w:hyperlink>
      <w:r w:rsidR="00FC62F2">
        <w:rPr>
          <w:noProof/>
          <w:color w:val="000000"/>
          <w:shd w:val="clear" w:color="auto" w:fill="FFFFFF"/>
        </w:rPr>
        <w:t>)</w:t>
      </w:r>
      <w:r w:rsidR="002F0876">
        <w:rPr>
          <w:color w:val="000000"/>
          <w:shd w:val="clear" w:color="auto" w:fill="FFFFFF"/>
        </w:rPr>
        <w:fldChar w:fldCharType="end"/>
      </w:r>
      <w:r w:rsidR="006E7C99">
        <w:rPr>
          <w:color w:val="000000"/>
          <w:shd w:val="clear" w:color="auto" w:fill="FFFFFF"/>
        </w:rPr>
        <w:t xml:space="preserve">, </w:t>
      </w:r>
      <w:hyperlink r:id="rId10" w:anchor="R6" w:history="1">
        <w:r>
          <w:rPr>
            <w:rStyle w:val="Hyperlink"/>
            <w:color w:val="642A8F"/>
            <w:sz w:val="20"/>
            <w:shd w:val="clear" w:color="auto" w:fill="FFFFFF"/>
            <w:vertAlign w:val="superscript"/>
          </w:rPr>
          <w:t>6</w:t>
        </w:r>
      </w:hyperlink>
      <w:r>
        <w:rPr>
          <w:color w:val="000000"/>
          <w:sz w:val="20"/>
          <w:shd w:val="clear" w:color="auto" w:fill="FFFFFF"/>
          <w:vertAlign w:val="superscript"/>
        </w:rPr>
        <w:t>,</w:t>
      </w:r>
      <w:hyperlink r:id="rId11" w:anchor="R7" w:history="1">
        <w:r>
          <w:rPr>
            <w:rStyle w:val="Hyperlink"/>
            <w:color w:val="642A8F"/>
            <w:sz w:val="20"/>
            <w:shd w:val="clear" w:color="auto" w:fill="FFFFFF"/>
            <w:vertAlign w:val="superscript"/>
          </w:rPr>
          <w:t>7</w:t>
        </w:r>
      </w:hyperlink>
      <w:r w:rsidR="006E7C99">
        <w:rPr>
          <w:color w:val="000000"/>
          <w:shd w:val="clear" w:color="auto" w:fill="FFFFFF"/>
        </w:rPr>
        <w:t xml:space="preserve"> </w:t>
      </w:r>
      <w:r w:rsidR="00FA127C">
        <w:rPr>
          <w:color w:val="000000"/>
          <w:shd w:val="clear" w:color="auto" w:fill="FFFFFF"/>
        </w:rPr>
        <w:t xml:space="preserve">but </w:t>
      </w:r>
      <w:r w:rsidR="006E7C99">
        <w:rPr>
          <w:color w:val="000000"/>
          <w:shd w:val="clear" w:color="auto" w:fill="FFFFFF"/>
        </w:rPr>
        <w:t xml:space="preserve">the sedentary time spend by </w:t>
      </w:r>
      <w:r>
        <w:rPr>
          <w:color w:val="000000"/>
          <w:shd w:val="clear" w:color="auto" w:fill="FFFFFF"/>
        </w:rPr>
        <w:t>adolescent</w:t>
      </w:r>
      <w:r w:rsidR="006E7C99">
        <w:rPr>
          <w:color w:val="000000"/>
          <w:shd w:val="clear" w:color="auto" w:fill="FFFFFF"/>
        </w:rPr>
        <w:t>s usually</w:t>
      </w:r>
      <w:r w:rsidR="00FA127C">
        <w:rPr>
          <w:color w:val="000000"/>
          <w:shd w:val="clear" w:color="auto" w:fill="FFFFFF"/>
        </w:rPr>
        <w:t xml:space="preserve"> more than the guideline</w:t>
      </w:r>
      <w:r w:rsidR="00D6217C">
        <w:rPr>
          <w:color w:val="000000"/>
          <w:shd w:val="clear" w:color="auto" w:fill="FFFFFF"/>
        </w:rPr>
        <w:t>. (</w:t>
      </w:r>
      <m:oMath>
        <m:r>
          <w:rPr>
            <w:rFonts w:ascii="Cambria Math" w:hAnsi="Cambria Math"/>
            <w:color w:val="000000"/>
            <w:shd w:val="clear" w:color="auto" w:fill="FFFFFF"/>
          </w:rPr>
          <m:t>≥</m:t>
        </m:r>
      </m:oMath>
      <w:r w:rsidR="00D6217C">
        <w:rPr>
          <w:color w:val="000000"/>
          <w:shd w:val="clear" w:color="auto" w:fill="FFFFFF"/>
        </w:rPr>
        <w:t xml:space="preserve"> </w:t>
      </w:r>
      <w:r>
        <w:rPr>
          <w:color w:val="000000"/>
          <w:shd w:val="clear" w:color="auto" w:fill="FFFFFF"/>
        </w:rPr>
        <w:t>2.5 to 3 hours of television per day and to spend an additional 1.5 to 2 hours using the computer</w:t>
      </w:r>
      <w:r w:rsidR="006F1AF2">
        <w:rPr>
          <w:color w:val="000000"/>
          <w:shd w:val="clear" w:color="auto" w:fill="FFFFFF"/>
        </w:rPr>
        <w:t xml:space="preserve"> </w:t>
      </w:r>
      <w:r w:rsidR="002F0876">
        <w:rPr>
          <w:color w:val="000000"/>
          <w:shd w:val="clear" w:color="auto" w:fill="FFFFFF"/>
        </w:rPr>
        <w:fldChar w:fldCharType="begin"/>
      </w:r>
      <w:r w:rsidR="00FC62F2">
        <w:rPr>
          <w:color w:val="000000"/>
          <w:shd w:val="clear" w:color="auto" w:fill="FFFFFF"/>
        </w:rPr>
        <w:instrText xml:space="preserve"> ADDIN EN.CITE &lt;EndNote&gt;&lt;Cite&gt;&lt;Author&gt;Nelson&lt;/Author&gt;&lt;Year&gt;2006&lt;/Year&gt;&lt;RecNum&gt;466&lt;/RecNum&gt;&lt;DisplayText&gt;(25)&lt;/DisplayText&gt;&lt;record&gt;&lt;rec-number&gt;466&lt;/rec-number&gt;&lt;foreign-keys&gt;&lt;key app="EN" db-id="9fdfssve7sszd8evtrzpes9fzxevvtt9ztf0"&gt;466&lt;/key&gt;&lt;/foreign-keys&gt;&lt;ref-type name="Journal Article"&gt;17&lt;/ref-type&gt;&lt;contributors&gt;&lt;authors&gt;&lt;author&gt;Nelson, M. C.&lt;/author&gt;&lt;author&gt;Neumark-Stzainer, D.&lt;/author&gt;&lt;author&gt;Hannan, P. J.&lt;/author&gt;&lt;author&gt;Sirard, J. R.&lt;/author&gt;&lt;author&gt;Story, M.&lt;/author&gt;&lt;/authors&gt;&lt;/contributors&gt;&lt;auth-address&gt;Division of Epidemiology and Community Health, University of Minnesota, 1300 S 2nd St, WBOB Suite 300, Minneapolis, MN 55454-1015, USA. nelson@epi.umn.edu&lt;/auth-address&gt;&lt;titles&gt;&lt;title&gt;Longitudinal and secular trends in physical activity and sedentary behavior during adolescence&lt;/title&gt;&lt;secondary-title&gt;Pediatrics&lt;/secondary-title&gt;&lt;/titles&gt;&lt;periodical&gt;&lt;full-title&gt;Pediatrics&lt;/full-title&gt;&lt;/periodical&gt;&lt;pages&gt;e1627-34&lt;/pages&gt;&lt;volume&gt;118&lt;/volume&gt;&lt;number&gt;6&lt;/number&gt;&lt;edition&gt;2006/12/05&lt;/edition&gt;&lt;keywords&gt;&lt;keyword&gt;Adolescent&lt;/keyword&gt;&lt;keyword&gt;*Adolescent Behavior&lt;/keyword&gt;&lt;keyword&gt;Child&lt;/keyword&gt;&lt;keyword&gt;Female&lt;/keyword&gt;&lt;keyword&gt;Humans&lt;/keyword&gt;&lt;keyword&gt;Longitudinal Studies&lt;/keyword&gt;&lt;keyword&gt;Male&lt;/keyword&gt;&lt;keyword&gt;*Motor Activity&lt;/keyword&gt;&lt;/keywords&gt;&lt;dates&gt;&lt;year&gt;2006&lt;/year&gt;&lt;pub-dates&gt;&lt;date&gt;Dec&lt;/date&gt;&lt;/pub-dates&gt;&lt;/dates&gt;&lt;isbn&gt;1098-4275 (Electronic)&amp;#xD;0031-4005 (Linking)&lt;/isbn&gt;&lt;accession-num&gt;17142492&lt;/accession-num&gt;&lt;urls&gt;&lt;related-urls&gt;&lt;url&gt;http://www.ncbi.nlm.nih.gov/pubmed/17142492&lt;/url&gt;&lt;/related-urls&gt;&lt;/urls&gt;&lt;electronic-resource-num&gt;118/6/e1627 [pii]&amp;#xD;10.1542/peds.2006-0926&lt;/electronic-resource-num&gt;&lt;language&gt;eng&lt;/language&gt;&lt;/record&gt;&lt;/Cite&gt;&lt;/EndNote&gt;</w:instrText>
      </w:r>
      <w:r w:rsidR="002F0876">
        <w:rPr>
          <w:color w:val="000000"/>
          <w:shd w:val="clear" w:color="auto" w:fill="FFFFFF"/>
        </w:rPr>
        <w:fldChar w:fldCharType="separate"/>
      </w:r>
      <w:r w:rsidR="00FC62F2">
        <w:rPr>
          <w:noProof/>
          <w:color w:val="000000"/>
          <w:shd w:val="clear" w:color="auto" w:fill="FFFFFF"/>
        </w:rPr>
        <w:t>(</w:t>
      </w:r>
      <w:hyperlink w:anchor="_ENREF_25" w:tooltip="Nelson, 2006 #466" w:history="1">
        <w:r w:rsidR="00A11CB5">
          <w:rPr>
            <w:noProof/>
            <w:color w:val="000000"/>
            <w:shd w:val="clear" w:color="auto" w:fill="FFFFFF"/>
          </w:rPr>
          <w:t>25</w:t>
        </w:r>
      </w:hyperlink>
      <w:r w:rsidR="00FC62F2">
        <w:rPr>
          <w:noProof/>
          <w:color w:val="000000"/>
          <w:shd w:val="clear" w:color="auto" w:fill="FFFFFF"/>
        </w:rPr>
        <w:t>)</w:t>
      </w:r>
      <w:r w:rsidR="002F0876">
        <w:rPr>
          <w:color w:val="000000"/>
          <w:shd w:val="clear" w:color="auto" w:fill="FFFFFF"/>
        </w:rPr>
        <w:fldChar w:fldCharType="end"/>
      </w:r>
      <w:r>
        <w:rPr>
          <w:color w:val="000000"/>
          <w:shd w:val="clear" w:color="auto" w:fill="FFFFFF"/>
        </w:rPr>
        <w:t>.Understanding correlates of specific sedentary behaviors</w:t>
      </w:r>
      <w:r w:rsidR="0005510E">
        <w:rPr>
          <w:color w:val="000000"/>
          <w:shd w:val="clear" w:color="auto" w:fill="FFFFFF"/>
        </w:rPr>
        <w:t xml:space="preserve"> </w:t>
      </w:r>
      <w:r>
        <w:rPr>
          <w:color w:val="000000"/>
          <w:shd w:val="clear" w:color="auto" w:fill="FFFFFF"/>
        </w:rPr>
        <w:t>can inform the development of interv</w:t>
      </w:r>
      <w:r w:rsidR="0005510E">
        <w:rPr>
          <w:color w:val="000000"/>
          <w:shd w:val="clear" w:color="auto" w:fill="FFFFFF"/>
        </w:rPr>
        <w:t xml:space="preserve">entions to reduce obesity </w:t>
      </w:r>
      <w:r w:rsidR="00FC62F2">
        <w:rPr>
          <w:color w:val="000000"/>
          <w:shd w:val="clear" w:color="auto" w:fill="FFFFFF"/>
        </w:rPr>
        <w:fldChar w:fldCharType="begin"/>
      </w:r>
      <w:r w:rsidR="00FC62F2">
        <w:rPr>
          <w:color w:val="000000"/>
          <w:shd w:val="clear" w:color="auto" w:fill="FFFFFF"/>
        </w:rPr>
        <w:instrText xml:space="preserve"> ADDIN EN.CITE &lt;EndNote&gt;&lt;Cite&gt;&lt;Author&gt;Babey&lt;/Author&gt;&lt;Year&gt;2013&lt;/Year&gt;&lt;RecNum&gt;569&lt;/RecNum&gt;&lt;DisplayText&gt;(26)&lt;/DisplayText&gt;&lt;record&gt;&lt;rec-number&gt;569&lt;/rec-number&gt;&lt;foreign-keys&gt;&lt;key app="EN" db-id="9fdfssve7sszd8evtrzpes9fzxevvtt9ztf0"&gt;569&lt;/key&gt;&lt;/foreign-keys&gt;&lt;ref-type name="Journal Article"&gt;17&lt;/ref-type&gt;&lt;contributors&gt;&lt;authors&gt;&lt;author&gt;Babey, S. H.&lt;/author&gt;&lt;author&gt;Hastert, T. A.&lt;/author&gt;&lt;author&gt;Wolstein, J.&lt;/author&gt;&lt;/authors&gt;&lt;/contributors&gt;&lt;auth-address&gt;UCLA Center for Health Policy Research, 10960 Wilshire Blvd., Los Angeles, CA 90024, USA. sbabey@ucla.edu&lt;/auth-address&gt;&lt;titles&gt;&lt;title&gt;Adolescent sedentary behaviors: correlates differ for television viewing and computer use&lt;/title&gt;&lt;secondary-title&gt;J Adolesc Health&lt;/secondary-title&gt;&lt;/titles&gt;&lt;periodical&gt;&lt;full-title&gt;J Adolesc Health&lt;/full-title&gt;&lt;/periodical&gt;&lt;pages&gt;70-6&lt;/pages&gt;&lt;volume&gt;52&lt;/volume&gt;&lt;number&gt;1&lt;/number&gt;&lt;edition&gt;2012/12/25&lt;/edition&gt;&lt;keywords&gt;&lt;keyword&gt;Adolescent&lt;/keyword&gt;&lt;keyword&gt;*Adolescent Behavior&lt;/keyword&gt;&lt;keyword&gt;Adult&lt;/keyword&gt;&lt;keyword&gt;California&lt;/keyword&gt;&lt;keyword&gt;Computers/*utilization&lt;/keyword&gt;&lt;keyword&gt;Female&lt;/keyword&gt;&lt;keyword&gt;*Health Behavior&lt;/keyword&gt;&lt;keyword&gt;Humans&lt;/keyword&gt;&lt;keyword&gt;Leisure Activities&lt;/keyword&gt;&lt;keyword&gt;Male&lt;/keyword&gt;&lt;keyword&gt;*Sedentary Lifestyle&lt;/keyword&gt;&lt;keyword&gt;Surveys and Questionnaires&lt;/keyword&gt;&lt;keyword&gt;*Television&lt;/keyword&gt;&lt;/keywords&gt;&lt;dates&gt;&lt;year&gt;2013&lt;/year&gt;&lt;pub-dates&gt;&lt;date&gt;Jan&lt;/date&gt;&lt;/pub-dates&gt;&lt;/dates&gt;&lt;isbn&gt;1879-1972 (Electronic)&amp;#xD;1054-139X (Linking)&lt;/isbn&gt;&lt;accession-num&gt;23260837&lt;/accession-num&gt;&lt;urls&gt;&lt;related-urls&gt;&lt;url&gt;http://www.ncbi.nlm.nih.gov/pubmed/23260837&lt;/url&gt;&lt;/related-urls&gt;&lt;/urls&gt;&lt;custom2&gt;3786734&lt;/custom2&gt;&lt;electronic-resource-num&gt;10.1016/j.jadohealth.2012.05.001&amp;#xD;S1054-139X(12)00180-2 [pii]&lt;/electronic-resource-num&gt;&lt;language&gt;eng&lt;/language&gt;&lt;/record&gt;&lt;/Cite&gt;&lt;/EndNote&gt;</w:instrText>
      </w:r>
      <w:r w:rsidR="00FC62F2">
        <w:rPr>
          <w:color w:val="000000"/>
          <w:shd w:val="clear" w:color="auto" w:fill="FFFFFF"/>
        </w:rPr>
        <w:fldChar w:fldCharType="separate"/>
      </w:r>
      <w:r w:rsidR="00FC62F2">
        <w:rPr>
          <w:noProof/>
          <w:color w:val="000000"/>
          <w:shd w:val="clear" w:color="auto" w:fill="FFFFFF"/>
        </w:rPr>
        <w:t>(</w:t>
      </w:r>
      <w:hyperlink w:anchor="_ENREF_26" w:tooltip="Babey, 2013 #569" w:history="1">
        <w:r w:rsidR="00A11CB5">
          <w:rPr>
            <w:noProof/>
            <w:color w:val="000000"/>
            <w:shd w:val="clear" w:color="auto" w:fill="FFFFFF"/>
          </w:rPr>
          <w:t>26</w:t>
        </w:r>
      </w:hyperlink>
      <w:r w:rsidR="00FC62F2">
        <w:rPr>
          <w:noProof/>
          <w:color w:val="000000"/>
          <w:shd w:val="clear" w:color="auto" w:fill="FFFFFF"/>
        </w:rPr>
        <w:t>)</w:t>
      </w:r>
      <w:r w:rsidR="00FC62F2">
        <w:rPr>
          <w:color w:val="000000"/>
          <w:shd w:val="clear" w:color="auto" w:fill="FFFFFF"/>
        </w:rPr>
        <w:fldChar w:fldCharType="end"/>
      </w:r>
      <w:r w:rsidR="00FC62F2">
        <w:rPr>
          <w:color w:val="000000"/>
          <w:shd w:val="clear" w:color="auto" w:fill="FFFFFF"/>
        </w:rPr>
        <w:t>.</w:t>
      </w:r>
    </w:p>
    <w:p w:rsidR="00FC62F2" w:rsidRDefault="00FC62F2" w:rsidP="00BC4E54">
      <w:pPr>
        <w:pStyle w:val="text"/>
        <w:ind w:firstLine="0"/>
        <w:rPr>
          <w:lang w:eastAsia="zh-CN"/>
        </w:rPr>
      </w:pPr>
    </w:p>
    <w:p w:rsidR="002D7828" w:rsidRDefault="00942823" w:rsidP="002D7828">
      <w:pPr>
        <w:pStyle w:val="Heading3"/>
        <w:numPr>
          <w:ilvl w:val="1"/>
          <w:numId w:val="3"/>
        </w:numPr>
        <w:rPr>
          <w:lang w:eastAsia="zh-CN"/>
        </w:rPr>
      </w:pPr>
      <w:bookmarkStart w:id="38" w:name="_Toc523389892"/>
      <w:bookmarkStart w:id="39" w:name="_Toc523390074"/>
      <w:bookmarkEnd w:id="37"/>
      <w:r w:rsidRPr="009F3B33">
        <w:lastRenderedPageBreak/>
        <w:t>Latent class analysis</w:t>
      </w:r>
      <w:bookmarkEnd w:id="38"/>
      <w:bookmarkEnd w:id="39"/>
      <w:r w:rsidR="003C420B">
        <w:t xml:space="preserve"> </w:t>
      </w:r>
    </w:p>
    <w:p w:rsidR="00C61B29" w:rsidRPr="00FC62F2" w:rsidRDefault="003C420B" w:rsidP="00FC62F2">
      <w:pPr>
        <w:spacing w:line="480" w:lineRule="atLeast"/>
        <w:ind w:firstLine="720"/>
        <w:jc w:val="both"/>
        <w:rPr>
          <w:shd w:val="clear" w:color="auto" w:fill="FFFFFF"/>
        </w:rPr>
      </w:pPr>
      <w:r w:rsidRPr="002D7828">
        <w:rPr>
          <w:shd w:val="clear" w:color="auto" w:fill="FFFFFF"/>
        </w:rPr>
        <w:t xml:space="preserve">Latent class analysis (LCA) is a </w:t>
      </w:r>
      <w:r w:rsidR="00E21410" w:rsidRPr="002D7828">
        <w:rPr>
          <w:shd w:val="clear" w:color="auto" w:fill="FFFFFF"/>
        </w:rPr>
        <w:t>statistical method for identifying</w:t>
      </w:r>
      <w:r w:rsidR="00CA7CF6" w:rsidRPr="002D7828">
        <w:rPr>
          <w:shd w:val="clear" w:color="auto" w:fill="FFFFFF"/>
        </w:rPr>
        <w:t xml:space="preserve"> underlying subgroup </w:t>
      </w:r>
      <w:r w:rsidR="00E21410" w:rsidRPr="002D7828">
        <w:rPr>
          <w:shd w:val="clear" w:color="auto" w:fill="FFFFFF"/>
        </w:rPr>
        <w:t>amon</w:t>
      </w:r>
      <w:r w:rsidR="00D218F2" w:rsidRPr="002D7828">
        <w:rPr>
          <w:shd w:val="clear" w:color="auto" w:fill="FFFFFF"/>
        </w:rPr>
        <w:t>g subjects using categorical and cross-sectional observed indicators</w:t>
      </w:r>
      <w:r w:rsidR="00CA7CF6" w:rsidRPr="002D7828">
        <w:rPr>
          <w:shd w:val="clear" w:color="auto" w:fill="FFFFFF"/>
        </w:rPr>
        <w:t xml:space="preserve">. It is a subset of structural equation modeling. </w:t>
      </w:r>
      <w:r w:rsidR="004A7127" w:rsidRPr="002D7828">
        <w:rPr>
          <w:shd w:val="clear" w:color="auto" w:fill="FFFFFF"/>
        </w:rPr>
        <w:t>LCA assume</w:t>
      </w:r>
      <w:r w:rsidR="005254A0">
        <w:rPr>
          <w:shd w:val="clear" w:color="auto" w:fill="FFFFFF"/>
        </w:rPr>
        <w:t>s</w:t>
      </w:r>
      <w:r w:rsidRPr="002D7828">
        <w:rPr>
          <w:shd w:val="clear" w:color="auto" w:fill="FFFFFF"/>
        </w:rPr>
        <w:t xml:space="preserve"> </w:t>
      </w:r>
      <w:r w:rsidR="004A7127" w:rsidRPr="002D7828">
        <w:rPr>
          <w:shd w:val="clear" w:color="auto" w:fill="FFFFFF"/>
        </w:rPr>
        <w:t xml:space="preserve">that each indicator has its own probability distribution </w:t>
      </w:r>
      <w:r w:rsidR="00E84743" w:rsidRPr="002D7828">
        <w:rPr>
          <w:shd w:val="clear" w:color="auto" w:fill="FFFFFF"/>
        </w:rPr>
        <w:t>across the classes or subgroups, and</w:t>
      </w:r>
      <w:r w:rsidRPr="002D7828">
        <w:rPr>
          <w:shd w:val="clear" w:color="auto" w:fill="FFFFFF"/>
        </w:rPr>
        <w:t xml:space="preserve"> </w:t>
      </w:r>
      <w:r w:rsidR="00E84743" w:rsidRPr="002D7828">
        <w:rPr>
          <w:shd w:val="clear" w:color="auto" w:fill="FFFFFF"/>
        </w:rPr>
        <w:t xml:space="preserve">that the overall population </w:t>
      </w:r>
      <w:r w:rsidRPr="002D7828">
        <w:rPr>
          <w:shd w:val="clear" w:color="auto" w:fill="FFFFFF"/>
        </w:rPr>
        <w:t>follows a finite mixture model</w:t>
      </w:r>
      <w:r w:rsidR="00FC62F2">
        <w:rPr>
          <w:shd w:val="clear" w:color="auto" w:fill="FFFFFF"/>
        </w:rPr>
        <w:t xml:space="preserve"> </w:t>
      </w:r>
      <w:r w:rsidR="00FC62F2">
        <w:rPr>
          <w:shd w:val="clear" w:color="auto" w:fill="FFFFFF"/>
        </w:rPr>
        <w:fldChar w:fldCharType="begin"/>
      </w:r>
      <w:r w:rsidR="00FC62F2">
        <w:rPr>
          <w:shd w:val="clear" w:color="auto" w:fill="FFFFFF"/>
        </w:rPr>
        <w:instrText xml:space="preserve"> ADDIN EN.CITE &lt;EndNote&gt;&lt;Cite&gt;&lt;Author&gt;Lanza&lt;/Author&gt;&lt;Year&gt;2013&lt;/Year&gt;&lt;RecNum&gt;570&lt;/RecNum&gt;&lt;DisplayText&gt;(27)&lt;/DisplayText&gt;&lt;record&gt;&lt;rec-number&gt;570&lt;/rec-number&gt;&lt;foreign-keys&gt;&lt;key app="EN" db-id="9fdfssve7sszd8evtrzpes9fzxevvtt9ztf0"&gt;570&lt;/key&gt;&lt;/foreign-keys&gt;&lt;ref-type name="Journal Article"&gt;17&lt;/ref-type&gt;&lt;contributors&gt;&lt;authors&gt;&lt;author&gt;Lanza, S. T.&lt;/author&gt;&lt;author&gt;Rhoades, B. L.&lt;/author&gt;&lt;/authors&gt;&lt;/contributors&gt;&lt;auth-address&gt;The Methodology Center, The Pennsylvania State University, 204 E. Calder Way Suite 400, State College, PA 16801, USA. SLanza@psu.edu&lt;/auth-address&gt;&lt;titles&gt;&lt;title&gt;Latent class analysis: an alternative perspective on subgroup analysis in prevention and treatment&lt;/title&gt;&lt;secondary-title&gt;Prev Sci&lt;/secondary-title&gt;&lt;/titles&gt;&lt;periodical&gt;&lt;full-title&gt;Prev Sci&lt;/full-title&gt;&lt;/periodical&gt;&lt;pages&gt;157-68&lt;/pages&gt;&lt;volume&gt;14&lt;/volume&gt;&lt;number&gt;2&lt;/number&gt;&lt;edition&gt;2011/02/15&lt;/edition&gt;&lt;keywords&gt;&lt;keyword&gt;Adolescent&lt;/keyword&gt;&lt;keyword&gt;*Data Interpretation, Statistical&lt;/keyword&gt;&lt;keyword&gt;Humans&lt;/keyword&gt;&lt;keyword&gt;Preventive Health Services/*organization &amp;amp; administration&lt;/keyword&gt;&lt;/keywords&gt;&lt;dates&gt;&lt;year&gt;2013&lt;/year&gt;&lt;pub-dates&gt;&lt;date&gt;Apr&lt;/date&gt;&lt;/pub-dates&gt;&lt;/dates&gt;&lt;isbn&gt;1573-6695 (Electronic)&amp;#xD;1389-4986 (Linking)&lt;/isbn&gt;&lt;accession-num&gt;21318625&lt;/accession-num&gt;&lt;urls&gt;&lt;related-urls&gt;&lt;url&gt;http://www.ncbi.nlm.nih.gov/pubmed/21318625&lt;/url&gt;&lt;/related-urls&gt;&lt;/urls&gt;&lt;custom2&gt;3173585&lt;/custom2&gt;&lt;electronic-resource-num&gt;10.1007/s11121-011-0201-1&lt;/electronic-resource-num&gt;&lt;language&gt;eng&lt;/language&gt;&lt;/record&gt;&lt;/Cite&gt;&lt;/EndNote&gt;</w:instrText>
      </w:r>
      <w:r w:rsidR="00FC62F2">
        <w:rPr>
          <w:shd w:val="clear" w:color="auto" w:fill="FFFFFF"/>
        </w:rPr>
        <w:fldChar w:fldCharType="separate"/>
      </w:r>
      <w:r w:rsidR="00FC62F2">
        <w:rPr>
          <w:noProof/>
          <w:shd w:val="clear" w:color="auto" w:fill="FFFFFF"/>
        </w:rPr>
        <w:t>(</w:t>
      </w:r>
      <w:hyperlink w:anchor="_ENREF_27" w:tooltip="Lanza, 2013 #570" w:history="1">
        <w:r w:rsidR="00A11CB5">
          <w:rPr>
            <w:noProof/>
            <w:shd w:val="clear" w:color="auto" w:fill="FFFFFF"/>
          </w:rPr>
          <w:t>27</w:t>
        </w:r>
      </w:hyperlink>
      <w:r w:rsidR="00FC62F2">
        <w:rPr>
          <w:noProof/>
          <w:shd w:val="clear" w:color="auto" w:fill="FFFFFF"/>
        </w:rPr>
        <w:t>)</w:t>
      </w:r>
      <w:r w:rsidR="00FC62F2">
        <w:rPr>
          <w:shd w:val="clear" w:color="auto" w:fill="FFFFFF"/>
        </w:rPr>
        <w:fldChar w:fldCharType="end"/>
      </w:r>
      <w:r w:rsidR="00E84743" w:rsidRPr="002D7828">
        <w:rPr>
          <w:shd w:val="clear" w:color="auto" w:fill="FFFFFF"/>
        </w:rPr>
        <w:t>.</w:t>
      </w:r>
      <w:r w:rsidR="003D6F9F">
        <w:rPr>
          <w:shd w:val="clear" w:color="auto" w:fill="FFFFFF"/>
        </w:rPr>
        <w:t xml:space="preserve"> Because of </w:t>
      </w:r>
      <w:r w:rsidR="003D6F9F" w:rsidRPr="003D6F9F">
        <w:rPr>
          <w:shd w:val="clear" w:color="auto" w:fill="FFFFFF"/>
        </w:rPr>
        <w:t xml:space="preserve">the complexity of weight-related behaviors, LCA is the best method to capture the </w:t>
      </w:r>
      <w:r w:rsidR="00C61B29" w:rsidRPr="003D6F9F">
        <w:rPr>
          <w:shd w:val="clear" w:color="auto" w:fill="FFFFFF"/>
        </w:rPr>
        <w:t>meaningful key patterns of</w:t>
      </w:r>
      <w:r w:rsidR="003D6F9F" w:rsidRPr="003D6F9F">
        <w:rPr>
          <w:shd w:val="clear" w:color="auto" w:fill="FFFFFF"/>
        </w:rPr>
        <w:t xml:space="preserve"> behaviors among the samples</w:t>
      </w:r>
      <w:r w:rsidR="00C61B29" w:rsidRPr="003D6F9F">
        <w:rPr>
          <w:shd w:val="clear" w:color="auto" w:fill="FFFFFF"/>
        </w:rPr>
        <w:t xml:space="preserve"> </w:t>
      </w:r>
      <w:r w:rsidR="00FC62F2">
        <w:rPr>
          <w:shd w:val="clear" w:color="auto" w:fill="FFFFFF"/>
        </w:rPr>
        <w:fldChar w:fldCharType="begin"/>
      </w:r>
      <w:r w:rsidR="00FC62F2">
        <w:rPr>
          <w:shd w:val="clear" w:color="auto" w:fill="FFFFFF"/>
        </w:rPr>
        <w:instrText xml:space="preserve"> ADDIN EN.CITE &lt;EndNote&gt;&lt;Cite&gt;&lt;Author&gt;Stephanie T. Lanza&lt;/Author&gt;&lt;Year&gt;2010&lt;/Year&gt;&lt;RecNum&gt;572&lt;/RecNum&gt;&lt;DisplayText&gt;(28)&lt;/DisplayText&gt;&lt;record&gt;&lt;rec-number&gt;572&lt;/rec-number&gt;&lt;foreign-keys&gt;&lt;key app="EN" db-id="9fdfssve7sszd8evtrzpes9fzxevvtt9ztf0"&gt;572&lt;/key&gt;&lt;/foreign-keys&gt;&lt;ref-type name="Edited Book"&gt;28&lt;/ref-type&gt;&lt;contributors&gt;&lt;authors&gt;&lt;author&gt;Stephanie T. Lanza, Linda M. Collins&lt;/author&gt;&lt;/authors&gt;&lt;/contributors&gt;&lt;titles&gt;&lt;title&gt;Latent Class and Latent Transition Analysis: With Applications in the Social, Behavioral, and Health Sciences&lt;/title&gt;&lt;/titles&gt;&lt;dates&gt;&lt;year&gt;2010&lt;/year&gt;&lt;/dates&gt;&lt;urls&gt;&lt;/urls&gt;&lt;/record&gt;&lt;/Cite&gt;&lt;/EndNote&gt;</w:instrText>
      </w:r>
      <w:r w:rsidR="00FC62F2">
        <w:rPr>
          <w:shd w:val="clear" w:color="auto" w:fill="FFFFFF"/>
        </w:rPr>
        <w:fldChar w:fldCharType="separate"/>
      </w:r>
      <w:r w:rsidR="00FC62F2">
        <w:rPr>
          <w:noProof/>
          <w:shd w:val="clear" w:color="auto" w:fill="FFFFFF"/>
        </w:rPr>
        <w:t>(</w:t>
      </w:r>
      <w:hyperlink w:anchor="_ENREF_28" w:tooltip="Stephanie T. Lanza, 2010 #572" w:history="1">
        <w:r w:rsidR="00A11CB5">
          <w:rPr>
            <w:noProof/>
            <w:shd w:val="clear" w:color="auto" w:fill="FFFFFF"/>
          </w:rPr>
          <w:t>28</w:t>
        </w:r>
      </w:hyperlink>
      <w:r w:rsidR="00FC62F2">
        <w:rPr>
          <w:noProof/>
          <w:shd w:val="clear" w:color="auto" w:fill="FFFFFF"/>
        </w:rPr>
        <w:t>)</w:t>
      </w:r>
      <w:r w:rsidR="00FC62F2">
        <w:rPr>
          <w:shd w:val="clear" w:color="auto" w:fill="FFFFFF"/>
        </w:rPr>
        <w:fldChar w:fldCharType="end"/>
      </w:r>
      <w:r w:rsidR="003D6F9F">
        <w:rPr>
          <w:shd w:val="clear" w:color="auto" w:fill="FFFFFF"/>
        </w:rPr>
        <w:t xml:space="preserve">. </w:t>
      </w:r>
      <w:r w:rsidR="007A61BB">
        <w:rPr>
          <w:shd w:val="clear" w:color="auto" w:fill="FFFFFF"/>
        </w:rPr>
        <w:t>LCA has been successfully employed in a lot of studies</w:t>
      </w:r>
      <w:r w:rsidR="005254A0">
        <w:rPr>
          <w:shd w:val="clear" w:color="auto" w:fill="FFFFFF"/>
        </w:rPr>
        <w:t>.</w:t>
      </w:r>
      <w:r w:rsidR="002D7828">
        <w:rPr>
          <w:shd w:val="clear" w:color="auto" w:fill="FFFFFF"/>
        </w:rPr>
        <w:t xml:space="preserve"> </w:t>
      </w:r>
      <w:r w:rsidR="005254A0">
        <w:rPr>
          <w:shd w:val="clear" w:color="auto" w:fill="FFFFFF"/>
        </w:rPr>
        <w:t>F</w:t>
      </w:r>
      <w:r w:rsidR="002D7828">
        <w:rPr>
          <w:shd w:val="clear" w:color="auto" w:fill="FFFFFF"/>
        </w:rPr>
        <w:t>or example</w:t>
      </w:r>
      <w:r w:rsidR="005254A0">
        <w:rPr>
          <w:shd w:val="clear" w:color="auto" w:fill="FFFFFF"/>
        </w:rPr>
        <w:t>,</w:t>
      </w:r>
      <w:r w:rsidR="007A61BB">
        <w:rPr>
          <w:shd w:val="clear" w:color="auto" w:fill="FFFFFF"/>
        </w:rPr>
        <w:t xml:space="preserve"> it </w:t>
      </w:r>
      <w:r w:rsidR="005254A0">
        <w:rPr>
          <w:shd w:val="clear" w:color="auto" w:fill="FFFFFF"/>
        </w:rPr>
        <w:t>wa</w:t>
      </w:r>
      <w:r w:rsidR="00C61B29" w:rsidRPr="003D6F9F">
        <w:rPr>
          <w:shd w:val="clear" w:color="auto" w:fill="FFFFFF"/>
        </w:rPr>
        <w:t>s used to study</w:t>
      </w:r>
      <w:r w:rsidR="002D7828">
        <w:rPr>
          <w:shd w:val="clear" w:color="auto" w:fill="FFFFFF"/>
        </w:rPr>
        <w:t xml:space="preserve"> </w:t>
      </w:r>
      <w:r w:rsidR="00E84743" w:rsidRPr="002D7828">
        <w:rPr>
          <w:shd w:val="clear" w:color="auto" w:fill="FFFFFF"/>
        </w:rPr>
        <w:t>w</w:t>
      </w:r>
      <w:r w:rsidR="002D7828" w:rsidRPr="002D7828">
        <w:rPr>
          <w:shd w:val="clear" w:color="auto" w:fill="FFFFFF"/>
        </w:rPr>
        <w:t>eight-related health b</w:t>
      </w:r>
      <w:r w:rsidR="00E84743" w:rsidRPr="002D7828">
        <w:rPr>
          <w:shd w:val="clear" w:color="auto" w:fill="FFFFFF"/>
        </w:rPr>
        <w:t>ehaviors among 2- and 4-year College Students</w:t>
      </w:r>
      <w:r w:rsidR="00FC62F2">
        <w:rPr>
          <w:shd w:val="clear" w:color="auto" w:fill="FFFFFF"/>
        </w:rPr>
        <w:fldChar w:fldCharType="begin"/>
      </w:r>
      <w:r w:rsidR="00FC62F2">
        <w:rPr>
          <w:shd w:val="clear" w:color="auto" w:fill="FFFFFF"/>
        </w:rPr>
        <w:instrText xml:space="preserve"> ADDIN EN.CITE &lt;EndNote&gt;&lt;Cite&gt;&lt;Author&gt;Mathur&lt;/Author&gt;&lt;Year&gt;2014&lt;/Year&gt;&lt;RecNum&gt;573&lt;/RecNum&gt;&lt;DisplayText&gt;(29)&lt;/DisplayText&gt;&lt;record&gt;&lt;rec-number&gt;573&lt;/rec-number&gt;&lt;foreign-keys&gt;&lt;key app="EN" db-id="9fdfssve7sszd8evtrzpes9fzxevvtt9ztf0"&gt;573&lt;/key&gt;&lt;/foreign-keys&gt;&lt;ref-type name="Journal Article"&gt;17&lt;/ref-type&gt;&lt;contributors&gt;&lt;authors&gt;&lt;author&gt;Mathur, C.&lt;/author&gt;&lt;author&gt;Stigler, M.&lt;/author&gt;&lt;author&gt;Lust, K.&lt;/author&gt;&lt;author&gt;Laska, M.&lt;/author&gt;&lt;/authors&gt;&lt;/contributors&gt;&lt;auth-address&gt;University of Minnesota, Minneapolis, MN, USA math0304@umn.edu.&amp;#xD;University of Texas, Austin, TX, USA.&amp;#xD;University of Minnesota, Minneapolis, MN, USA.&lt;/auth-address&gt;&lt;titles&gt;&lt;title&gt;A latent class analysis of weight-related health behaviors among 2- and 4-year college students and associated risk of obesity&lt;/title&gt;&lt;secondary-title&gt;Health Educ Behav&lt;/secondary-title&gt;&lt;/titles&gt;&lt;periodical&gt;&lt;full-title&gt;Health Educ Behav&lt;/full-title&gt;&lt;/periodical&gt;&lt;pages&gt;663-72&lt;/pages&gt;&lt;volume&gt;41&lt;/volume&gt;&lt;number&gt;6&lt;/number&gt;&lt;edition&gt;2014/07/06&lt;/edition&gt;&lt;keywords&gt;&lt;keyword&gt;Adolescent&lt;/keyword&gt;&lt;keyword&gt;Adult&lt;/keyword&gt;&lt;keyword&gt;Body Weight&lt;/keyword&gt;&lt;keyword&gt;Cross-Sectional Studies&lt;/keyword&gt;&lt;keyword&gt;Diet&lt;/keyword&gt;&lt;keyword&gt;Exercise&lt;/keyword&gt;&lt;keyword&gt;Female&lt;/keyword&gt;&lt;keyword&gt;*Health Behavior&lt;/keyword&gt;&lt;keyword&gt;Humans&lt;/keyword&gt;&lt;keyword&gt;Life Style&lt;/keyword&gt;&lt;keyword&gt;Male&lt;/keyword&gt;&lt;keyword&gt;Obesity/*epidemiology&lt;/keyword&gt;&lt;keyword&gt;Risk Factors&lt;/keyword&gt;&lt;keyword&gt;Sedentary Lifestyle&lt;/keyword&gt;&lt;keyword&gt;Socioeconomic Factors&lt;/keyword&gt;&lt;keyword&gt;Students/*statistics &amp;amp; numerical data&lt;/keyword&gt;&lt;keyword&gt;*Universities&lt;/keyword&gt;&lt;keyword&gt;Young Adult&lt;/keyword&gt;&lt;/keywords&gt;&lt;dates&gt;&lt;year&gt;2014&lt;/year&gt;&lt;pub-dates&gt;&lt;date&gt;Dec&lt;/date&gt;&lt;/pub-dates&gt;&lt;/dates&gt;&lt;isbn&gt;1552-6127 (Electronic)&amp;#xD;1090-1981 (Linking)&lt;/isbn&gt;&lt;accession-num&gt;24990599&lt;/accession-num&gt;&lt;urls&gt;&lt;related-urls&gt;&lt;url&gt;http://www.ncbi.nlm.nih.gov/pubmed/24990599&lt;/url&gt;&lt;/related-urls&gt;&lt;/urls&gt;&lt;custom2&gt;5051694&lt;/custom2&gt;&lt;electronic-resource-num&gt;10.1177/1090198114537062&amp;#xD;1090198114537062 [pii]&lt;/electronic-resource-num&gt;&lt;language&gt;eng&lt;/language&gt;&lt;/record&gt;&lt;/Cite&gt;&lt;/EndNote&gt;</w:instrText>
      </w:r>
      <w:r w:rsidR="00FC62F2">
        <w:rPr>
          <w:shd w:val="clear" w:color="auto" w:fill="FFFFFF"/>
        </w:rPr>
        <w:fldChar w:fldCharType="separate"/>
      </w:r>
      <w:r w:rsidR="00FC62F2">
        <w:rPr>
          <w:noProof/>
          <w:shd w:val="clear" w:color="auto" w:fill="FFFFFF"/>
        </w:rPr>
        <w:t>(</w:t>
      </w:r>
      <w:hyperlink w:anchor="_ENREF_29" w:tooltip="Mathur, 2014 #573" w:history="1">
        <w:r w:rsidR="00A11CB5">
          <w:rPr>
            <w:noProof/>
            <w:shd w:val="clear" w:color="auto" w:fill="FFFFFF"/>
          </w:rPr>
          <w:t>29</w:t>
        </w:r>
      </w:hyperlink>
      <w:r w:rsidR="00FC62F2">
        <w:rPr>
          <w:noProof/>
          <w:shd w:val="clear" w:color="auto" w:fill="FFFFFF"/>
        </w:rPr>
        <w:t>)</w:t>
      </w:r>
      <w:r w:rsidR="00FC62F2">
        <w:rPr>
          <w:shd w:val="clear" w:color="auto" w:fill="FFFFFF"/>
        </w:rPr>
        <w:fldChar w:fldCharType="end"/>
      </w:r>
      <w:r w:rsidR="00D218F2" w:rsidRPr="002D7828">
        <w:rPr>
          <w:caps/>
          <w:shd w:val="clear" w:color="auto" w:fill="FFFFFF"/>
        </w:rPr>
        <w:t xml:space="preserve">, </w:t>
      </w:r>
      <w:r w:rsidR="00E84743" w:rsidRPr="002D7828">
        <w:t>the association of obesity risk with eating an</w:t>
      </w:r>
      <w:r w:rsidR="00FC62F2">
        <w:t xml:space="preserve">d physical activity in children </w:t>
      </w:r>
      <w:r w:rsidR="00FC62F2">
        <w:fldChar w:fldCharType="begin"/>
      </w:r>
      <w:r w:rsidR="00FC62F2">
        <w:instrText xml:space="preserve"> ADDIN EN.CITE &lt;EndNote&gt;&lt;Cite&gt;&lt;Author&gt;Huh&lt;/Author&gt;&lt;Year&gt;2011&lt;/Year&gt;&lt;RecNum&gt;574&lt;/RecNum&gt;&lt;DisplayText&gt;(30)&lt;/DisplayText&gt;&lt;record&gt;&lt;rec-number&gt;574&lt;/rec-number&gt;&lt;foreign-keys&gt;&lt;key app="EN" db-id="9fdfssve7sszd8evtrzpes9fzxevvtt9ztf0"&gt;574&lt;/key&gt;&lt;/foreign-keys&gt;&lt;ref-type name="Journal Article"&gt;17&lt;/ref-type&gt;&lt;contributors&gt;&lt;authors&gt;&lt;author&gt;Huh, J.&lt;/author&gt;&lt;author&gt;Riggs, N. R.&lt;/author&gt;&lt;author&gt;Spruijt-Metz, D.&lt;/author&gt;&lt;author&gt;Chou, C. P.&lt;/author&gt;&lt;author&gt;Huang, Z.&lt;/author&gt;&lt;author&gt;Pentz, M.&lt;/author&gt;&lt;/authors&gt;&lt;/contributors&gt;&lt;auth-address&gt;The Institute for Health Promotion &amp;amp; Disease Prevention Research (IPR), University of Southern California, Alhambra, California, USA. jimihuh@usc.edu&lt;/auth-address&gt;&lt;titles&gt;&lt;title&gt;Identifying patterns of eating and physical activity in children: a latent class analysis of obesity risk&lt;/title&gt;&lt;secondary-title&gt;Obesity (Silver Spring)&lt;/secondary-title&gt;&lt;/titles&gt;&lt;periodical&gt;&lt;full-title&gt;Obesity (Silver Spring)&lt;/full-title&gt;&lt;/periodical&gt;&lt;pages&gt;652-8&lt;/pages&gt;&lt;volume&gt;19&lt;/volume&gt;&lt;number&gt;3&lt;/number&gt;&lt;edition&gt;2010/10/12&lt;/edition&gt;&lt;keywords&gt;&lt;keyword&gt;Body Mass Index&lt;/keyword&gt;&lt;keyword&gt;Body Weight&lt;/keyword&gt;&lt;keyword&gt;California&lt;/keyword&gt;&lt;keyword&gt;Child&lt;/keyword&gt;&lt;keyword&gt;*Diet&lt;/keyword&gt;&lt;keyword&gt;Ethnic Groups&lt;/keyword&gt;&lt;keyword&gt;*Exercise&lt;/keyword&gt;&lt;keyword&gt;Female&lt;/keyword&gt;&lt;keyword&gt;*Health Behavior&lt;/keyword&gt;&lt;keyword&gt;Humans&lt;/keyword&gt;&lt;keyword&gt;Incidence&lt;/keyword&gt;&lt;keyword&gt;*Life Style&lt;/keyword&gt;&lt;keyword&gt;Male&lt;/keyword&gt;&lt;keyword&gt;Obesity/*etiology&lt;/keyword&gt;&lt;keyword&gt;Risk Assessment&lt;/keyword&gt;&lt;keyword&gt;Risk Factors&lt;/keyword&gt;&lt;keyword&gt;Sex Factors&lt;/keyword&gt;&lt;keyword&gt;Social Class&lt;/keyword&gt;&lt;/keywords&gt;&lt;dates&gt;&lt;year&gt;2011&lt;/year&gt;&lt;pub-dates&gt;&lt;date&gt;Mar&lt;/date&gt;&lt;/pub-dates&gt;&lt;/dates&gt;&lt;isbn&gt;1930-739X (Electronic)&amp;#xD;1930-7381 (Linking)&lt;/isbn&gt;&lt;accession-num&gt;20930718&lt;/accession-num&gt;&lt;urls&gt;&lt;related-urls&gt;&lt;url&gt;http://www.ncbi.nlm.nih.gov/pubmed/20930718&lt;/url&gt;&lt;/related-urls&gt;&lt;/urls&gt;&lt;custom2&gt;5310931&lt;/custom2&gt;&lt;electronic-resource-num&gt;10.1038/oby.2010.228&amp;#xD;oby2010228 [pii]&lt;/electronic-resource-num&gt;&lt;language&gt;eng&lt;/language&gt;&lt;/record&gt;&lt;/Cite&gt;&lt;/EndNote&gt;</w:instrText>
      </w:r>
      <w:r w:rsidR="00FC62F2">
        <w:fldChar w:fldCharType="separate"/>
      </w:r>
      <w:r w:rsidR="00FC62F2">
        <w:rPr>
          <w:noProof/>
        </w:rPr>
        <w:t>(</w:t>
      </w:r>
      <w:hyperlink w:anchor="_ENREF_30" w:tooltip="Huh, 2011 #574" w:history="1">
        <w:r w:rsidR="00A11CB5">
          <w:rPr>
            <w:noProof/>
          </w:rPr>
          <w:t>30</w:t>
        </w:r>
      </w:hyperlink>
      <w:r w:rsidR="00FC62F2">
        <w:rPr>
          <w:noProof/>
        </w:rPr>
        <w:t>)</w:t>
      </w:r>
      <w:r w:rsidR="00FC62F2">
        <w:fldChar w:fldCharType="end"/>
      </w:r>
      <w:r w:rsidR="00FC62F2">
        <w:t xml:space="preserve">, </w:t>
      </w:r>
      <w:r w:rsidR="00D218F2" w:rsidRPr="002D7828">
        <w:t xml:space="preserve">and </w:t>
      </w:r>
      <w:r w:rsidR="002D7828" w:rsidRPr="002D7828">
        <w:t>physical activity and sedentary activity</w:t>
      </w:r>
      <w:r w:rsidR="00D218F2" w:rsidRPr="002D7828">
        <w:t xml:space="preserve"> associated with </w:t>
      </w:r>
      <w:r w:rsidR="002D7828" w:rsidRPr="002D7828">
        <w:t>overweight and obesity</w:t>
      </w:r>
      <w:r w:rsidR="00D60B73">
        <w:t xml:space="preserve"> </w:t>
      </w:r>
      <w:r w:rsidR="00D60B73">
        <w:fldChar w:fldCharType="begin"/>
      </w:r>
      <w:r w:rsidR="00D60B73">
        <w:instrText xml:space="preserve"> ADDIN EN.CITE &lt;EndNote&gt;&lt;Cite&gt;&lt;Author&gt;Patnode&lt;/Author&gt;&lt;Year&gt;2011&lt;/Year&gt;&lt;RecNum&gt;611&lt;/RecNum&gt;&lt;DisplayText&gt;(31)&lt;/DisplayText&gt;&lt;record&gt;&lt;rec-number&gt;611&lt;/rec-number&gt;&lt;foreign-keys&gt;&lt;key app="EN" db-id="9fdfssve7sszd8evtrzpes9fzxevvtt9ztf0"&gt;611&lt;/key&gt;&lt;/foreign-keys&gt;&lt;ref-type name="Journal Article"&gt;17&lt;/ref-type&gt;&lt;contributors&gt;&lt;authors&gt;&lt;author&gt;Patnode, C. D.&lt;/author&gt;&lt;author&gt;Lytle, L. A.&lt;/author&gt;&lt;author&gt;Erickson, D. J.&lt;/author&gt;&lt;author&gt;Sirard, J. R.&lt;/author&gt;&lt;author&gt;Barr-Anderson, D. J.&lt;/author&gt;&lt;author&gt;Story, M.&lt;/author&gt;&lt;/authors&gt;&lt;/contributors&gt;&lt;auth-address&gt;Center for Health Research, Kaiser Permanente, Portland, OR, USA.&lt;/auth-address&gt;&lt;titles&gt;&lt;title&gt;Physical activity and sedentary activity patterns among children and adolescents: a latent class analysis approach&lt;/title&gt;&lt;secondary-title&gt;J Phys Act Health&lt;/secondary-title&gt;&lt;/titles&gt;&lt;periodical&gt;&lt;full-title&gt;J Phys Act Health&lt;/full-title&gt;&lt;/periodical&gt;&lt;pages&gt;457-67&lt;/pages&gt;&lt;volume&gt;8&lt;/volume&gt;&lt;number&gt;4&lt;/number&gt;&lt;edition&gt;2011/05/21&lt;/edition&gt;&lt;keywords&gt;&lt;keyword&gt;Adolescent&lt;/keyword&gt;&lt;keyword&gt;Adolescent Behavior&lt;/keyword&gt;&lt;keyword&gt;Age Factors&lt;/keyword&gt;&lt;keyword&gt;Child&lt;/keyword&gt;&lt;keyword&gt;Child Behavior&lt;/keyword&gt;&lt;keyword&gt;Cohort Studies&lt;/keyword&gt;&lt;keyword&gt;Female&lt;/keyword&gt;&lt;keyword&gt;*Health Behavior&lt;/keyword&gt;&lt;keyword&gt;Humans&lt;/keyword&gt;&lt;keyword&gt;Male&lt;/keyword&gt;&lt;keyword&gt;Minnesota&lt;/keyword&gt;&lt;keyword&gt;Monitoring, Physiologic/instrumentation/methods&lt;/keyword&gt;&lt;keyword&gt;*Motor Activity&lt;/keyword&gt;&lt;keyword&gt;*Sedentary Lifestyle&lt;/keyword&gt;&lt;keyword&gt;Self Report&lt;/keyword&gt;&lt;keyword&gt;Sex Factors&lt;/keyword&gt;&lt;/keywords&gt;&lt;dates&gt;&lt;year&gt;2011&lt;/year&gt;&lt;pub-dates&gt;&lt;date&gt;May&lt;/date&gt;&lt;/pub-dates&gt;&lt;/dates&gt;&lt;isbn&gt;1543-3080 (Print)&amp;#xD;1543-3080 (Linking)&lt;/isbn&gt;&lt;accession-num&gt;21597117&lt;/accession-num&gt;&lt;urls&gt;&lt;related-urls&gt;&lt;url&gt;http://www.ncbi.nlm.nih.gov/pubmed/21597117&lt;/url&gt;&lt;/related-urls&gt;&lt;/urls&gt;&lt;custom2&gt;3100677&lt;/custom2&gt;&lt;language&gt;eng&lt;/language&gt;&lt;/record&gt;&lt;/Cite&gt;&lt;/EndNote&gt;</w:instrText>
      </w:r>
      <w:r w:rsidR="00D60B73">
        <w:fldChar w:fldCharType="separate"/>
      </w:r>
      <w:r w:rsidR="00D60B73">
        <w:rPr>
          <w:noProof/>
        </w:rPr>
        <w:t>(</w:t>
      </w:r>
      <w:hyperlink w:anchor="_ENREF_31" w:tooltip="Patnode, 2011 #611" w:history="1">
        <w:r w:rsidR="00A11CB5">
          <w:rPr>
            <w:noProof/>
          </w:rPr>
          <w:t>31</w:t>
        </w:r>
      </w:hyperlink>
      <w:r w:rsidR="00D60B73">
        <w:rPr>
          <w:noProof/>
        </w:rPr>
        <w:t>)</w:t>
      </w:r>
      <w:r w:rsidR="00D60B73">
        <w:fldChar w:fldCharType="end"/>
      </w:r>
      <w:r w:rsidR="002D7828" w:rsidRPr="002D7828">
        <w:t xml:space="preserve">. </w:t>
      </w:r>
      <w:r w:rsidR="00C61B29">
        <w:t>The results</w:t>
      </w:r>
      <w:r w:rsidR="00D218F2" w:rsidRPr="002D7828">
        <w:t xml:space="preserve"> </w:t>
      </w:r>
      <w:r w:rsidR="005254A0">
        <w:t xml:space="preserve">from those studies </w:t>
      </w:r>
      <w:r w:rsidR="00D218F2" w:rsidRPr="002D7828">
        <w:t>have demonstrated that LCA is an effective an</w:t>
      </w:r>
      <w:r w:rsidR="002D7828" w:rsidRPr="002D7828">
        <w:t>d valid approach in classify</w:t>
      </w:r>
      <w:r w:rsidR="00B16BF1">
        <w:t>ing</w:t>
      </w:r>
      <w:r w:rsidR="002D7828" w:rsidRPr="002D7828">
        <w:t xml:space="preserve"> </w:t>
      </w:r>
      <w:r w:rsidR="00D218F2" w:rsidRPr="002D7828">
        <w:t>individuals with similar characteristics.</w:t>
      </w:r>
      <w:r w:rsidR="00C61B29">
        <w:t xml:space="preserve"> </w:t>
      </w:r>
    </w:p>
    <w:p w:rsidR="006E34CB" w:rsidRDefault="00B16BF1" w:rsidP="00FC62F2">
      <w:pPr>
        <w:spacing w:line="480" w:lineRule="atLeast"/>
        <w:ind w:firstLine="720"/>
        <w:jc w:val="both"/>
        <w:rPr>
          <w:shd w:val="clear" w:color="auto" w:fill="FFFFFF"/>
        </w:rPr>
      </w:pPr>
      <w:r>
        <w:rPr>
          <w:shd w:val="clear" w:color="auto" w:fill="FFFFFF"/>
        </w:rPr>
        <w:t>In our project,</w:t>
      </w:r>
      <w:r w:rsidR="00942E4F">
        <w:rPr>
          <w:shd w:val="clear" w:color="auto" w:fill="FFFFFF"/>
        </w:rPr>
        <w:t xml:space="preserve"> LCA was used</w:t>
      </w:r>
      <w:r w:rsidR="00C23257">
        <w:rPr>
          <w:shd w:val="clear" w:color="auto" w:fill="FFFFFF"/>
        </w:rPr>
        <w:t xml:space="preserve"> for two reasons.</w:t>
      </w:r>
      <w:r>
        <w:rPr>
          <w:shd w:val="clear" w:color="auto" w:fill="FFFFFF"/>
        </w:rPr>
        <w:t xml:space="preserve"> </w:t>
      </w:r>
      <w:r w:rsidR="00C23257">
        <w:rPr>
          <w:shd w:val="clear" w:color="auto" w:fill="FFFFFF"/>
        </w:rPr>
        <w:t>First,</w:t>
      </w:r>
      <w:r w:rsidR="00942E4F">
        <w:rPr>
          <w:shd w:val="clear" w:color="auto" w:fill="FFFFFF"/>
        </w:rPr>
        <w:t xml:space="preserve"> </w:t>
      </w:r>
      <w:r w:rsidR="00C72691">
        <w:rPr>
          <w:shd w:val="clear" w:color="auto" w:fill="FFFFFF"/>
        </w:rPr>
        <w:t xml:space="preserve">most of variables in our data are </w:t>
      </w:r>
      <w:r w:rsidR="00C61B29">
        <w:rPr>
          <w:shd w:val="clear" w:color="auto" w:fill="FFFFFF"/>
        </w:rPr>
        <w:t>categorical variables</w:t>
      </w:r>
      <w:r w:rsidR="00C23257">
        <w:rPr>
          <w:shd w:val="clear" w:color="auto" w:fill="FFFFFF"/>
        </w:rPr>
        <w:t>. Second,</w:t>
      </w:r>
      <w:r w:rsidR="00C72691">
        <w:rPr>
          <w:shd w:val="clear" w:color="auto" w:fill="FFFFFF"/>
        </w:rPr>
        <w:t xml:space="preserve"> the purpose of </w:t>
      </w:r>
      <w:r w:rsidR="00942E4F">
        <w:rPr>
          <w:shd w:val="clear" w:color="auto" w:fill="FFFFFF"/>
        </w:rPr>
        <w:t>our</w:t>
      </w:r>
      <w:r w:rsidR="00C72691">
        <w:rPr>
          <w:shd w:val="clear" w:color="auto" w:fill="FFFFFF"/>
        </w:rPr>
        <w:t xml:space="preserve"> study was to identify the latent subgroups with patterns of physical activity, eating behavior and sedentary behaviors and to examine the association of latent subgroups with obesity status. </w:t>
      </w:r>
    </w:p>
    <w:p w:rsidR="004A7127" w:rsidRPr="002D7828" w:rsidRDefault="004A7127" w:rsidP="002D7828">
      <w:pPr>
        <w:spacing w:line="480" w:lineRule="atLeast"/>
        <w:rPr>
          <w:shd w:val="clear" w:color="auto" w:fill="FFFFFF"/>
        </w:rPr>
      </w:pPr>
    </w:p>
    <w:p w:rsidR="003348ED" w:rsidRDefault="003348ED" w:rsidP="0044132C">
      <w:pPr>
        <w:pStyle w:val="text"/>
        <w:rPr>
          <w:lang w:eastAsia="zh-CN"/>
        </w:rPr>
      </w:pPr>
    </w:p>
    <w:p w:rsidR="0018298E" w:rsidRDefault="0018298E" w:rsidP="0044132C">
      <w:pPr>
        <w:pStyle w:val="text"/>
        <w:rPr>
          <w:lang w:eastAsia="zh-CN"/>
        </w:rPr>
      </w:pPr>
    </w:p>
    <w:p w:rsidR="0018298E" w:rsidRDefault="0018298E" w:rsidP="0044132C">
      <w:pPr>
        <w:pStyle w:val="text"/>
        <w:rPr>
          <w:lang w:eastAsia="zh-CN"/>
        </w:rPr>
      </w:pPr>
    </w:p>
    <w:p w:rsidR="0018298E" w:rsidRDefault="0018298E" w:rsidP="00FC62F2">
      <w:pPr>
        <w:pStyle w:val="text"/>
        <w:ind w:firstLine="0"/>
        <w:rPr>
          <w:lang w:eastAsia="zh-CN"/>
        </w:rPr>
      </w:pPr>
    </w:p>
    <w:p w:rsidR="0044132C" w:rsidRDefault="00942823" w:rsidP="0044132C">
      <w:pPr>
        <w:pStyle w:val="Heading2"/>
        <w:rPr>
          <w:lang w:eastAsia="zh-CN"/>
        </w:rPr>
      </w:pPr>
      <w:bookmarkStart w:id="40" w:name="_Toc445905953"/>
      <w:bookmarkStart w:id="41" w:name="_Toc523389893"/>
      <w:bookmarkStart w:id="42" w:name="_Toc523390075"/>
      <w:r>
        <w:rPr>
          <w:lang w:eastAsia="zh-CN"/>
        </w:rPr>
        <w:lastRenderedPageBreak/>
        <w:t xml:space="preserve">Chapter 2 Data </w:t>
      </w:r>
      <w:r w:rsidR="0044132C" w:rsidRPr="4EE96C1D">
        <w:rPr>
          <w:lang w:eastAsia="zh-CN"/>
        </w:rPr>
        <w:t>and Me</w:t>
      </w:r>
      <w:bookmarkEnd w:id="40"/>
      <w:r>
        <w:rPr>
          <w:lang w:eastAsia="zh-CN"/>
        </w:rPr>
        <w:t>thodology</w:t>
      </w:r>
      <w:bookmarkEnd w:id="41"/>
      <w:bookmarkEnd w:id="42"/>
    </w:p>
    <w:p w:rsidR="00FA3534" w:rsidRDefault="0044132C" w:rsidP="00FA3534">
      <w:pPr>
        <w:pStyle w:val="Heading3"/>
        <w:rPr>
          <w:shd w:val="clear" w:color="auto" w:fill="FFFFFF"/>
        </w:rPr>
      </w:pPr>
      <w:bookmarkStart w:id="43" w:name="_Toc445905954"/>
      <w:bookmarkStart w:id="44" w:name="_Toc523389894"/>
      <w:bookmarkStart w:id="45" w:name="_Toc523390076"/>
      <w:r>
        <w:rPr>
          <w:shd w:val="clear" w:color="auto" w:fill="FFFFFF"/>
          <w:lang w:eastAsia="zh-CN"/>
        </w:rPr>
        <w:t xml:space="preserve">2.1 </w:t>
      </w:r>
      <w:bookmarkEnd w:id="43"/>
      <w:r w:rsidR="00137E5B">
        <w:rPr>
          <w:shd w:val="clear" w:color="auto" w:fill="FFFFFF"/>
        </w:rPr>
        <w:t>S</w:t>
      </w:r>
      <w:r w:rsidR="00DC5EC6">
        <w:rPr>
          <w:shd w:val="clear" w:color="auto" w:fill="FFFFFF"/>
        </w:rPr>
        <w:t>ample</w:t>
      </w:r>
      <w:bookmarkEnd w:id="44"/>
      <w:bookmarkEnd w:id="45"/>
    </w:p>
    <w:p w:rsidR="00DC5EC6" w:rsidRDefault="002F2837" w:rsidP="00DC5EC6">
      <w:pPr>
        <w:overflowPunct/>
        <w:spacing w:line="480" w:lineRule="atLeast"/>
        <w:ind w:firstLine="720"/>
        <w:jc w:val="both"/>
        <w:textAlignment w:val="auto"/>
      </w:pPr>
      <w:r>
        <w:t>The d</w:t>
      </w:r>
      <w:r w:rsidR="00FA3534">
        <w:t>ata</w:t>
      </w:r>
      <w:r>
        <w:t xml:space="preserve"> used in this report </w:t>
      </w:r>
      <w:r w:rsidR="00FA3534">
        <w:t>were obtained from the Youth Risk Behavior S</w:t>
      </w:r>
      <w:r w:rsidR="0018298E">
        <w:t>urveillance System (YRBSS), 2015</w:t>
      </w:r>
      <w:r w:rsidR="00FA3534">
        <w:t xml:space="preserve">. </w:t>
      </w:r>
      <w:r w:rsidR="000F767C">
        <w:t>This is a three-stage cluster sample design</w:t>
      </w:r>
      <w:r>
        <w:t xml:space="preserve"> </w:t>
      </w:r>
      <w:r w:rsidR="000F767C">
        <w:t xml:space="preserve">survey </w:t>
      </w:r>
      <w:r w:rsidR="000C6890">
        <w:t>monitoring priority health risk behaviors and the prevalence of obesity of students from</w:t>
      </w:r>
      <w:r w:rsidR="000F767C">
        <w:t xml:space="preserve"> 9th – 12th grade</w:t>
      </w:r>
      <w:r w:rsidR="000C6890">
        <w:t xml:space="preserve"> in USA. They wer</w:t>
      </w:r>
      <w:r w:rsidR="00846EFC">
        <w:t xml:space="preserve">e asked </w:t>
      </w:r>
      <w:r w:rsidR="00942E4F">
        <w:t xml:space="preserve">for </w:t>
      </w:r>
      <w:r w:rsidR="00846EFC">
        <w:t>six types of health r</w:t>
      </w:r>
      <w:r w:rsidR="00DC5EC6">
        <w:t xml:space="preserve">isk behaviors questions including </w:t>
      </w:r>
      <w:r w:rsidR="000C6890" w:rsidRPr="000C6890">
        <w:t>physic</w:t>
      </w:r>
      <w:r w:rsidR="001E28BA">
        <w:t>a</w:t>
      </w:r>
      <w:r>
        <w:t>l activity, dietary behaviors, weight control</w:t>
      </w:r>
      <w:r w:rsidR="001E28BA">
        <w:t xml:space="preserve">, </w:t>
      </w:r>
      <w:r>
        <w:t xml:space="preserve">sexual behaviors, </w:t>
      </w:r>
      <w:r w:rsidR="000C6890" w:rsidRPr="000C6890">
        <w:t>alcohol and</w:t>
      </w:r>
      <w:r>
        <w:t xml:space="preserve"> drug</w:t>
      </w:r>
      <w:r w:rsidR="000C6890" w:rsidRPr="000C6890">
        <w:t xml:space="preserve"> </w:t>
      </w:r>
      <w:r>
        <w:t xml:space="preserve">use, </w:t>
      </w:r>
      <w:r w:rsidR="000C6890" w:rsidRPr="000C6890">
        <w:t>tobacco</w:t>
      </w:r>
      <w:r w:rsidR="000C6890">
        <w:t xml:space="preserve"> </w:t>
      </w:r>
      <w:r w:rsidR="001E28BA">
        <w:t>use</w:t>
      </w:r>
      <w:r w:rsidR="000C6890" w:rsidRPr="000C6890">
        <w:t>, and</w:t>
      </w:r>
      <w:r>
        <w:t xml:space="preserve"> </w:t>
      </w:r>
      <w:r w:rsidR="000C6890" w:rsidRPr="000C6890">
        <w:t>violence, etc.</w:t>
      </w:r>
      <w:r>
        <w:t xml:space="preserve"> </w:t>
      </w:r>
      <w:r w:rsidR="00CF4424">
        <w:t xml:space="preserve">These data are </w:t>
      </w:r>
      <w:r w:rsidR="00322B08">
        <w:t xml:space="preserve">available through </w:t>
      </w:r>
      <w:r>
        <w:t>the Centers for Dise</w:t>
      </w:r>
      <w:r w:rsidR="00DC5EC6">
        <w:t xml:space="preserve">ase Control of Prevention (CDC). </w:t>
      </w:r>
    </w:p>
    <w:p w:rsidR="00DC5EC6" w:rsidRDefault="0018298E" w:rsidP="00F30CE3">
      <w:pPr>
        <w:overflowPunct/>
        <w:spacing w:line="480" w:lineRule="atLeast"/>
        <w:ind w:firstLine="720"/>
        <w:jc w:val="both"/>
        <w:textAlignment w:val="auto"/>
      </w:pPr>
      <w:r>
        <w:t>This</w:t>
      </w:r>
      <w:r w:rsidR="00A6207A" w:rsidRPr="0018298E">
        <w:t xml:space="preserve"> 2015 national YRBS data contains a total of 15,624 responses. Missing values in </w:t>
      </w:r>
      <w:r w:rsidR="00DC5EC6" w:rsidRPr="0018298E">
        <w:t xml:space="preserve">gender, </w:t>
      </w:r>
      <w:r w:rsidR="00F47FDE" w:rsidRPr="0018298E">
        <w:t xml:space="preserve">race, </w:t>
      </w:r>
      <w:r w:rsidR="00DC5EC6" w:rsidRPr="0018298E">
        <w:t>grade, b</w:t>
      </w:r>
      <w:r w:rsidR="00F47FDE" w:rsidRPr="0018298E">
        <w:t xml:space="preserve">ody mass index (BMI), and </w:t>
      </w:r>
      <w:r w:rsidR="00DC5EC6" w:rsidRPr="0018298E">
        <w:t xml:space="preserve">questions asking about </w:t>
      </w:r>
      <w:r w:rsidR="00F47FDE" w:rsidRPr="0018298E">
        <w:t xml:space="preserve">physical activity, sedentary behavior and eating behavior </w:t>
      </w:r>
      <w:r w:rsidR="00DC5EC6" w:rsidRPr="0018298E">
        <w:t>d</w:t>
      </w:r>
      <w:r w:rsidR="00F47FDE" w:rsidRPr="0018298E">
        <w:t>iet</w:t>
      </w:r>
      <w:r w:rsidR="00DC5EC6" w:rsidRPr="0018298E">
        <w:t xml:space="preserve"> were excluded</w:t>
      </w:r>
      <w:r w:rsidRPr="0018298E">
        <w:t xml:space="preserve">. The final </w:t>
      </w:r>
      <w:r w:rsidR="00F47FDE" w:rsidRPr="0018298E">
        <w:t>sample consisted of 12,031</w:t>
      </w:r>
      <w:r w:rsidRPr="0018298E">
        <w:t xml:space="preserve"> adolescents were used in this study</w:t>
      </w:r>
      <w:r>
        <w:t>.</w:t>
      </w:r>
    </w:p>
    <w:p w:rsidR="00F30CE3" w:rsidRDefault="00F30CE3" w:rsidP="00F30CE3">
      <w:pPr>
        <w:overflowPunct/>
        <w:spacing w:line="480" w:lineRule="atLeast"/>
        <w:ind w:firstLine="720"/>
        <w:jc w:val="both"/>
        <w:textAlignment w:val="auto"/>
      </w:pPr>
    </w:p>
    <w:p w:rsidR="00DC5EC6" w:rsidRDefault="0044132C" w:rsidP="00F30CE3">
      <w:pPr>
        <w:pStyle w:val="Heading3"/>
        <w:spacing w:line="276" w:lineRule="auto"/>
        <w:rPr>
          <w:shd w:val="clear" w:color="auto" w:fill="FFFFFF"/>
        </w:rPr>
      </w:pPr>
      <w:bookmarkStart w:id="46" w:name="_Toc445905955"/>
      <w:bookmarkStart w:id="47" w:name="_Toc523389895"/>
      <w:bookmarkStart w:id="48" w:name="_Toc523390077"/>
      <w:r>
        <w:rPr>
          <w:shd w:val="clear" w:color="auto" w:fill="FFFFFF"/>
        </w:rPr>
        <w:t xml:space="preserve">2.2 </w:t>
      </w:r>
      <w:bookmarkEnd w:id="46"/>
      <w:r w:rsidR="00DC5EC6">
        <w:rPr>
          <w:shd w:val="clear" w:color="auto" w:fill="FFFFFF"/>
        </w:rPr>
        <w:t>Measures</w:t>
      </w:r>
      <w:bookmarkEnd w:id="47"/>
      <w:bookmarkEnd w:id="48"/>
    </w:p>
    <w:p w:rsidR="002E4ADD" w:rsidRPr="002E4ADD" w:rsidRDefault="002E4ADD" w:rsidP="00F30CE3">
      <w:pPr>
        <w:pStyle w:val="Heading3"/>
        <w:spacing w:line="276" w:lineRule="auto"/>
        <w:rPr>
          <w:shd w:val="clear" w:color="auto" w:fill="FFFFFF"/>
        </w:rPr>
      </w:pPr>
      <w:bookmarkStart w:id="49" w:name="_Toc523389896"/>
      <w:bookmarkStart w:id="50" w:name="_Toc523390078"/>
      <w:r w:rsidRPr="002E4ADD">
        <w:rPr>
          <w:shd w:val="clear" w:color="auto" w:fill="FFFFFF"/>
        </w:rPr>
        <w:t>2.2.1 Weight-related behaviors</w:t>
      </w:r>
      <w:bookmarkEnd w:id="49"/>
      <w:bookmarkEnd w:id="50"/>
    </w:p>
    <w:p w:rsidR="003C7FD1" w:rsidRDefault="00205A2C" w:rsidP="00361BC1">
      <w:pPr>
        <w:overflowPunct/>
        <w:spacing w:line="480" w:lineRule="atLeast"/>
        <w:ind w:firstLine="720"/>
        <w:jc w:val="both"/>
        <w:textAlignment w:val="auto"/>
      </w:pPr>
      <w:r>
        <w:t>As shown in Table 1, e</w:t>
      </w:r>
      <w:r w:rsidR="00B40C08" w:rsidRPr="00361BC1">
        <w:t>ight weight-related behaviors were classified into three categories: physical activity, eating behavior, and sedentary behavior.</w:t>
      </w:r>
      <w:r>
        <w:t xml:space="preserve"> </w:t>
      </w:r>
      <w:r w:rsidR="00735BA4">
        <w:t xml:space="preserve"> </w:t>
      </w:r>
      <w:r w:rsidR="00B40C08" w:rsidRPr="00361BC1">
        <w:t xml:space="preserve"> </w:t>
      </w:r>
    </w:p>
    <w:p w:rsidR="00361BC1" w:rsidRDefault="00B40C08" w:rsidP="00361BC1">
      <w:pPr>
        <w:overflowPunct/>
        <w:spacing w:line="480" w:lineRule="atLeast"/>
        <w:ind w:firstLine="720"/>
        <w:jc w:val="both"/>
        <w:textAlignment w:val="auto"/>
      </w:pPr>
      <w:r w:rsidRPr="00361BC1">
        <w:t>Physical activity includes two behavior</w:t>
      </w:r>
      <w:r w:rsidR="00F30CE3">
        <w:t>s</w:t>
      </w:r>
      <w:r w:rsidRPr="00361BC1">
        <w:t>: PA7DAY</w:t>
      </w:r>
      <w:r w:rsidR="00361BC1" w:rsidRPr="00361BC1">
        <w:t xml:space="preserve"> (≥ 60min/day of physical activity</w:t>
      </w:r>
      <w:r w:rsidR="00F30CE3">
        <w:t xml:space="preserve"> on all</w:t>
      </w:r>
      <w:r w:rsidR="00361BC1" w:rsidRPr="00361BC1">
        <w:t xml:space="preserve"> 7 days)</w:t>
      </w:r>
      <w:r w:rsidRPr="00361BC1">
        <w:t xml:space="preserve"> and DLYPE</w:t>
      </w:r>
      <w:r w:rsidR="00361BC1" w:rsidRPr="00361BC1">
        <w:t xml:space="preserve"> (</w:t>
      </w:r>
      <w:r w:rsidR="00F30CE3">
        <w:t>a</w:t>
      </w:r>
      <w:r w:rsidR="00361BC1" w:rsidRPr="00361BC1">
        <w:t>ttended all 5 days physical education class)</w:t>
      </w:r>
      <w:r w:rsidRPr="00361BC1">
        <w:t xml:space="preserve">. </w:t>
      </w:r>
      <w:r w:rsidR="00361BC1" w:rsidRPr="00361BC1">
        <w:t>PA7DAY was determined by the question asking the number of days</w:t>
      </w:r>
      <w:r w:rsidR="00F30CE3">
        <w:t xml:space="preserve"> student </w:t>
      </w:r>
      <w:r w:rsidR="00361BC1" w:rsidRPr="00361BC1">
        <w:t>had physical activity for a total of at least 60 min per day during the past 7 days.</w:t>
      </w:r>
      <w:r w:rsidR="00F30CE3">
        <w:t xml:space="preserve"> </w:t>
      </w:r>
      <w:r w:rsidR="00F30CE3" w:rsidRPr="00F30CE3">
        <w:t>The adolescents were dichotomized into either</w:t>
      </w:r>
      <w:r w:rsidR="00942E4F">
        <w:t xml:space="preserve"> being</w:t>
      </w:r>
      <w:r w:rsidR="00F30CE3" w:rsidRPr="00F30CE3">
        <w:t xml:space="preserve"> physically active </w:t>
      </w:r>
      <w:r w:rsidR="00942E4F">
        <w:t xml:space="preserve">for </w:t>
      </w:r>
      <w:r w:rsidR="00F30CE3" w:rsidRPr="00F30CE3">
        <w:t>at least 6</w:t>
      </w:r>
      <w:r w:rsidR="00F30CE3">
        <w:t>0 mi</w:t>
      </w:r>
      <w:r w:rsidR="00942E4F">
        <w:t>n</w:t>
      </w:r>
      <w:r w:rsidR="00F30CE3">
        <w:t xml:space="preserve"> per </w:t>
      </w:r>
      <w:r w:rsidR="00F30CE3">
        <w:lastRenderedPageBreak/>
        <w:t>day on all 7 days</w:t>
      </w:r>
      <w:r w:rsidR="00F30CE3" w:rsidRPr="00F30CE3">
        <w:t xml:space="preserve"> or less than 7 days. </w:t>
      </w:r>
      <w:r w:rsidR="003B5C6E">
        <w:t>For DLYPE, t</w:t>
      </w:r>
      <w:r w:rsidR="00F30CE3">
        <w:t xml:space="preserve">he number of </w:t>
      </w:r>
      <w:r w:rsidR="003B5C6E">
        <w:t>days students go to physical education class per week was used for classifying adolescents into either they attended physical education classes on all 5 days</w:t>
      </w:r>
      <w:r w:rsidR="003B5C6E" w:rsidRPr="00F30CE3">
        <w:t xml:space="preserve"> or </w:t>
      </w:r>
      <w:r w:rsidR="003B5C6E">
        <w:t xml:space="preserve">less than 5 </w:t>
      </w:r>
      <w:r w:rsidR="003B5C6E" w:rsidRPr="00F30CE3">
        <w:t>days</w:t>
      </w:r>
      <w:r w:rsidR="003B5C6E">
        <w:t>.</w:t>
      </w:r>
      <w:r w:rsidR="003C7FD1">
        <w:t xml:space="preserve"> </w:t>
      </w:r>
    </w:p>
    <w:p w:rsidR="00361BC1" w:rsidRPr="0076735D" w:rsidRDefault="005514BF" w:rsidP="0076735D">
      <w:pPr>
        <w:overflowPunct/>
        <w:spacing w:line="480" w:lineRule="atLeast"/>
        <w:ind w:firstLine="720"/>
        <w:jc w:val="both"/>
        <w:textAlignment w:val="auto"/>
      </w:pPr>
      <w:r>
        <w:t>E</w:t>
      </w:r>
      <w:r w:rsidR="003C7FD1">
        <w:t>ating behaviors</w:t>
      </w:r>
      <w:r w:rsidR="0076735D">
        <w:t xml:space="preserve"> includes four variables</w:t>
      </w:r>
      <w:r w:rsidR="003C7FD1">
        <w:t xml:space="preserve">: </w:t>
      </w:r>
      <w:r w:rsidR="0076735D">
        <w:t>FR3(a</w:t>
      </w:r>
      <w:r w:rsidR="0076735D" w:rsidRPr="0076735D">
        <w:t>te fruit or drank 100% fruit juices three or more times per day</w:t>
      </w:r>
      <w:r w:rsidR="0076735D">
        <w:t>), VEG3 (</w:t>
      </w:r>
      <w:r w:rsidR="0076735D" w:rsidRPr="0076735D">
        <w:t>Ate vegetables three or more times per day</w:t>
      </w:r>
      <w:r w:rsidR="0076735D">
        <w:t>), SODA1 (</w:t>
      </w:r>
      <w:r w:rsidR="0076735D" w:rsidRPr="0076735D">
        <w:t>Drank a can, bottle, or glass of soda or pop one or more times per day</w:t>
      </w:r>
      <w:r w:rsidR="0076735D">
        <w:t>), and BK7DAY (</w:t>
      </w:r>
      <w:r w:rsidR="0076735D" w:rsidRPr="0076735D">
        <w:t>Ate breakfast on all 7 days</w:t>
      </w:r>
      <w:r w:rsidR="0076735D">
        <w:t xml:space="preserve">). </w:t>
      </w:r>
      <w:r w:rsidR="00BB6533">
        <w:t xml:space="preserve">They were categorized by corresponding questions, respectively. </w:t>
      </w:r>
    </w:p>
    <w:p w:rsidR="00DC5EC6" w:rsidRDefault="00DC5EC6" w:rsidP="00DC5EC6">
      <w:pPr>
        <w:overflowPunct/>
        <w:spacing w:line="480" w:lineRule="atLeast"/>
        <w:ind w:firstLine="720"/>
        <w:jc w:val="both"/>
        <w:textAlignment w:val="auto"/>
      </w:pPr>
      <w:r w:rsidRPr="00110E9D">
        <w:t xml:space="preserve">Two questions asking about </w:t>
      </w:r>
      <w:r w:rsidR="00110E9D" w:rsidRPr="00110E9D">
        <w:t xml:space="preserve">sedentary behaviors. Students </w:t>
      </w:r>
      <w:r w:rsidRPr="00110E9D">
        <w:t xml:space="preserve">provided the number of hours </w:t>
      </w:r>
      <w:r w:rsidR="00110E9D">
        <w:t xml:space="preserve">they had spent on watching TV and </w:t>
      </w:r>
      <w:r w:rsidRPr="00110E9D">
        <w:t>using a computer for non-school</w:t>
      </w:r>
      <w:r w:rsidR="00110E9D" w:rsidRPr="00110E9D">
        <w:t xml:space="preserve"> work</w:t>
      </w:r>
      <w:r w:rsidR="00BB6533">
        <w:t xml:space="preserve"> or playing video games </w:t>
      </w:r>
      <w:r w:rsidR="00110E9D" w:rsidRPr="00110E9D">
        <w:t>on an average school day</w:t>
      </w:r>
      <w:r w:rsidR="00BB6533">
        <w:t>.</w:t>
      </w:r>
      <w:r w:rsidR="00110E9D" w:rsidRPr="00110E9D">
        <w:t xml:space="preserve"> </w:t>
      </w:r>
      <w:r w:rsidR="00BB6533">
        <w:t xml:space="preserve">These questions were used to classify TV3 (more than 3 hours TV viewing per day) and COMP3 (more than 3 hours using computer/playing video game per day), respectively. </w:t>
      </w:r>
    </w:p>
    <w:p w:rsidR="00FD0FB8" w:rsidRDefault="00FD0FB8" w:rsidP="00FD0FB8">
      <w:pPr>
        <w:pStyle w:val="Heading3"/>
        <w:rPr>
          <w:shd w:val="clear" w:color="auto" w:fill="FFFFFF"/>
        </w:rPr>
      </w:pPr>
      <w:bookmarkStart w:id="51" w:name="_Toc523389897"/>
      <w:bookmarkStart w:id="52" w:name="_Toc523390079"/>
      <w:r>
        <w:rPr>
          <w:shd w:val="clear" w:color="auto" w:fill="FFFFFF"/>
        </w:rPr>
        <w:t>2.2.2</w:t>
      </w:r>
      <w:r w:rsidRPr="002E4ADD">
        <w:rPr>
          <w:shd w:val="clear" w:color="auto" w:fill="FFFFFF"/>
        </w:rPr>
        <w:t xml:space="preserve"> </w:t>
      </w:r>
      <w:r>
        <w:rPr>
          <w:shd w:val="clear" w:color="auto" w:fill="FFFFFF"/>
        </w:rPr>
        <w:t>Body mass index</w:t>
      </w:r>
      <w:bookmarkEnd w:id="51"/>
      <w:bookmarkEnd w:id="52"/>
    </w:p>
    <w:p w:rsidR="00FD0FB8" w:rsidRPr="00361BC1" w:rsidRDefault="00FD0FB8" w:rsidP="00FD0FB8">
      <w:pPr>
        <w:overflowPunct/>
        <w:spacing w:line="480" w:lineRule="atLeast"/>
        <w:ind w:firstLine="720"/>
        <w:jc w:val="both"/>
        <w:textAlignment w:val="auto"/>
      </w:pPr>
      <w:r w:rsidRPr="00361BC1">
        <w:t>Body mass index (BMI) is calculated using person’s weight in kilograms divided by the square of height in meter. It can be used as an indicator to classify persons who are underweight, normal weight, and overweight/obese. Adolescents with high BMI (at or above 95th percent</w:t>
      </w:r>
      <w:r w:rsidR="00B16BF1">
        <w:t>ile) were considered obese</w:t>
      </w:r>
      <w:r w:rsidR="00A11CB5">
        <w:fldChar w:fldCharType="begin"/>
      </w:r>
      <w:r w:rsidR="00A11CB5">
        <w:instrText xml:space="preserve"> ADDIN EN.CITE &lt;EndNote&gt;&lt;Cite&gt;&lt;RecNum&gt;697&lt;/RecNum&gt;&lt;DisplayText&gt;(32)&lt;/DisplayText&gt;&lt;record&gt;&lt;rec-number&gt;697&lt;/rec-number&gt;&lt;foreign-keys&gt;&lt;key app="EN" db-id="9fdfssve7sszd8evtrzpes9fzxevvtt9ztf0"&gt;697&lt;/key&gt;&lt;/foreign-keys&gt;&lt;ref-type name="Web Page"&gt;12&lt;/ref-type&gt;&lt;contributors&gt;&lt;/contributors&gt;&lt;titles&gt;&lt;title&gt;Centers for Disease Control and Prevention&lt;/title&gt;&lt;/titles&gt;&lt;dates&gt;&lt;/dates&gt;&lt;urls&gt;&lt;related-urls&gt;&lt;url&gt;https://www.cdc.gov/healthyweight/assessing/bmi/index.html&lt;/url&gt;&lt;/related-urls&gt;&lt;/urls&gt;&lt;/record&gt;&lt;/Cite&gt;&lt;/EndNote&gt;</w:instrText>
      </w:r>
      <w:r w:rsidR="00A11CB5">
        <w:fldChar w:fldCharType="separate"/>
      </w:r>
      <w:r w:rsidR="00A11CB5">
        <w:rPr>
          <w:noProof/>
        </w:rPr>
        <w:t>(</w:t>
      </w:r>
      <w:hyperlink w:anchor="_ENREF_32" w:tooltip=",  #697" w:history="1">
        <w:r w:rsidR="00A11CB5">
          <w:rPr>
            <w:noProof/>
          </w:rPr>
          <w:t>32</w:t>
        </w:r>
      </w:hyperlink>
      <w:r w:rsidR="00A11CB5">
        <w:rPr>
          <w:noProof/>
        </w:rPr>
        <w:t>)</w:t>
      </w:r>
      <w:r w:rsidR="00A11CB5">
        <w:fldChar w:fldCharType="end"/>
      </w:r>
      <w:r w:rsidRPr="00361BC1">
        <w:t>.</w:t>
      </w:r>
    </w:p>
    <w:p w:rsidR="00FD0FB8" w:rsidRDefault="00FD0FB8" w:rsidP="00DC5EC6">
      <w:pPr>
        <w:overflowPunct/>
        <w:spacing w:line="480" w:lineRule="atLeast"/>
        <w:ind w:firstLine="720"/>
        <w:jc w:val="both"/>
        <w:textAlignment w:val="auto"/>
      </w:pPr>
    </w:p>
    <w:p w:rsidR="00FD0FB8" w:rsidRDefault="00FD0FB8" w:rsidP="00DC5EC6">
      <w:pPr>
        <w:overflowPunct/>
        <w:spacing w:line="480" w:lineRule="atLeast"/>
        <w:ind w:firstLine="720"/>
        <w:jc w:val="both"/>
        <w:textAlignment w:val="auto"/>
      </w:pPr>
    </w:p>
    <w:p w:rsidR="00FD0FB8" w:rsidRDefault="00FD0FB8" w:rsidP="00DC5EC6">
      <w:pPr>
        <w:overflowPunct/>
        <w:spacing w:line="480" w:lineRule="atLeast"/>
        <w:ind w:firstLine="720"/>
        <w:jc w:val="both"/>
        <w:textAlignment w:val="auto"/>
      </w:pPr>
    </w:p>
    <w:p w:rsidR="00FD0FB8" w:rsidRDefault="00FD0FB8" w:rsidP="00DC5EC6">
      <w:pPr>
        <w:overflowPunct/>
        <w:spacing w:line="480" w:lineRule="atLeast"/>
        <w:ind w:firstLine="720"/>
        <w:jc w:val="both"/>
        <w:textAlignment w:val="auto"/>
      </w:pPr>
    </w:p>
    <w:p w:rsidR="00FD0FB8" w:rsidRDefault="00FD0FB8" w:rsidP="00DC5EC6">
      <w:pPr>
        <w:overflowPunct/>
        <w:spacing w:line="480" w:lineRule="atLeast"/>
        <w:ind w:firstLine="720"/>
        <w:jc w:val="both"/>
        <w:textAlignment w:val="auto"/>
      </w:pPr>
    </w:p>
    <w:p w:rsidR="00C0520C" w:rsidRDefault="00C0520C" w:rsidP="00FD0FB8">
      <w:pPr>
        <w:overflowPunct/>
        <w:spacing w:line="480" w:lineRule="atLeast"/>
        <w:jc w:val="both"/>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6408"/>
      </w:tblGrid>
      <w:tr w:rsidR="00C0520C" w:rsidRPr="00ED1D28" w:rsidTr="00ED1D28">
        <w:trPr>
          <w:trHeight w:val="350"/>
        </w:trPr>
        <w:tc>
          <w:tcPr>
            <w:tcW w:w="2448" w:type="dxa"/>
            <w:tcBorders>
              <w:top w:val="single" w:sz="4" w:space="0" w:color="auto"/>
              <w:bottom w:val="single" w:sz="4" w:space="0" w:color="auto"/>
            </w:tcBorders>
          </w:tcPr>
          <w:p w:rsidR="00C0520C" w:rsidRPr="00ED1D28" w:rsidRDefault="00C0520C" w:rsidP="00ED1D28">
            <w:pPr>
              <w:overflowPunct/>
              <w:spacing w:line="276" w:lineRule="auto"/>
              <w:jc w:val="both"/>
              <w:textAlignment w:val="auto"/>
              <w:rPr>
                <w:b/>
              </w:rPr>
            </w:pPr>
            <w:r w:rsidRPr="00ED1D28">
              <w:rPr>
                <w:b/>
              </w:rPr>
              <w:lastRenderedPageBreak/>
              <w:t>Category</w:t>
            </w:r>
          </w:p>
        </w:tc>
        <w:tc>
          <w:tcPr>
            <w:tcW w:w="6408" w:type="dxa"/>
            <w:tcBorders>
              <w:top w:val="single" w:sz="4" w:space="0" w:color="auto"/>
              <w:bottom w:val="single" w:sz="4" w:space="0" w:color="auto"/>
            </w:tcBorders>
          </w:tcPr>
          <w:p w:rsidR="00C0520C" w:rsidRPr="00ED1D28" w:rsidRDefault="00C0520C" w:rsidP="00ED1D28">
            <w:pPr>
              <w:overflowPunct/>
              <w:spacing w:line="276" w:lineRule="auto"/>
              <w:jc w:val="both"/>
              <w:textAlignment w:val="auto"/>
              <w:rPr>
                <w:b/>
              </w:rPr>
            </w:pPr>
            <w:r w:rsidRPr="00ED1D28">
              <w:rPr>
                <w:b/>
              </w:rPr>
              <w:t>Description</w:t>
            </w:r>
          </w:p>
        </w:tc>
      </w:tr>
      <w:tr w:rsidR="00C0520C" w:rsidRPr="00ED1D28" w:rsidTr="00ED1D28">
        <w:trPr>
          <w:trHeight w:val="260"/>
        </w:trPr>
        <w:tc>
          <w:tcPr>
            <w:tcW w:w="2448" w:type="dxa"/>
            <w:tcBorders>
              <w:top w:val="single" w:sz="4" w:space="0" w:color="auto"/>
            </w:tcBorders>
          </w:tcPr>
          <w:p w:rsidR="00C0520C" w:rsidRPr="00ED1D28" w:rsidRDefault="00C0520C" w:rsidP="00ED1D28">
            <w:pPr>
              <w:overflowPunct/>
              <w:spacing w:line="276" w:lineRule="auto"/>
              <w:jc w:val="both"/>
              <w:textAlignment w:val="auto"/>
              <w:rPr>
                <w:b/>
              </w:rPr>
            </w:pPr>
            <w:r w:rsidRPr="00ED1D28">
              <w:rPr>
                <w:b/>
              </w:rPr>
              <w:t>Physical activit</w:t>
            </w:r>
            <w:r w:rsidR="00ED1D28">
              <w:rPr>
                <w:b/>
              </w:rPr>
              <w:t>y</w:t>
            </w:r>
          </w:p>
        </w:tc>
        <w:tc>
          <w:tcPr>
            <w:tcW w:w="6408" w:type="dxa"/>
            <w:tcBorders>
              <w:top w:val="single" w:sz="4" w:space="0" w:color="auto"/>
            </w:tcBorders>
          </w:tcPr>
          <w:p w:rsidR="00C0520C" w:rsidRPr="00ED1D28" w:rsidRDefault="00C0520C" w:rsidP="00ED1D28">
            <w:pPr>
              <w:overflowPunct/>
              <w:spacing w:line="276" w:lineRule="auto"/>
              <w:jc w:val="both"/>
              <w:textAlignment w:val="auto"/>
              <w:rPr>
                <w:b/>
              </w:rPr>
            </w:pPr>
          </w:p>
        </w:tc>
      </w:tr>
      <w:tr w:rsidR="00C0520C" w:rsidRPr="00ED1D28" w:rsidTr="00ED1D28">
        <w:trPr>
          <w:trHeight w:val="1440"/>
        </w:trPr>
        <w:tc>
          <w:tcPr>
            <w:tcW w:w="2448" w:type="dxa"/>
          </w:tcPr>
          <w:p w:rsidR="00C0520C" w:rsidRPr="00ED1D28" w:rsidRDefault="00ED1D28" w:rsidP="00ED1D28">
            <w:pPr>
              <w:overflowPunct/>
              <w:spacing w:line="276" w:lineRule="auto"/>
              <w:jc w:val="both"/>
              <w:textAlignment w:val="auto"/>
            </w:pPr>
            <w:r>
              <w:t xml:space="preserve">  </w:t>
            </w:r>
            <w:r w:rsidR="00C0520C" w:rsidRPr="00361BC1">
              <w:t>PA7DAY</w:t>
            </w:r>
          </w:p>
        </w:tc>
        <w:tc>
          <w:tcPr>
            <w:tcW w:w="6408" w:type="dxa"/>
          </w:tcPr>
          <w:p w:rsidR="00C0520C" w:rsidRPr="00C0520C" w:rsidRDefault="00C0520C" w:rsidP="00C0520C">
            <w:pPr>
              <w:overflowPunct/>
              <w:spacing w:line="276" w:lineRule="auto"/>
              <w:jc w:val="both"/>
              <w:textAlignment w:val="auto"/>
            </w:pPr>
            <w:r w:rsidRPr="00C0520C">
              <w:t>Whether the student</w:t>
            </w:r>
            <w:r>
              <w:t xml:space="preserve"> was</w:t>
            </w:r>
            <w:r w:rsidRPr="00C0520C">
              <w:t xml:space="preserve"> physically active doing any kind of physical activity that increased their heart rate and breat</w:t>
            </w:r>
            <w:r w:rsidR="00942E4F">
              <w:t>h depth</w:t>
            </w:r>
            <w:r w:rsidRPr="00C0520C">
              <w:t xml:space="preserve"> for at least 60 min per day on all 7 past days.</w:t>
            </w:r>
          </w:p>
        </w:tc>
      </w:tr>
      <w:tr w:rsidR="00C0520C" w:rsidRPr="00FD0FB8" w:rsidTr="00ED1D28">
        <w:trPr>
          <w:trHeight w:val="692"/>
        </w:trPr>
        <w:tc>
          <w:tcPr>
            <w:tcW w:w="2448" w:type="dxa"/>
          </w:tcPr>
          <w:p w:rsidR="00C0520C" w:rsidRPr="00FD0FB8" w:rsidRDefault="00C0520C" w:rsidP="00FD0FB8">
            <w:pPr>
              <w:overflowPunct/>
              <w:spacing w:line="276" w:lineRule="auto"/>
              <w:jc w:val="both"/>
              <w:textAlignment w:val="auto"/>
            </w:pPr>
            <w:r>
              <w:t xml:space="preserve">  DLYPE</w:t>
            </w:r>
          </w:p>
        </w:tc>
        <w:tc>
          <w:tcPr>
            <w:tcW w:w="6408" w:type="dxa"/>
          </w:tcPr>
          <w:p w:rsidR="00C0520C" w:rsidRPr="00FD0FB8" w:rsidRDefault="00C0520C" w:rsidP="00FD0FB8">
            <w:pPr>
              <w:overflowPunct/>
              <w:spacing w:line="276" w:lineRule="auto"/>
              <w:jc w:val="both"/>
              <w:textAlignment w:val="auto"/>
            </w:pPr>
            <w:r w:rsidRPr="00C0520C">
              <w:t>Whether the students attended physical education classes on all 5 school days.</w:t>
            </w:r>
          </w:p>
        </w:tc>
      </w:tr>
      <w:tr w:rsidR="00C0520C" w:rsidRPr="00ED1D28" w:rsidTr="00ED1D28">
        <w:trPr>
          <w:trHeight w:val="350"/>
        </w:trPr>
        <w:tc>
          <w:tcPr>
            <w:tcW w:w="2448" w:type="dxa"/>
          </w:tcPr>
          <w:p w:rsidR="00C0520C" w:rsidRPr="00ED1D28" w:rsidRDefault="00C0520C" w:rsidP="00FD0FB8">
            <w:pPr>
              <w:overflowPunct/>
              <w:spacing w:line="276" w:lineRule="auto"/>
              <w:jc w:val="both"/>
              <w:textAlignment w:val="auto"/>
              <w:rPr>
                <w:b/>
              </w:rPr>
            </w:pPr>
            <w:r w:rsidRPr="00ED1D28">
              <w:rPr>
                <w:b/>
              </w:rPr>
              <w:t>Eating behavior</w:t>
            </w:r>
          </w:p>
        </w:tc>
        <w:tc>
          <w:tcPr>
            <w:tcW w:w="6408" w:type="dxa"/>
          </w:tcPr>
          <w:p w:rsidR="00C0520C" w:rsidRPr="00ED1D28" w:rsidRDefault="00C0520C" w:rsidP="00FD0FB8">
            <w:pPr>
              <w:overflowPunct/>
              <w:spacing w:line="276" w:lineRule="auto"/>
              <w:jc w:val="both"/>
              <w:textAlignment w:val="auto"/>
              <w:rPr>
                <w:b/>
              </w:rPr>
            </w:pPr>
          </w:p>
        </w:tc>
      </w:tr>
      <w:tr w:rsidR="00C0520C" w:rsidRPr="00FD0FB8" w:rsidTr="00ED1D28">
        <w:trPr>
          <w:trHeight w:val="747"/>
        </w:trPr>
        <w:tc>
          <w:tcPr>
            <w:tcW w:w="2448" w:type="dxa"/>
          </w:tcPr>
          <w:p w:rsidR="00C0520C" w:rsidRPr="00C0520C" w:rsidRDefault="00C0520C" w:rsidP="00FD0FB8">
            <w:pPr>
              <w:overflowPunct/>
              <w:spacing w:line="276" w:lineRule="auto"/>
              <w:jc w:val="both"/>
              <w:textAlignment w:val="auto"/>
            </w:pPr>
            <w:r w:rsidRPr="00C0520C">
              <w:t xml:space="preserve">  FR3</w:t>
            </w:r>
          </w:p>
        </w:tc>
        <w:tc>
          <w:tcPr>
            <w:tcW w:w="6408" w:type="dxa"/>
          </w:tcPr>
          <w:p w:rsidR="00C0520C" w:rsidRPr="00FD0FB8" w:rsidRDefault="00C0520C" w:rsidP="00FD0FB8">
            <w:pPr>
              <w:overflowPunct/>
              <w:spacing w:line="276" w:lineRule="auto"/>
              <w:jc w:val="both"/>
              <w:textAlignment w:val="auto"/>
            </w:pPr>
            <w:r w:rsidRPr="00FD0FB8">
              <w:t>Whether the student ate fruit or drank 100% fruit juices more than 3 times per day during the past 7 days.</w:t>
            </w:r>
          </w:p>
        </w:tc>
      </w:tr>
      <w:tr w:rsidR="00C0520C" w:rsidRPr="00FD0FB8" w:rsidTr="00ED1D28">
        <w:trPr>
          <w:trHeight w:val="855"/>
        </w:trPr>
        <w:tc>
          <w:tcPr>
            <w:tcW w:w="2448" w:type="dxa"/>
          </w:tcPr>
          <w:p w:rsidR="00C0520C" w:rsidRPr="00FD0FB8" w:rsidRDefault="00C0520C" w:rsidP="00FD0FB8">
            <w:pPr>
              <w:overflowPunct/>
              <w:spacing w:line="276" w:lineRule="auto"/>
              <w:jc w:val="both"/>
              <w:textAlignment w:val="auto"/>
            </w:pPr>
            <w:r w:rsidRPr="00FD0FB8">
              <w:t xml:space="preserve">  VEG3</w:t>
            </w:r>
          </w:p>
        </w:tc>
        <w:tc>
          <w:tcPr>
            <w:tcW w:w="6408" w:type="dxa"/>
          </w:tcPr>
          <w:p w:rsidR="00C0520C" w:rsidRPr="00FD0FB8" w:rsidRDefault="00C0520C" w:rsidP="00FD0FB8">
            <w:pPr>
              <w:overflowPunct/>
              <w:spacing w:line="276" w:lineRule="auto"/>
              <w:jc w:val="both"/>
              <w:textAlignment w:val="auto"/>
            </w:pPr>
            <w:r w:rsidRPr="00FD0FB8">
              <w:t>Whether the student ate vegetables more than 3 times per day during the past 7 days.</w:t>
            </w:r>
          </w:p>
        </w:tc>
      </w:tr>
      <w:tr w:rsidR="00C0520C" w:rsidRPr="00FD0FB8" w:rsidTr="00ED1D28">
        <w:trPr>
          <w:trHeight w:val="855"/>
        </w:trPr>
        <w:tc>
          <w:tcPr>
            <w:tcW w:w="2448" w:type="dxa"/>
          </w:tcPr>
          <w:p w:rsidR="00C0520C" w:rsidRPr="00FD0FB8" w:rsidRDefault="00FD0FB8" w:rsidP="00FD0FB8">
            <w:pPr>
              <w:overflowPunct/>
              <w:spacing w:line="276" w:lineRule="auto"/>
              <w:jc w:val="both"/>
              <w:textAlignment w:val="auto"/>
            </w:pPr>
            <w:r w:rsidRPr="00FD0FB8">
              <w:t xml:space="preserve">  SODA1</w:t>
            </w:r>
          </w:p>
        </w:tc>
        <w:tc>
          <w:tcPr>
            <w:tcW w:w="6408" w:type="dxa"/>
          </w:tcPr>
          <w:p w:rsidR="00C0520C" w:rsidRPr="00FD0FB8" w:rsidRDefault="00FD0FB8" w:rsidP="00FD0FB8">
            <w:pPr>
              <w:overflowPunct/>
              <w:spacing w:line="276" w:lineRule="auto"/>
              <w:jc w:val="both"/>
              <w:textAlignment w:val="auto"/>
            </w:pPr>
            <w:r w:rsidRPr="00FD0FB8">
              <w:t>Whether the student drank soda</w:t>
            </w:r>
            <w:r>
              <w:t xml:space="preserve"> more than one times per </w:t>
            </w:r>
            <w:r w:rsidRPr="00FD0FB8">
              <w:t>day during past 7 days.</w:t>
            </w:r>
          </w:p>
        </w:tc>
      </w:tr>
      <w:tr w:rsidR="00C0520C" w:rsidRPr="00FD0FB8" w:rsidTr="00ED1D28">
        <w:trPr>
          <w:trHeight w:val="710"/>
        </w:trPr>
        <w:tc>
          <w:tcPr>
            <w:tcW w:w="2448" w:type="dxa"/>
          </w:tcPr>
          <w:p w:rsidR="00C0520C" w:rsidRPr="00FD0FB8" w:rsidRDefault="00FD0FB8" w:rsidP="00FD0FB8">
            <w:pPr>
              <w:overflowPunct/>
              <w:spacing w:line="276" w:lineRule="auto"/>
              <w:jc w:val="both"/>
              <w:textAlignment w:val="auto"/>
            </w:pPr>
            <w:r w:rsidRPr="00FD0FB8">
              <w:t xml:space="preserve">  BK7DAY</w:t>
            </w:r>
          </w:p>
        </w:tc>
        <w:tc>
          <w:tcPr>
            <w:tcW w:w="6408" w:type="dxa"/>
          </w:tcPr>
          <w:p w:rsidR="00C0520C" w:rsidRPr="00FD0FB8" w:rsidRDefault="00FD0FB8" w:rsidP="00FD0FB8">
            <w:pPr>
              <w:overflowPunct/>
              <w:spacing w:line="276" w:lineRule="auto"/>
              <w:jc w:val="both"/>
              <w:textAlignment w:val="auto"/>
            </w:pPr>
            <w:r w:rsidRPr="00FD0FB8">
              <w:t>Whether the student ate breakfast on all 7 days during the past 7 days.</w:t>
            </w:r>
          </w:p>
        </w:tc>
      </w:tr>
      <w:tr w:rsidR="00FD0FB8" w:rsidRPr="00ED1D28" w:rsidTr="00ED1D28">
        <w:trPr>
          <w:trHeight w:val="350"/>
        </w:trPr>
        <w:tc>
          <w:tcPr>
            <w:tcW w:w="2448" w:type="dxa"/>
          </w:tcPr>
          <w:p w:rsidR="00FD0FB8" w:rsidRPr="00ED1D28" w:rsidRDefault="00FD0FB8" w:rsidP="00FD0FB8">
            <w:pPr>
              <w:overflowPunct/>
              <w:spacing w:line="276" w:lineRule="auto"/>
              <w:jc w:val="both"/>
              <w:textAlignment w:val="auto"/>
              <w:rPr>
                <w:b/>
              </w:rPr>
            </w:pPr>
            <w:r w:rsidRPr="00ED1D28">
              <w:rPr>
                <w:b/>
              </w:rPr>
              <w:t>Sedentary behavior</w:t>
            </w:r>
          </w:p>
        </w:tc>
        <w:tc>
          <w:tcPr>
            <w:tcW w:w="6408" w:type="dxa"/>
          </w:tcPr>
          <w:p w:rsidR="00FD0FB8" w:rsidRPr="00ED1D28" w:rsidRDefault="00FD0FB8" w:rsidP="00FD0FB8">
            <w:pPr>
              <w:overflowPunct/>
              <w:spacing w:line="276" w:lineRule="auto"/>
              <w:jc w:val="both"/>
              <w:textAlignment w:val="auto"/>
              <w:rPr>
                <w:b/>
              </w:rPr>
            </w:pPr>
          </w:p>
        </w:tc>
      </w:tr>
      <w:tr w:rsidR="00FD0FB8" w:rsidRPr="00FD0FB8" w:rsidTr="00ED1D28">
        <w:trPr>
          <w:trHeight w:val="792"/>
        </w:trPr>
        <w:tc>
          <w:tcPr>
            <w:tcW w:w="2448" w:type="dxa"/>
          </w:tcPr>
          <w:p w:rsidR="00FD0FB8" w:rsidRPr="00FD0FB8" w:rsidRDefault="00FD0FB8" w:rsidP="00FD0FB8">
            <w:pPr>
              <w:overflowPunct/>
              <w:spacing w:line="276" w:lineRule="auto"/>
              <w:jc w:val="both"/>
              <w:textAlignment w:val="auto"/>
            </w:pPr>
            <w:r w:rsidRPr="00FD0FB8">
              <w:t xml:space="preserve">  TV3</w:t>
            </w:r>
          </w:p>
        </w:tc>
        <w:tc>
          <w:tcPr>
            <w:tcW w:w="6408" w:type="dxa"/>
          </w:tcPr>
          <w:p w:rsidR="00FD0FB8" w:rsidRPr="00FD0FB8" w:rsidRDefault="00FD0FB8" w:rsidP="00FD0FB8">
            <w:pPr>
              <w:overflowPunct/>
              <w:spacing w:line="276" w:lineRule="auto"/>
              <w:jc w:val="both"/>
              <w:textAlignment w:val="auto"/>
            </w:pPr>
            <w:r w:rsidRPr="00FD0FB8">
              <w:t>Whether the students watched TV for more than 3 hours per day on an</w:t>
            </w:r>
            <w:r w:rsidR="00ED1D28">
              <w:t xml:space="preserve"> </w:t>
            </w:r>
            <w:r w:rsidRPr="00FD0FB8">
              <w:t>average school day.</w:t>
            </w:r>
          </w:p>
        </w:tc>
      </w:tr>
      <w:tr w:rsidR="00FD0FB8" w:rsidRPr="00FD0FB8" w:rsidTr="00ED1D28">
        <w:trPr>
          <w:trHeight w:val="872"/>
        </w:trPr>
        <w:tc>
          <w:tcPr>
            <w:tcW w:w="2448" w:type="dxa"/>
            <w:tcBorders>
              <w:bottom w:val="single" w:sz="4" w:space="0" w:color="auto"/>
            </w:tcBorders>
          </w:tcPr>
          <w:p w:rsidR="00FD0FB8" w:rsidRPr="00FD0FB8" w:rsidRDefault="00FD0FB8" w:rsidP="00FD0FB8">
            <w:pPr>
              <w:overflowPunct/>
              <w:spacing w:line="276" w:lineRule="auto"/>
              <w:jc w:val="both"/>
              <w:textAlignment w:val="auto"/>
            </w:pPr>
            <w:r w:rsidRPr="00FD0FB8">
              <w:t xml:space="preserve">  COMP3</w:t>
            </w:r>
          </w:p>
        </w:tc>
        <w:tc>
          <w:tcPr>
            <w:tcW w:w="6408" w:type="dxa"/>
            <w:tcBorders>
              <w:bottom w:val="single" w:sz="4" w:space="0" w:color="auto"/>
            </w:tcBorders>
          </w:tcPr>
          <w:p w:rsidR="00FD0FB8" w:rsidRPr="00FD0FB8" w:rsidRDefault="00FD0FB8" w:rsidP="00FD0FB8">
            <w:pPr>
              <w:overflowPunct/>
              <w:spacing w:line="276" w:lineRule="auto"/>
              <w:jc w:val="both"/>
              <w:textAlignment w:val="auto"/>
            </w:pPr>
            <w:r w:rsidRPr="00FD0FB8">
              <w:t>Whether the students used a computer for something that was not school work or played video games for more than 3 hours per day on an average school day</w:t>
            </w:r>
          </w:p>
        </w:tc>
      </w:tr>
    </w:tbl>
    <w:p w:rsidR="00180102" w:rsidRPr="00C959B0" w:rsidRDefault="00180102" w:rsidP="00C959B0">
      <w:pPr>
        <w:pStyle w:val="Heading7"/>
      </w:pPr>
      <w:bookmarkStart w:id="53" w:name="_Toc523390080"/>
      <w:r w:rsidRPr="00C959B0">
        <w:t xml:space="preserve">Table 1: Weight-related </w:t>
      </w:r>
      <w:r w:rsidR="004A7E4A">
        <w:t xml:space="preserve">health </w:t>
      </w:r>
      <w:r w:rsidRPr="00C959B0">
        <w:t>behavior categories and descriptions</w:t>
      </w:r>
      <w:bookmarkEnd w:id="53"/>
    </w:p>
    <w:p w:rsidR="00DC5EC6" w:rsidRDefault="00DC5EC6" w:rsidP="00DC5EC6">
      <w:pPr>
        <w:pStyle w:val="text"/>
        <w:ind w:firstLine="0"/>
      </w:pPr>
    </w:p>
    <w:p w:rsidR="003E549B" w:rsidRDefault="003E549B" w:rsidP="00DC5EC6">
      <w:pPr>
        <w:pStyle w:val="text"/>
        <w:ind w:firstLine="0"/>
      </w:pPr>
    </w:p>
    <w:p w:rsidR="003E549B" w:rsidRDefault="003E549B" w:rsidP="00DC5EC6">
      <w:pPr>
        <w:pStyle w:val="text"/>
        <w:ind w:firstLine="0"/>
      </w:pPr>
    </w:p>
    <w:p w:rsidR="004114AB" w:rsidRDefault="004114AB" w:rsidP="00DC5EC6">
      <w:pPr>
        <w:pStyle w:val="text"/>
        <w:ind w:firstLine="0"/>
      </w:pPr>
    </w:p>
    <w:p w:rsidR="004114AB" w:rsidRPr="00DC5EC6" w:rsidRDefault="004114AB" w:rsidP="00DC5EC6">
      <w:pPr>
        <w:pStyle w:val="text"/>
        <w:ind w:firstLine="0"/>
      </w:pPr>
    </w:p>
    <w:p w:rsidR="0044132C" w:rsidRPr="004114AB" w:rsidRDefault="0044132C" w:rsidP="00905AD1">
      <w:pPr>
        <w:pStyle w:val="Heading3"/>
        <w:rPr>
          <w:shd w:val="clear" w:color="auto" w:fill="FFFFFF"/>
        </w:rPr>
      </w:pPr>
      <w:bookmarkStart w:id="54" w:name="_Toc445905957"/>
      <w:bookmarkStart w:id="55" w:name="_Toc523389898"/>
      <w:bookmarkStart w:id="56" w:name="_Toc523390081"/>
      <w:r w:rsidRPr="004114AB">
        <w:rPr>
          <w:shd w:val="clear" w:color="auto" w:fill="FFFFFF"/>
          <w:lang w:eastAsia="zh-CN"/>
        </w:rPr>
        <w:lastRenderedPageBreak/>
        <w:t>2.</w:t>
      </w:r>
      <w:bookmarkEnd w:id="54"/>
      <w:r w:rsidR="00DC5EC6" w:rsidRPr="004114AB">
        <w:rPr>
          <w:shd w:val="clear" w:color="auto" w:fill="FFFFFF"/>
          <w:lang w:eastAsia="zh-CN"/>
        </w:rPr>
        <w:t>3</w:t>
      </w:r>
      <w:r w:rsidR="00BD3A86" w:rsidRPr="004114AB">
        <w:rPr>
          <w:shd w:val="clear" w:color="auto" w:fill="FFFFFF"/>
          <w:lang w:eastAsia="zh-CN"/>
        </w:rPr>
        <w:t xml:space="preserve"> Statistical analysis</w:t>
      </w:r>
      <w:bookmarkEnd w:id="55"/>
      <w:bookmarkEnd w:id="56"/>
      <w:r w:rsidR="00BD3A86" w:rsidRPr="004114AB">
        <w:rPr>
          <w:shd w:val="clear" w:color="auto" w:fill="FFFFFF"/>
          <w:lang w:eastAsia="zh-CN"/>
        </w:rPr>
        <w:t xml:space="preserve"> </w:t>
      </w:r>
    </w:p>
    <w:p w:rsidR="004114AB" w:rsidRDefault="004114AB" w:rsidP="00EB07FE">
      <w:pPr>
        <w:pStyle w:val="p"/>
        <w:shd w:val="clear" w:color="auto" w:fill="FFFFFF"/>
        <w:spacing w:before="166" w:beforeAutospacing="0" w:after="166" w:afterAutospacing="0" w:line="480" w:lineRule="atLeast"/>
        <w:ind w:firstLine="720"/>
        <w:jc w:val="both"/>
        <w:rPr>
          <w:color w:val="000000"/>
        </w:rPr>
      </w:pPr>
      <w:r w:rsidRPr="004114AB">
        <w:rPr>
          <w:color w:val="000000"/>
        </w:rPr>
        <w:t xml:space="preserve">First, we </w:t>
      </w:r>
      <w:r w:rsidR="00EB07FE">
        <w:rPr>
          <w:color w:val="000000"/>
        </w:rPr>
        <w:t>fitted a set</w:t>
      </w:r>
      <w:r>
        <w:rPr>
          <w:color w:val="000000"/>
        </w:rPr>
        <w:t xml:space="preserve"> of LCA models with different number of latent class (1 to 7) </w:t>
      </w:r>
      <w:r w:rsidR="00EB07FE">
        <w:rPr>
          <w:color w:val="000000"/>
        </w:rPr>
        <w:t xml:space="preserve">to identify the model that best described distinct subgroups of weighted-related behaviors among female and male adolescents. The number of classes of the best model was determined by a combination of </w:t>
      </w:r>
      <w:r w:rsidR="00565A6E">
        <w:rPr>
          <w:color w:val="000000"/>
        </w:rPr>
        <w:t xml:space="preserve">two </w:t>
      </w:r>
      <w:r w:rsidR="004B41CA">
        <w:rPr>
          <w:color w:val="000000"/>
        </w:rPr>
        <w:t>aspects:</w:t>
      </w:r>
      <w:r w:rsidR="00EB07FE">
        <w:rPr>
          <w:color w:val="000000"/>
        </w:rPr>
        <w:t xml:space="preserve"> 1)</w:t>
      </w:r>
      <w:r w:rsidR="004B41CA">
        <w:rPr>
          <w:color w:val="000000"/>
        </w:rPr>
        <w:t xml:space="preserve"> the relative fit indices, a lower value indicates a better model. It includes</w:t>
      </w:r>
      <w:r w:rsidR="0051376C">
        <w:rPr>
          <w:color w:val="000000"/>
        </w:rPr>
        <w:t xml:space="preserve"> Ak</w:t>
      </w:r>
      <w:r w:rsidR="004B41CA">
        <w:rPr>
          <w:color w:val="000000"/>
        </w:rPr>
        <w:t>aike</w:t>
      </w:r>
      <w:r w:rsidR="0051376C">
        <w:rPr>
          <w:color w:val="000000"/>
        </w:rPr>
        <w:t xml:space="preserve"> </w:t>
      </w:r>
      <w:r w:rsidR="004B41CA" w:rsidRPr="004B41CA">
        <w:rPr>
          <w:color w:val="000000"/>
        </w:rPr>
        <w:t>Information Criterion (AIC), Bayesian Informat</w:t>
      </w:r>
      <w:r w:rsidR="004B41CA">
        <w:rPr>
          <w:color w:val="000000"/>
        </w:rPr>
        <w:t>ion Criterion (BIC), adjusted BIC (</w:t>
      </w:r>
      <w:r w:rsidR="004B41CA" w:rsidRPr="004B41CA">
        <w:rPr>
          <w:color w:val="000000"/>
        </w:rPr>
        <w:t>ABIC),</w:t>
      </w:r>
      <w:r w:rsidR="004B41CA">
        <w:rPr>
          <w:color w:val="000000"/>
        </w:rPr>
        <w:t xml:space="preserve"> and</w:t>
      </w:r>
      <w:r w:rsidR="004B41CA" w:rsidRPr="004B41CA">
        <w:rPr>
          <w:color w:val="000000"/>
        </w:rPr>
        <w:t xml:space="preserve"> consistent AIC (CAIC)</w:t>
      </w:r>
      <w:r w:rsidR="004B41CA">
        <w:rPr>
          <w:color w:val="000000"/>
        </w:rPr>
        <w:t xml:space="preserve">. BIC </w:t>
      </w:r>
      <w:r w:rsidR="00565A6E">
        <w:rPr>
          <w:color w:val="000000"/>
        </w:rPr>
        <w:t xml:space="preserve">played a significant role in model selection. It </w:t>
      </w:r>
      <w:r w:rsidR="004B41CA">
        <w:rPr>
          <w:color w:val="000000"/>
        </w:rPr>
        <w:t>was reported as the best in</w:t>
      </w:r>
      <w:r w:rsidR="00565A6E">
        <w:rPr>
          <w:color w:val="000000"/>
        </w:rPr>
        <w:t xml:space="preserve">dicator for determining the number of latent classes when compared models </w:t>
      </w:r>
      <w:r w:rsidR="00EA4FDB">
        <w:rPr>
          <w:color w:val="000000"/>
        </w:rPr>
        <w:fldChar w:fldCharType="begin"/>
      </w:r>
      <w:r w:rsidR="00A11CB5">
        <w:rPr>
          <w:color w:val="000000"/>
        </w:rPr>
        <w:instrText xml:space="preserve"> ADDIN EN.CITE &lt;EndNote&gt;&lt;Cite&gt;&lt;Author&gt;Karen L. Nylund &lt;/Author&gt;&lt;Year&gt;2007&lt;/Year&gt;&lt;RecNum&gt;695&lt;/RecNum&gt;&lt;DisplayText&gt;(33)&lt;/DisplayText&gt;&lt;record&gt;&lt;rec-number&gt;695&lt;/rec-number&gt;&lt;foreign-keys&gt;&lt;key app="EN" db-id="9fdfssve7sszd8evtrzpes9fzxevvtt9ztf0"&gt;695&lt;/key&gt;&lt;/foreign-keys&gt;&lt;ref-type name="Journal Article"&gt;17&lt;/ref-type&gt;&lt;contributors&gt;&lt;authors&gt;&lt;author&gt;Karen L. Nylund , Tihomir Asparouhov, Bengt O. Muthén&lt;/author&gt;&lt;/authors&gt;&lt;/contributors&gt;&lt;titles&gt;&lt;title&gt;Deciding on the Number of Classes in Latent Class Analysis and Growth Mixture Modeling: A Monte Carlo Simulation Study&lt;/title&gt;&lt;/titles&gt;&lt;dates&gt;&lt;year&gt;2007&lt;/year&gt;&lt;/dates&gt;&lt;urls&gt;&lt;/urls&gt;&lt;/record&gt;&lt;/Cite&gt;&lt;/EndNote&gt;</w:instrText>
      </w:r>
      <w:r w:rsidR="00EA4FDB">
        <w:rPr>
          <w:color w:val="000000"/>
        </w:rPr>
        <w:fldChar w:fldCharType="separate"/>
      </w:r>
      <w:r w:rsidR="00A11CB5">
        <w:rPr>
          <w:noProof/>
          <w:color w:val="000000"/>
        </w:rPr>
        <w:t>(</w:t>
      </w:r>
      <w:hyperlink w:anchor="_ENREF_33" w:tooltip="Karen L. Nylund , 2007 #695" w:history="1">
        <w:r w:rsidR="00A11CB5">
          <w:rPr>
            <w:noProof/>
            <w:color w:val="000000"/>
          </w:rPr>
          <w:t>33</w:t>
        </w:r>
      </w:hyperlink>
      <w:r w:rsidR="00A11CB5">
        <w:rPr>
          <w:noProof/>
          <w:color w:val="000000"/>
        </w:rPr>
        <w:t>)</w:t>
      </w:r>
      <w:r w:rsidR="00EA4FDB">
        <w:rPr>
          <w:color w:val="000000"/>
        </w:rPr>
        <w:fldChar w:fldCharType="end"/>
      </w:r>
      <w:r w:rsidR="00565A6E">
        <w:rPr>
          <w:color w:val="000000"/>
        </w:rPr>
        <w:t xml:space="preserve">; 2) Interpretability. Each latent class should not be near-zero </w:t>
      </w:r>
      <w:r w:rsidR="0051376C">
        <w:rPr>
          <w:color w:val="000000"/>
        </w:rPr>
        <w:t>in size, and</w:t>
      </w:r>
      <w:r w:rsidR="00565A6E">
        <w:rPr>
          <w:color w:val="000000"/>
        </w:rPr>
        <w:t xml:space="preserve"> should be meaningful and distinguishable from the others based on the item-response probability. </w:t>
      </w:r>
      <w:r w:rsidR="0051376C">
        <w:rPr>
          <w:color w:val="000000"/>
        </w:rPr>
        <w:t>Second, we examine</w:t>
      </w:r>
      <w:r w:rsidR="00173C21">
        <w:rPr>
          <w:color w:val="000000"/>
        </w:rPr>
        <w:t>d</w:t>
      </w:r>
      <w:r w:rsidR="0051376C">
        <w:rPr>
          <w:color w:val="000000"/>
        </w:rPr>
        <w:t xml:space="preserve"> the association of latent class with weight status, grade, age, and race for female and male adolescents. All LCA analyses were conducted using </w:t>
      </w:r>
      <w:proofErr w:type="spellStart"/>
      <w:r w:rsidR="0051376C">
        <w:rPr>
          <w:color w:val="000000"/>
        </w:rPr>
        <w:t>poLCA</w:t>
      </w:r>
      <w:proofErr w:type="spellEnd"/>
      <w:r w:rsidR="0051376C">
        <w:rPr>
          <w:color w:val="000000"/>
        </w:rPr>
        <w:t xml:space="preserve"> package in R software. </w:t>
      </w:r>
    </w:p>
    <w:p w:rsidR="00585A64" w:rsidRPr="003E549B" w:rsidRDefault="00585A64" w:rsidP="00DC5EC6">
      <w:pPr>
        <w:pStyle w:val="p"/>
        <w:shd w:val="clear" w:color="auto" w:fill="FFFFFF"/>
        <w:spacing w:before="166" w:beforeAutospacing="0" w:after="166" w:afterAutospacing="0"/>
        <w:rPr>
          <w:color w:val="FF0000"/>
        </w:rPr>
      </w:pPr>
    </w:p>
    <w:p w:rsidR="00264572" w:rsidRDefault="00264572" w:rsidP="003E549B">
      <w:pPr>
        <w:pStyle w:val="text"/>
        <w:ind w:firstLine="0"/>
      </w:pPr>
      <w:bookmarkStart w:id="57" w:name="_Toc445905970"/>
    </w:p>
    <w:p w:rsidR="0051376C" w:rsidRDefault="0051376C" w:rsidP="003E549B">
      <w:pPr>
        <w:pStyle w:val="text"/>
        <w:ind w:firstLine="0"/>
      </w:pPr>
    </w:p>
    <w:p w:rsidR="00264572" w:rsidRPr="005A2685" w:rsidRDefault="00264572" w:rsidP="003E549B">
      <w:pPr>
        <w:pStyle w:val="text"/>
        <w:ind w:firstLine="0"/>
      </w:pPr>
    </w:p>
    <w:p w:rsidR="0044132C" w:rsidRPr="0057132C" w:rsidRDefault="0044132C" w:rsidP="00D923DB">
      <w:pPr>
        <w:pStyle w:val="Heading2"/>
        <w:rPr>
          <w:color w:val="000000"/>
        </w:rPr>
      </w:pPr>
      <w:bookmarkStart w:id="58" w:name="_Toc523389899"/>
      <w:bookmarkStart w:id="59" w:name="_Toc523390082"/>
      <w:r w:rsidRPr="4EE96C1D">
        <w:lastRenderedPageBreak/>
        <w:t xml:space="preserve">Charter 3 </w:t>
      </w:r>
      <w:r>
        <w:t>Results</w:t>
      </w:r>
      <w:bookmarkEnd w:id="57"/>
      <w:bookmarkEnd w:id="58"/>
      <w:bookmarkEnd w:id="59"/>
    </w:p>
    <w:p w:rsidR="0044132C" w:rsidRDefault="0044132C" w:rsidP="00905AD1">
      <w:pPr>
        <w:pStyle w:val="Heading3"/>
      </w:pPr>
      <w:bookmarkStart w:id="60" w:name="_Toc445905971"/>
      <w:bookmarkStart w:id="61" w:name="_Toc523389900"/>
      <w:bookmarkStart w:id="62" w:name="_Toc523390083"/>
      <w:r>
        <w:t>3.</w:t>
      </w:r>
      <w:r w:rsidR="00905AD1">
        <w:rPr>
          <w:rFonts w:hint="eastAsia"/>
          <w:lang w:eastAsia="zh-CN"/>
        </w:rPr>
        <w:t xml:space="preserve">1 </w:t>
      </w:r>
      <w:bookmarkEnd w:id="60"/>
      <w:r w:rsidR="00BD3A86">
        <w:t>Descriptive Statistics</w:t>
      </w:r>
      <w:bookmarkEnd w:id="61"/>
      <w:bookmarkEnd w:id="62"/>
    </w:p>
    <w:p w:rsidR="00C45994" w:rsidRDefault="008B698F" w:rsidP="00D87086">
      <w:pPr>
        <w:overflowPunct/>
        <w:spacing w:line="480" w:lineRule="atLeast"/>
        <w:ind w:firstLine="720"/>
        <w:jc w:val="both"/>
        <w:textAlignment w:val="auto"/>
        <w:rPr>
          <w:color w:val="000000"/>
          <w:shd w:val="clear" w:color="auto" w:fill="FFFFFF"/>
        </w:rPr>
      </w:pPr>
      <w:r>
        <w:rPr>
          <w:color w:val="000000"/>
          <w:shd w:val="clear" w:color="auto" w:fill="FFFFFF"/>
        </w:rPr>
        <w:t>Tabl</w:t>
      </w:r>
      <w:r w:rsidR="00086089">
        <w:rPr>
          <w:color w:val="000000"/>
          <w:shd w:val="clear" w:color="auto" w:fill="FFFFFF"/>
        </w:rPr>
        <w:t>e 2 show</w:t>
      </w:r>
      <w:r w:rsidR="00173C21">
        <w:rPr>
          <w:color w:val="000000"/>
          <w:shd w:val="clear" w:color="auto" w:fill="FFFFFF"/>
        </w:rPr>
        <w:t>ed</w:t>
      </w:r>
      <w:r w:rsidR="00086089">
        <w:rPr>
          <w:color w:val="000000"/>
          <w:shd w:val="clear" w:color="auto" w:fill="FFFFFF"/>
        </w:rPr>
        <w:t xml:space="preserve"> the descriptive characteristics of all </w:t>
      </w:r>
      <w:r>
        <w:rPr>
          <w:color w:val="000000"/>
          <w:shd w:val="clear" w:color="auto" w:fill="FFFFFF"/>
        </w:rPr>
        <w:t>variables</w:t>
      </w:r>
      <w:r w:rsidR="00086089">
        <w:rPr>
          <w:color w:val="000000"/>
          <w:shd w:val="clear" w:color="auto" w:fill="FFFFFF"/>
        </w:rPr>
        <w:t xml:space="preserve"> of the sample</w:t>
      </w:r>
      <w:r>
        <w:rPr>
          <w:color w:val="000000"/>
          <w:shd w:val="clear" w:color="auto" w:fill="FFFFFF"/>
        </w:rPr>
        <w:t>. A tot</w:t>
      </w:r>
      <w:r w:rsidR="0057762B">
        <w:rPr>
          <w:color w:val="000000"/>
          <w:shd w:val="clear" w:color="auto" w:fill="FFFFFF"/>
        </w:rPr>
        <w:t xml:space="preserve">al of 12031 US adolescents was </w:t>
      </w:r>
      <w:r>
        <w:rPr>
          <w:color w:val="000000"/>
          <w:shd w:val="clear" w:color="auto" w:fill="FFFFFF"/>
        </w:rPr>
        <w:t xml:space="preserve">included in this study. The age </w:t>
      </w:r>
      <w:r w:rsidR="00173C21">
        <w:rPr>
          <w:color w:val="000000"/>
          <w:shd w:val="clear" w:color="auto" w:fill="FFFFFF"/>
        </w:rPr>
        <w:t>ranged</w:t>
      </w:r>
      <w:r>
        <w:rPr>
          <w:color w:val="000000"/>
          <w:shd w:val="clear" w:color="auto" w:fill="FFFFFF"/>
        </w:rPr>
        <w:t xml:space="preserve"> from 12 to 18 years old. </w:t>
      </w:r>
      <w:r w:rsidRPr="008B698F">
        <w:rPr>
          <w:color w:val="000000"/>
          <w:shd w:val="clear" w:color="auto" w:fill="FFFFFF"/>
        </w:rPr>
        <w:t xml:space="preserve">Of all the participants, </w:t>
      </w:r>
      <w:r>
        <w:rPr>
          <w:color w:val="000000"/>
          <w:shd w:val="clear" w:color="auto" w:fill="FFFFFF"/>
        </w:rPr>
        <w:t>6093 (50.6</w:t>
      </w:r>
      <w:r w:rsidRPr="008B698F">
        <w:rPr>
          <w:color w:val="000000"/>
          <w:shd w:val="clear" w:color="auto" w:fill="FFFFFF"/>
        </w:rPr>
        <w:t>%</w:t>
      </w:r>
      <w:r>
        <w:rPr>
          <w:color w:val="000000"/>
          <w:shd w:val="clear" w:color="auto" w:fill="FFFFFF"/>
        </w:rPr>
        <w:t>) were female</w:t>
      </w:r>
      <w:r w:rsidRPr="008B698F">
        <w:rPr>
          <w:color w:val="000000"/>
          <w:shd w:val="clear" w:color="auto" w:fill="FFFFFF"/>
        </w:rPr>
        <w:t xml:space="preserve"> and </w:t>
      </w:r>
      <w:r>
        <w:rPr>
          <w:color w:val="000000"/>
          <w:shd w:val="clear" w:color="auto" w:fill="FFFFFF"/>
        </w:rPr>
        <w:t>5938(49.4</w:t>
      </w:r>
      <w:r w:rsidRPr="008B698F">
        <w:rPr>
          <w:color w:val="000000"/>
          <w:shd w:val="clear" w:color="auto" w:fill="FFFFFF"/>
        </w:rPr>
        <w:t>%</w:t>
      </w:r>
      <w:r>
        <w:rPr>
          <w:color w:val="000000"/>
          <w:shd w:val="clear" w:color="auto" w:fill="FFFFFF"/>
        </w:rPr>
        <w:t>)</w:t>
      </w:r>
      <w:r w:rsidRPr="008B698F">
        <w:rPr>
          <w:color w:val="000000"/>
          <w:shd w:val="clear" w:color="auto" w:fill="FFFFFF"/>
        </w:rPr>
        <w:t xml:space="preserve"> were</w:t>
      </w:r>
      <w:r w:rsidR="00C45994">
        <w:rPr>
          <w:color w:val="000000"/>
          <w:shd w:val="clear" w:color="auto" w:fill="FFFFFF"/>
        </w:rPr>
        <w:t xml:space="preserve"> male.</w:t>
      </w:r>
    </w:p>
    <w:p w:rsidR="00C45994" w:rsidRPr="008B698F" w:rsidRDefault="00C45994" w:rsidP="00D87086">
      <w:pPr>
        <w:overflowPunct/>
        <w:spacing w:line="480" w:lineRule="atLeast"/>
        <w:jc w:val="both"/>
        <w:textAlignment w:val="auto"/>
        <w:rPr>
          <w:color w:val="000000"/>
          <w:shd w:val="clear" w:color="auto" w:fill="FFFFFF"/>
        </w:rPr>
      </w:pPr>
      <w:r>
        <w:rPr>
          <w:color w:val="000000"/>
          <w:shd w:val="clear" w:color="auto" w:fill="FFFFFF"/>
        </w:rPr>
        <w:t xml:space="preserve">There </w:t>
      </w:r>
      <w:r w:rsidR="00173C21">
        <w:rPr>
          <w:color w:val="000000"/>
          <w:shd w:val="clear" w:color="auto" w:fill="FFFFFF"/>
        </w:rPr>
        <w:t>we</w:t>
      </w:r>
      <w:r w:rsidR="00CA3482">
        <w:rPr>
          <w:color w:val="000000"/>
          <w:shd w:val="clear" w:color="auto" w:fill="FFFFFF"/>
        </w:rPr>
        <w:t>re</w:t>
      </w:r>
      <w:r w:rsidR="008B698F">
        <w:rPr>
          <w:color w:val="000000"/>
          <w:shd w:val="clear" w:color="auto" w:fill="FFFFFF"/>
        </w:rPr>
        <w:t xml:space="preserve"> no obvious gender differences among grad</w:t>
      </w:r>
      <w:r>
        <w:rPr>
          <w:color w:val="000000"/>
          <w:shd w:val="clear" w:color="auto" w:fill="FFFFFF"/>
        </w:rPr>
        <w:t xml:space="preserve">es, race, age, </w:t>
      </w:r>
      <w:r w:rsidR="0057762B">
        <w:rPr>
          <w:color w:val="000000"/>
          <w:shd w:val="clear" w:color="auto" w:fill="FFFFFF"/>
        </w:rPr>
        <w:t>except weight status which show</w:t>
      </w:r>
      <w:r w:rsidR="00173C21">
        <w:rPr>
          <w:color w:val="000000"/>
          <w:shd w:val="clear" w:color="auto" w:fill="FFFFFF"/>
        </w:rPr>
        <w:t>ed</w:t>
      </w:r>
      <w:r w:rsidR="0057762B">
        <w:rPr>
          <w:color w:val="000000"/>
          <w:shd w:val="clear" w:color="auto" w:fill="FFFFFF"/>
        </w:rPr>
        <w:t xml:space="preserve"> more male adolescents (18.4%) than female (12%) adolescents were obese. </w:t>
      </w:r>
      <w:r>
        <w:rPr>
          <w:color w:val="000000"/>
          <w:shd w:val="clear" w:color="auto" w:fill="FFFFFF"/>
        </w:rPr>
        <w:t xml:space="preserve">In addition, </w:t>
      </w:r>
      <w:r w:rsidR="0057762B">
        <w:rPr>
          <w:color w:val="000000"/>
          <w:shd w:val="clear" w:color="auto" w:fill="FFFFFF"/>
        </w:rPr>
        <w:t>t</w:t>
      </w:r>
      <w:r>
        <w:rPr>
          <w:color w:val="000000"/>
          <w:shd w:val="clear" w:color="auto" w:fill="FFFFFF"/>
        </w:rPr>
        <w:t xml:space="preserve">wo categories of weight-related behaviors, </w:t>
      </w:r>
      <w:r w:rsidR="00D87086">
        <w:rPr>
          <w:color w:val="000000"/>
          <w:shd w:val="clear" w:color="auto" w:fill="FFFFFF"/>
        </w:rPr>
        <w:t>physical activity</w:t>
      </w:r>
      <w:r>
        <w:rPr>
          <w:color w:val="000000"/>
          <w:shd w:val="clear" w:color="auto" w:fill="FFFFFF"/>
        </w:rPr>
        <w:t xml:space="preserve"> and eating behavior</w:t>
      </w:r>
      <w:r w:rsidR="0057762B">
        <w:rPr>
          <w:color w:val="000000"/>
          <w:shd w:val="clear" w:color="auto" w:fill="FFFFFF"/>
        </w:rPr>
        <w:t>, show</w:t>
      </w:r>
      <w:r w:rsidR="00173C21">
        <w:rPr>
          <w:color w:val="000000"/>
          <w:shd w:val="clear" w:color="auto" w:fill="FFFFFF"/>
        </w:rPr>
        <w:t>ed</w:t>
      </w:r>
      <w:r w:rsidR="0057762B">
        <w:rPr>
          <w:color w:val="000000"/>
          <w:shd w:val="clear" w:color="auto" w:fill="FFFFFF"/>
        </w:rPr>
        <w:t xml:space="preserve"> significant gender differences.</w:t>
      </w:r>
      <w:r w:rsidR="00D87086">
        <w:rPr>
          <w:color w:val="000000"/>
          <w:shd w:val="clear" w:color="auto" w:fill="FFFFFF"/>
        </w:rPr>
        <w:t xml:space="preserve"> Higher percentage of male </w:t>
      </w:r>
      <w:r w:rsidR="00A11CB5">
        <w:rPr>
          <w:color w:val="000000"/>
          <w:shd w:val="clear" w:color="auto" w:fill="FFFFFF"/>
        </w:rPr>
        <w:t>adolescents</w:t>
      </w:r>
      <w:r w:rsidR="00D87086">
        <w:rPr>
          <w:color w:val="000000"/>
          <w:shd w:val="clear" w:color="auto" w:fill="FFFFFF"/>
        </w:rPr>
        <w:t xml:space="preserve"> had PA7DAY (35.6%), DLYPE (35.6%), FR3 (22.7%) and VEG3(16.4</w:t>
      </w:r>
      <w:r w:rsidR="00A11CB5">
        <w:rPr>
          <w:color w:val="000000"/>
          <w:shd w:val="clear" w:color="auto" w:fill="FFFFFF"/>
        </w:rPr>
        <w:t>%</w:t>
      </w:r>
      <w:r w:rsidR="00D87086">
        <w:rPr>
          <w:color w:val="000000"/>
          <w:shd w:val="clear" w:color="auto" w:fill="FFFFFF"/>
        </w:rPr>
        <w:t xml:space="preserve">) than female adolescents who had 16.5%, 26.3%, 18.4% and 13.2% respectively. No obvious gender </w:t>
      </w:r>
      <w:r w:rsidR="00BF1FF0">
        <w:rPr>
          <w:color w:val="000000"/>
          <w:shd w:val="clear" w:color="auto" w:fill="FFFFFF"/>
        </w:rPr>
        <w:t>disparities in sedentary behaviors (TV3 and COMP3)</w:t>
      </w:r>
      <w:r w:rsidR="00173C21">
        <w:rPr>
          <w:color w:val="000000"/>
          <w:shd w:val="clear" w:color="auto" w:fill="FFFFFF"/>
        </w:rPr>
        <w:t xml:space="preserve"> was found</w:t>
      </w:r>
      <w:r w:rsidR="00BF1FF0">
        <w:rPr>
          <w:color w:val="000000"/>
          <w:shd w:val="clear" w:color="auto" w:fill="FFFFFF"/>
        </w:rPr>
        <w:t xml:space="preserve">. </w:t>
      </w:r>
    </w:p>
    <w:p w:rsidR="000B316B" w:rsidRPr="000B316B" w:rsidRDefault="003B1281" w:rsidP="000B316B">
      <w:pPr>
        <w:pStyle w:val="Heading3"/>
      </w:pPr>
      <w:bookmarkStart w:id="63" w:name="_Toc523389901"/>
      <w:bookmarkStart w:id="64" w:name="_Toc523390084"/>
      <w:r>
        <w:t>3.2 Inter-correlations</w:t>
      </w:r>
      <w:bookmarkEnd w:id="63"/>
      <w:bookmarkEnd w:id="64"/>
    </w:p>
    <w:p w:rsidR="00985B33" w:rsidRDefault="00DE58AB" w:rsidP="005A2685">
      <w:pPr>
        <w:overflowPunct/>
        <w:spacing w:line="480" w:lineRule="atLeast"/>
        <w:ind w:firstLine="720"/>
        <w:jc w:val="both"/>
        <w:textAlignment w:val="auto"/>
        <w:rPr>
          <w:color w:val="000000"/>
          <w:shd w:val="clear" w:color="auto" w:fill="FFFFFF"/>
        </w:rPr>
      </w:pPr>
      <w:r>
        <w:rPr>
          <w:color w:val="000000"/>
          <w:shd w:val="clear" w:color="auto" w:fill="FFFFFF"/>
        </w:rPr>
        <w:t xml:space="preserve">Table 3 </w:t>
      </w:r>
      <w:r w:rsidR="000B316B">
        <w:rPr>
          <w:color w:val="000000"/>
          <w:shd w:val="clear" w:color="auto" w:fill="FFFFFF"/>
        </w:rPr>
        <w:t>show</w:t>
      </w:r>
      <w:r w:rsidR="00173C21">
        <w:rPr>
          <w:color w:val="000000"/>
          <w:shd w:val="clear" w:color="auto" w:fill="FFFFFF"/>
        </w:rPr>
        <w:t>ed</w:t>
      </w:r>
      <w:r w:rsidR="000B316B">
        <w:rPr>
          <w:color w:val="000000"/>
          <w:shd w:val="clear" w:color="auto" w:fill="FFFFFF"/>
        </w:rPr>
        <w:t xml:space="preserve"> the inter-correlations of variables of our interest. T</w:t>
      </w:r>
      <w:r w:rsidR="008F1C80">
        <w:rPr>
          <w:color w:val="000000"/>
          <w:shd w:val="clear" w:color="auto" w:fill="FFFFFF"/>
        </w:rPr>
        <w:t>he results showed that the relationship of most of variables were significantly correlated with each other, except for</w:t>
      </w:r>
      <w:r w:rsidR="00CD1EDD">
        <w:rPr>
          <w:color w:val="000000"/>
          <w:shd w:val="clear" w:color="auto" w:fill="FFFFFF"/>
        </w:rPr>
        <w:t xml:space="preserve"> two</w:t>
      </w:r>
      <w:r w:rsidR="008F1C80">
        <w:rPr>
          <w:color w:val="000000"/>
          <w:shd w:val="clear" w:color="auto" w:fill="FFFFFF"/>
        </w:rPr>
        <w:t xml:space="preserve"> pairs:</w:t>
      </w:r>
      <w:r w:rsidR="00AF45EB">
        <w:rPr>
          <w:color w:val="000000"/>
          <w:shd w:val="clear" w:color="auto" w:fill="FFFFFF"/>
        </w:rPr>
        <w:t xml:space="preserve"> TV3 </w:t>
      </w:r>
      <w:r w:rsidR="008F1C80">
        <w:rPr>
          <w:color w:val="000000"/>
          <w:shd w:val="clear" w:color="auto" w:fill="FFFFFF"/>
        </w:rPr>
        <w:t xml:space="preserve">and </w:t>
      </w:r>
      <w:r w:rsidR="00AF45EB">
        <w:rPr>
          <w:color w:val="000000"/>
          <w:shd w:val="clear" w:color="auto" w:fill="FFFFFF"/>
        </w:rPr>
        <w:t>VEG3</w:t>
      </w:r>
      <w:r w:rsidR="008F1C80">
        <w:rPr>
          <w:color w:val="000000"/>
          <w:shd w:val="clear" w:color="auto" w:fill="FFFFFF"/>
        </w:rPr>
        <w:t>,</w:t>
      </w:r>
      <w:r w:rsidR="00CD1EDD">
        <w:rPr>
          <w:color w:val="000000"/>
          <w:shd w:val="clear" w:color="auto" w:fill="FFFFFF"/>
        </w:rPr>
        <w:t xml:space="preserve"> DLYPE and COMP3. Fruit</w:t>
      </w:r>
      <w:r w:rsidR="00AF45EB">
        <w:rPr>
          <w:color w:val="000000"/>
          <w:shd w:val="clear" w:color="auto" w:fill="FFFFFF"/>
        </w:rPr>
        <w:t xml:space="preserve"> (FR3) and v</w:t>
      </w:r>
      <w:r w:rsidR="00CD1EDD">
        <w:rPr>
          <w:color w:val="000000"/>
          <w:shd w:val="clear" w:color="auto" w:fill="FFFFFF"/>
        </w:rPr>
        <w:t>egetable</w:t>
      </w:r>
      <w:r w:rsidR="00AF45EB">
        <w:rPr>
          <w:color w:val="000000"/>
          <w:shd w:val="clear" w:color="auto" w:fill="FFFFFF"/>
        </w:rPr>
        <w:t xml:space="preserve"> (VEG3) ha</w:t>
      </w:r>
      <w:r w:rsidR="00173C21">
        <w:rPr>
          <w:color w:val="000000"/>
          <w:shd w:val="clear" w:color="auto" w:fill="FFFFFF"/>
        </w:rPr>
        <w:t>d</w:t>
      </w:r>
      <w:r w:rsidR="00AF45EB">
        <w:rPr>
          <w:color w:val="000000"/>
          <w:shd w:val="clear" w:color="auto" w:fill="FFFFFF"/>
        </w:rPr>
        <w:t xml:space="preserve"> strongest correlation among these variable, r = 0.394. Physical activity (PA7DAY) </w:t>
      </w:r>
      <w:r w:rsidR="00173C21">
        <w:rPr>
          <w:color w:val="000000"/>
          <w:shd w:val="clear" w:color="auto" w:fill="FFFFFF"/>
        </w:rPr>
        <w:t>was</w:t>
      </w:r>
      <w:r w:rsidR="00AF45EB">
        <w:rPr>
          <w:color w:val="000000"/>
          <w:shd w:val="clear" w:color="auto" w:fill="FFFFFF"/>
        </w:rPr>
        <w:t xml:space="preserve"> positiv</w:t>
      </w:r>
      <w:r w:rsidR="00CA3482">
        <w:rPr>
          <w:color w:val="000000"/>
          <w:shd w:val="clear" w:color="auto" w:fill="FFFFFF"/>
        </w:rPr>
        <w:t>ely</w:t>
      </w:r>
      <w:r w:rsidR="00AF45EB">
        <w:rPr>
          <w:color w:val="000000"/>
          <w:shd w:val="clear" w:color="auto" w:fill="FFFFFF"/>
        </w:rPr>
        <w:t xml:space="preserve"> </w:t>
      </w:r>
      <w:r w:rsidR="00985B33">
        <w:rPr>
          <w:color w:val="000000"/>
          <w:shd w:val="clear" w:color="auto" w:fill="FFFFFF"/>
        </w:rPr>
        <w:t xml:space="preserve">correlated </w:t>
      </w:r>
      <w:r w:rsidR="00AF45EB">
        <w:rPr>
          <w:color w:val="000000"/>
          <w:shd w:val="clear" w:color="auto" w:fill="FFFFFF"/>
        </w:rPr>
        <w:t>with FR3</w:t>
      </w:r>
      <w:r w:rsidR="00985B33">
        <w:rPr>
          <w:color w:val="000000"/>
          <w:shd w:val="clear" w:color="auto" w:fill="FFFFFF"/>
        </w:rPr>
        <w:t xml:space="preserve"> (r = 0.137)</w:t>
      </w:r>
      <w:r w:rsidR="00AF45EB">
        <w:rPr>
          <w:color w:val="000000"/>
          <w:shd w:val="clear" w:color="auto" w:fill="FFFFFF"/>
        </w:rPr>
        <w:t>, VEG3</w:t>
      </w:r>
      <w:r w:rsidR="00985B33">
        <w:rPr>
          <w:color w:val="000000"/>
          <w:shd w:val="clear" w:color="auto" w:fill="FFFFFF"/>
        </w:rPr>
        <w:t xml:space="preserve"> (r = 0.118)</w:t>
      </w:r>
      <w:r w:rsidR="00AF45EB">
        <w:rPr>
          <w:color w:val="000000"/>
          <w:shd w:val="clear" w:color="auto" w:fill="FFFFFF"/>
        </w:rPr>
        <w:t>, BK7DAY</w:t>
      </w:r>
      <w:r w:rsidR="005A2685">
        <w:rPr>
          <w:color w:val="000000"/>
          <w:shd w:val="clear" w:color="auto" w:fill="FFFFFF"/>
        </w:rPr>
        <w:t xml:space="preserve"> (r = 0.154)</w:t>
      </w:r>
      <w:r w:rsidR="00985B33">
        <w:rPr>
          <w:color w:val="000000"/>
          <w:shd w:val="clear" w:color="auto" w:fill="FFFFFF"/>
        </w:rPr>
        <w:t>, but negatively correlated with TV3</w:t>
      </w:r>
      <w:r w:rsidR="005A2685">
        <w:rPr>
          <w:color w:val="000000"/>
          <w:shd w:val="clear" w:color="auto" w:fill="FFFFFF"/>
        </w:rPr>
        <w:t xml:space="preserve"> (r = -0.023)</w:t>
      </w:r>
      <w:r w:rsidR="00985B33">
        <w:rPr>
          <w:color w:val="000000"/>
          <w:shd w:val="clear" w:color="auto" w:fill="FFFFFF"/>
        </w:rPr>
        <w:t xml:space="preserve"> and COMP3</w:t>
      </w:r>
      <w:r w:rsidR="005A2685">
        <w:rPr>
          <w:color w:val="000000"/>
          <w:shd w:val="clear" w:color="auto" w:fill="FFFFFF"/>
        </w:rPr>
        <w:t xml:space="preserve"> (r = -0.095)</w:t>
      </w:r>
      <w:r w:rsidR="00985B33">
        <w:rPr>
          <w:color w:val="000000"/>
          <w:shd w:val="clear" w:color="auto" w:fill="FFFFFF"/>
        </w:rPr>
        <w:t xml:space="preserve">. </w:t>
      </w:r>
      <w:r w:rsidR="00AF45EB">
        <w:rPr>
          <w:color w:val="000000"/>
          <w:shd w:val="clear" w:color="auto" w:fill="FFFFFF"/>
        </w:rPr>
        <w:t>It suggest</w:t>
      </w:r>
      <w:r w:rsidR="00173C21">
        <w:rPr>
          <w:color w:val="000000"/>
          <w:shd w:val="clear" w:color="auto" w:fill="FFFFFF"/>
        </w:rPr>
        <w:t>ed</w:t>
      </w:r>
      <w:r w:rsidR="00AF45EB">
        <w:rPr>
          <w:color w:val="000000"/>
          <w:shd w:val="clear" w:color="auto" w:fill="FFFFFF"/>
        </w:rPr>
        <w:t xml:space="preserve"> that active </w:t>
      </w:r>
      <w:r w:rsidR="00A11CB5">
        <w:rPr>
          <w:color w:val="000000"/>
          <w:shd w:val="clear" w:color="auto" w:fill="FFFFFF"/>
        </w:rPr>
        <w:t>adolescents</w:t>
      </w:r>
      <w:r w:rsidR="00AF45EB">
        <w:rPr>
          <w:color w:val="000000"/>
          <w:shd w:val="clear" w:color="auto" w:fill="FFFFFF"/>
        </w:rPr>
        <w:t xml:space="preserve"> were</w:t>
      </w:r>
      <w:r w:rsidR="00985B33">
        <w:rPr>
          <w:color w:val="000000"/>
          <w:shd w:val="clear" w:color="auto" w:fill="FFFFFF"/>
        </w:rPr>
        <w:t xml:space="preserve"> more likely</w:t>
      </w:r>
      <w:r w:rsidR="005A2685">
        <w:rPr>
          <w:color w:val="000000"/>
          <w:shd w:val="clear" w:color="auto" w:fill="FFFFFF"/>
        </w:rPr>
        <w:t xml:space="preserve"> having healthy diet and having </w:t>
      </w:r>
      <w:r w:rsidR="00985B33">
        <w:rPr>
          <w:color w:val="000000"/>
          <w:shd w:val="clear" w:color="auto" w:fill="FFFFFF"/>
        </w:rPr>
        <w:t>low</w:t>
      </w:r>
      <w:r w:rsidR="005A2685">
        <w:rPr>
          <w:color w:val="000000"/>
          <w:shd w:val="clear" w:color="auto" w:fill="FFFFFF"/>
        </w:rPr>
        <w:t xml:space="preserve"> sedentary time.</w:t>
      </w:r>
    </w:p>
    <w:p w:rsidR="00DE58AB" w:rsidRPr="00BF1FF0" w:rsidRDefault="00AF45EB" w:rsidP="005A2685">
      <w:pPr>
        <w:overflowPunct/>
        <w:ind w:firstLine="720"/>
        <w:textAlignment w:val="auto"/>
        <w:rPr>
          <w:color w:val="000000"/>
          <w:shd w:val="clear" w:color="auto" w:fill="FFFFFF"/>
        </w:rPr>
      </w:pPr>
      <w:r>
        <w:rPr>
          <w:color w:val="000000"/>
          <w:shd w:val="clear" w:color="auto" w:fill="FFFFFF"/>
        </w:rPr>
        <w:t xml:space="preserve"> </w:t>
      </w:r>
    </w:p>
    <w:p w:rsidR="0080413D" w:rsidRDefault="0080413D" w:rsidP="0080413D">
      <w:pPr>
        <w:pStyle w:val="Heading3"/>
        <w:rPr>
          <w:lang w:eastAsia="zh-CN"/>
        </w:rPr>
      </w:pPr>
      <w:bookmarkStart w:id="65" w:name="_Toc445905975"/>
      <w:bookmarkStart w:id="66" w:name="_Toc523389902"/>
      <w:bookmarkStart w:id="67" w:name="_Toc523390085"/>
      <w:r>
        <w:lastRenderedPageBreak/>
        <w:t>3.</w:t>
      </w:r>
      <w:bookmarkEnd w:id="65"/>
      <w:r>
        <w:rPr>
          <w:lang w:eastAsia="zh-CN"/>
        </w:rPr>
        <w:t>3 Latent Class analysis</w:t>
      </w:r>
      <w:bookmarkEnd w:id="66"/>
      <w:bookmarkEnd w:id="67"/>
    </w:p>
    <w:p w:rsidR="005A2685" w:rsidRPr="005A2685" w:rsidRDefault="005A2685" w:rsidP="00D426EF">
      <w:pPr>
        <w:pStyle w:val="Heading4"/>
        <w:rPr>
          <w:lang w:eastAsia="zh-CN"/>
        </w:rPr>
      </w:pPr>
      <w:bookmarkStart w:id="68" w:name="_Toc523390086"/>
      <w:r>
        <w:rPr>
          <w:lang w:eastAsia="zh-CN"/>
        </w:rPr>
        <w:t>3.3.1 Latent class profile</w:t>
      </w:r>
      <w:r w:rsidR="00F35E91">
        <w:rPr>
          <w:lang w:eastAsia="zh-CN"/>
        </w:rPr>
        <w:t>s</w:t>
      </w:r>
      <w:bookmarkEnd w:id="68"/>
    </w:p>
    <w:p w:rsidR="0003583F" w:rsidRDefault="003C04F0" w:rsidP="00E30D68">
      <w:pPr>
        <w:pStyle w:val="text"/>
        <w:rPr>
          <w:color w:val="000000"/>
          <w:shd w:val="clear" w:color="auto" w:fill="FFFFFF"/>
        </w:rPr>
      </w:pPr>
      <w:r>
        <w:rPr>
          <w:color w:val="000000"/>
          <w:shd w:val="clear" w:color="auto" w:fill="FFFFFF"/>
        </w:rPr>
        <w:t xml:space="preserve">To determine the optimal number of latent classes, </w:t>
      </w:r>
      <w:r w:rsidR="00EE1EED">
        <w:rPr>
          <w:color w:val="000000"/>
          <w:shd w:val="clear" w:color="auto" w:fill="FFFFFF"/>
        </w:rPr>
        <w:t>different number (1-7)</w:t>
      </w:r>
      <w:r>
        <w:rPr>
          <w:color w:val="000000"/>
          <w:shd w:val="clear" w:color="auto" w:fill="FFFFFF"/>
        </w:rPr>
        <w:t xml:space="preserve"> of classes of weight-related behaviors </w:t>
      </w:r>
      <w:r w:rsidR="00EE1EED">
        <w:rPr>
          <w:color w:val="000000"/>
          <w:shd w:val="clear" w:color="auto" w:fill="FFFFFF"/>
        </w:rPr>
        <w:t xml:space="preserve">for female and male </w:t>
      </w:r>
      <w:r w:rsidR="00A11CB5">
        <w:rPr>
          <w:color w:val="000000"/>
          <w:shd w:val="clear" w:color="auto" w:fill="FFFFFF"/>
        </w:rPr>
        <w:t>adolescents</w:t>
      </w:r>
      <w:r w:rsidR="00EE1EED">
        <w:rPr>
          <w:color w:val="000000"/>
          <w:shd w:val="clear" w:color="auto" w:fill="FFFFFF"/>
        </w:rPr>
        <w:t xml:space="preserve"> were</w:t>
      </w:r>
      <w:r w:rsidR="00585A64">
        <w:rPr>
          <w:color w:val="000000"/>
          <w:shd w:val="clear" w:color="auto" w:fill="FFFFFF"/>
        </w:rPr>
        <w:t xml:space="preserve"> tested, and the results were showed in Table 4 and Table 5, respectively.</w:t>
      </w:r>
      <w:r w:rsidR="00F35E91">
        <w:rPr>
          <w:color w:val="000000"/>
          <w:shd w:val="clear" w:color="auto" w:fill="FFFFFF"/>
        </w:rPr>
        <w:t xml:space="preserve"> The analysis yielded a 4-class model for female </w:t>
      </w:r>
      <w:r w:rsidR="00A11CB5">
        <w:rPr>
          <w:color w:val="000000"/>
          <w:shd w:val="clear" w:color="auto" w:fill="FFFFFF"/>
        </w:rPr>
        <w:t>adolescents</w:t>
      </w:r>
      <w:r w:rsidR="00F35E91">
        <w:rPr>
          <w:color w:val="000000"/>
          <w:shd w:val="clear" w:color="auto" w:fill="FFFFFF"/>
        </w:rPr>
        <w:t xml:space="preserve"> and 5-class model for male </w:t>
      </w:r>
      <w:r w:rsidR="00A11CB5">
        <w:rPr>
          <w:color w:val="000000"/>
          <w:shd w:val="clear" w:color="auto" w:fill="FFFFFF"/>
        </w:rPr>
        <w:t>adolescents</w:t>
      </w:r>
      <w:r w:rsidR="00F35E91">
        <w:rPr>
          <w:color w:val="000000"/>
          <w:shd w:val="clear" w:color="auto" w:fill="FFFFFF"/>
        </w:rPr>
        <w:t xml:space="preserve">. These models </w:t>
      </w:r>
      <w:r w:rsidR="00585A64">
        <w:rPr>
          <w:color w:val="000000"/>
          <w:shd w:val="clear" w:color="auto" w:fill="FFFFFF"/>
        </w:rPr>
        <w:t>had the lowest BIC (50598.62</w:t>
      </w:r>
      <w:r w:rsidR="00F35E91">
        <w:rPr>
          <w:color w:val="000000"/>
          <w:shd w:val="clear" w:color="auto" w:fill="FFFFFF"/>
        </w:rPr>
        <w:t xml:space="preserve"> for female and 55239.04 for male</w:t>
      </w:r>
      <w:r w:rsidR="00585A64">
        <w:rPr>
          <w:color w:val="000000"/>
          <w:shd w:val="clear" w:color="auto" w:fill="FFFFFF"/>
        </w:rPr>
        <w:t>)</w:t>
      </w:r>
      <w:r w:rsidR="00F35E91">
        <w:rPr>
          <w:color w:val="000000"/>
          <w:shd w:val="clear" w:color="auto" w:fill="FFFFFF"/>
        </w:rPr>
        <w:t xml:space="preserve"> </w:t>
      </w:r>
      <w:r w:rsidR="00D426EF" w:rsidRPr="00D426EF">
        <w:rPr>
          <w:color w:val="000000"/>
          <w:shd w:val="clear" w:color="auto" w:fill="FFFFFF"/>
        </w:rPr>
        <w:t>practical</w:t>
      </w:r>
      <w:r w:rsidR="00CA3482">
        <w:rPr>
          <w:color w:val="000000"/>
          <w:shd w:val="clear" w:color="auto" w:fill="FFFFFF"/>
        </w:rPr>
        <w:t>ly</w:t>
      </w:r>
      <w:r w:rsidR="00D426EF" w:rsidRPr="00D426EF">
        <w:rPr>
          <w:color w:val="000000"/>
          <w:shd w:val="clear" w:color="auto" w:fill="FFFFFF"/>
        </w:rPr>
        <w:t xml:space="preserve"> interpreted the distinct classes</w:t>
      </w:r>
      <w:r w:rsidR="00585A64" w:rsidRPr="00D426EF">
        <w:rPr>
          <w:color w:val="000000"/>
          <w:shd w:val="clear" w:color="auto" w:fill="FFFFFF"/>
        </w:rPr>
        <w:t xml:space="preserve"> of individuals with respect to their weight-related behaviors.</w:t>
      </w:r>
      <w:r w:rsidR="00D426EF">
        <w:rPr>
          <w:color w:val="000000"/>
          <w:shd w:val="clear" w:color="auto" w:fill="FFFFFF"/>
        </w:rPr>
        <w:t xml:space="preserve"> </w:t>
      </w:r>
    </w:p>
    <w:p w:rsidR="00222504" w:rsidRDefault="00FA4B6D" w:rsidP="00222504">
      <w:pPr>
        <w:pStyle w:val="text"/>
        <w:rPr>
          <w:color w:val="000000"/>
          <w:shd w:val="clear" w:color="auto" w:fill="FFFFFF"/>
        </w:rPr>
      </w:pPr>
      <w:r>
        <w:rPr>
          <w:color w:val="000000"/>
          <w:shd w:val="clear" w:color="auto" w:fill="FFFFFF"/>
        </w:rPr>
        <w:t xml:space="preserve">The probability of each weighted-related behavior of each latent class were shown in Table 6 (female </w:t>
      </w:r>
      <w:r w:rsidR="00A11CB5">
        <w:rPr>
          <w:color w:val="000000"/>
          <w:shd w:val="clear" w:color="auto" w:fill="FFFFFF"/>
        </w:rPr>
        <w:t>adolescents</w:t>
      </w:r>
      <w:r>
        <w:rPr>
          <w:color w:val="000000"/>
          <w:shd w:val="clear" w:color="auto" w:fill="FFFFFF"/>
        </w:rPr>
        <w:t xml:space="preserve">) and Table 7 (male </w:t>
      </w:r>
      <w:r w:rsidR="00A11CB5">
        <w:rPr>
          <w:color w:val="000000"/>
          <w:shd w:val="clear" w:color="auto" w:fill="FFFFFF"/>
        </w:rPr>
        <w:t>adolescents</w:t>
      </w:r>
      <w:r>
        <w:rPr>
          <w:color w:val="000000"/>
          <w:shd w:val="clear" w:color="auto" w:fill="FFFFFF"/>
        </w:rPr>
        <w:t>).</w:t>
      </w:r>
      <w:r w:rsidR="007352FC" w:rsidRPr="007352FC">
        <w:rPr>
          <w:color w:val="000000"/>
          <w:shd w:val="clear" w:color="auto" w:fill="FFFFFF"/>
        </w:rPr>
        <w:t xml:space="preserve"> </w:t>
      </w:r>
      <w:r w:rsidR="007352FC">
        <w:rPr>
          <w:color w:val="000000"/>
          <w:shd w:val="clear" w:color="auto" w:fill="FFFFFF"/>
        </w:rPr>
        <w:t xml:space="preserve">Higher probabilities in the PA behaviors </w:t>
      </w:r>
      <w:r w:rsidR="00E45311">
        <w:rPr>
          <w:color w:val="000000"/>
          <w:shd w:val="clear" w:color="auto" w:fill="FFFFFF"/>
        </w:rPr>
        <w:t>suggest</w:t>
      </w:r>
      <w:r w:rsidR="00173C21">
        <w:rPr>
          <w:color w:val="000000"/>
          <w:shd w:val="clear" w:color="auto" w:fill="FFFFFF"/>
        </w:rPr>
        <w:t>ed</w:t>
      </w:r>
      <w:r w:rsidR="007352FC">
        <w:rPr>
          <w:color w:val="000000"/>
          <w:shd w:val="clear" w:color="auto" w:fill="FFFFFF"/>
        </w:rPr>
        <w:t xml:space="preserve"> that this subgroup ha</w:t>
      </w:r>
      <w:r w:rsidR="00173C21">
        <w:rPr>
          <w:color w:val="000000"/>
          <w:shd w:val="clear" w:color="auto" w:fill="FFFFFF"/>
        </w:rPr>
        <w:t>d</w:t>
      </w:r>
      <w:r w:rsidR="007352FC">
        <w:rPr>
          <w:color w:val="000000"/>
          <w:shd w:val="clear" w:color="auto" w:fill="FFFFFF"/>
        </w:rPr>
        <w:t xml:space="preserve"> higher likelihood of being physically active; higher probabilities in SB items indicat</w:t>
      </w:r>
      <w:r w:rsidR="00173C21">
        <w:rPr>
          <w:color w:val="000000"/>
          <w:shd w:val="clear" w:color="auto" w:fill="FFFFFF"/>
        </w:rPr>
        <w:t>ed</w:t>
      </w:r>
      <w:r w:rsidR="007352FC">
        <w:rPr>
          <w:color w:val="000000"/>
          <w:shd w:val="clear" w:color="auto" w:fill="FFFFFF"/>
        </w:rPr>
        <w:t xml:space="preserve"> that this subgroup </w:t>
      </w:r>
      <w:r w:rsidR="00173C21">
        <w:rPr>
          <w:color w:val="000000"/>
          <w:shd w:val="clear" w:color="auto" w:fill="FFFFFF"/>
        </w:rPr>
        <w:t>we</w:t>
      </w:r>
      <w:r w:rsidR="007352FC">
        <w:rPr>
          <w:color w:val="000000"/>
          <w:shd w:val="clear" w:color="auto" w:fill="FFFFFF"/>
        </w:rPr>
        <w:t>re more likely spending more time on SB; higher probabil</w:t>
      </w:r>
      <w:r w:rsidR="00E45311">
        <w:rPr>
          <w:color w:val="000000"/>
          <w:shd w:val="clear" w:color="auto" w:fill="FFFFFF"/>
        </w:rPr>
        <w:t xml:space="preserve">ities in EB (fruit, vegetable) </w:t>
      </w:r>
      <w:r w:rsidR="00173C21">
        <w:rPr>
          <w:color w:val="000000"/>
          <w:shd w:val="clear" w:color="auto" w:fill="FFFFFF"/>
        </w:rPr>
        <w:t>indicated</w:t>
      </w:r>
      <w:r w:rsidR="00E45311">
        <w:rPr>
          <w:color w:val="000000"/>
          <w:shd w:val="clear" w:color="auto" w:fill="FFFFFF"/>
        </w:rPr>
        <w:t xml:space="preserve"> higher likelihood of having healthy eating habits. The result showed </w:t>
      </w:r>
      <w:r w:rsidR="00730CCF">
        <w:rPr>
          <w:color w:val="000000"/>
          <w:shd w:val="clear" w:color="auto" w:fill="FFFFFF"/>
        </w:rPr>
        <w:t xml:space="preserve">that </w:t>
      </w:r>
      <w:r w:rsidR="00E45311">
        <w:rPr>
          <w:color w:val="000000"/>
          <w:shd w:val="clear" w:color="auto" w:fill="FFFFFF"/>
        </w:rPr>
        <w:t>female</w:t>
      </w:r>
      <w:r w:rsidR="00730CCF">
        <w:rPr>
          <w:color w:val="000000"/>
          <w:shd w:val="clear" w:color="auto" w:fill="FFFFFF"/>
        </w:rPr>
        <w:t xml:space="preserve"> </w:t>
      </w:r>
      <w:r w:rsidR="00A11CB5">
        <w:rPr>
          <w:color w:val="000000"/>
          <w:shd w:val="clear" w:color="auto" w:fill="FFFFFF"/>
        </w:rPr>
        <w:t>adolescents</w:t>
      </w:r>
      <w:r w:rsidR="00730CCF">
        <w:rPr>
          <w:color w:val="000000"/>
          <w:shd w:val="clear" w:color="auto" w:fill="FFFFFF"/>
        </w:rPr>
        <w:t xml:space="preserve"> ha</w:t>
      </w:r>
      <w:r w:rsidR="00173C21">
        <w:rPr>
          <w:color w:val="000000"/>
          <w:shd w:val="clear" w:color="auto" w:fill="FFFFFF"/>
        </w:rPr>
        <w:t>d</w:t>
      </w:r>
      <w:r w:rsidR="00730CCF">
        <w:rPr>
          <w:color w:val="000000"/>
          <w:shd w:val="clear" w:color="auto" w:fill="FFFFFF"/>
        </w:rPr>
        <w:t xml:space="preserve"> unique Class 1, while male adolescence ha</w:t>
      </w:r>
      <w:r w:rsidR="00173C21">
        <w:rPr>
          <w:color w:val="000000"/>
          <w:shd w:val="clear" w:color="auto" w:fill="FFFFFF"/>
        </w:rPr>
        <w:t>d</w:t>
      </w:r>
      <w:r w:rsidR="00730CCF">
        <w:rPr>
          <w:color w:val="000000"/>
          <w:shd w:val="clear" w:color="auto" w:fill="FFFFFF"/>
        </w:rPr>
        <w:t xml:space="preserve"> unique Class 1 and Class 5. The rest of classes (Class 2, 3 and 4) </w:t>
      </w:r>
      <w:r w:rsidR="00173C21">
        <w:rPr>
          <w:color w:val="000000"/>
          <w:shd w:val="clear" w:color="auto" w:fill="FFFFFF"/>
        </w:rPr>
        <w:t>we</w:t>
      </w:r>
      <w:r w:rsidR="00730CCF">
        <w:rPr>
          <w:color w:val="000000"/>
          <w:shd w:val="clear" w:color="auto" w:fill="FFFFFF"/>
        </w:rPr>
        <w:t>re very similar.</w:t>
      </w:r>
      <w:r w:rsidR="00E45311">
        <w:rPr>
          <w:color w:val="000000"/>
          <w:shd w:val="clear" w:color="auto" w:fill="FFFFFF"/>
        </w:rPr>
        <w:t xml:space="preserve"> </w:t>
      </w:r>
    </w:p>
    <w:p w:rsidR="00222504" w:rsidRDefault="00222504" w:rsidP="00222504">
      <w:pPr>
        <w:pStyle w:val="text"/>
        <w:rPr>
          <w:color w:val="000000"/>
          <w:shd w:val="clear" w:color="auto" w:fill="FFFFFF"/>
        </w:rPr>
      </w:pPr>
      <w:r>
        <w:rPr>
          <w:color w:val="000000"/>
          <w:shd w:val="clear" w:color="auto" w:fill="FFFFFF"/>
        </w:rPr>
        <w:t>Class 1 (female: Low PA/ Low SB/ Healthy EB; male: Moderately high PA/ High SB/ Healthy EB) contained 12.5% and 19% of female and m</w:t>
      </w:r>
      <w:r w:rsidR="00B24E99">
        <w:rPr>
          <w:color w:val="000000"/>
          <w:shd w:val="clear" w:color="auto" w:fill="FFFFFF"/>
        </w:rPr>
        <w:t xml:space="preserve">ale </w:t>
      </w:r>
      <w:r w:rsidR="00A11CB5">
        <w:rPr>
          <w:color w:val="000000"/>
          <w:shd w:val="clear" w:color="auto" w:fill="FFFFFF"/>
        </w:rPr>
        <w:t>adolescents</w:t>
      </w:r>
      <w:r w:rsidR="00B24E99">
        <w:rPr>
          <w:color w:val="000000"/>
          <w:shd w:val="clear" w:color="auto" w:fill="FFFFFF"/>
        </w:rPr>
        <w:t>, respectively. Both of female and male students in this subgroup ha</w:t>
      </w:r>
      <w:r w:rsidR="00173C21">
        <w:rPr>
          <w:color w:val="000000"/>
          <w:shd w:val="clear" w:color="auto" w:fill="FFFFFF"/>
        </w:rPr>
        <w:t>d</w:t>
      </w:r>
      <w:r w:rsidR="00B24E99">
        <w:rPr>
          <w:color w:val="000000"/>
          <w:shd w:val="clear" w:color="auto" w:fill="FFFFFF"/>
        </w:rPr>
        <w:t xml:space="preserve"> healthy eating habits. Female students were unlikely engaging in physical activity and sedentary behaviors, while male students were opposite.  </w:t>
      </w:r>
    </w:p>
    <w:p w:rsidR="00222504" w:rsidRDefault="00222504" w:rsidP="00222504">
      <w:pPr>
        <w:pStyle w:val="text"/>
        <w:rPr>
          <w:color w:val="000000"/>
          <w:shd w:val="clear" w:color="auto" w:fill="FFFFFF"/>
        </w:rPr>
      </w:pPr>
    </w:p>
    <w:p w:rsidR="00222504" w:rsidRDefault="00AB625F" w:rsidP="00222504">
      <w:pPr>
        <w:pStyle w:val="text"/>
        <w:rPr>
          <w:color w:val="000000"/>
          <w:shd w:val="clear" w:color="auto" w:fill="FFFFFF"/>
        </w:rPr>
      </w:pPr>
      <w:r>
        <w:rPr>
          <w:color w:val="000000"/>
          <w:shd w:val="clear" w:color="auto" w:fill="FFFFFF"/>
        </w:rPr>
        <w:t>Class 2 (labeled Low PA/ Low SB/ Unhealthy EB)</w:t>
      </w:r>
      <w:r w:rsidR="00E30D68">
        <w:rPr>
          <w:color w:val="000000"/>
          <w:shd w:val="clear" w:color="auto" w:fill="FFFFFF"/>
        </w:rPr>
        <w:t xml:space="preserve"> </w:t>
      </w:r>
      <w:r w:rsidR="00173C21">
        <w:rPr>
          <w:color w:val="000000"/>
          <w:shd w:val="clear" w:color="auto" w:fill="FFFFFF"/>
        </w:rPr>
        <w:t>wa</w:t>
      </w:r>
      <w:r w:rsidR="00E30D68">
        <w:rPr>
          <w:color w:val="000000"/>
          <w:shd w:val="clear" w:color="auto" w:fill="FFFFFF"/>
        </w:rPr>
        <w:t xml:space="preserve">s a largest subgroup for both female and male </w:t>
      </w:r>
      <w:r w:rsidR="00A11CB5">
        <w:rPr>
          <w:color w:val="000000"/>
          <w:shd w:val="clear" w:color="auto" w:fill="FFFFFF"/>
        </w:rPr>
        <w:t>adolescents</w:t>
      </w:r>
      <w:r w:rsidR="00E30D68">
        <w:rPr>
          <w:color w:val="000000"/>
          <w:shd w:val="clear" w:color="auto" w:fill="FFFFFF"/>
        </w:rPr>
        <w:t xml:space="preserve"> with </w:t>
      </w:r>
      <w:r>
        <w:rPr>
          <w:color w:val="000000"/>
          <w:shd w:val="clear" w:color="auto" w:fill="FFFFFF"/>
        </w:rPr>
        <w:t>44.4% and 40.2% of female</w:t>
      </w:r>
      <w:r w:rsidR="00E30D68">
        <w:rPr>
          <w:color w:val="000000"/>
          <w:shd w:val="clear" w:color="auto" w:fill="FFFFFF"/>
        </w:rPr>
        <w:t xml:space="preserve"> and male students</w:t>
      </w:r>
      <w:r>
        <w:rPr>
          <w:color w:val="000000"/>
          <w:shd w:val="clear" w:color="auto" w:fill="FFFFFF"/>
        </w:rPr>
        <w:t xml:space="preserve">, </w:t>
      </w:r>
      <w:r>
        <w:rPr>
          <w:color w:val="000000"/>
          <w:shd w:val="clear" w:color="auto" w:fill="FFFFFF"/>
        </w:rPr>
        <w:lastRenderedPageBreak/>
        <w:t xml:space="preserve">respectively. The individuals in this subgroup </w:t>
      </w:r>
      <w:r w:rsidR="00E30D68">
        <w:rPr>
          <w:color w:val="000000"/>
          <w:shd w:val="clear" w:color="auto" w:fill="FFFFFF"/>
        </w:rPr>
        <w:t xml:space="preserve">were </w:t>
      </w:r>
      <w:r>
        <w:rPr>
          <w:color w:val="000000"/>
          <w:shd w:val="clear" w:color="auto" w:fill="FFFFFF"/>
        </w:rPr>
        <w:t>unlikely to engage in physical activities</w:t>
      </w:r>
      <w:r w:rsidR="00E30D68">
        <w:rPr>
          <w:color w:val="000000"/>
          <w:shd w:val="clear" w:color="auto" w:fill="FFFFFF"/>
        </w:rPr>
        <w:t xml:space="preserve"> and having healthy diet, but they spen</w:t>
      </w:r>
      <w:r w:rsidR="00173C21">
        <w:rPr>
          <w:color w:val="000000"/>
          <w:shd w:val="clear" w:color="auto" w:fill="FFFFFF"/>
        </w:rPr>
        <w:t>t</w:t>
      </w:r>
      <w:r w:rsidR="00E30D68">
        <w:rPr>
          <w:color w:val="000000"/>
          <w:shd w:val="clear" w:color="auto" w:fill="FFFFFF"/>
        </w:rPr>
        <w:t xml:space="preserve"> less time on TV watching and computer using. </w:t>
      </w:r>
    </w:p>
    <w:p w:rsidR="00222504" w:rsidRDefault="00E30D68" w:rsidP="00222504">
      <w:pPr>
        <w:pStyle w:val="text"/>
        <w:rPr>
          <w:color w:val="000000"/>
        </w:rPr>
      </w:pPr>
      <w:r>
        <w:rPr>
          <w:color w:val="000000"/>
          <w:shd w:val="clear" w:color="auto" w:fill="FFFFFF"/>
        </w:rPr>
        <w:t>Class 3 (labeled Low PA/</w:t>
      </w:r>
      <w:r w:rsidR="0068605A">
        <w:rPr>
          <w:color w:val="000000"/>
          <w:shd w:val="clear" w:color="auto" w:fill="FFFFFF"/>
        </w:rPr>
        <w:t xml:space="preserve"> Moderately h</w:t>
      </w:r>
      <w:r>
        <w:rPr>
          <w:color w:val="000000"/>
          <w:shd w:val="clear" w:color="auto" w:fill="FFFFFF"/>
        </w:rPr>
        <w:t>igh SB/ Unhealthy EB)</w:t>
      </w:r>
      <w:r w:rsidR="0068605A">
        <w:rPr>
          <w:color w:val="000000"/>
          <w:shd w:val="clear" w:color="auto" w:fill="FFFFFF"/>
        </w:rPr>
        <w:t xml:space="preserve"> was</w:t>
      </w:r>
      <w:r>
        <w:rPr>
          <w:color w:val="000000"/>
          <w:shd w:val="clear" w:color="auto" w:fill="FFFFFF"/>
        </w:rPr>
        <w:t xml:space="preserve"> </w:t>
      </w:r>
      <w:r w:rsidR="0068605A">
        <w:rPr>
          <w:color w:val="000000"/>
          <w:shd w:val="clear" w:color="auto" w:fill="FFFFFF"/>
        </w:rPr>
        <w:t xml:space="preserve">characterized by moderately </w:t>
      </w:r>
      <w:r w:rsidR="0068605A">
        <w:rPr>
          <w:color w:val="000000"/>
        </w:rPr>
        <w:t>high probabilities of engaging in sedentary time</w:t>
      </w:r>
      <w:r w:rsidR="00730CCF">
        <w:rPr>
          <w:color w:val="000000"/>
        </w:rPr>
        <w:t>, but low probabilities of being engaged in physical activity and having healthy diet. Class 3 represented 4.8% and 23.1% of female and male students, respectively.</w:t>
      </w:r>
    </w:p>
    <w:p w:rsidR="00730CCF" w:rsidRDefault="00730CCF" w:rsidP="00222504">
      <w:pPr>
        <w:pStyle w:val="text"/>
        <w:rPr>
          <w:color w:val="000000"/>
        </w:rPr>
      </w:pPr>
      <w:r>
        <w:rPr>
          <w:color w:val="000000"/>
        </w:rPr>
        <w:t>Class 4 (labeled High PA/ Low SB/ Unhealthy E</w:t>
      </w:r>
      <w:r w:rsidR="009A7F3F">
        <w:rPr>
          <w:color w:val="000000"/>
        </w:rPr>
        <w:t xml:space="preserve">B) included individuals who were </w:t>
      </w:r>
      <w:r>
        <w:rPr>
          <w:color w:val="000000"/>
        </w:rPr>
        <w:t xml:space="preserve">physically active and unlikely to spend excess screen time, but they had bad eating habits. This class was comprised of 38.4% and 11% of female and male </w:t>
      </w:r>
      <w:r w:rsidR="00A11CB5">
        <w:rPr>
          <w:color w:val="000000"/>
        </w:rPr>
        <w:t>adolescents</w:t>
      </w:r>
      <w:r>
        <w:rPr>
          <w:color w:val="000000"/>
        </w:rPr>
        <w:t xml:space="preserve">, respectively. </w:t>
      </w:r>
    </w:p>
    <w:p w:rsidR="00222504" w:rsidRDefault="00B24E99" w:rsidP="00222504">
      <w:pPr>
        <w:pStyle w:val="text"/>
        <w:ind w:firstLine="0"/>
        <w:rPr>
          <w:color w:val="000000"/>
        </w:rPr>
      </w:pPr>
      <w:r>
        <w:rPr>
          <w:color w:val="000000"/>
        </w:rPr>
        <w:t xml:space="preserve">      Class 5 (male: Moderately high PA/ Low SB/ Healthy EB) </w:t>
      </w:r>
      <w:r w:rsidR="00173C21">
        <w:rPr>
          <w:color w:val="000000"/>
        </w:rPr>
        <w:t>wa</w:t>
      </w:r>
      <w:r>
        <w:rPr>
          <w:color w:val="000000"/>
        </w:rPr>
        <w:t>s unique for male students. The students in this subgroup ha</w:t>
      </w:r>
      <w:r w:rsidR="00173C21">
        <w:rPr>
          <w:color w:val="000000"/>
        </w:rPr>
        <w:t>d</w:t>
      </w:r>
      <w:r>
        <w:rPr>
          <w:color w:val="000000"/>
        </w:rPr>
        <w:t xml:space="preserve"> high probability of being engage in healthy life style. They were physically active, spending less screen time and having healthy diet. I</w:t>
      </w:r>
      <w:r w:rsidR="00EA306C">
        <w:rPr>
          <w:color w:val="000000"/>
        </w:rPr>
        <w:t>t contain</w:t>
      </w:r>
      <w:r w:rsidR="00173C21">
        <w:rPr>
          <w:color w:val="000000"/>
        </w:rPr>
        <w:t>ed</w:t>
      </w:r>
      <w:r w:rsidR="00EA306C">
        <w:rPr>
          <w:color w:val="000000"/>
        </w:rPr>
        <w:t xml:space="preserve"> only 6.7% of male</w:t>
      </w:r>
      <w:r>
        <w:rPr>
          <w:color w:val="000000"/>
        </w:rPr>
        <w:t xml:space="preserve"> </w:t>
      </w:r>
      <w:r w:rsidR="00A11CB5">
        <w:rPr>
          <w:color w:val="000000"/>
        </w:rPr>
        <w:t>adolescents</w:t>
      </w:r>
      <w:r>
        <w:rPr>
          <w:color w:val="000000"/>
        </w:rPr>
        <w:t xml:space="preserve">.    </w:t>
      </w:r>
    </w:p>
    <w:p w:rsidR="00730CCF" w:rsidRPr="0068605A" w:rsidRDefault="00730CCF" w:rsidP="0068605A">
      <w:pPr>
        <w:pStyle w:val="text"/>
        <w:rPr>
          <w:color w:val="000000"/>
        </w:rPr>
      </w:pPr>
    </w:p>
    <w:p w:rsidR="00F35E91" w:rsidRDefault="00D426EF" w:rsidP="00BC2623">
      <w:pPr>
        <w:pStyle w:val="Heading4"/>
        <w:rPr>
          <w:lang w:eastAsia="zh-CN"/>
        </w:rPr>
      </w:pPr>
      <w:bookmarkStart w:id="69" w:name="_Toc523390087"/>
      <w:r>
        <w:rPr>
          <w:lang w:eastAsia="zh-CN"/>
        </w:rPr>
        <w:t xml:space="preserve">3.3.2 </w:t>
      </w:r>
      <w:r w:rsidRPr="00D426EF">
        <w:rPr>
          <w:lang w:eastAsia="zh-CN"/>
        </w:rPr>
        <w:t>Composition differences across classes</w:t>
      </w:r>
      <w:bookmarkEnd w:id="69"/>
    </w:p>
    <w:p w:rsidR="009205F3" w:rsidRDefault="009205F3" w:rsidP="00F35E91">
      <w:pPr>
        <w:pStyle w:val="text"/>
        <w:rPr>
          <w:color w:val="000000"/>
          <w:shd w:val="clear" w:color="auto" w:fill="FFFFFF"/>
        </w:rPr>
      </w:pPr>
      <w:r>
        <w:rPr>
          <w:color w:val="000000"/>
          <w:shd w:val="clear" w:color="auto" w:fill="FFFFFF"/>
        </w:rPr>
        <w:t xml:space="preserve">Table 8 and Table 9 showed weight status and other sociodemographic characteristics across latent classes of female and male </w:t>
      </w:r>
      <w:r w:rsidR="00A11CB5">
        <w:rPr>
          <w:color w:val="000000"/>
          <w:shd w:val="clear" w:color="auto" w:fill="FFFFFF"/>
        </w:rPr>
        <w:t>adolescents</w:t>
      </w:r>
      <w:r>
        <w:rPr>
          <w:color w:val="000000"/>
          <w:shd w:val="clear" w:color="auto" w:fill="FFFFFF"/>
        </w:rPr>
        <w:t>, respectively. The percentage of female students being obese was the highest in both class 2 and class 4 (14.1%), while male students ha</w:t>
      </w:r>
      <w:r w:rsidR="00173C21">
        <w:rPr>
          <w:color w:val="000000"/>
          <w:shd w:val="clear" w:color="auto" w:fill="FFFFFF"/>
        </w:rPr>
        <w:t>d</w:t>
      </w:r>
      <w:r>
        <w:rPr>
          <w:color w:val="000000"/>
          <w:shd w:val="clear" w:color="auto" w:fill="FFFFFF"/>
        </w:rPr>
        <w:t xml:space="preserve"> much more prevalent of obesity in classes 4 (19.5%) and 5 (20.9%). </w:t>
      </w:r>
      <w:r w:rsidR="00E52B16">
        <w:rPr>
          <w:color w:val="000000"/>
          <w:shd w:val="clear" w:color="auto" w:fill="FFFFFF"/>
        </w:rPr>
        <w:t>For both</w:t>
      </w:r>
      <w:r w:rsidR="003529D9">
        <w:rPr>
          <w:color w:val="000000"/>
          <w:shd w:val="clear" w:color="auto" w:fill="FFFFFF"/>
        </w:rPr>
        <w:t xml:space="preserve"> female and male students, the most prevalent of healthy weight </w:t>
      </w:r>
      <w:r w:rsidR="00173C21">
        <w:rPr>
          <w:color w:val="000000"/>
          <w:shd w:val="clear" w:color="auto" w:fill="FFFFFF"/>
        </w:rPr>
        <w:t>wa</w:t>
      </w:r>
      <w:r w:rsidR="003529D9">
        <w:rPr>
          <w:color w:val="000000"/>
          <w:shd w:val="clear" w:color="auto" w:fill="FFFFFF"/>
        </w:rPr>
        <w:t xml:space="preserve">s in class 3 (female: 75.4%, male: 68.7%). </w:t>
      </w:r>
    </w:p>
    <w:p w:rsidR="003529D9" w:rsidRDefault="00C44241" w:rsidP="00F35E91">
      <w:pPr>
        <w:pStyle w:val="text"/>
        <w:rPr>
          <w:color w:val="000000"/>
          <w:shd w:val="clear" w:color="auto" w:fill="FFFFFF"/>
        </w:rPr>
      </w:pPr>
      <w:r>
        <w:rPr>
          <w:color w:val="000000"/>
          <w:shd w:val="clear" w:color="auto" w:fill="FFFFFF"/>
        </w:rPr>
        <w:lastRenderedPageBreak/>
        <w:t xml:space="preserve">For female students, </w:t>
      </w:r>
      <w:r w:rsidR="00173C21">
        <w:rPr>
          <w:color w:val="000000"/>
          <w:shd w:val="clear" w:color="auto" w:fill="FFFFFF"/>
        </w:rPr>
        <w:t>C</w:t>
      </w:r>
      <w:r w:rsidR="003529D9">
        <w:rPr>
          <w:color w:val="000000"/>
          <w:shd w:val="clear" w:color="auto" w:fill="FFFFFF"/>
        </w:rPr>
        <w:t xml:space="preserve">lass 3 had the highest proportion of students in </w:t>
      </w:r>
      <w:r w:rsidR="00E52B16">
        <w:rPr>
          <w:color w:val="000000"/>
          <w:shd w:val="clear" w:color="auto" w:fill="FFFFFF"/>
        </w:rPr>
        <w:t xml:space="preserve">the </w:t>
      </w:r>
      <w:r w:rsidR="003529D9">
        <w:rPr>
          <w:color w:val="000000"/>
          <w:shd w:val="clear" w:color="auto" w:fill="FFFFFF"/>
        </w:rPr>
        <w:t>9</w:t>
      </w:r>
      <w:r w:rsidR="00E52B16">
        <w:rPr>
          <w:color w:val="000000"/>
          <w:shd w:val="clear" w:color="auto" w:fill="FFFFFF"/>
        </w:rPr>
        <w:t>th</w:t>
      </w:r>
      <w:r w:rsidR="003529D9">
        <w:rPr>
          <w:color w:val="000000"/>
          <w:shd w:val="clear" w:color="auto" w:fill="FFFFFF"/>
        </w:rPr>
        <w:t xml:space="preserve"> Grade</w:t>
      </w:r>
      <w:r>
        <w:rPr>
          <w:color w:val="000000"/>
          <w:shd w:val="clear" w:color="auto" w:fill="FFFFFF"/>
        </w:rPr>
        <w:t xml:space="preserve"> (39%), while </w:t>
      </w:r>
      <w:r w:rsidR="00173C21">
        <w:rPr>
          <w:color w:val="000000"/>
          <w:shd w:val="clear" w:color="auto" w:fill="FFFFFF"/>
        </w:rPr>
        <w:t>C</w:t>
      </w:r>
      <w:r>
        <w:rPr>
          <w:color w:val="000000"/>
          <w:shd w:val="clear" w:color="auto" w:fill="FFFFFF"/>
        </w:rPr>
        <w:t xml:space="preserve">lass 4 of male students had the highest proportion in </w:t>
      </w:r>
      <w:r w:rsidR="00E52B16">
        <w:rPr>
          <w:color w:val="000000"/>
          <w:shd w:val="clear" w:color="auto" w:fill="FFFFFF"/>
        </w:rPr>
        <w:t xml:space="preserve">the </w:t>
      </w:r>
      <w:r>
        <w:rPr>
          <w:color w:val="000000"/>
          <w:shd w:val="clear" w:color="auto" w:fill="FFFFFF"/>
        </w:rPr>
        <w:t>12</w:t>
      </w:r>
      <w:r w:rsidR="00E52B16">
        <w:rPr>
          <w:color w:val="000000"/>
          <w:shd w:val="clear" w:color="auto" w:fill="FFFFFF"/>
        </w:rPr>
        <w:t>th</w:t>
      </w:r>
      <w:r>
        <w:rPr>
          <w:color w:val="000000"/>
          <w:shd w:val="clear" w:color="auto" w:fill="FFFFFF"/>
        </w:rPr>
        <w:t xml:space="preserve"> Grade</w:t>
      </w:r>
      <w:r w:rsidR="00E52B16">
        <w:rPr>
          <w:color w:val="000000"/>
          <w:shd w:val="clear" w:color="auto" w:fill="FFFFFF"/>
        </w:rPr>
        <w:t xml:space="preserve"> (29.4%). Within female students, Class 1 and </w:t>
      </w:r>
      <w:r w:rsidR="00CA3482">
        <w:rPr>
          <w:color w:val="000000"/>
          <w:shd w:val="clear" w:color="auto" w:fill="FFFFFF"/>
        </w:rPr>
        <w:t>C</w:t>
      </w:r>
      <w:r w:rsidR="00E52B16">
        <w:rPr>
          <w:color w:val="000000"/>
          <w:shd w:val="clear" w:color="auto" w:fill="FFFFFF"/>
        </w:rPr>
        <w:t>lass 3 ha</w:t>
      </w:r>
      <w:r w:rsidR="00173C21">
        <w:rPr>
          <w:color w:val="000000"/>
          <w:shd w:val="clear" w:color="auto" w:fill="FFFFFF"/>
        </w:rPr>
        <w:t>d</w:t>
      </w:r>
      <w:r w:rsidR="00E52B16">
        <w:rPr>
          <w:color w:val="000000"/>
          <w:shd w:val="clear" w:color="auto" w:fill="FFFFFF"/>
        </w:rPr>
        <w:t xml:space="preserve"> more than 27% of students were 17 years old and 15-16 years old, respectively, whereas there were more than 29% male students in </w:t>
      </w:r>
      <w:r w:rsidR="00146D75">
        <w:rPr>
          <w:color w:val="000000"/>
          <w:shd w:val="clear" w:color="auto" w:fill="FFFFFF"/>
        </w:rPr>
        <w:t xml:space="preserve">Class 2 and Class 4 with age 16 and 17, respectively. Within female and male students, most of students were White and Hispanics in all classes.  </w:t>
      </w:r>
    </w:p>
    <w:p w:rsidR="00EA306C" w:rsidRPr="00F35E91" w:rsidRDefault="00EA306C" w:rsidP="00F35E91">
      <w:pPr>
        <w:pStyle w:val="text"/>
        <w:rPr>
          <w:lang w:eastAsia="zh-CN"/>
        </w:rPr>
      </w:pPr>
    </w:p>
    <w:p w:rsidR="005A2685" w:rsidRDefault="005A268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146D75" w:rsidRDefault="00146D75" w:rsidP="00FA4B6D">
      <w:pPr>
        <w:pStyle w:val="text"/>
        <w:ind w:firstLine="0"/>
        <w:rPr>
          <w:lang w:eastAsia="zh-CN"/>
        </w:rPr>
      </w:pPr>
    </w:p>
    <w:p w:rsidR="00C959B0" w:rsidRDefault="00C959B0" w:rsidP="00FA4B6D">
      <w:pPr>
        <w:pStyle w:val="text"/>
        <w:ind w:firstLine="0"/>
        <w:rPr>
          <w:lang w:eastAsia="zh-CN"/>
        </w:rPr>
      </w:pPr>
    </w:p>
    <w:p w:rsidR="00C959B0" w:rsidRDefault="00C959B0" w:rsidP="00FA4B6D">
      <w:pPr>
        <w:pStyle w:val="text"/>
        <w:ind w:firstLine="0"/>
        <w:rPr>
          <w:lang w:eastAsia="zh-CN"/>
        </w:rPr>
      </w:pPr>
    </w:p>
    <w:p w:rsidR="005A2685" w:rsidRPr="00A40C3D" w:rsidRDefault="005A2685" w:rsidP="00D115DE">
      <w:pPr>
        <w:pStyle w:val="text"/>
        <w:spacing w:before="240"/>
        <w:ind w:firstLine="0"/>
        <w:rPr>
          <w:lang w:eastAsia="zh-CN"/>
        </w:rPr>
      </w:pP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1500"/>
        <w:gridCol w:w="1500"/>
        <w:gridCol w:w="1500"/>
      </w:tblGrid>
      <w:tr w:rsidR="00D115DE" w:rsidRPr="0057132C" w:rsidTr="008450E8">
        <w:tc>
          <w:tcPr>
            <w:tcW w:w="4230" w:type="dxa"/>
            <w:tcBorders>
              <w:top w:val="single" w:sz="4" w:space="0" w:color="auto"/>
              <w:left w:val="nil"/>
              <w:bottom w:val="nil"/>
              <w:right w:val="nil"/>
            </w:tcBorders>
            <w:shd w:val="clear" w:color="auto" w:fill="auto"/>
            <w:vAlign w:val="center"/>
          </w:tcPr>
          <w:p w:rsidR="00D115DE" w:rsidRPr="0057132C" w:rsidRDefault="00D115DE" w:rsidP="008450E8">
            <w:pPr>
              <w:pStyle w:val="text"/>
              <w:spacing w:line="320" w:lineRule="atLeast"/>
              <w:ind w:firstLine="0"/>
            </w:pPr>
            <w:bookmarkStart w:id="70" w:name="_Toc445905980"/>
          </w:p>
          <w:p w:rsidR="00D115DE" w:rsidRPr="0057132C" w:rsidRDefault="00D115DE" w:rsidP="008450E8">
            <w:pPr>
              <w:pStyle w:val="text"/>
              <w:spacing w:line="320" w:lineRule="atLeast"/>
              <w:ind w:firstLine="0"/>
            </w:pPr>
          </w:p>
        </w:tc>
        <w:tc>
          <w:tcPr>
            <w:tcW w:w="1500" w:type="dxa"/>
            <w:tcBorders>
              <w:top w:val="single" w:sz="4" w:space="0" w:color="auto"/>
              <w:left w:val="nil"/>
              <w:bottom w:val="nil"/>
              <w:right w:val="nil"/>
            </w:tcBorders>
            <w:shd w:val="clear" w:color="auto" w:fill="auto"/>
            <w:vAlign w:val="center"/>
          </w:tcPr>
          <w:p w:rsidR="00D115DE" w:rsidRPr="0057132C" w:rsidRDefault="00D115DE" w:rsidP="008450E8">
            <w:pPr>
              <w:pStyle w:val="text"/>
              <w:spacing w:line="320" w:lineRule="atLeast"/>
              <w:ind w:firstLine="0"/>
              <w:jc w:val="center"/>
              <w:rPr>
                <w:b/>
              </w:rPr>
            </w:pPr>
            <w:r w:rsidRPr="0057132C">
              <w:rPr>
                <w:b/>
              </w:rPr>
              <w:t>Total</w:t>
            </w:r>
          </w:p>
          <w:p w:rsidR="00D115DE" w:rsidRPr="0057132C" w:rsidRDefault="00D115DE" w:rsidP="008450E8">
            <w:pPr>
              <w:pStyle w:val="text"/>
              <w:spacing w:line="320" w:lineRule="atLeast"/>
              <w:ind w:firstLine="0"/>
              <w:jc w:val="center"/>
              <w:rPr>
                <w:b/>
              </w:rPr>
            </w:pPr>
            <w:r w:rsidRPr="0057132C">
              <w:rPr>
                <w:b/>
              </w:rPr>
              <w:t>(n = 12031)</w:t>
            </w:r>
          </w:p>
        </w:tc>
        <w:tc>
          <w:tcPr>
            <w:tcW w:w="1500" w:type="dxa"/>
            <w:tcBorders>
              <w:top w:val="single" w:sz="4" w:space="0" w:color="auto"/>
              <w:left w:val="nil"/>
              <w:bottom w:val="nil"/>
              <w:right w:val="nil"/>
            </w:tcBorders>
            <w:shd w:val="clear" w:color="auto" w:fill="auto"/>
            <w:vAlign w:val="center"/>
          </w:tcPr>
          <w:p w:rsidR="00D115DE" w:rsidRPr="0057132C" w:rsidRDefault="00D115DE" w:rsidP="008450E8">
            <w:pPr>
              <w:pStyle w:val="text"/>
              <w:spacing w:line="320" w:lineRule="atLeast"/>
              <w:ind w:firstLine="0"/>
              <w:jc w:val="center"/>
              <w:rPr>
                <w:b/>
              </w:rPr>
            </w:pPr>
            <w:r w:rsidRPr="0057132C">
              <w:rPr>
                <w:b/>
              </w:rPr>
              <w:t>Female</w:t>
            </w:r>
          </w:p>
          <w:p w:rsidR="00D115DE" w:rsidRPr="0057132C" w:rsidRDefault="00D115DE" w:rsidP="008450E8">
            <w:pPr>
              <w:pStyle w:val="text"/>
              <w:spacing w:line="320" w:lineRule="atLeast"/>
              <w:ind w:firstLine="0"/>
              <w:jc w:val="center"/>
              <w:rPr>
                <w:b/>
              </w:rPr>
            </w:pPr>
            <w:r w:rsidRPr="0057132C">
              <w:rPr>
                <w:b/>
              </w:rPr>
              <w:t>(n = 6093)</w:t>
            </w:r>
          </w:p>
        </w:tc>
        <w:tc>
          <w:tcPr>
            <w:tcW w:w="1500" w:type="dxa"/>
            <w:tcBorders>
              <w:top w:val="single" w:sz="4" w:space="0" w:color="auto"/>
              <w:left w:val="nil"/>
              <w:bottom w:val="nil"/>
              <w:right w:val="nil"/>
            </w:tcBorders>
            <w:shd w:val="clear" w:color="auto" w:fill="auto"/>
            <w:vAlign w:val="center"/>
          </w:tcPr>
          <w:p w:rsidR="00D115DE" w:rsidRPr="0057132C" w:rsidRDefault="00D115DE" w:rsidP="008450E8">
            <w:pPr>
              <w:pStyle w:val="text"/>
              <w:spacing w:line="320" w:lineRule="atLeast"/>
              <w:ind w:firstLine="0"/>
              <w:jc w:val="center"/>
              <w:rPr>
                <w:b/>
              </w:rPr>
            </w:pPr>
            <w:r w:rsidRPr="0057132C">
              <w:rPr>
                <w:b/>
              </w:rPr>
              <w:t>Male</w:t>
            </w:r>
          </w:p>
          <w:p w:rsidR="00D115DE" w:rsidRPr="0057132C" w:rsidRDefault="00D115DE" w:rsidP="008450E8">
            <w:pPr>
              <w:pStyle w:val="text"/>
              <w:spacing w:line="320" w:lineRule="atLeast"/>
              <w:ind w:firstLine="0"/>
              <w:jc w:val="center"/>
              <w:rPr>
                <w:b/>
              </w:rPr>
            </w:pPr>
            <w:r w:rsidRPr="0057132C">
              <w:rPr>
                <w:b/>
              </w:rPr>
              <w:t>(n = 5938)</w:t>
            </w:r>
          </w:p>
        </w:tc>
      </w:tr>
      <w:tr w:rsidR="00D115DE" w:rsidRPr="0057132C" w:rsidTr="008450E8">
        <w:tc>
          <w:tcPr>
            <w:tcW w:w="4230" w:type="dxa"/>
            <w:tcBorders>
              <w:top w:val="nil"/>
              <w:left w:val="nil"/>
              <w:bottom w:val="single" w:sz="4" w:space="0" w:color="auto"/>
              <w:right w:val="nil"/>
            </w:tcBorders>
            <w:shd w:val="clear" w:color="auto" w:fill="auto"/>
            <w:vAlign w:val="center"/>
          </w:tcPr>
          <w:p w:rsidR="00D115DE" w:rsidRPr="0057132C" w:rsidRDefault="00D115DE" w:rsidP="008450E8">
            <w:pPr>
              <w:pStyle w:val="text"/>
              <w:spacing w:line="320" w:lineRule="atLeast"/>
              <w:ind w:firstLine="0"/>
              <w:jc w:val="center"/>
              <w:rPr>
                <w:b/>
              </w:rPr>
            </w:pPr>
            <w:r w:rsidRPr="0057132C">
              <w:rPr>
                <w:b/>
              </w:rPr>
              <w:t>Characteristic</w:t>
            </w:r>
          </w:p>
        </w:tc>
        <w:tc>
          <w:tcPr>
            <w:tcW w:w="1500" w:type="dxa"/>
            <w:tcBorders>
              <w:top w:val="nil"/>
              <w:left w:val="nil"/>
              <w:bottom w:val="single" w:sz="4" w:space="0" w:color="auto"/>
              <w:right w:val="nil"/>
            </w:tcBorders>
            <w:shd w:val="clear" w:color="auto" w:fill="auto"/>
            <w:vAlign w:val="center"/>
          </w:tcPr>
          <w:p w:rsidR="00D115DE" w:rsidRPr="0057132C" w:rsidRDefault="00824FEC" w:rsidP="008450E8">
            <w:pPr>
              <w:pStyle w:val="text"/>
              <w:spacing w:line="320" w:lineRule="atLeast"/>
              <w:ind w:firstLine="0"/>
              <w:jc w:val="center"/>
            </w:pPr>
            <w:r>
              <w:rPr>
                <w:noProof/>
              </w:rPr>
              <w:pict>
                <v:shapetype id="_x0000_t32" coordsize="21600,21600" o:spt="32" o:oned="t" path="m,l21600,21600e" filled="f">
                  <v:path arrowok="t" fillok="f" o:connecttype="none"/>
                  <o:lock v:ext="edit" shapetype="t"/>
                </v:shapetype>
                <v:shape id="AutoShape 5" o:spid="_x0000_s1027" type="#_x0000_t32" style="position:absolute;left:0;text-align:left;margin-left:-3.9pt;margin-top:1.4pt;width:3in;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"/>
              </w:pict>
            </w:r>
            <w:r>
              <w:rPr>
                <w:noProof/>
              </w:rPr>
              <w:pict>
                <v:polyline id="Ink 2"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points="42.05pt,12.2pt,42.05pt,12.2pt" coordsize="1,1" filled="f" strokecolor="#bfbfbf" strokeweight=".5mm">
                  <v:stroke endcap="round"/>
                  <v:path shadowok="f" o:extrusionok="f" fillok="f" insetpenok="f"/>
                  <o:lock v:ext="edit" rotation="t" aspectratio="t" verticies="t" text="t" shapetype="t"/>
                  <o:ink i="AFQdAgQEARBYz1SK5pfFT48G+LrS4ZsiAwtIFES///4FRTJGMgUCC2QZGDIKgcf//w+Ax///DzMK&#10;gcf//w+Ax///DwoRAQEAAQAKABEgUMrc4Ugr1AE=&#10;" annotation="t"/>
                </v:polyline>
              </w:pict>
            </w:r>
            <w:r w:rsidR="00D115DE" w:rsidRPr="0057132C">
              <w:t>%</w:t>
            </w:r>
          </w:p>
        </w:tc>
        <w:tc>
          <w:tcPr>
            <w:tcW w:w="1500" w:type="dxa"/>
            <w:tcBorders>
              <w:top w:val="nil"/>
              <w:left w:val="nil"/>
              <w:bottom w:val="single" w:sz="4" w:space="0" w:color="auto"/>
              <w:right w:val="nil"/>
            </w:tcBorders>
            <w:shd w:val="clear" w:color="auto" w:fill="auto"/>
            <w:vAlign w:val="center"/>
          </w:tcPr>
          <w:p w:rsidR="00D115DE" w:rsidRPr="0057132C" w:rsidRDefault="00D115DE" w:rsidP="008450E8">
            <w:pPr>
              <w:pStyle w:val="text"/>
              <w:spacing w:line="320" w:lineRule="atLeast"/>
              <w:ind w:firstLine="0"/>
              <w:jc w:val="center"/>
            </w:pPr>
            <w:r w:rsidRPr="0057132C">
              <w:t>%</w:t>
            </w:r>
          </w:p>
        </w:tc>
        <w:tc>
          <w:tcPr>
            <w:tcW w:w="1500" w:type="dxa"/>
            <w:tcBorders>
              <w:top w:val="nil"/>
              <w:left w:val="nil"/>
              <w:bottom w:val="single" w:sz="4" w:space="0" w:color="auto"/>
              <w:right w:val="nil"/>
            </w:tcBorders>
            <w:shd w:val="clear" w:color="auto" w:fill="auto"/>
            <w:vAlign w:val="center"/>
          </w:tcPr>
          <w:p w:rsidR="00D115DE" w:rsidRPr="0057132C" w:rsidRDefault="00D115DE" w:rsidP="008450E8">
            <w:pPr>
              <w:pStyle w:val="text"/>
              <w:spacing w:line="320" w:lineRule="atLeast"/>
              <w:ind w:firstLine="0"/>
              <w:jc w:val="center"/>
            </w:pPr>
            <w:r w:rsidRPr="0057132C">
              <w:t>%</w:t>
            </w:r>
          </w:p>
        </w:tc>
      </w:tr>
      <w:tr w:rsidR="00D115DE" w:rsidRPr="0057132C" w:rsidTr="008450E8">
        <w:tc>
          <w:tcPr>
            <w:tcW w:w="4230" w:type="dxa"/>
            <w:tcBorders>
              <w:top w:val="single" w:sz="4" w:space="0" w:color="auto"/>
              <w:left w:val="nil"/>
              <w:bottom w:val="nil"/>
              <w:right w:val="nil"/>
            </w:tcBorders>
            <w:shd w:val="clear" w:color="auto" w:fill="auto"/>
          </w:tcPr>
          <w:p w:rsidR="00D115DE" w:rsidRPr="0057132C" w:rsidRDefault="00D115DE" w:rsidP="008450E8">
            <w:pPr>
              <w:pStyle w:val="text"/>
              <w:spacing w:line="320" w:lineRule="atLeast"/>
              <w:ind w:firstLine="0"/>
              <w:rPr>
                <w:b/>
              </w:rPr>
            </w:pPr>
            <w:r w:rsidRPr="0057132C">
              <w:rPr>
                <w:b/>
              </w:rPr>
              <w:t>Grade</w:t>
            </w:r>
          </w:p>
        </w:tc>
        <w:tc>
          <w:tcPr>
            <w:tcW w:w="1500" w:type="dxa"/>
            <w:tcBorders>
              <w:top w:val="single" w:sz="4" w:space="0" w:color="auto"/>
              <w:left w:val="nil"/>
              <w:bottom w:val="nil"/>
              <w:right w:val="nil"/>
            </w:tcBorders>
            <w:shd w:val="clear" w:color="auto" w:fill="auto"/>
          </w:tcPr>
          <w:p w:rsidR="00D115DE" w:rsidRPr="0057132C" w:rsidRDefault="00D115DE" w:rsidP="008450E8">
            <w:pPr>
              <w:pStyle w:val="text"/>
              <w:spacing w:line="320" w:lineRule="atLeast"/>
              <w:ind w:firstLine="0"/>
              <w:jc w:val="center"/>
            </w:pPr>
          </w:p>
        </w:tc>
        <w:tc>
          <w:tcPr>
            <w:tcW w:w="1500" w:type="dxa"/>
            <w:tcBorders>
              <w:top w:val="single" w:sz="4" w:space="0" w:color="auto"/>
              <w:left w:val="nil"/>
              <w:bottom w:val="nil"/>
              <w:right w:val="nil"/>
            </w:tcBorders>
            <w:shd w:val="clear" w:color="auto" w:fill="auto"/>
          </w:tcPr>
          <w:p w:rsidR="00D115DE" w:rsidRPr="0057132C" w:rsidRDefault="00D115DE" w:rsidP="008450E8">
            <w:pPr>
              <w:pStyle w:val="text"/>
              <w:spacing w:line="320" w:lineRule="atLeast"/>
              <w:ind w:firstLine="0"/>
              <w:jc w:val="center"/>
            </w:pPr>
          </w:p>
        </w:tc>
        <w:tc>
          <w:tcPr>
            <w:tcW w:w="1500" w:type="dxa"/>
            <w:tcBorders>
              <w:top w:val="single" w:sz="4" w:space="0" w:color="auto"/>
              <w:left w:val="nil"/>
              <w:bottom w:val="nil"/>
              <w:right w:val="nil"/>
            </w:tcBorders>
            <w:shd w:val="clear" w:color="auto" w:fill="auto"/>
          </w:tcPr>
          <w:p w:rsidR="00D115DE" w:rsidRPr="0057132C" w:rsidRDefault="00D115DE" w:rsidP="008450E8">
            <w:pPr>
              <w:pStyle w:val="text"/>
              <w:spacing w:line="320" w:lineRule="atLeast"/>
              <w:ind w:firstLine="0"/>
              <w:jc w:val="center"/>
            </w:pP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9th</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24.6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24.8</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24.3</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10th</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25.3</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25.4</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25.2</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11th</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25.2</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26.0</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12th</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24.5</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24.6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24.5</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rPr>
                <w:b/>
              </w:rPr>
            </w:pPr>
            <w:r w:rsidRPr="0057132C">
              <w:rPr>
                <w:b/>
              </w:rPr>
              <w:t>Race</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rPr>
                <w:b/>
              </w:rPr>
              <w:t xml:space="preserve">  </w:t>
            </w:r>
            <w:r w:rsidRPr="0057132C">
              <w:t>White</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42.1</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42.7</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41.5</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Hispanic</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35.9</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35.6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36.1</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Black/African American</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10.9</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11.1</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10.6</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Asian</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4.5</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4.3</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4.8</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Others</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6.7</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6.4</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7</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rPr>
                <w:b/>
              </w:rPr>
            </w:pPr>
            <w:r w:rsidRPr="0057132C">
              <w:rPr>
                <w:b/>
              </w:rPr>
              <w:t>Age</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12 or under</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0</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0</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0.1</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13</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0.1</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0.1</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0.1</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14</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9.2</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10</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8.4</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15</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24</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24.6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23.5</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26</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17</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25.8</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25.8</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25.7</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18 or older</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14.8</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13.4</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16.3</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rPr>
                <w:b/>
              </w:rPr>
            </w:pPr>
            <w:r w:rsidRPr="0057132C">
              <w:rPr>
                <w:b/>
              </w:rPr>
              <w:t>Weight status</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Normal weight (5 to &lt; 85</w:t>
            </w:r>
            <w:r w:rsidRPr="0057132C">
              <w:rPr>
                <w:vertAlign w:val="superscript"/>
              </w:rPr>
              <w:t>th</w:t>
            </w:r>
            <w:r w:rsidRPr="0057132C">
              <w:t xml:space="preserve"> percentile)</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65.6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68.8</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62.2</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Overweight (85 to &lt; 95</w:t>
            </w:r>
            <w:r w:rsidRPr="00D115DE">
              <w:t>th</w:t>
            </w:r>
            <w:r w:rsidRPr="0057132C">
              <w:t xml:space="preserve"> percentile)</w:t>
            </w:r>
          </w:p>
        </w:tc>
        <w:tc>
          <w:tcPr>
            <w:tcW w:w="1500" w:type="dxa"/>
            <w:tcBorders>
              <w:top w:val="nil"/>
              <w:left w:val="nil"/>
              <w:bottom w:val="nil"/>
              <w:right w:val="nil"/>
            </w:tcBorders>
            <w:shd w:val="clear" w:color="auto" w:fill="auto"/>
          </w:tcPr>
          <w:p w:rsidR="00D115DE" w:rsidRPr="0057132C" w:rsidRDefault="00D115DE" w:rsidP="00D115DE">
            <w:pPr>
              <w:pStyle w:val="text"/>
              <w:spacing w:line="320" w:lineRule="atLeast"/>
              <w:ind w:firstLine="0"/>
              <w:jc w:val="center"/>
            </w:pPr>
            <w:r w:rsidRPr="0057132C">
              <w:t>16.6</w:t>
            </w:r>
          </w:p>
        </w:tc>
        <w:tc>
          <w:tcPr>
            <w:tcW w:w="1500" w:type="dxa"/>
            <w:tcBorders>
              <w:top w:val="nil"/>
              <w:left w:val="nil"/>
              <w:bottom w:val="nil"/>
              <w:right w:val="nil"/>
            </w:tcBorders>
            <w:shd w:val="clear" w:color="auto" w:fill="auto"/>
          </w:tcPr>
          <w:p w:rsidR="00D115DE" w:rsidRPr="0057132C" w:rsidRDefault="00D115DE" w:rsidP="00D115DE">
            <w:pPr>
              <w:pStyle w:val="text"/>
              <w:spacing w:line="320" w:lineRule="atLeast"/>
              <w:ind w:firstLine="0"/>
              <w:jc w:val="center"/>
            </w:pPr>
            <w:r w:rsidRPr="0057132C">
              <w:t>17.2</w:t>
            </w:r>
          </w:p>
        </w:tc>
        <w:tc>
          <w:tcPr>
            <w:tcW w:w="1500" w:type="dxa"/>
            <w:tcBorders>
              <w:top w:val="nil"/>
              <w:left w:val="nil"/>
              <w:bottom w:val="nil"/>
              <w:right w:val="nil"/>
            </w:tcBorders>
            <w:shd w:val="clear" w:color="auto" w:fill="auto"/>
          </w:tcPr>
          <w:p w:rsidR="00D115DE" w:rsidRPr="0057132C" w:rsidRDefault="00D115DE" w:rsidP="00D115DE">
            <w:pPr>
              <w:pStyle w:val="text"/>
              <w:spacing w:line="320" w:lineRule="atLeast"/>
              <w:ind w:firstLine="0"/>
              <w:jc w:val="center"/>
            </w:pPr>
            <w:r w:rsidRPr="0057132C">
              <w:t>16.1</w:t>
            </w:r>
          </w:p>
        </w:tc>
      </w:tr>
      <w:tr w:rsidR="00D115DE" w:rsidRPr="0057132C" w:rsidTr="008450E8">
        <w:tc>
          <w:tcPr>
            <w:tcW w:w="4230" w:type="dxa"/>
            <w:tcBorders>
              <w:top w:val="nil"/>
              <w:left w:val="nil"/>
              <w:bottom w:val="nil"/>
              <w:right w:val="nil"/>
            </w:tcBorders>
            <w:shd w:val="clear" w:color="auto" w:fill="auto"/>
          </w:tcPr>
          <w:p w:rsidR="00D115DE" w:rsidRPr="00D115DE" w:rsidRDefault="00D115DE" w:rsidP="008450E8">
            <w:pPr>
              <w:pStyle w:val="text"/>
              <w:spacing w:line="320" w:lineRule="atLeast"/>
              <w:ind w:firstLine="0"/>
            </w:pPr>
            <w:r w:rsidRPr="0057132C">
              <w:t xml:space="preserve">  </w:t>
            </w:r>
            <w:r w:rsidRPr="00D115DE">
              <w:t>Obese (≥95th percentile)</w:t>
            </w:r>
          </w:p>
        </w:tc>
        <w:tc>
          <w:tcPr>
            <w:tcW w:w="1500" w:type="dxa"/>
            <w:tcBorders>
              <w:top w:val="nil"/>
              <w:left w:val="nil"/>
              <w:bottom w:val="nil"/>
              <w:right w:val="nil"/>
            </w:tcBorders>
            <w:shd w:val="clear" w:color="auto" w:fill="auto"/>
          </w:tcPr>
          <w:p w:rsidR="00D115DE" w:rsidRPr="0057132C" w:rsidRDefault="00D115DE" w:rsidP="00D115DE">
            <w:pPr>
              <w:pStyle w:val="text"/>
              <w:spacing w:line="320" w:lineRule="atLeast"/>
              <w:ind w:firstLine="0"/>
              <w:jc w:val="center"/>
            </w:pPr>
            <w:r w:rsidRPr="0057132C">
              <w:t>15.2</w:t>
            </w:r>
          </w:p>
        </w:tc>
        <w:tc>
          <w:tcPr>
            <w:tcW w:w="1500" w:type="dxa"/>
            <w:tcBorders>
              <w:top w:val="nil"/>
              <w:left w:val="nil"/>
              <w:bottom w:val="nil"/>
              <w:right w:val="nil"/>
            </w:tcBorders>
            <w:shd w:val="clear" w:color="auto" w:fill="auto"/>
          </w:tcPr>
          <w:p w:rsidR="00D115DE" w:rsidRPr="0057132C" w:rsidRDefault="00D115DE" w:rsidP="00D115DE">
            <w:pPr>
              <w:pStyle w:val="text"/>
              <w:spacing w:line="320" w:lineRule="atLeast"/>
              <w:ind w:firstLine="0"/>
              <w:jc w:val="center"/>
            </w:pPr>
            <w:r w:rsidRPr="0057132C">
              <w:t>12.0</w:t>
            </w:r>
          </w:p>
        </w:tc>
        <w:tc>
          <w:tcPr>
            <w:tcW w:w="1500" w:type="dxa"/>
            <w:tcBorders>
              <w:top w:val="nil"/>
              <w:left w:val="nil"/>
              <w:bottom w:val="nil"/>
              <w:right w:val="nil"/>
            </w:tcBorders>
            <w:shd w:val="clear" w:color="auto" w:fill="auto"/>
          </w:tcPr>
          <w:p w:rsidR="00D115DE" w:rsidRPr="0057132C" w:rsidRDefault="00D115DE" w:rsidP="00D115DE">
            <w:pPr>
              <w:pStyle w:val="text"/>
              <w:spacing w:line="320" w:lineRule="atLeast"/>
              <w:ind w:firstLine="0"/>
              <w:jc w:val="center"/>
            </w:pPr>
            <w:r w:rsidRPr="0057132C">
              <w:t>18.4</w:t>
            </w:r>
          </w:p>
        </w:tc>
      </w:tr>
      <w:tr w:rsidR="00D115DE" w:rsidRPr="0057132C" w:rsidTr="008450E8">
        <w:tc>
          <w:tcPr>
            <w:tcW w:w="4230" w:type="dxa"/>
            <w:tcBorders>
              <w:top w:val="nil"/>
              <w:left w:val="nil"/>
              <w:bottom w:val="nil"/>
              <w:right w:val="nil"/>
            </w:tcBorders>
            <w:shd w:val="clear" w:color="auto" w:fill="auto"/>
          </w:tcPr>
          <w:p w:rsidR="00D115DE" w:rsidRPr="00D115DE" w:rsidRDefault="00D115DE" w:rsidP="008450E8">
            <w:pPr>
              <w:pStyle w:val="text"/>
              <w:spacing w:line="320" w:lineRule="atLeast"/>
              <w:ind w:firstLine="0"/>
            </w:pPr>
            <w:r w:rsidRPr="00D115DE">
              <w:rPr>
                <w:b/>
                <w:bCs/>
              </w:rPr>
              <w:t>Weight-related Behaviors</w:t>
            </w:r>
          </w:p>
        </w:tc>
        <w:tc>
          <w:tcPr>
            <w:tcW w:w="1500" w:type="dxa"/>
            <w:tcBorders>
              <w:top w:val="nil"/>
              <w:left w:val="nil"/>
              <w:bottom w:val="nil"/>
              <w:right w:val="nil"/>
            </w:tcBorders>
            <w:shd w:val="clear" w:color="auto" w:fill="auto"/>
          </w:tcPr>
          <w:p w:rsidR="00D115DE" w:rsidRPr="0057132C" w:rsidRDefault="00D115DE" w:rsidP="00D115DE">
            <w:pPr>
              <w:pStyle w:val="text"/>
              <w:spacing w:line="320" w:lineRule="atLeast"/>
              <w:ind w:firstLine="0"/>
            </w:pPr>
          </w:p>
        </w:tc>
        <w:tc>
          <w:tcPr>
            <w:tcW w:w="1500" w:type="dxa"/>
            <w:tcBorders>
              <w:top w:val="nil"/>
              <w:left w:val="nil"/>
              <w:bottom w:val="nil"/>
              <w:right w:val="nil"/>
            </w:tcBorders>
            <w:shd w:val="clear" w:color="auto" w:fill="auto"/>
          </w:tcPr>
          <w:p w:rsidR="00D115DE" w:rsidRPr="0057132C" w:rsidRDefault="00D115DE" w:rsidP="00D115DE">
            <w:pPr>
              <w:pStyle w:val="text"/>
              <w:spacing w:line="320" w:lineRule="atLeast"/>
              <w:ind w:firstLine="0"/>
            </w:pPr>
          </w:p>
        </w:tc>
        <w:tc>
          <w:tcPr>
            <w:tcW w:w="1500" w:type="dxa"/>
            <w:tcBorders>
              <w:top w:val="nil"/>
              <w:left w:val="nil"/>
              <w:bottom w:val="nil"/>
              <w:right w:val="nil"/>
            </w:tcBorders>
            <w:shd w:val="clear" w:color="auto" w:fill="auto"/>
          </w:tcPr>
          <w:p w:rsidR="00D115DE" w:rsidRPr="0057132C" w:rsidRDefault="00D115DE" w:rsidP="00D115DE">
            <w:pPr>
              <w:pStyle w:val="text"/>
              <w:spacing w:line="320" w:lineRule="atLeast"/>
              <w:ind w:firstLine="0"/>
            </w:pP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rPr>
                <w:rStyle w:val="Strong"/>
                <w:color w:val="000000"/>
                <w:sz w:val="20"/>
                <w:shd w:val="clear" w:color="auto" w:fill="FFFCF0"/>
              </w:rPr>
            </w:pPr>
            <w:r w:rsidRPr="0057132C">
              <w:t xml:space="preserve">  ≥ 3h/day of TV viewing</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26.4</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26.2</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26.5</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rPr>
                <w:b/>
                <w:bCs/>
              </w:rPr>
            </w:pPr>
            <w:r w:rsidRPr="0057132C">
              <w:t xml:space="preserve">  ≥ 3h/day of computer/video game</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43.8</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44.8</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42.8</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 3 </w:t>
            </w:r>
            <w:r w:rsidRPr="0057132C">
              <w:rPr>
                <w:rFonts w:hint="eastAsia"/>
                <w:lang w:eastAsia="zh-CN"/>
              </w:rPr>
              <w:t>times</w:t>
            </w:r>
            <w:r w:rsidRPr="0057132C">
              <w:t xml:space="preserve"> </w:t>
            </w:r>
            <w:r w:rsidRPr="0057132C">
              <w:rPr>
                <w:rFonts w:hint="eastAsia"/>
                <w:lang w:eastAsia="zh-CN"/>
              </w:rPr>
              <w:t>fruits</w:t>
            </w:r>
            <w:r w:rsidRPr="0057132C">
              <w:t>/</w:t>
            </w:r>
            <w:r w:rsidRPr="0057132C">
              <w:rPr>
                <w:lang w:eastAsia="zh-CN"/>
              </w:rPr>
              <w:t>day</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20.5</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18.4</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22.7</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rsidRPr="0057132C">
              <w:t xml:space="preserve">  ≥ 3 </w:t>
            </w:r>
            <w:r w:rsidRPr="0057132C">
              <w:rPr>
                <w:rFonts w:hint="eastAsia"/>
                <w:lang w:eastAsia="zh-CN"/>
              </w:rPr>
              <w:t>times</w:t>
            </w:r>
            <w:r w:rsidRPr="0057132C">
              <w:t xml:space="preserve"> </w:t>
            </w:r>
            <w:r w:rsidRPr="0057132C">
              <w:rPr>
                <w:lang w:eastAsia="zh-CN"/>
              </w:rPr>
              <w:t>vegetables</w:t>
            </w:r>
            <w:r w:rsidRPr="0057132C">
              <w:t>/</w:t>
            </w:r>
            <w:r w:rsidRPr="0057132C">
              <w:rPr>
                <w:lang w:eastAsia="zh-CN"/>
              </w:rPr>
              <w:t>day</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14.8</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13.3</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16.4</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pPr>
            <w:r>
              <w:t xml:space="preserve">  ≥ 1 </w:t>
            </w:r>
            <w:r w:rsidRPr="0057132C">
              <w:t>soda/day</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21.7</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17.6</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25.9</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rPr>
                <w:szCs w:val="24"/>
              </w:rPr>
            </w:pPr>
            <w:r w:rsidRPr="0057132C">
              <w:rPr>
                <w:szCs w:val="24"/>
              </w:rPr>
              <w:t xml:space="preserve">  All 7 days breakfast consumption</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34.9</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30.4</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39.6</w:t>
            </w:r>
          </w:p>
        </w:tc>
      </w:tr>
      <w:tr w:rsidR="00D115DE" w:rsidRPr="0057132C" w:rsidTr="008450E8">
        <w:tc>
          <w:tcPr>
            <w:tcW w:w="423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rPr>
                <w:szCs w:val="24"/>
              </w:rPr>
            </w:pPr>
            <w:r w:rsidRPr="0057132C">
              <w:rPr>
                <w:szCs w:val="24"/>
              </w:rPr>
              <w:t xml:space="preserve">  ≥ 60min/day of physical activity</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25.9</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16.5</w:t>
            </w:r>
          </w:p>
        </w:tc>
        <w:tc>
          <w:tcPr>
            <w:tcW w:w="1500" w:type="dxa"/>
            <w:tcBorders>
              <w:top w:val="nil"/>
              <w:left w:val="nil"/>
              <w:bottom w:val="nil"/>
              <w:right w:val="nil"/>
            </w:tcBorders>
            <w:shd w:val="clear" w:color="auto" w:fill="auto"/>
          </w:tcPr>
          <w:p w:rsidR="00D115DE" w:rsidRPr="0057132C" w:rsidRDefault="00D115DE" w:rsidP="008450E8">
            <w:pPr>
              <w:pStyle w:val="text"/>
              <w:spacing w:line="320" w:lineRule="atLeast"/>
              <w:ind w:firstLine="0"/>
              <w:jc w:val="center"/>
            </w:pPr>
            <w:r w:rsidRPr="0057132C">
              <w:t>35.6</w:t>
            </w:r>
          </w:p>
        </w:tc>
      </w:tr>
      <w:tr w:rsidR="00D115DE" w:rsidRPr="0057132C" w:rsidTr="008450E8">
        <w:tc>
          <w:tcPr>
            <w:tcW w:w="4230" w:type="dxa"/>
            <w:tcBorders>
              <w:top w:val="nil"/>
              <w:left w:val="nil"/>
              <w:bottom w:val="single" w:sz="4" w:space="0" w:color="auto"/>
              <w:right w:val="nil"/>
            </w:tcBorders>
            <w:shd w:val="clear" w:color="auto" w:fill="auto"/>
          </w:tcPr>
          <w:p w:rsidR="00D115DE" w:rsidRPr="0057132C" w:rsidRDefault="00D115DE" w:rsidP="008450E8">
            <w:pPr>
              <w:pStyle w:val="text"/>
              <w:spacing w:line="320" w:lineRule="atLeast"/>
              <w:ind w:firstLine="0"/>
              <w:rPr>
                <w:szCs w:val="24"/>
              </w:rPr>
            </w:pPr>
            <w:r w:rsidRPr="0057132C">
              <w:rPr>
                <w:szCs w:val="24"/>
              </w:rPr>
              <w:t xml:space="preserve">  All 5 days physical education class</w:t>
            </w:r>
          </w:p>
        </w:tc>
        <w:tc>
          <w:tcPr>
            <w:tcW w:w="1500" w:type="dxa"/>
            <w:tcBorders>
              <w:top w:val="nil"/>
              <w:left w:val="nil"/>
              <w:bottom w:val="single" w:sz="4" w:space="0" w:color="auto"/>
              <w:right w:val="nil"/>
            </w:tcBorders>
            <w:shd w:val="clear" w:color="auto" w:fill="auto"/>
          </w:tcPr>
          <w:p w:rsidR="00D115DE" w:rsidRPr="0057132C" w:rsidRDefault="00D115DE" w:rsidP="008450E8">
            <w:pPr>
              <w:pStyle w:val="text"/>
              <w:spacing w:line="320" w:lineRule="atLeast"/>
              <w:ind w:firstLine="0"/>
              <w:jc w:val="center"/>
            </w:pPr>
            <w:r w:rsidRPr="0057132C">
              <w:t>30.9</w:t>
            </w:r>
          </w:p>
        </w:tc>
        <w:tc>
          <w:tcPr>
            <w:tcW w:w="1500" w:type="dxa"/>
            <w:tcBorders>
              <w:top w:val="nil"/>
              <w:left w:val="nil"/>
              <w:bottom w:val="single" w:sz="4" w:space="0" w:color="auto"/>
              <w:right w:val="nil"/>
            </w:tcBorders>
            <w:shd w:val="clear" w:color="auto" w:fill="auto"/>
          </w:tcPr>
          <w:p w:rsidR="00D115DE" w:rsidRPr="0057132C" w:rsidRDefault="00D115DE" w:rsidP="008450E8">
            <w:pPr>
              <w:pStyle w:val="text"/>
              <w:spacing w:line="320" w:lineRule="atLeast"/>
              <w:ind w:firstLine="0"/>
              <w:jc w:val="center"/>
            </w:pPr>
            <w:r w:rsidRPr="0057132C">
              <w:t>26.3</w:t>
            </w:r>
          </w:p>
        </w:tc>
        <w:tc>
          <w:tcPr>
            <w:tcW w:w="1500" w:type="dxa"/>
            <w:tcBorders>
              <w:top w:val="nil"/>
              <w:left w:val="nil"/>
              <w:bottom w:val="single" w:sz="4" w:space="0" w:color="auto"/>
              <w:right w:val="nil"/>
            </w:tcBorders>
            <w:shd w:val="clear" w:color="auto" w:fill="auto"/>
          </w:tcPr>
          <w:p w:rsidR="00D115DE" w:rsidRPr="0057132C" w:rsidRDefault="00D115DE" w:rsidP="008450E8">
            <w:pPr>
              <w:pStyle w:val="text"/>
              <w:spacing w:line="320" w:lineRule="atLeast"/>
              <w:ind w:firstLine="0"/>
              <w:jc w:val="center"/>
            </w:pPr>
            <w:r w:rsidRPr="0057132C">
              <w:t>35.6</w:t>
            </w:r>
          </w:p>
        </w:tc>
      </w:tr>
    </w:tbl>
    <w:p w:rsidR="00D115DE" w:rsidRDefault="005A2685" w:rsidP="0059427D">
      <w:pPr>
        <w:pStyle w:val="Heading7"/>
        <w:jc w:val="center"/>
      </w:pPr>
      <w:bookmarkStart w:id="71" w:name="_Toc523390088"/>
      <w:r>
        <w:t>Table 2</w:t>
      </w:r>
      <w:r w:rsidR="00D115DE">
        <w:t xml:space="preserve">: </w:t>
      </w:r>
      <w:r w:rsidR="00D115DE" w:rsidRPr="00D115DE">
        <w:t>Sample characteristics and descriptive statistics of weight-related behaviors</w:t>
      </w:r>
      <w:bookmarkEnd w:id="71"/>
    </w:p>
    <w:p w:rsidR="005A2685" w:rsidRDefault="005A2685" w:rsidP="005A2685">
      <w:pPr>
        <w:pStyle w:val="text"/>
      </w:pPr>
    </w:p>
    <w:tbl>
      <w:tblPr>
        <w:tblpPr w:leftFromText="180" w:rightFromText="180" w:vertAnchor="text" w:horzAnchor="margin" w:tblpXSpec="center" w:tblpY="-65"/>
        <w:tblW w:w="8833" w:type="dxa"/>
        <w:tblLook w:val="04A0" w:firstRow="1" w:lastRow="0" w:firstColumn="1" w:lastColumn="0" w:noHBand="0" w:noVBand="1"/>
      </w:tblPr>
      <w:tblGrid>
        <w:gridCol w:w="1040"/>
        <w:gridCol w:w="960"/>
        <w:gridCol w:w="960"/>
        <w:gridCol w:w="960"/>
        <w:gridCol w:w="960"/>
        <w:gridCol w:w="960"/>
        <w:gridCol w:w="1028"/>
        <w:gridCol w:w="1005"/>
        <w:gridCol w:w="960"/>
      </w:tblGrid>
      <w:tr w:rsidR="005A2685" w:rsidRPr="005D432C" w:rsidTr="00730CCF">
        <w:trPr>
          <w:trHeight w:val="315"/>
        </w:trPr>
        <w:tc>
          <w:tcPr>
            <w:tcW w:w="1040" w:type="dxa"/>
            <w:tcBorders>
              <w:righ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TV3</w:t>
            </w:r>
          </w:p>
        </w:tc>
        <w:tc>
          <w:tcPr>
            <w:tcW w:w="960" w:type="dxa"/>
            <w:tcBorders>
              <w:lef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1</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1028"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1005"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r>
      <w:tr w:rsidR="005A2685" w:rsidRPr="005D432C" w:rsidTr="00730CCF">
        <w:trPr>
          <w:trHeight w:val="315"/>
        </w:trPr>
        <w:tc>
          <w:tcPr>
            <w:tcW w:w="1040" w:type="dxa"/>
            <w:tcBorders>
              <w:righ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COMP3</w:t>
            </w:r>
          </w:p>
        </w:tc>
        <w:tc>
          <w:tcPr>
            <w:tcW w:w="960" w:type="dxa"/>
            <w:tcBorders>
              <w:lef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0.132</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1</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1028"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1005"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r>
      <w:tr w:rsidR="005A2685" w:rsidRPr="005D432C" w:rsidTr="00730CCF">
        <w:trPr>
          <w:trHeight w:val="315"/>
        </w:trPr>
        <w:tc>
          <w:tcPr>
            <w:tcW w:w="1040" w:type="dxa"/>
            <w:tcBorders>
              <w:righ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FR3</w:t>
            </w:r>
          </w:p>
        </w:tc>
        <w:tc>
          <w:tcPr>
            <w:tcW w:w="960" w:type="dxa"/>
            <w:tcBorders>
              <w:lef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0.02*</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-0.019</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1</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1028"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1005"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r>
      <w:tr w:rsidR="005A2685" w:rsidRPr="005D432C" w:rsidTr="00730CCF">
        <w:trPr>
          <w:trHeight w:val="315"/>
        </w:trPr>
        <w:tc>
          <w:tcPr>
            <w:tcW w:w="1040" w:type="dxa"/>
            <w:tcBorders>
              <w:righ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VEG3</w:t>
            </w:r>
          </w:p>
        </w:tc>
        <w:tc>
          <w:tcPr>
            <w:tcW w:w="960" w:type="dxa"/>
            <w:tcBorders>
              <w:lef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-0.041</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0.394</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1</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1028"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1005"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r>
      <w:tr w:rsidR="005A2685" w:rsidRPr="005D432C" w:rsidTr="00730CCF">
        <w:trPr>
          <w:trHeight w:val="315"/>
        </w:trPr>
        <w:tc>
          <w:tcPr>
            <w:tcW w:w="1040" w:type="dxa"/>
            <w:tcBorders>
              <w:righ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SODA1</w:t>
            </w:r>
          </w:p>
        </w:tc>
        <w:tc>
          <w:tcPr>
            <w:tcW w:w="960" w:type="dxa"/>
            <w:tcBorders>
              <w:lef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0.124**</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0.088</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0.134</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1</w:t>
            </w:r>
          </w:p>
        </w:tc>
        <w:tc>
          <w:tcPr>
            <w:tcW w:w="1028"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1005"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r>
      <w:tr w:rsidR="005A2685" w:rsidRPr="005D432C" w:rsidTr="00730CCF">
        <w:trPr>
          <w:trHeight w:val="315"/>
        </w:trPr>
        <w:tc>
          <w:tcPr>
            <w:tcW w:w="1040" w:type="dxa"/>
            <w:tcBorders>
              <w:righ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BK7DAY</w:t>
            </w:r>
          </w:p>
        </w:tc>
        <w:tc>
          <w:tcPr>
            <w:tcW w:w="960" w:type="dxa"/>
            <w:tcBorders>
              <w:lef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-0.018</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-0.045</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0.119</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0.11</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-0.043</w:t>
            </w:r>
            <w:r>
              <w:rPr>
                <w:sz w:val="20"/>
              </w:rPr>
              <w:t>**</w:t>
            </w:r>
          </w:p>
        </w:tc>
        <w:tc>
          <w:tcPr>
            <w:tcW w:w="1028"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1</w:t>
            </w:r>
          </w:p>
        </w:tc>
        <w:tc>
          <w:tcPr>
            <w:tcW w:w="1005"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r>
      <w:tr w:rsidR="005A2685" w:rsidRPr="005D432C" w:rsidTr="00730CCF">
        <w:trPr>
          <w:trHeight w:val="315"/>
        </w:trPr>
        <w:tc>
          <w:tcPr>
            <w:tcW w:w="1040" w:type="dxa"/>
            <w:tcBorders>
              <w:righ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PA7DAY</w:t>
            </w:r>
          </w:p>
        </w:tc>
        <w:tc>
          <w:tcPr>
            <w:tcW w:w="960" w:type="dxa"/>
            <w:tcBorders>
              <w:lef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-0.023</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-0.095</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0.137</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0.118</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0.058</w:t>
            </w:r>
            <w:r>
              <w:rPr>
                <w:sz w:val="20"/>
              </w:rPr>
              <w:t>**</w:t>
            </w:r>
          </w:p>
        </w:tc>
        <w:tc>
          <w:tcPr>
            <w:tcW w:w="1028"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0.154</w:t>
            </w:r>
            <w:r>
              <w:rPr>
                <w:sz w:val="20"/>
              </w:rPr>
              <w:t>**</w:t>
            </w:r>
          </w:p>
        </w:tc>
        <w:tc>
          <w:tcPr>
            <w:tcW w:w="1005"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1</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 </w:t>
            </w:r>
          </w:p>
        </w:tc>
      </w:tr>
      <w:tr w:rsidR="005A2685" w:rsidRPr="005D432C" w:rsidTr="00730CCF">
        <w:trPr>
          <w:trHeight w:val="315"/>
        </w:trPr>
        <w:tc>
          <w:tcPr>
            <w:tcW w:w="1040" w:type="dxa"/>
            <w:tcBorders>
              <w:righ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DLYPE</w:t>
            </w:r>
          </w:p>
        </w:tc>
        <w:tc>
          <w:tcPr>
            <w:tcW w:w="960" w:type="dxa"/>
            <w:tcBorders>
              <w:left w:val="single" w:sz="4" w:space="0" w:color="auto"/>
            </w:tcBorders>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0.045</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0.009</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0.063</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0.025</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0.035</w:t>
            </w:r>
            <w:r>
              <w:rPr>
                <w:sz w:val="20"/>
              </w:rPr>
              <w:t>**</w:t>
            </w:r>
          </w:p>
        </w:tc>
        <w:tc>
          <w:tcPr>
            <w:tcW w:w="1028"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0.039</w:t>
            </w:r>
            <w:r>
              <w:rPr>
                <w:sz w:val="20"/>
              </w:rPr>
              <w:t>**</w:t>
            </w:r>
          </w:p>
        </w:tc>
        <w:tc>
          <w:tcPr>
            <w:tcW w:w="1005"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0.192</w:t>
            </w:r>
            <w:r>
              <w:rPr>
                <w:sz w:val="20"/>
              </w:rPr>
              <w:t>**</w:t>
            </w:r>
          </w:p>
        </w:tc>
        <w:tc>
          <w:tcPr>
            <w:tcW w:w="960" w:type="dxa"/>
            <w:shd w:val="clear" w:color="auto" w:fill="auto"/>
            <w:noWrap/>
            <w:vAlign w:val="center"/>
            <w:hideMark/>
          </w:tcPr>
          <w:p w:rsidR="005A2685" w:rsidRPr="005D432C" w:rsidRDefault="005A2685" w:rsidP="00730CCF">
            <w:pPr>
              <w:pStyle w:val="text"/>
              <w:spacing w:line="320" w:lineRule="atLeast"/>
              <w:ind w:firstLine="0"/>
              <w:jc w:val="center"/>
              <w:rPr>
                <w:sz w:val="20"/>
              </w:rPr>
            </w:pPr>
            <w:r w:rsidRPr="005D432C">
              <w:rPr>
                <w:sz w:val="20"/>
              </w:rPr>
              <w:t>1</w:t>
            </w:r>
          </w:p>
        </w:tc>
      </w:tr>
      <w:tr w:rsidR="005A2685" w:rsidRPr="005D432C" w:rsidTr="00730CCF">
        <w:trPr>
          <w:trHeight w:val="315"/>
        </w:trPr>
        <w:tc>
          <w:tcPr>
            <w:tcW w:w="1040" w:type="dxa"/>
            <w:tcBorders>
              <w:top w:val="single" w:sz="4" w:space="0" w:color="auto"/>
              <w:right w:val="single" w:sz="4" w:space="0" w:color="auto"/>
            </w:tcBorders>
            <w:shd w:val="clear" w:color="auto" w:fill="auto"/>
            <w:noWrap/>
            <w:vAlign w:val="bottom"/>
            <w:hideMark/>
          </w:tcPr>
          <w:p w:rsidR="005A2685" w:rsidRPr="005D432C" w:rsidRDefault="005A2685" w:rsidP="00730CCF">
            <w:pPr>
              <w:pStyle w:val="text"/>
              <w:spacing w:line="320" w:lineRule="atLeast"/>
              <w:ind w:firstLine="0"/>
              <w:jc w:val="center"/>
              <w:rPr>
                <w:sz w:val="20"/>
              </w:rPr>
            </w:pPr>
          </w:p>
        </w:tc>
        <w:tc>
          <w:tcPr>
            <w:tcW w:w="960" w:type="dxa"/>
            <w:tcBorders>
              <w:top w:val="single" w:sz="4" w:space="0" w:color="auto"/>
              <w:left w:val="single" w:sz="4" w:space="0" w:color="auto"/>
            </w:tcBorders>
            <w:shd w:val="clear" w:color="auto" w:fill="auto"/>
            <w:vAlign w:val="center"/>
            <w:hideMark/>
          </w:tcPr>
          <w:p w:rsidR="005A2685" w:rsidRPr="005D432C" w:rsidRDefault="005A2685" w:rsidP="00730CCF">
            <w:pPr>
              <w:pStyle w:val="text"/>
              <w:spacing w:line="320" w:lineRule="atLeast"/>
              <w:ind w:firstLine="0"/>
              <w:jc w:val="center"/>
              <w:rPr>
                <w:sz w:val="20"/>
              </w:rPr>
            </w:pPr>
            <w:r w:rsidRPr="005D432C">
              <w:rPr>
                <w:sz w:val="20"/>
              </w:rPr>
              <w:t>TV3</w:t>
            </w:r>
          </w:p>
        </w:tc>
        <w:tc>
          <w:tcPr>
            <w:tcW w:w="960" w:type="dxa"/>
            <w:tcBorders>
              <w:top w:val="single" w:sz="4" w:space="0" w:color="auto"/>
            </w:tcBorders>
            <w:shd w:val="clear" w:color="auto" w:fill="auto"/>
            <w:vAlign w:val="center"/>
            <w:hideMark/>
          </w:tcPr>
          <w:p w:rsidR="005A2685" w:rsidRPr="005D432C" w:rsidRDefault="005A2685" w:rsidP="00730CCF">
            <w:pPr>
              <w:pStyle w:val="text"/>
              <w:spacing w:line="320" w:lineRule="atLeast"/>
              <w:ind w:firstLine="0"/>
              <w:jc w:val="center"/>
              <w:rPr>
                <w:sz w:val="20"/>
              </w:rPr>
            </w:pPr>
            <w:r w:rsidRPr="005D432C">
              <w:rPr>
                <w:sz w:val="20"/>
              </w:rPr>
              <w:t>COMP3</w:t>
            </w:r>
          </w:p>
        </w:tc>
        <w:tc>
          <w:tcPr>
            <w:tcW w:w="960" w:type="dxa"/>
            <w:tcBorders>
              <w:top w:val="single" w:sz="4" w:space="0" w:color="auto"/>
            </w:tcBorders>
            <w:shd w:val="clear" w:color="auto" w:fill="auto"/>
            <w:vAlign w:val="center"/>
            <w:hideMark/>
          </w:tcPr>
          <w:p w:rsidR="005A2685" w:rsidRPr="005D432C" w:rsidRDefault="005A2685" w:rsidP="00730CCF">
            <w:pPr>
              <w:pStyle w:val="text"/>
              <w:spacing w:line="320" w:lineRule="atLeast"/>
              <w:ind w:firstLine="0"/>
              <w:jc w:val="center"/>
              <w:rPr>
                <w:sz w:val="20"/>
              </w:rPr>
            </w:pPr>
            <w:r w:rsidRPr="005D432C">
              <w:rPr>
                <w:sz w:val="20"/>
              </w:rPr>
              <w:t>FR3</w:t>
            </w:r>
          </w:p>
        </w:tc>
        <w:tc>
          <w:tcPr>
            <w:tcW w:w="960" w:type="dxa"/>
            <w:tcBorders>
              <w:top w:val="single" w:sz="4" w:space="0" w:color="auto"/>
            </w:tcBorders>
            <w:shd w:val="clear" w:color="auto" w:fill="auto"/>
            <w:vAlign w:val="center"/>
            <w:hideMark/>
          </w:tcPr>
          <w:p w:rsidR="005A2685" w:rsidRPr="005D432C" w:rsidRDefault="005A2685" w:rsidP="00730CCF">
            <w:pPr>
              <w:pStyle w:val="text"/>
              <w:spacing w:line="320" w:lineRule="atLeast"/>
              <w:ind w:firstLine="0"/>
              <w:jc w:val="center"/>
              <w:rPr>
                <w:sz w:val="20"/>
              </w:rPr>
            </w:pPr>
            <w:r w:rsidRPr="005D432C">
              <w:rPr>
                <w:sz w:val="20"/>
              </w:rPr>
              <w:t>VEG3</w:t>
            </w:r>
          </w:p>
        </w:tc>
        <w:tc>
          <w:tcPr>
            <w:tcW w:w="960" w:type="dxa"/>
            <w:tcBorders>
              <w:top w:val="single" w:sz="4" w:space="0" w:color="auto"/>
            </w:tcBorders>
            <w:shd w:val="clear" w:color="auto" w:fill="auto"/>
            <w:vAlign w:val="center"/>
            <w:hideMark/>
          </w:tcPr>
          <w:p w:rsidR="005A2685" w:rsidRPr="005D432C" w:rsidRDefault="005A2685" w:rsidP="00730CCF">
            <w:pPr>
              <w:pStyle w:val="text"/>
              <w:spacing w:line="320" w:lineRule="atLeast"/>
              <w:ind w:firstLine="0"/>
              <w:jc w:val="center"/>
              <w:rPr>
                <w:sz w:val="20"/>
              </w:rPr>
            </w:pPr>
            <w:r w:rsidRPr="005D432C">
              <w:rPr>
                <w:sz w:val="20"/>
              </w:rPr>
              <w:t>SODA1</w:t>
            </w:r>
          </w:p>
        </w:tc>
        <w:tc>
          <w:tcPr>
            <w:tcW w:w="1028" w:type="dxa"/>
            <w:tcBorders>
              <w:top w:val="single" w:sz="4" w:space="0" w:color="auto"/>
            </w:tcBorders>
            <w:shd w:val="clear" w:color="auto" w:fill="auto"/>
            <w:vAlign w:val="center"/>
            <w:hideMark/>
          </w:tcPr>
          <w:p w:rsidR="005A2685" w:rsidRPr="005D432C" w:rsidRDefault="005A2685" w:rsidP="00730CCF">
            <w:pPr>
              <w:pStyle w:val="text"/>
              <w:spacing w:line="320" w:lineRule="atLeast"/>
              <w:ind w:firstLine="0"/>
              <w:jc w:val="center"/>
              <w:rPr>
                <w:sz w:val="20"/>
              </w:rPr>
            </w:pPr>
            <w:r w:rsidRPr="005D432C">
              <w:rPr>
                <w:sz w:val="20"/>
              </w:rPr>
              <w:t>BK7DAY</w:t>
            </w:r>
          </w:p>
        </w:tc>
        <w:tc>
          <w:tcPr>
            <w:tcW w:w="1005" w:type="dxa"/>
            <w:tcBorders>
              <w:top w:val="single" w:sz="4" w:space="0" w:color="auto"/>
            </w:tcBorders>
            <w:shd w:val="clear" w:color="auto" w:fill="auto"/>
            <w:vAlign w:val="center"/>
            <w:hideMark/>
          </w:tcPr>
          <w:p w:rsidR="005A2685" w:rsidRPr="005D432C" w:rsidRDefault="005A2685" w:rsidP="00730CCF">
            <w:pPr>
              <w:pStyle w:val="text"/>
              <w:spacing w:line="320" w:lineRule="atLeast"/>
              <w:ind w:firstLine="0"/>
              <w:jc w:val="center"/>
              <w:rPr>
                <w:sz w:val="20"/>
              </w:rPr>
            </w:pPr>
            <w:r w:rsidRPr="005D432C">
              <w:rPr>
                <w:sz w:val="20"/>
              </w:rPr>
              <w:t>PA7DAY</w:t>
            </w:r>
          </w:p>
        </w:tc>
        <w:tc>
          <w:tcPr>
            <w:tcW w:w="960" w:type="dxa"/>
            <w:tcBorders>
              <w:top w:val="single" w:sz="4" w:space="0" w:color="auto"/>
            </w:tcBorders>
            <w:shd w:val="clear" w:color="auto" w:fill="auto"/>
            <w:vAlign w:val="center"/>
            <w:hideMark/>
          </w:tcPr>
          <w:p w:rsidR="005A2685" w:rsidRPr="005D432C" w:rsidRDefault="005A2685" w:rsidP="00730CCF">
            <w:pPr>
              <w:pStyle w:val="text"/>
              <w:spacing w:line="320" w:lineRule="atLeast"/>
              <w:ind w:firstLine="0"/>
              <w:jc w:val="center"/>
              <w:rPr>
                <w:sz w:val="20"/>
              </w:rPr>
            </w:pPr>
            <w:r w:rsidRPr="005D432C">
              <w:rPr>
                <w:sz w:val="20"/>
              </w:rPr>
              <w:t>DLYPE</w:t>
            </w:r>
          </w:p>
        </w:tc>
      </w:tr>
    </w:tbl>
    <w:p w:rsidR="005A2685" w:rsidRDefault="005A2685" w:rsidP="00C959B0">
      <w:pPr>
        <w:pStyle w:val="Heading7"/>
      </w:pPr>
      <w:bookmarkStart w:id="72" w:name="_Toc523390089"/>
      <w:r>
        <w:t>Table 3</w:t>
      </w:r>
      <w:r w:rsidR="00C959B0">
        <w:t>: Inter-correlation of eight weight-related health behaviors</w:t>
      </w:r>
      <w:bookmarkEnd w:id="72"/>
    </w:p>
    <w:p w:rsidR="005A2685" w:rsidRDefault="005A2685" w:rsidP="005A2685">
      <w:pPr>
        <w:pStyle w:val="text"/>
      </w:pPr>
    </w:p>
    <w:p w:rsidR="005A2685" w:rsidRDefault="005A2685" w:rsidP="005A2685">
      <w:pPr>
        <w:pStyle w:val="text"/>
      </w:pPr>
    </w:p>
    <w:p w:rsidR="005A2685" w:rsidRDefault="005A2685" w:rsidP="005A2685">
      <w:pPr>
        <w:pStyle w:val="text"/>
      </w:pPr>
    </w:p>
    <w:p w:rsidR="005A2685" w:rsidRDefault="005A2685" w:rsidP="005A2685">
      <w:pPr>
        <w:pStyle w:val="text"/>
      </w:pPr>
    </w:p>
    <w:p w:rsidR="005A2685" w:rsidRDefault="005A2685" w:rsidP="005A2685">
      <w:pPr>
        <w:pStyle w:val="text"/>
      </w:pPr>
    </w:p>
    <w:p w:rsidR="005A2685" w:rsidRDefault="005A2685" w:rsidP="005A2685">
      <w:pPr>
        <w:pStyle w:val="text"/>
      </w:pPr>
    </w:p>
    <w:p w:rsidR="005A2685" w:rsidRDefault="005A2685" w:rsidP="005A2685">
      <w:pPr>
        <w:pStyle w:val="text"/>
      </w:pPr>
    </w:p>
    <w:p w:rsidR="005A2685" w:rsidRDefault="005A2685" w:rsidP="005A2685">
      <w:pPr>
        <w:pStyle w:val="text"/>
      </w:pPr>
    </w:p>
    <w:p w:rsidR="005A2685" w:rsidRPr="005A2685" w:rsidRDefault="005A2685" w:rsidP="005A2685">
      <w:pPr>
        <w:pStyle w:val="text"/>
      </w:pPr>
    </w:p>
    <w:tbl>
      <w:tblPr>
        <w:tblpPr w:leftFromText="180" w:rightFromText="180" w:vertAnchor="text" w:horzAnchor="margin" w:tblpY="-58"/>
        <w:tblW w:w="8856" w:type="dxa"/>
        <w:tblLook w:val="04A0" w:firstRow="1" w:lastRow="0" w:firstColumn="1" w:lastColumn="0" w:noHBand="0" w:noVBand="1"/>
      </w:tblPr>
      <w:tblGrid>
        <w:gridCol w:w="995"/>
        <w:gridCol w:w="911"/>
        <w:gridCol w:w="1352"/>
        <w:gridCol w:w="1282"/>
        <w:gridCol w:w="1598"/>
        <w:gridCol w:w="1350"/>
        <w:gridCol w:w="1368"/>
      </w:tblGrid>
      <w:tr w:rsidR="001C3C46" w:rsidRPr="0059427D" w:rsidTr="008450E8">
        <w:trPr>
          <w:trHeight w:val="300"/>
        </w:trPr>
        <w:tc>
          <w:tcPr>
            <w:tcW w:w="8856" w:type="dxa"/>
            <w:gridSpan w:val="7"/>
            <w:tcBorders>
              <w:top w:val="single" w:sz="4" w:space="0" w:color="auto"/>
              <w:left w:val="nil"/>
              <w:right w:val="nil"/>
            </w:tcBorders>
            <w:shd w:val="clear" w:color="auto" w:fill="auto"/>
            <w:noWrap/>
            <w:vAlign w:val="bottom"/>
            <w:hideMark/>
          </w:tcPr>
          <w:p w:rsidR="001C3C46" w:rsidRPr="0059427D" w:rsidRDefault="001C3C46" w:rsidP="001C3C46">
            <w:pPr>
              <w:pStyle w:val="text"/>
              <w:spacing w:line="320" w:lineRule="atLeast"/>
              <w:ind w:firstLine="0"/>
              <w:jc w:val="center"/>
              <w:rPr>
                <w:b/>
              </w:rPr>
            </w:pPr>
            <w:r>
              <w:rPr>
                <w:b/>
              </w:rPr>
              <w:lastRenderedPageBreak/>
              <w:t xml:space="preserve">   </w:t>
            </w:r>
            <w:r w:rsidRPr="001C3C46">
              <w:rPr>
                <w:b/>
              </w:rPr>
              <w:t>Female</w:t>
            </w:r>
            <w:r w:rsidRPr="0059427D">
              <w:rPr>
                <w:b/>
              </w:rPr>
              <w:t xml:space="preserve"> (</w:t>
            </w:r>
            <w:r w:rsidRPr="001C3C46">
              <w:rPr>
                <w:b/>
              </w:rPr>
              <w:t>n = 6093</w:t>
            </w:r>
            <w:r w:rsidRPr="0059427D">
              <w:rPr>
                <w:b/>
              </w:rPr>
              <w:t>)</w:t>
            </w:r>
          </w:p>
        </w:tc>
      </w:tr>
      <w:tr w:rsidR="008450E8" w:rsidRPr="0059427D" w:rsidTr="001F554A">
        <w:trPr>
          <w:trHeight w:val="660"/>
        </w:trPr>
        <w:tc>
          <w:tcPr>
            <w:tcW w:w="995" w:type="dxa"/>
            <w:tcBorders>
              <w:left w:val="nil"/>
              <w:bottom w:val="single" w:sz="4" w:space="0" w:color="auto"/>
            </w:tcBorders>
            <w:shd w:val="clear" w:color="auto" w:fill="auto"/>
            <w:vAlign w:val="center"/>
            <w:hideMark/>
          </w:tcPr>
          <w:p w:rsidR="008450E8" w:rsidRPr="0059427D" w:rsidRDefault="008450E8" w:rsidP="008450E8">
            <w:pPr>
              <w:pStyle w:val="text"/>
              <w:spacing w:line="320" w:lineRule="atLeast"/>
              <w:ind w:firstLine="0"/>
            </w:pPr>
          </w:p>
        </w:tc>
        <w:tc>
          <w:tcPr>
            <w:tcW w:w="911" w:type="dxa"/>
            <w:tcBorders>
              <w:bottom w:val="single" w:sz="4" w:space="0" w:color="auto"/>
            </w:tcBorders>
            <w:shd w:val="clear" w:color="auto" w:fill="auto"/>
            <w:vAlign w:val="center"/>
            <w:hideMark/>
          </w:tcPr>
          <w:p w:rsidR="008450E8" w:rsidRPr="0059427D" w:rsidRDefault="008450E8" w:rsidP="008450E8">
            <w:pPr>
              <w:pStyle w:val="text"/>
              <w:spacing w:line="320" w:lineRule="atLeast"/>
              <w:ind w:firstLine="0"/>
              <w:jc w:val="center"/>
            </w:pPr>
            <w:r w:rsidRPr="0059427D">
              <w:t>df</w:t>
            </w:r>
          </w:p>
        </w:tc>
        <w:tc>
          <w:tcPr>
            <w:tcW w:w="1352" w:type="dxa"/>
            <w:tcBorders>
              <w:bottom w:val="single" w:sz="4" w:space="0" w:color="auto"/>
            </w:tcBorders>
            <w:shd w:val="clear" w:color="auto" w:fill="auto"/>
            <w:vAlign w:val="center"/>
          </w:tcPr>
          <w:p w:rsidR="008450E8" w:rsidRPr="0059427D" w:rsidRDefault="008450E8" w:rsidP="008450E8">
            <w:pPr>
              <w:pStyle w:val="text"/>
              <w:spacing w:line="320" w:lineRule="atLeast"/>
              <w:ind w:firstLine="0"/>
              <w:jc w:val="center"/>
            </w:pPr>
            <w:r>
              <w:t>AIC</w:t>
            </w:r>
          </w:p>
        </w:tc>
        <w:tc>
          <w:tcPr>
            <w:tcW w:w="1282" w:type="dxa"/>
            <w:tcBorders>
              <w:bottom w:val="single" w:sz="4" w:space="0" w:color="auto"/>
            </w:tcBorders>
            <w:shd w:val="clear" w:color="auto" w:fill="auto"/>
            <w:vAlign w:val="center"/>
            <w:hideMark/>
          </w:tcPr>
          <w:p w:rsidR="008450E8" w:rsidRPr="0059427D" w:rsidRDefault="008450E8" w:rsidP="008450E8">
            <w:pPr>
              <w:pStyle w:val="text"/>
              <w:spacing w:line="320" w:lineRule="atLeast"/>
              <w:ind w:firstLine="0"/>
              <w:jc w:val="center"/>
            </w:pPr>
            <w:r w:rsidRPr="0059427D">
              <w:t>BIC</w:t>
            </w:r>
          </w:p>
        </w:tc>
        <w:tc>
          <w:tcPr>
            <w:tcW w:w="1598" w:type="dxa"/>
            <w:tcBorders>
              <w:bottom w:val="single" w:sz="4" w:space="0" w:color="auto"/>
            </w:tcBorders>
            <w:shd w:val="clear" w:color="auto" w:fill="auto"/>
            <w:vAlign w:val="center"/>
            <w:hideMark/>
          </w:tcPr>
          <w:p w:rsidR="008450E8" w:rsidRPr="0059427D" w:rsidRDefault="008450E8" w:rsidP="008450E8">
            <w:pPr>
              <w:pStyle w:val="text"/>
              <w:spacing w:line="320" w:lineRule="atLeast"/>
              <w:ind w:firstLine="0"/>
              <w:jc w:val="center"/>
            </w:pPr>
            <w:r w:rsidRPr="0059427D">
              <w:t>ABIC</w:t>
            </w:r>
          </w:p>
        </w:tc>
        <w:tc>
          <w:tcPr>
            <w:tcW w:w="1350" w:type="dxa"/>
            <w:tcBorders>
              <w:bottom w:val="single" w:sz="4" w:space="0" w:color="auto"/>
            </w:tcBorders>
            <w:shd w:val="clear" w:color="auto" w:fill="auto"/>
            <w:vAlign w:val="center"/>
            <w:hideMark/>
          </w:tcPr>
          <w:p w:rsidR="008450E8" w:rsidRPr="0059427D" w:rsidRDefault="008450E8" w:rsidP="008450E8">
            <w:pPr>
              <w:pStyle w:val="text"/>
              <w:spacing w:line="320" w:lineRule="atLeast"/>
              <w:ind w:firstLine="0"/>
              <w:jc w:val="center"/>
            </w:pPr>
            <w:r w:rsidRPr="0059427D">
              <w:t>CAIC</w:t>
            </w:r>
          </w:p>
        </w:tc>
        <w:tc>
          <w:tcPr>
            <w:tcW w:w="1368" w:type="dxa"/>
            <w:tcBorders>
              <w:bottom w:val="single" w:sz="4" w:space="0" w:color="auto"/>
            </w:tcBorders>
            <w:shd w:val="clear" w:color="auto" w:fill="auto"/>
            <w:vAlign w:val="center"/>
            <w:hideMark/>
          </w:tcPr>
          <w:p w:rsidR="008450E8" w:rsidRPr="0059427D" w:rsidRDefault="008450E8" w:rsidP="008450E8">
            <w:pPr>
              <w:pStyle w:val="text"/>
              <w:spacing w:line="320" w:lineRule="atLeast"/>
              <w:ind w:firstLine="0"/>
              <w:jc w:val="center"/>
            </w:pPr>
            <w:r>
              <w:t>G</w:t>
            </w:r>
            <w:r w:rsidRPr="001C3C46">
              <w:rPr>
                <w:vertAlign w:val="superscript"/>
              </w:rPr>
              <w:t>2</w:t>
            </w:r>
          </w:p>
        </w:tc>
      </w:tr>
      <w:tr w:rsidR="008450E8" w:rsidRPr="0059427D" w:rsidTr="001F554A">
        <w:trPr>
          <w:trHeight w:val="533"/>
        </w:trPr>
        <w:tc>
          <w:tcPr>
            <w:tcW w:w="995" w:type="dxa"/>
            <w:tcBorders>
              <w:top w:val="single" w:sz="4" w:space="0" w:color="auto"/>
              <w:left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1-class</w:t>
            </w:r>
          </w:p>
        </w:tc>
        <w:tc>
          <w:tcPr>
            <w:tcW w:w="911" w:type="dxa"/>
            <w:tcBorders>
              <w:top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247</w:t>
            </w:r>
          </w:p>
        </w:tc>
        <w:tc>
          <w:tcPr>
            <w:tcW w:w="1352" w:type="dxa"/>
            <w:tcBorders>
              <w:top w:val="single" w:sz="4" w:space="0" w:color="auto"/>
            </w:tcBorders>
            <w:shd w:val="clear" w:color="auto" w:fill="auto"/>
            <w:noWrap/>
            <w:vAlign w:val="center"/>
          </w:tcPr>
          <w:p w:rsidR="008450E8" w:rsidRPr="008450E8" w:rsidRDefault="008450E8" w:rsidP="008450E8">
            <w:pPr>
              <w:pStyle w:val="text"/>
              <w:spacing w:line="320" w:lineRule="atLeast"/>
              <w:ind w:firstLine="0"/>
              <w:jc w:val="center"/>
              <w:divId w:val="905334404"/>
            </w:pPr>
            <w:r w:rsidRPr="008450E8">
              <w:t>51621.45</w:t>
            </w:r>
          </w:p>
        </w:tc>
        <w:tc>
          <w:tcPr>
            <w:tcW w:w="1282" w:type="dxa"/>
            <w:tcBorders>
              <w:top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51675.17</w:t>
            </w:r>
          </w:p>
        </w:tc>
        <w:tc>
          <w:tcPr>
            <w:tcW w:w="1598" w:type="dxa"/>
            <w:tcBorders>
              <w:top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51649.75</w:t>
            </w:r>
          </w:p>
        </w:tc>
        <w:tc>
          <w:tcPr>
            <w:tcW w:w="1350" w:type="dxa"/>
            <w:tcBorders>
              <w:top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51683.17</w:t>
            </w:r>
          </w:p>
        </w:tc>
        <w:tc>
          <w:tcPr>
            <w:tcW w:w="1368" w:type="dxa"/>
            <w:tcBorders>
              <w:top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1667.6403</w:t>
            </w:r>
          </w:p>
        </w:tc>
      </w:tr>
      <w:tr w:rsidR="008450E8" w:rsidRPr="0059427D" w:rsidTr="001F554A">
        <w:trPr>
          <w:trHeight w:val="80"/>
        </w:trPr>
        <w:tc>
          <w:tcPr>
            <w:tcW w:w="995" w:type="dxa"/>
            <w:tcBorders>
              <w:top w:val="nil"/>
              <w:left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2-class</w:t>
            </w:r>
          </w:p>
        </w:tc>
        <w:tc>
          <w:tcPr>
            <w:tcW w:w="911"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238</w:t>
            </w:r>
          </w:p>
        </w:tc>
        <w:tc>
          <w:tcPr>
            <w:tcW w:w="1352" w:type="dxa"/>
            <w:tcBorders>
              <w:top w:val="nil"/>
            </w:tcBorders>
            <w:shd w:val="clear" w:color="auto" w:fill="auto"/>
            <w:noWrap/>
            <w:vAlign w:val="center"/>
          </w:tcPr>
          <w:p w:rsidR="008450E8" w:rsidRPr="008450E8" w:rsidRDefault="008450E8" w:rsidP="008450E8">
            <w:pPr>
              <w:pStyle w:val="text"/>
              <w:spacing w:line="320" w:lineRule="atLeast"/>
              <w:ind w:firstLine="0"/>
              <w:jc w:val="center"/>
              <w:divId w:val="365907695"/>
            </w:pPr>
            <w:r w:rsidRPr="008450E8">
              <w:t>50731.65</w:t>
            </w:r>
          </w:p>
        </w:tc>
        <w:tc>
          <w:tcPr>
            <w:tcW w:w="1282"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50845.8</w:t>
            </w:r>
          </w:p>
        </w:tc>
        <w:tc>
          <w:tcPr>
            <w:tcW w:w="159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50791.78</w:t>
            </w:r>
          </w:p>
        </w:tc>
        <w:tc>
          <w:tcPr>
            <w:tcW w:w="1350"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50862.8</w:t>
            </w:r>
          </w:p>
        </w:tc>
        <w:tc>
          <w:tcPr>
            <w:tcW w:w="136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759.8416</w:t>
            </w:r>
          </w:p>
        </w:tc>
      </w:tr>
      <w:tr w:rsidR="008450E8" w:rsidRPr="0059427D" w:rsidTr="001F554A">
        <w:trPr>
          <w:trHeight w:val="390"/>
        </w:trPr>
        <w:tc>
          <w:tcPr>
            <w:tcW w:w="995" w:type="dxa"/>
            <w:tcBorders>
              <w:top w:val="nil"/>
              <w:left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3-class</w:t>
            </w:r>
          </w:p>
        </w:tc>
        <w:tc>
          <w:tcPr>
            <w:tcW w:w="911"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229</w:t>
            </w:r>
          </w:p>
        </w:tc>
        <w:tc>
          <w:tcPr>
            <w:tcW w:w="1352" w:type="dxa"/>
            <w:tcBorders>
              <w:top w:val="nil"/>
            </w:tcBorders>
            <w:shd w:val="clear" w:color="auto" w:fill="auto"/>
            <w:noWrap/>
            <w:vAlign w:val="center"/>
          </w:tcPr>
          <w:p w:rsidR="008450E8" w:rsidRPr="008450E8" w:rsidRDefault="008450E8" w:rsidP="008450E8">
            <w:pPr>
              <w:pStyle w:val="text"/>
              <w:spacing w:line="320" w:lineRule="atLeast"/>
              <w:ind w:firstLine="0"/>
              <w:jc w:val="center"/>
              <w:divId w:val="38170018"/>
            </w:pPr>
            <w:r w:rsidRPr="008450E8">
              <w:t>50599.43</w:t>
            </w:r>
          </w:p>
        </w:tc>
        <w:tc>
          <w:tcPr>
            <w:tcW w:w="1282"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50774.01</w:t>
            </w:r>
          </w:p>
        </w:tc>
        <w:tc>
          <w:tcPr>
            <w:tcW w:w="159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50691.39</w:t>
            </w:r>
          </w:p>
        </w:tc>
        <w:tc>
          <w:tcPr>
            <w:tcW w:w="1350"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50800.01</w:t>
            </w:r>
          </w:p>
        </w:tc>
        <w:tc>
          <w:tcPr>
            <w:tcW w:w="136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609.6176</w:t>
            </w:r>
          </w:p>
        </w:tc>
      </w:tr>
      <w:tr w:rsidR="008450E8" w:rsidRPr="0059427D" w:rsidTr="001F554A">
        <w:trPr>
          <w:trHeight w:val="363"/>
        </w:trPr>
        <w:tc>
          <w:tcPr>
            <w:tcW w:w="995" w:type="dxa"/>
            <w:tcBorders>
              <w:top w:val="nil"/>
              <w:left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4-class</w:t>
            </w:r>
          </w:p>
        </w:tc>
        <w:tc>
          <w:tcPr>
            <w:tcW w:w="911"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220</w:t>
            </w:r>
          </w:p>
        </w:tc>
        <w:tc>
          <w:tcPr>
            <w:tcW w:w="1352" w:type="dxa"/>
            <w:tcBorders>
              <w:top w:val="nil"/>
            </w:tcBorders>
            <w:shd w:val="clear" w:color="auto" w:fill="auto"/>
            <w:noWrap/>
            <w:vAlign w:val="center"/>
          </w:tcPr>
          <w:p w:rsidR="008450E8" w:rsidRPr="008450E8" w:rsidRDefault="008450E8" w:rsidP="008450E8">
            <w:pPr>
              <w:pStyle w:val="text"/>
              <w:spacing w:line="320" w:lineRule="atLeast"/>
              <w:ind w:firstLine="0"/>
              <w:jc w:val="center"/>
              <w:divId w:val="138498350"/>
              <w:rPr>
                <w:b/>
              </w:rPr>
            </w:pPr>
            <w:r w:rsidRPr="008450E8">
              <w:rPr>
                <w:b/>
              </w:rPr>
              <w:t>50363.6</w:t>
            </w:r>
          </w:p>
        </w:tc>
        <w:tc>
          <w:tcPr>
            <w:tcW w:w="1282"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50598.62</w:t>
            </w:r>
          </w:p>
        </w:tc>
        <w:tc>
          <w:tcPr>
            <w:tcW w:w="159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50487.4</w:t>
            </w:r>
          </w:p>
        </w:tc>
        <w:tc>
          <w:tcPr>
            <w:tcW w:w="1350"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50633.62</w:t>
            </w:r>
          </w:p>
        </w:tc>
        <w:tc>
          <w:tcPr>
            <w:tcW w:w="136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355.7878</w:t>
            </w:r>
          </w:p>
        </w:tc>
      </w:tr>
      <w:tr w:rsidR="008450E8" w:rsidRPr="0059427D" w:rsidTr="001F554A">
        <w:trPr>
          <w:trHeight w:val="363"/>
        </w:trPr>
        <w:tc>
          <w:tcPr>
            <w:tcW w:w="995" w:type="dxa"/>
            <w:tcBorders>
              <w:top w:val="nil"/>
              <w:left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5-class</w:t>
            </w:r>
          </w:p>
        </w:tc>
        <w:tc>
          <w:tcPr>
            <w:tcW w:w="911"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211</w:t>
            </w:r>
          </w:p>
        </w:tc>
        <w:tc>
          <w:tcPr>
            <w:tcW w:w="1352" w:type="dxa"/>
            <w:tcBorders>
              <w:top w:val="nil"/>
            </w:tcBorders>
            <w:shd w:val="clear" w:color="auto" w:fill="auto"/>
            <w:noWrap/>
            <w:vAlign w:val="center"/>
          </w:tcPr>
          <w:p w:rsidR="008450E8" w:rsidRPr="008450E8" w:rsidRDefault="008450E8" w:rsidP="008450E8">
            <w:pPr>
              <w:pStyle w:val="text"/>
              <w:spacing w:line="320" w:lineRule="atLeast"/>
              <w:ind w:firstLine="0"/>
              <w:jc w:val="center"/>
              <w:divId w:val="1723670031"/>
            </w:pPr>
            <w:r w:rsidRPr="008450E8">
              <w:t>50304.34</w:t>
            </w:r>
          </w:p>
        </w:tc>
        <w:tc>
          <w:tcPr>
            <w:tcW w:w="1282"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50599.8</w:t>
            </w:r>
          </w:p>
        </w:tc>
        <w:tc>
          <w:tcPr>
            <w:tcW w:w="159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50459.98</w:t>
            </w:r>
          </w:p>
        </w:tc>
        <w:tc>
          <w:tcPr>
            <w:tcW w:w="1350"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50643.8</w:t>
            </w:r>
          </w:p>
        </w:tc>
        <w:tc>
          <w:tcPr>
            <w:tcW w:w="136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278.5339</w:t>
            </w:r>
          </w:p>
        </w:tc>
      </w:tr>
      <w:tr w:rsidR="008450E8" w:rsidRPr="0059427D" w:rsidTr="001F554A">
        <w:trPr>
          <w:trHeight w:val="453"/>
        </w:trPr>
        <w:tc>
          <w:tcPr>
            <w:tcW w:w="995" w:type="dxa"/>
            <w:tcBorders>
              <w:top w:val="nil"/>
              <w:left w:val="nil"/>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6-class</w:t>
            </w:r>
          </w:p>
        </w:tc>
        <w:tc>
          <w:tcPr>
            <w:tcW w:w="911"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202</w:t>
            </w:r>
          </w:p>
        </w:tc>
        <w:tc>
          <w:tcPr>
            <w:tcW w:w="1352" w:type="dxa"/>
            <w:tcBorders>
              <w:top w:val="nil"/>
            </w:tcBorders>
            <w:shd w:val="clear" w:color="auto" w:fill="auto"/>
            <w:noWrap/>
            <w:vAlign w:val="center"/>
          </w:tcPr>
          <w:p w:rsidR="008450E8" w:rsidRPr="008450E8" w:rsidRDefault="008450E8" w:rsidP="008450E8">
            <w:pPr>
              <w:pStyle w:val="text"/>
              <w:spacing w:line="320" w:lineRule="atLeast"/>
              <w:ind w:firstLine="0"/>
              <w:jc w:val="center"/>
              <w:divId w:val="335038268"/>
            </w:pPr>
            <w:r w:rsidRPr="008450E8">
              <w:t>50286.26</w:t>
            </w:r>
          </w:p>
        </w:tc>
        <w:tc>
          <w:tcPr>
            <w:tcW w:w="1282"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50642.15</w:t>
            </w:r>
          </w:p>
        </w:tc>
        <w:tc>
          <w:tcPr>
            <w:tcW w:w="159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50473.73</w:t>
            </w:r>
          </w:p>
        </w:tc>
        <w:tc>
          <w:tcPr>
            <w:tcW w:w="1350"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50695.15</w:t>
            </w:r>
          </w:p>
        </w:tc>
        <w:tc>
          <w:tcPr>
            <w:tcW w:w="1368" w:type="dxa"/>
            <w:tcBorders>
              <w:top w:val="nil"/>
            </w:tcBorders>
            <w:shd w:val="clear" w:color="auto" w:fill="auto"/>
            <w:noWrap/>
            <w:vAlign w:val="center"/>
            <w:hideMark/>
          </w:tcPr>
          <w:p w:rsidR="008450E8" w:rsidRPr="0059427D" w:rsidRDefault="008450E8" w:rsidP="008450E8">
            <w:pPr>
              <w:pStyle w:val="text"/>
              <w:spacing w:line="320" w:lineRule="atLeast"/>
              <w:ind w:firstLine="0"/>
              <w:jc w:val="center"/>
            </w:pPr>
            <w:r w:rsidRPr="0059427D">
              <w:t>242.4487</w:t>
            </w:r>
          </w:p>
        </w:tc>
      </w:tr>
      <w:tr w:rsidR="008450E8" w:rsidRPr="0059427D" w:rsidTr="001F554A">
        <w:trPr>
          <w:trHeight w:val="267"/>
        </w:trPr>
        <w:tc>
          <w:tcPr>
            <w:tcW w:w="995" w:type="dxa"/>
            <w:tcBorders>
              <w:top w:val="nil"/>
              <w:left w:val="nil"/>
              <w:bottom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rPr>
                <w:b/>
              </w:rPr>
            </w:pPr>
            <w:r w:rsidRPr="0059427D">
              <w:rPr>
                <w:b/>
              </w:rPr>
              <w:t>7-class</w:t>
            </w:r>
          </w:p>
        </w:tc>
        <w:tc>
          <w:tcPr>
            <w:tcW w:w="911" w:type="dxa"/>
            <w:tcBorders>
              <w:top w:val="nil"/>
              <w:bottom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193</w:t>
            </w:r>
          </w:p>
        </w:tc>
        <w:tc>
          <w:tcPr>
            <w:tcW w:w="1352" w:type="dxa"/>
            <w:tcBorders>
              <w:top w:val="nil"/>
              <w:bottom w:val="single" w:sz="4" w:space="0" w:color="auto"/>
            </w:tcBorders>
            <w:shd w:val="clear" w:color="auto" w:fill="auto"/>
            <w:noWrap/>
            <w:vAlign w:val="center"/>
          </w:tcPr>
          <w:p w:rsidR="008450E8" w:rsidRPr="008450E8" w:rsidRDefault="008450E8" w:rsidP="008450E8">
            <w:pPr>
              <w:pStyle w:val="text"/>
              <w:spacing w:line="320" w:lineRule="atLeast"/>
              <w:ind w:firstLine="0"/>
              <w:jc w:val="center"/>
              <w:divId w:val="1589918924"/>
            </w:pPr>
            <w:r w:rsidRPr="008450E8">
              <w:t>50283.54</w:t>
            </w:r>
          </w:p>
        </w:tc>
        <w:tc>
          <w:tcPr>
            <w:tcW w:w="1282" w:type="dxa"/>
            <w:tcBorders>
              <w:top w:val="nil"/>
              <w:bottom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50699.86</w:t>
            </w:r>
          </w:p>
        </w:tc>
        <w:tc>
          <w:tcPr>
            <w:tcW w:w="1598" w:type="dxa"/>
            <w:tcBorders>
              <w:top w:val="nil"/>
              <w:bottom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50502.84</w:t>
            </w:r>
          </w:p>
        </w:tc>
        <w:tc>
          <w:tcPr>
            <w:tcW w:w="1350" w:type="dxa"/>
            <w:tcBorders>
              <w:top w:val="nil"/>
              <w:bottom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50761.86</w:t>
            </w:r>
          </w:p>
        </w:tc>
        <w:tc>
          <w:tcPr>
            <w:tcW w:w="1368" w:type="dxa"/>
            <w:tcBorders>
              <w:top w:val="nil"/>
              <w:bottom w:val="single" w:sz="4" w:space="0" w:color="auto"/>
            </w:tcBorders>
            <w:shd w:val="clear" w:color="auto" w:fill="auto"/>
            <w:noWrap/>
            <w:vAlign w:val="center"/>
            <w:hideMark/>
          </w:tcPr>
          <w:p w:rsidR="008450E8" w:rsidRPr="0059427D" w:rsidRDefault="008450E8" w:rsidP="008450E8">
            <w:pPr>
              <w:pStyle w:val="text"/>
              <w:spacing w:line="320" w:lineRule="atLeast"/>
              <w:ind w:firstLine="0"/>
              <w:jc w:val="center"/>
            </w:pPr>
            <w:r w:rsidRPr="0059427D">
              <w:t>221.7289</w:t>
            </w:r>
          </w:p>
        </w:tc>
      </w:tr>
    </w:tbl>
    <w:p w:rsidR="0059427D" w:rsidRDefault="005A2685" w:rsidP="001F554A">
      <w:pPr>
        <w:pStyle w:val="Heading7"/>
      </w:pPr>
      <w:bookmarkStart w:id="73" w:name="_Toc523390090"/>
      <w:r>
        <w:t>Table 4</w:t>
      </w:r>
      <w:r w:rsidR="00C959B0">
        <w:t>: Determining the number of latent classes for male US adolescents using LCA</w:t>
      </w:r>
      <w:bookmarkEnd w:id="73"/>
      <w:r w:rsidR="00C959B0">
        <w:t xml:space="preserve"> </w:t>
      </w:r>
    </w:p>
    <w:p w:rsidR="001F554A" w:rsidRPr="001F554A" w:rsidRDefault="001F554A" w:rsidP="001F554A">
      <w:pPr>
        <w:pStyle w:val="text"/>
      </w:pPr>
    </w:p>
    <w:tbl>
      <w:tblPr>
        <w:tblW w:w="8748" w:type="dxa"/>
        <w:tblInd w:w="108" w:type="dxa"/>
        <w:tblLook w:val="04A0" w:firstRow="1" w:lastRow="0" w:firstColumn="1" w:lastColumn="0" w:noHBand="0" w:noVBand="1"/>
      </w:tblPr>
      <w:tblGrid>
        <w:gridCol w:w="990"/>
        <w:gridCol w:w="853"/>
        <w:gridCol w:w="1229"/>
        <w:gridCol w:w="1518"/>
        <w:gridCol w:w="1440"/>
        <w:gridCol w:w="1444"/>
        <w:gridCol w:w="1274"/>
      </w:tblGrid>
      <w:tr w:rsidR="001F554A" w:rsidRPr="008450E8" w:rsidTr="001F554A">
        <w:trPr>
          <w:trHeight w:val="300"/>
        </w:trPr>
        <w:tc>
          <w:tcPr>
            <w:tcW w:w="8748" w:type="dxa"/>
            <w:gridSpan w:val="7"/>
            <w:tcBorders>
              <w:top w:val="single" w:sz="4" w:space="0" w:color="auto"/>
              <w:left w:val="nil"/>
              <w:right w:val="nil"/>
            </w:tcBorders>
            <w:shd w:val="clear" w:color="auto" w:fill="auto"/>
            <w:noWrap/>
            <w:vAlign w:val="bottom"/>
            <w:hideMark/>
          </w:tcPr>
          <w:p w:rsidR="001F554A" w:rsidRPr="001F554A" w:rsidRDefault="001F554A" w:rsidP="001F554A">
            <w:pPr>
              <w:pStyle w:val="text"/>
              <w:spacing w:line="320" w:lineRule="atLeast"/>
              <w:ind w:firstLine="0"/>
              <w:jc w:val="center"/>
              <w:rPr>
                <w:b/>
              </w:rPr>
            </w:pPr>
            <w:r w:rsidRPr="001F554A">
              <w:rPr>
                <w:b/>
              </w:rPr>
              <w:t>Male (n=5938)</w:t>
            </w:r>
          </w:p>
        </w:tc>
      </w:tr>
      <w:tr w:rsidR="001F554A" w:rsidRPr="008450E8" w:rsidTr="001F554A">
        <w:trPr>
          <w:trHeight w:val="477"/>
        </w:trPr>
        <w:tc>
          <w:tcPr>
            <w:tcW w:w="990" w:type="dxa"/>
            <w:tcBorders>
              <w:top w:val="nil"/>
              <w:left w:val="nil"/>
              <w:bottom w:val="single" w:sz="4" w:space="0" w:color="auto"/>
              <w:right w:val="nil"/>
            </w:tcBorders>
            <w:shd w:val="clear" w:color="auto" w:fill="auto"/>
            <w:noWrap/>
            <w:vAlign w:val="bottom"/>
            <w:hideMark/>
          </w:tcPr>
          <w:p w:rsidR="001F554A" w:rsidRPr="008450E8" w:rsidRDefault="001F554A" w:rsidP="001F554A">
            <w:pPr>
              <w:pStyle w:val="text"/>
              <w:spacing w:line="320" w:lineRule="atLeast"/>
              <w:ind w:firstLine="0"/>
              <w:jc w:val="center"/>
            </w:pPr>
          </w:p>
        </w:tc>
        <w:tc>
          <w:tcPr>
            <w:tcW w:w="853" w:type="dxa"/>
            <w:tcBorders>
              <w:top w:val="nil"/>
              <w:left w:val="nil"/>
              <w:bottom w:val="single" w:sz="4" w:space="0" w:color="auto"/>
              <w:right w:val="nil"/>
            </w:tcBorders>
            <w:shd w:val="clear" w:color="000000" w:fill="FFFFFF"/>
            <w:noWrap/>
            <w:vAlign w:val="bottom"/>
          </w:tcPr>
          <w:p w:rsidR="001F554A" w:rsidRPr="008450E8" w:rsidRDefault="001F554A" w:rsidP="001F554A">
            <w:pPr>
              <w:pStyle w:val="text"/>
              <w:spacing w:line="320" w:lineRule="atLeast"/>
              <w:ind w:firstLine="0"/>
              <w:jc w:val="center"/>
            </w:pPr>
            <w:r>
              <w:t>DF</w:t>
            </w:r>
          </w:p>
        </w:tc>
        <w:tc>
          <w:tcPr>
            <w:tcW w:w="1229" w:type="dxa"/>
            <w:tcBorders>
              <w:top w:val="nil"/>
              <w:left w:val="nil"/>
              <w:bottom w:val="single" w:sz="4" w:space="0" w:color="auto"/>
              <w:right w:val="nil"/>
            </w:tcBorders>
            <w:shd w:val="clear" w:color="000000" w:fill="FFFFFF"/>
            <w:noWrap/>
            <w:vAlign w:val="bottom"/>
            <w:hideMark/>
          </w:tcPr>
          <w:p w:rsidR="001F554A" w:rsidRPr="008450E8" w:rsidRDefault="001F554A" w:rsidP="001F554A">
            <w:pPr>
              <w:pStyle w:val="text"/>
              <w:spacing w:line="320" w:lineRule="atLeast"/>
              <w:ind w:firstLine="0"/>
              <w:jc w:val="center"/>
            </w:pPr>
            <w:r w:rsidRPr="008450E8">
              <w:t>AIC</w:t>
            </w:r>
          </w:p>
        </w:tc>
        <w:tc>
          <w:tcPr>
            <w:tcW w:w="1518" w:type="dxa"/>
            <w:tcBorders>
              <w:top w:val="nil"/>
              <w:left w:val="nil"/>
              <w:bottom w:val="single" w:sz="4" w:space="0" w:color="auto"/>
              <w:right w:val="nil"/>
            </w:tcBorders>
            <w:shd w:val="clear" w:color="000000" w:fill="FFFFFF"/>
            <w:noWrap/>
            <w:vAlign w:val="bottom"/>
            <w:hideMark/>
          </w:tcPr>
          <w:p w:rsidR="001F554A" w:rsidRPr="008450E8" w:rsidRDefault="001F554A" w:rsidP="001F554A">
            <w:pPr>
              <w:pStyle w:val="text"/>
              <w:spacing w:line="320" w:lineRule="atLeast"/>
              <w:ind w:firstLine="0"/>
              <w:jc w:val="center"/>
            </w:pPr>
            <w:r w:rsidRPr="008450E8">
              <w:t>BIC</w:t>
            </w:r>
          </w:p>
        </w:tc>
        <w:tc>
          <w:tcPr>
            <w:tcW w:w="1440" w:type="dxa"/>
            <w:tcBorders>
              <w:top w:val="nil"/>
              <w:left w:val="nil"/>
              <w:bottom w:val="single" w:sz="4" w:space="0" w:color="auto"/>
              <w:right w:val="nil"/>
            </w:tcBorders>
            <w:shd w:val="clear" w:color="000000" w:fill="FFFFFF"/>
            <w:noWrap/>
            <w:vAlign w:val="bottom"/>
            <w:hideMark/>
          </w:tcPr>
          <w:p w:rsidR="001F554A" w:rsidRPr="008450E8" w:rsidRDefault="001F554A" w:rsidP="001F554A">
            <w:pPr>
              <w:pStyle w:val="text"/>
              <w:spacing w:line="320" w:lineRule="atLeast"/>
              <w:ind w:firstLine="0"/>
              <w:jc w:val="center"/>
            </w:pPr>
            <w:r w:rsidRPr="008450E8">
              <w:t>ABIC</w:t>
            </w:r>
          </w:p>
        </w:tc>
        <w:tc>
          <w:tcPr>
            <w:tcW w:w="1444" w:type="dxa"/>
            <w:tcBorders>
              <w:top w:val="nil"/>
              <w:left w:val="nil"/>
              <w:bottom w:val="single" w:sz="4" w:space="0" w:color="auto"/>
              <w:right w:val="nil"/>
            </w:tcBorders>
            <w:shd w:val="clear" w:color="000000" w:fill="FFFFFF"/>
            <w:noWrap/>
            <w:vAlign w:val="bottom"/>
            <w:hideMark/>
          </w:tcPr>
          <w:p w:rsidR="001F554A" w:rsidRPr="008450E8" w:rsidRDefault="001F554A" w:rsidP="001F554A">
            <w:pPr>
              <w:pStyle w:val="text"/>
              <w:spacing w:line="320" w:lineRule="atLeast"/>
              <w:ind w:firstLine="0"/>
              <w:jc w:val="center"/>
            </w:pPr>
            <w:r w:rsidRPr="008450E8">
              <w:t>CAIC</w:t>
            </w:r>
          </w:p>
        </w:tc>
        <w:tc>
          <w:tcPr>
            <w:tcW w:w="1274" w:type="dxa"/>
            <w:tcBorders>
              <w:top w:val="nil"/>
              <w:left w:val="nil"/>
              <w:bottom w:val="single" w:sz="4" w:space="0" w:color="auto"/>
              <w:right w:val="nil"/>
            </w:tcBorders>
            <w:shd w:val="clear" w:color="000000" w:fill="FFFFFF"/>
            <w:noWrap/>
            <w:vAlign w:val="bottom"/>
            <w:hideMark/>
          </w:tcPr>
          <w:p w:rsidR="001F554A" w:rsidRPr="008450E8" w:rsidRDefault="001F554A" w:rsidP="001F554A">
            <w:pPr>
              <w:pStyle w:val="text"/>
              <w:spacing w:line="320" w:lineRule="atLeast"/>
              <w:ind w:firstLine="0"/>
              <w:jc w:val="center"/>
            </w:pPr>
            <w:r w:rsidRPr="008450E8">
              <w:t>G2</w:t>
            </w:r>
          </w:p>
        </w:tc>
      </w:tr>
      <w:tr w:rsidR="001F554A" w:rsidRPr="008450E8" w:rsidTr="001F554A">
        <w:trPr>
          <w:trHeight w:val="530"/>
        </w:trPr>
        <w:tc>
          <w:tcPr>
            <w:tcW w:w="990" w:type="dxa"/>
            <w:tcBorders>
              <w:top w:val="single" w:sz="4" w:space="0" w:color="auto"/>
              <w:left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1-class</w:t>
            </w:r>
          </w:p>
        </w:tc>
        <w:tc>
          <w:tcPr>
            <w:tcW w:w="853" w:type="dxa"/>
            <w:tcBorders>
              <w:top w:val="single" w:sz="4" w:space="0" w:color="auto"/>
            </w:tcBorders>
            <w:shd w:val="clear" w:color="000000" w:fill="FFFFFF"/>
            <w:noWrap/>
            <w:vAlign w:val="center"/>
          </w:tcPr>
          <w:p w:rsidR="001F554A" w:rsidRPr="001F554A" w:rsidRDefault="001F554A" w:rsidP="001F554A">
            <w:pPr>
              <w:pStyle w:val="text"/>
              <w:spacing w:line="320" w:lineRule="atLeast"/>
              <w:ind w:firstLine="0"/>
              <w:jc w:val="center"/>
              <w:divId w:val="2078741028"/>
            </w:pPr>
            <w:r w:rsidRPr="001F554A">
              <w:t>247</w:t>
            </w:r>
          </w:p>
        </w:tc>
        <w:tc>
          <w:tcPr>
            <w:tcW w:w="1229" w:type="dxa"/>
            <w:tcBorders>
              <w:top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51621.45</w:t>
            </w:r>
          </w:p>
        </w:tc>
        <w:tc>
          <w:tcPr>
            <w:tcW w:w="1518" w:type="dxa"/>
            <w:tcBorders>
              <w:top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56942.27</w:t>
            </w:r>
          </w:p>
        </w:tc>
        <w:tc>
          <w:tcPr>
            <w:tcW w:w="1440" w:type="dxa"/>
            <w:tcBorders>
              <w:top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56916.85</w:t>
            </w:r>
          </w:p>
        </w:tc>
        <w:tc>
          <w:tcPr>
            <w:tcW w:w="1444" w:type="dxa"/>
            <w:tcBorders>
              <w:top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56950.27</w:t>
            </w:r>
          </w:p>
        </w:tc>
        <w:tc>
          <w:tcPr>
            <w:tcW w:w="1274" w:type="dxa"/>
            <w:tcBorders>
              <w:top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 xml:space="preserve">2386.5526 </w:t>
            </w:r>
          </w:p>
        </w:tc>
      </w:tr>
      <w:tr w:rsidR="001F554A" w:rsidRPr="008450E8" w:rsidTr="001F554A">
        <w:trPr>
          <w:trHeight w:val="270"/>
        </w:trPr>
        <w:tc>
          <w:tcPr>
            <w:tcW w:w="990" w:type="dxa"/>
            <w:tcBorders>
              <w:top w:val="nil"/>
              <w:left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2-class</w:t>
            </w:r>
          </w:p>
        </w:tc>
        <w:tc>
          <w:tcPr>
            <w:tcW w:w="853" w:type="dxa"/>
            <w:tcBorders>
              <w:top w:val="nil"/>
            </w:tcBorders>
            <w:shd w:val="clear" w:color="000000" w:fill="FFFFFF"/>
            <w:noWrap/>
            <w:vAlign w:val="center"/>
          </w:tcPr>
          <w:p w:rsidR="001F554A" w:rsidRPr="001F554A" w:rsidRDefault="001F554A" w:rsidP="001F554A">
            <w:pPr>
              <w:pStyle w:val="text"/>
              <w:spacing w:line="320" w:lineRule="atLeast"/>
              <w:ind w:firstLine="0"/>
              <w:jc w:val="center"/>
              <w:divId w:val="1315600792"/>
            </w:pPr>
            <w:r w:rsidRPr="001F554A">
              <w:t>238</w:t>
            </w:r>
          </w:p>
        </w:tc>
        <w:tc>
          <w:tcPr>
            <w:tcW w:w="1229"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55548.91</w:t>
            </w:r>
          </w:p>
        </w:tc>
        <w:tc>
          <w:tcPr>
            <w:tcW w:w="1518"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55662.62</w:t>
            </w:r>
          </w:p>
        </w:tc>
        <w:tc>
          <w:tcPr>
            <w:tcW w:w="1440"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55608.6</w:t>
            </w:r>
          </w:p>
        </w:tc>
        <w:tc>
          <w:tcPr>
            <w:tcW w:w="1444"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55679.62</w:t>
            </w:r>
          </w:p>
        </w:tc>
        <w:tc>
          <w:tcPr>
            <w:tcW w:w="1274"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 xml:space="preserve">1028.698 </w:t>
            </w:r>
          </w:p>
        </w:tc>
      </w:tr>
      <w:tr w:rsidR="001F554A" w:rsidRPr="008450E8" w:rsidTr="001F554A">
        <w:trPr>
          <w:trHeight w:val="495"/>
        </w:trPr>
        <w:tc>
          <w:tcPr>
            <w:tcW w:w="990" w:type="dxa"/>
            <w:tcBorders>
              <w:top w:val="nil"/>
              <w:left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3-class</w:t>
            </w:r>
          </w:p>
        </w:tc>
        <w:tc>
          <w:tcPr>
            <w:tcW w:w="853" w:type="dxa"/>
            <w:tcBorders>
              <w:top w:val="nil"/>
            </w:tcBorders>
            <w:shd w:val="clear" w:color="000000" w:fill="FFFFFF"/>
            <w:noWrap/>
            <w:vAlign w:val="center"/>
          </w:tcPr>
          <w:p w:rsidR="001F554A" w:rsidRPr="001F554A" w:rsidRDefault="001F554A" w:rsidP="001F554A">
            <w:pPr>
              <w:pStyle w:val="text"/>
              <w:spacing w:line="320" w:lineRule="atLeast"/>
              <w:ind w:firstLine="0"/>
              <w:jc w:val="center"/>
              <w:divId w:val="746683470"/>
            </w:pPr>
            <w:r w:rsidRPr="001F554A">
              <w:t>229</w:t>
            </w:r>
          </w:p>
        </w:tc>
        <w:tc>
          <w:tcPr>
            <w:tcW w:w="1229"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55223.47</w:t>
            </w:r>
          </w:p>
        </w:tc>
        <w:tc>
          <w:tcPr>
            <w:tcW w:w="1518"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55397.38</w:t>
            </w:r>
          </w:p>
        </w:tc>
        <w:tc>
          <w:tcPr>
            <w:tcW w:w="1440"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55314.76</w:t>
            </w:r>
          </w:p>
        </w:tc>
        <w:tc>
          <w:tcPr>
            <w:tcW w:w="1444"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55423.38</w:t>
            </w:r>
          </w:p>
        </w:tc>
        <w:tc>
          <w:tcPr>
            <w:tcW w:w="1274"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 xml:space="preserve">685.2567 </w:t>
            </w:r>
          </w:p>
        </w:tc>
      </w:tr>
      <w:tr w:rsidR="001F554A" w:rsidRPr="008450E8" w:rsidTr="001F554A">
        <w:trPr>
          <w:trHeight w:val="180"/>
        </w:trPr>
        <w:tc>
          <w:tcPr>
            <w:tcW w:w="990" w:type="dxa"/>
            <w:tcBorders>
              <w:top w:val="nil"/>
              <w:left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4-class</w:t>
            </w:r>
          </w:p>
        </w:tc>
        <w:tc>
          <w:tcPr>
            <w:tcW w:w="853" w:type="dxa"/>
            <w:tcBorders>
              <w:top w:val="nil"/>
            </w:tcBorders>
            <w:shd w:val="clear" w:color="000000" w:fill="FFFFFF"/>
            <w:noWrap/>
            <w:vAlign w:val="center"/>
          </w:tcPr>
          <w:p w:rsidR="001F554A" w:rsidRPr="001F554A" w:rsidRDefault="001F554A" w:rsidP="001F554A">
            <w:pPr>
              <w:pStyle w:val="text"/>
              <w:spacing w:line="320" w:lineRule="atLeast"/>
              <w:ind w:firstLine="0"/>
              <w:jc w:val="center"/>
              <w:divId w:val="1560096909"/>
            </w:pPr>
            <w:r w:rsidRPr="001F554A">
              <w:t>220</w:t>
            </w:r>
          </w:p>
        </w:tc>
        <w:tc>
          <w:tcPr>
            <w:tcW w:w="1229"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55040.71</w:t>
            </w:r>
          </w:p>
        </w:tc>
        <w:tc>
          <w:tcPr>
            <w:tcW w:w="1518"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55274.83</w:t>
            </w:r>
          </w:p>
        </w:tc>
        <w:tc>
          <w:tcPr>
            <w:tcW w:w="1440"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55163.61</w:t>
            </w:r>
          </w:p>
        </w:tc>
        <w:tc>
          <w:tcPr>
            <w:tcW w:w="1444"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55309.83</w:t>
            </w:r>
          </w:p>
        </w:tc>
        <w:tc>
          <w:tcPr>
            <w:tcW w:w="1274"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 xml:space="preserve">484.4979 </w:t>
            </w:r>
          </w:p>
        </w:tc>
      </w:tr>
      <w:tr w:rsidR="001F554A" w:rsidRPr="008450E8" w:rsidTr="001F554A">
        <w:trPr>
          <w:trHeight w:val="495"/>
        </w:trPr>
        <w:tc>
          <w:tcPr>
            <w:tcW w:w="990" w:type="dxa"/>
            <w:tcBorders>
              <w:top w:val="nil"/>
              <w:left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5-class</w:t>
            </w:r>
          </w:p>
        </w:tc>
        <w:tc>
          <w:tcPr>
            <w:tcW w:w="853" w:type="dxa"/>
            <w:tcBorders>
              <w:top w:val="nil"/>
            </w:tcBorders>
            <w:shd w:val="clear" w:color="000000" w:fill="FFFFFF"/>
            <w:noWrap/>
            <w:vAlign w:val="center"/>
          </w:tcPr>
          <w:p w:rsidR="001F554A" w:rsidRPr="001F554A" w:rsidRDefault="001F554A" w:rsidP="001F554A">
            <w:pPr>
              <w:pStyle w:val="text"/>
              <w:spacing w:line="320" w:lineRule="atLeast"/>
              <w:ind w:firstLine="0"/>
              <w:jc w:val="center"/>
              <w:divId w:val="2067219609"/>
              <w:rPr>
                <w:b/>
              </w:rPr>
            </w:pPr>
            <w:r w:rsidRPr="001F554A">
              <w:rPr>
                <w:b/>
              </w:rPr>
              <w:t>211</w:t>
            </w:r>
          </w:p>
        </w:tc>
        <w:tc>
          <w:tcPr>
            <w:tcW w:w="1229" w:type="dxa"/>
            <w:tcBorders>
              <w:top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54944.72</w:t>
            </w:r>
          </w:p>
        </w:tc>
        <w:tc>
          <w:tcPr>
            <w:tcW w:w="1518" w:type="dxa"/>
            <w:tcBorders>
              <w:top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55239.04</w:t>
            </w:r>
          </w:p>
        </w:tc>
        <w:tc>
          <w:tcPr>
            <w:tcW w:w="1440" w:type="dxa"/>
            <w:tcBorders>
              <w:top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55099.22</w:t>
            </w:r>
          </w:p>
        </w:tc>
        <w:tc>
          <w:tcPr>
            <w:tcW w:w="1444" w:type="dxa"/>
            <w:tcBorders>
              <w:top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55283.04</w:t>
            </w:r>
          </w:p>
        </w:tc>
        <w:tc>
          <w:tcPr>
            <w:tcW w:w="1274" w:type="dxa"/>
            <w:tcBorders>
              <w:top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 xml:space="preserve">370.5097 </w:t>
            </w:r>
          </w:p>
        </w:tc>
      </w:tr>
      <w:tr w:rsidR="001F554A" w:rsidRPr="008450E8" w:rsidTr="001F554A">
        <w:trPr>
          <w:trHeight w:val="315"/>
        </w:trPr>
        <w:tc>
          <w:tcPr>
            <w:tcW w:w="990" w:type="dxa"/>
            <w:tcBorders>
              <w:top w:val="nil"/>
              <w:left w:val="nil"/>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6-class</w:t>
            </w:r>
          </w:p>
        </w:tc>
        <w:tc>
          <w:tcPr>
            <w:tcW w:w="853" w:type="dxa"/>
            <w:tcBorders>
              <w:top w:val="nil"/>
            </w:tcBorders>
            <w:shd w:val="clear" w:color="000000" w:fill="FFFFFF"/>
            <w:noWrap/>
            <w:vAlign w:val="center"/>
          </w:tcPr>
          <w:p w:rsidR="001F554A" w:rsidRPr="001F554A" w:rsidRDefault="001F554A" w:rsidP="001F554A">
            <w:pPr>
              <w:pStyle w:val="text"/>
              <w:spacing w:line="320" w:lineRule="atLeast"/>
              <w:ind w:firstLine="0"/>
              <w:jc w:val="center"/>
              <w:divId w:val="1052272253"/>
            </w:pPr>
            <w:r w:rsidRPr="001F554A">
              <w:t>202</w:t>
            </w:r>
          </w:p>
        </w:tc>
        <w:tc>
          <w:tcPr>
            <w:tcW w:w="1229"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54898.26</w:t>
            </w:r>
          </w:p>
        </w:tc>
        <w:tc>
          <w:tcPr>
            <w:tcW w:w="1518"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55252.78</w:t>
            </w:r>
          </w:p>
        </w:tc>
        <w:tc>
          <w:tcPr>
            <w:tcW w:w="1440"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55084.36</w:t>
            </w:r>
          </w:p>
        </w:tc>
        <w:tc>
          <w:tcPr>
            <w:tcW w:w="1444"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55305.78</w:t>
            </w:r>
          </w:p>
        </w:tc>
        <w:tc>
          <w:tcPr>
            <w:tcW w:w="1274" w:type="dxa"/>
            <w:tcBorders>
              <w:top w:val="nil"/>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 xml:space="preserve">306.0474 </w:t>
            </w:r>
          </w:p>
        </w:tc>
      </w:tr>
      <w:tr w:rsidR="001F554A" w:rsidRPr="008450E8" w:rsidTr="001F554A">
        <w:trPr>
          <w:trHeight w:val="477"/>
        </w:trPr>
        <w:tc>
          <w:tcPr>
            <w:tcW w:w="990" w:type="dxa"/>
            <w:tcBorders>
              <w:top w:val="nil"/>
              <w:left w:val="nil"/>
              <w:bottom w:val="single" w:sz="4" w:space="0" w:color="auto"/>
            </w:tcBorders>
            <w:shd w:val="clear" w:color="000000" w:fill="FFFFFF"/>
            <w:noWrap/>
            <w:vAlign w:val="center"/>
            <w:hideMark/>
          </w:tcPr>
          <w:p w:rsidR="001F554A" w:rsidRPr="001F554A" w:rsidRDefault="001F554A" w:rsidP="001F554A">
            <w:pPr>
              <w:pStyle w:val="text"/>
              <w:spacing w:line="320" w:lineRule="atLeast"/>
              <w:ind w:firstLine="0"/>
              <w:jc w:val="center"/>
              <w:rPr>
                <w:b/>
              </w:rPr>
            </w:pPr>
            <w:r w:rsidRPr="001F554A">
              <w:rPr>
                <w:b/>
              </w:rPr>
              <w:t>7-class</w:t>
            </w:r>
          </w:p>
        </w:tc>
        <w:tc>
          <w:tcPr>
            <w:tcW w:w="853" w:type="dxa"/>
            <w:tcBorders>
              <w:top w:val="nil"/>
              <w:bottom w:val="single" w:sz="4" w:space="0" w:color="auto"/>
            </w:tcBorders>
            <w:shd w:val="clear" w:color="000000" w:fill="FFFFFF"/>
            <w:noWrap/>
            <w:vAlign w:val="center"/>
          </w:tcPr>
          <w:p w:rsidR="001F554A" w:rsidRPr="001F554A" w:rsidRDefault="001F554A" w:rsidP="001F554A">
            <w:pPr>
              <w:pStyle w:val="text"/>
              <w:spacing w:line="320" w:lineRule="atLeast"/>
              <w:ind w:firstLine="0"/>
              <w:jc w:val="center"/>
              <w:divId w:val="1874610414"/>
            </w:pPr>
            <w:r w:rsidRPr="001F554A">
              <w:t>193</w:t>
            </w:r>
          </w:p>
        </w:tc>
        <w:tc>
          <w:tcPr>
            <w:tcW w:w="1229" w:type="dxa"/>
            <w:tcBorders>
              <w:top w:val="nil"/>
              <w:bottom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54866.41</w:t>
            </w:r>
          </w:p>
        </w:tc>
        <w:tc>
          <w:tcPr>
            <w:tcW w:w="1518" w:type="dxa"/>
            <w:tcBorders>
              <w:top w:val="nil"/>
              <w:bottom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55281.13</w:t>
            </w:r>
          </w:p>
        </w:tc>
        <w:tc>
          <w:tcPr>
            <w:tcW w:w="1440" w:type="dxa"/>
            <w:tcBorders>
              <w:top w:val="nil"/>
              <w:bottom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55084.11</w:t>
            </w:r>
          </w:p>
        </w:tc>
        <w:tc>
          <w:tcPr>
            <w:tcW w:w="1444" w:type="dxa"/>
            <w:tcBorders>
              <w:top w:val="nil"/>
              <w:bottom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55343.13</w:t>
            </w:r>
          </w:p>
        </w:tc>
        <w:tc>
          <w:tcPr>
            <w:tcW w:w="1274" w:type="dxa"/>
            <w:tcBorders>
              <w:top w:val="nil"/>
              <w:bottom w:val="single" w:sz="4" w:space="0" w:color="auto"/>
            </w:tcBorders>
            <w:shd w:val="clear" w:color="000000" w:fill="FFFFFF"/>
            <w:noWrap/>
            <w:vAlign w:val="center"/>
            <w:hideMark/>
          </w:tcPr>
          <w:p w:rsidR="001F554A" w:rsidRPr="008450E8" w:rsidRDefault="001F554A" w:rsidP="001F554A">
            <w:pPr>
              <w:pStyle w:val="text"/>
              <w:spacing w:line="320" w:lineRule="atLeast"/>
              <w:ind w:firstLine="0"/>
              <w:jc w:val="center"/>
            </w:pPr>
            <w:r w:rsidRPr="008450E8">
              <w:t>256.1967</w:t>
            </w:r>
          </w:p>
        </w:tc>
      </w:tr>
    </w:tbl>
    <w:p w:rsidR="00C959B0" w:rsidRDefault="005A2685" w:rsidP="00C959B0">
      <w:pPr>
        <w:pStyle w:val="Heading7"/>
      </w:pPr>
      <w:bookmarkStart w:id="74" w:name="_Toc523390091"/>
      <w:r>
        <w:t>Table 5</w:t>
      </w:r>
      <w:r w:rsidR="00C959B0">
        <w:t>: Determining the number of latent classes for female US adolescents using LCA</w:t>
      </w:r>
      <w:bookmarkEnd w:id="74"/>
      <w:r w:rsidR="00C959B0">
        <w:t xml:space="preserve"> </w:t>
      </w:r>
    </w:p>
    <w:p w:rsidR="0059427D" w:rsidRDefault="0059427D" w:rsidP="001F554A">
      <w:pPr>
        <w:pStyle w:val="Heading7"/>
      </w:pPr>
    </w:p>
    <w:p w:rsidR="0059427D" w:rsidRDefault="0059427D" w:rsidP="0059427D">
      <w:pPr>
        <w:pStyle w:val="text"/>
      </w:pPr>
    </w:p>
    <w:p w:rsidR="00146D75" w:rsidRDefault="00146D75" w:rsidP="001F554A">
      <w:pPr>
        <w:pStyle w:val="text"/>
        <w:ind w:firstLine="0"/>
      </w:pPr>
    </w:p>
    <w:tbl>
      <w:tblPr>
        <w:tblStyle w:val="TableGrid"/>
        <w:tblW w:w="86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1422"/>
        <w:gridCol w:w="1616"/>
        <w:gridCol w:w="1814"/>
        <w:gridCol w:w="1642"/>
      </w:tblGrid>
      <w:tr w:rsidR="00FA493B" w:rsidRPr="00322E75" w:rsidTr="0068605A">
        <w:trPr>
          <w:trHeight w:val="413"/>
          <w:jc w:val="center"/>
        </w:trPr>
        <w:tc>
          <w:tcPr>
            <w:tcW w:w="2174" w:type="dxa"/>
            <w:tcBorders>
              <w:top w:val="single" w:sz="4" w:space="0" w:color="auto"/>
            </w:tcBorders>
            <w:noWrap/>
            <w:hideMark/>
          </w:tcPr>
          <w:p w:rsidR="00FA493B" w:rsidRDefault="00FA493B" w:rsidP="008B698F"/>
        </w:tc>
        <w:tc>
          <w:tcPr>
            <w:tcW w:w="6494" w:type="dxa"/>
            <w:gridSpan w:val="4"/>
            <w:tcBorders>
              <w:top w:val="single" w:sz="4" w:space="0" w:color="auto"/>
              <w:bottom w:val="single" w:sz="4" w:space="0" w:color="auto"/>
            </w:tcBorders>
          </w:tcPr>
          <w:p w:rsidR="00FA493B" w:rsidRDefault="00FA493B" w:rsidP="008B698F">
            <w:pPr>
              <w:jc w:val="center"/>
            </w:pPr>
            <w:r w:rsidRPr="000A01CE">
              <w:rPr>
                <w:b/>
              </w:rPr>
              <w:t>Female (n =6093) 4 latent class</w:t>
            </w:r>
          </w:p>
        </w:tc>
      </w:tr>
      <w:tr w:rsidR="00FA493B" w:rsidRPr="00322E75" w:rsidTr="0068605A">
        <w:trPr>
          <w:trHeight w:val="1340"/>
          <w:jc w:val="center"/>
        </w:trPr>
        <w:tc>
          <w:tcPr>
            <w:tcW w:w="2174" w:type="dxa"/>
            <w:noWrap/>
          </w:tcPr>
          <w:p w:rsidR="00FA493B" w:rsidRPr="00322E75" w:rsidRDefault="00FA493B" w:rsidP="008B698F">
            <w:pPr>
              <w:pStyle w:val="text"/>
              <w:spacing w:line="320" w:lineRule="atLeast"/>
              <w:ind w:firstLine="0"/>
            </w:pPr>
          </w:p>
        </w:tc>
        <w:tc>
          <w:tcPr>
            <w:tcW w:w="1422" w:type="dxa"/>
            <w:tcBorders>
              <w:top w:val="single" w:sz="4" w:space="0" w:color="auto"/>
            </w:tcBorders>
            <w:noWrap/>
          </w:tcPr>
          <w:p w:rsidR="00FA493B" w:rsidRDefault="00FA493B" w:rsidP="008B698F">
            <w:pPr>
              <w:pStyle w:val="text"/>
              <w:spacing w:line="320" w:lineRule="atLeast"/>
              <w:ind w:firstLine="0"/>
              <w:jc w:val="center"/>
            </w:pPr>
            <w:r>
              <w:t>Class 1</w:t>
            </w:r>
          </w:p>
          <w:p w:rsidR="00FA493B" w:rsidRDefault="00FA493B" w:rsidP="008B698F">
            <w:pPr>
              <w:pStyle w:val="text"/>
              <w:spacing w:line="320" w:lineRule="atLeast"/>
              <w:ind w:firstLine="0"/>
              <w:jc w:val="center"/>
            </w:pPr>
            <w:r>
              <w:t>Low PA/</w:t>
            </w:r>
          </w:p>
          <w:p w:rsidR="00FA493B" w:rsidRDefault="00FA493B" w:rsidP="008B698F">
            <w:pPr>
              <w:pStyle w:val="text"/>
              <w:spacing w:line="320" w:lineRule="atLeast"/>
              <w:ind w:firstLine="0"/>
              <w:jc w:val="center"/>
            </w:pPr>
            <w:r>
              <w:t>Low SB/</w:t>
            </w:r>
          </w:p>
          <w:p w:rsidR="00FA493B" w:rsidRPr="00322E75" w:rsidRDefault="00FA493B" w:rsidP="008B698F">
            <w:pPr>
              <w:pStyle w:val="text"/>
              <w:spacing w:line="320" w:lineRule="atLeast"/>
              <w:ind w:firstLine="0"/>
              <w:jc w:val="center"/>
            </w:pPr>
            <w:r>
              <w:t>Healthy EB</w:t>
            </w:r>
          </w:p>
        </w:tc>
        <w:tc>
          <w:tcPr>
            <w:tcW w:w="1616" w:type="dxa"/>
            <w:tcBorders>
              <w:top w:val="single" w:sz="4" w:space="0" w:color="auto"/>
            </w:tcBorders>
            <w:noWrap/>
          </w:tcPr>
          <w:p w:rsidR="00FA493B" w:rsidRDefault="00FA493B" w:rsidP="008B698F">
            <w:pPr>
              <w:pStyle w:val="text"/>
              <w:spacing w:line="320" w:lineRule="atLeast"/>
              <w:ind w:firstLine="0"/>
              <w:jc w:val="center"/>
            </w:pPr>
            <w:r>
              <w:t>Class 2</w:t>
            </w:r>
          </w:p>
          <w:p w:rsidR="00FA493B" w:rsidRDefault="00FA493B" w:rsidP="008B698F">
            <w:pPr>
              <w:pStyle w:val="text"/>
              <w:spacing w:line="320" w:lineRule="atLeast"/>
              <w:ind w:firstLine="0"/>
              <w:jc w:val="center"/>
            </w:pPr>
            <w:r>
              <w:t>Low PA/</w:t>
            </w:r>
          </w:p>
          <w:p w:rsidR="00FA493B" w:rsidRDefault="00FA493B" w:rsidP="008B698F">
            <w:pPr>
              <w:pStyle w:val="text"/>
              <w:spacing w:line="320" w:lineRule="atLeast"/>
              <w:ind w:firstLine="0"/>
              <w:jc w:val="center"/>
            </w:pPr>
            <w:r>
              <w:t>Low SB/</w:t>
            </w:r>
          </w:p>
          <w:p w:rsidR="00FA493B" w:rsidRPr="00322E75" w:rsidRDefault="00FA493B" w:rsidP="008B698F">
            <w:pPr>
              <w:pStyle w:val="text"/>
              <w:spacing w:line="320" w:lineRule="atLeast"/>
              <w:ind w:firstLine="0"/>
              <w:jc w:val="center"/>
            </w:pPr>
            <w:r>
              <w:t>unhealthy EB</w:t>
            </w:r>
          </w:p>
        </w:tc>
        <w:tc>
          <w:tcPr>
            <w:tcW w:w="1814" w:type="dxa"/>
            <w:tcBorders>
              <w:top w:val="single" w:sz="4" w:space="0" w:color="auto"/>
            </w:tcBorders>
            <w:noWrap/>
          </w:tcPr>
          <w:p w:rsidR="00FA493B" w:rsidRDefault="00FA493B" w:rsidP="00222504">
            <w:pPr>
              <w:pStyle w:val="text"/>
              <w:spacing w:line="320" w:lineRule="atLeast"/>
              <w:ind w:firstLine="0"/>
              <w:jc w:val="center"/>
            </w:pPr>
            <w:r>
              <w:t>Class 3</w:t>
            </w:r>
          </w:p>
          <w:p w:rsidR="00FA493B" w:rsidRDefault="00FA493B" w:rsidP="00222504">
            <w:pPr>
              <w:pStyle w:val="text"/>
              <w:spacing w:line="320" w:lineRule="atLeast"/>
              <w:ind w:firstLine="0"/>
              <w:jc w:val="center"/>
            </w:pPr>
            <w:r>
              <w:t>Low PA/</w:t>
            </w:r>
          </w:p>
          <w:p w:rsidR="00FA493B" w:rsidRDefault="0068605A" w:rsidP="00222504">
            <w:pPr>
              <w:pStyle w:val="text"/>
              <w:spacing w:line="320" w:lineRule="atLeast"/>
              <w:ind w:firstLine="0"/>
              <w:jc w:val="center"/>
            </w:pPr>
            <w:r>
              <w:t>Moderately   high</w:t>
            </w:r>
            <w:r w:rsidR="00FA493B">
              <w:t xml:space="preserve"> SB/</w:t>
            </w:r>
          </w:p>
          <w:p w:rsidR="00FA493B" w:rsidRPr="00322E75" w:rsidRDefault="00FA493B" w:rsidP="00222504">
            <w:pPr>
              <w:pStyle w:val="text"/>
              <w:spacing w:line="320" w:lineRule="atLeast"/>
              <w:ind w:firstLine="0"/>
              <w:jc w:val="center"/>
            </w:pPr>
            <w:r>
              <w:t>Unhealthy EB</w:t>
            </w:r>
          </w:p>
        </w:tc>
        <w:tc>
          <w:tcPr>
            <w:tcW w:w="1642" w:type="dxa"/>
            <w:tcBorders>
              <w:top w:val="single" w:sz="4" w:space="0" w:color="auto"/>
            </w:tcBorders>
            <w:noWrap/>
          </w:tcPr>
          <w:p w:rsidR="00FA493B" w:rsidRDefault="00FA493B" w:rsidP="008B698F">
            <w:pPr>
              <w:pStyle w:val="text"/>
              <w:spacing w:line="320" w:lineRule="atLeast"/>
              <w:ind w:firstLine="0"/>
              <w:jc w:val="center"/>
            </w:pPr>
            <w:r>
              <w:t>Class 4</w:t>
            </w:r>
          </w:p>
          <w:p w:rsidR="00FA493B" w:rsidRDefault="00354B28" w:rsidP="008B698F">
            <w:pPr>
              <w:pStyle w:val="text"/>
              <w:spacing w:line="320" w:lineRule="atLeast"/>
              <w:ind w:firstLine="0"/>
              <w:jc w:val="center"/>
            </w:pPr>
            <w:r>
              <w:rPr>
                <w:rFonts w:hint="eastAsia"/>
                <w:lang w:eastAsia="zh-CN"/>
              </w:rPr>
              <w:t>High</w:t>
            </w:r>
            <w:r w:rsidR="00FA493B">
              <w:t xml:space="preserve"> PA/</w:t>
            </w:r>
          </w:p>
          <w:p w:rsidR="00FA493B" w:rsidRDefault="00FA493B" w:rsidP="008B698F">
            <w:pPr>
              <w:pStyle w:val="text"/>
              <w:spacing w:line="320" w:lineRule="atLeast"/>
              <w:ind w:firstLine="0"/>
            </w:pPr>
            <w:r>
              <w:t xml:space="preserve">   Low SB/</w:t>
            </w:r>
          </w:p>
          <w:p w:rsidR="00FA493B" w:rsidRPr="00322E75" w:rsidRDefault="00FA493B" w:rsidP="008B698F">
            <w:pPr>
              <w:pStyle w:val="text"/>
              <w:spacing w:line="320" w:lineRule="atLeast"/>
              <w:ind w:firstLine="0"/>
              <w:jc w:val="center"/>
            </w:pPr>
            <w:r>
              <w:t>Unhealthy EB</w:t>
            </w:r>
          </w:p>
        </w:tc>
      </w:tr>
      <w:tr w:rsidR="00FA493B" w:rsidRPr="00322E75" w:rsidTr="0068605A">
        <w:trPr>
          <w:trHeight w:val="450"/>
          <w:jc w:val="center"/>
        </w:trPr>
        <w:tc>
          <w:tcPr>
            <w:tcW w:w="2174" w:type="dxa"/>
            <w:tcBorders>
              <w:bottom w:val="single" w:sz="4" w:space="0" w:color="auto"/>
            </w:tcBorders>
            <w:noWrap/>
          </w:tcPr>
          <w:p w:rsidR="00FA493B" w:rsidRPr="00322E75" w:rsidRDefault="00FA493B" w:rsidP="008B698F">
            <w:pPr>
              <w:pStyle w:val="text"/>
              <w:spacing w:line="320" w:lineRule="atLeast"/>
              <w:ind w:firstLine="0"/>
            </w:pPr>
          </w:p>
        </w:tc>
        <w:tc>
          <w:tcPr>
            <w:tcW w:w="1422" w:type="dxa"/>
            <w:tcBorders>
              <w:bottom w:val="single" w:sz="4" w:space="0" w:color="auto"/>
            </w:tcBorders>
            <w:noWrap/>
          </w:tcPr>
          <w:p w:rsidR="00FA493B" w:rsidRDefault="00FA493B" w:rsidP="008B698F">
            <w:pPr>
              <w:pStyle w:val="text"/>
              <w:spacing w:line="320" w:lineRule="atLeast"/>
              <w:ind w:firstLine="0"/>
              <w:jc w:val="center"/>
            </w:pPr>
            <w:r>
              <w:t>(12.5%)</w:t>
            </w:r>
          </w:p>
        </w:tc>
        <w:tc>
          <w:tcPr>
            <w:tcW w:w="1616" w:type="dxa"/>
            <w:tcBorders>
              <w:bottom w:val="single" w:sz="4" w:space="0" w:color="auto"/>
            </w:tcBorders>
            <w:noWrap/>
          </w:tcPr>
          <w:p w:rsidR="00FA493B" w:rsidRDefault="00FA493B" w:rsidP="008B698F">
            <w:pPr>
              <w:pStyle w:val="text"/>
              <w:spacing w:line="320" w:lineRule="atLeast"/>
              <w:ind w:firstLine="0"/>
              <w:jc w:val="center"/>
            </w:pPr>
            <w:r>
              <w:t>(44.4%)</w:t>
            </w:r>
          </w:p>
        </w:tc>
        <w:tc>
          <w:tcPr>
            <w:tcW w:w="1814" w:type="dxa"/>
            <w:tcBorders>
              <w:bottom w:val="single" w:sz="4" w:space="0" w:color="auto"/>
            </w:tcBorders>
            <w:noWrap/>
          </w:tcPr>
          <w:p w:rsidR="00FA493B" w:rsidRDefault="00FA493B" w:rsidP="008B698F">
            <w:pPr>
              <w:pStyle w:val="text"/>
              <w:spacing w:line="320" w:lineRule="atLeast"/>
              <w:ind w:firstLine="0"/>
              <w:jc w:val="center"/>
            </w:pPr>
            <w:r>
              <w:t>(4.8%</w:t>
            </w:r>
            <w:r w:rsidR="005F0A1C">
              <w:t>)</w:t>
            </w:r>
          </w:p>
        </w:tc>
        <w:tc>
          <w:tcPr>
            <w:tcW w:w="1642" w:type="dxa"/>
            <w:tcBorders>
              <w:bottom w:val="single" w:sz="4" w:space="0" w:color="auto"/>
            </w:tcBorders>
            <w:noWrap/>
          </w:tcPr>
          <w:p w:rsidR="00FA493B" w:rsidRDefault="005F0A1C" w:rsidP="005F0A1C">
            <w:pPr>
              <w:pStyle w:val="text"/>
              <w:spacing w:line="320" w:lineRule="atLeast"/>
              <w:ind w:firstLine="0"/>
              <w:jc w:val="center"/>
            </w:pPr>
            <w:r>
              <w:t>(</w:t>
            </w:r>
            <w:r w:rsidR="00FA493B">
              <w:t>38.3%</w:t>
            </w:r>
            <w:r>
              <w:t>)</w:t>
            </w:r>
          </w:p>
        </w:tc>
      </w:tr>
      <w:tr w:rsidR="00FA493B" w:rsidRPr="00322E75" w:rsidTr="0068605A">
        <w:trPr>
          <w:trHeight w:val="800"/>
          <w:jc w:val="center"/>
        </w:trPr>
        <w:tc>
          <w:tcPr>
            <w:tcW w:w="2174" w:type="dxa"/>
            <w:tcBorders>
              <w:top w:val="single" w:sz="4" w:space="0" w:color="auto"/>
            </w:tcBorders>
            <w:noWrap/>
            <w:vAlign w:val="center"/>
            <w:hideMark/>
          </w:tcPr>
          <w:p w:rsidR="00FA493B" w:rsidRPr="00322E75" w:rsidRDefault="00FA493B" w:rsidP="008B698F">
            <w:pPr>
              <w:pStyle w:val="text"/>
              <w:spacing w:line="320" w:lineRule="atLeast"/>
              <w:ind w:firstLine="0"/>
              <w:jc w:val="left"/>
              <w:rPr>
                <w:b/>
                <w:bCs/>
              </w:rPr>
            </w:pPr>
            <w:r w:rsidRPr="0057132C">
              <w:t>≥ 3h/day of TV viewing</w:t>
            </w:r>
          </w:p>
        </w:tc>
        <w:tc>
          <w:tcPr>
            <w:tcW w:w="1422" w:type="dxa"/>
            <w:tcBorders>
              <w:top w:val="single" w:sz="4" w:space="0" w:color="auto"/>
            </w:tcBorders>
            <w:noWrap/>
            <w:vAlign w:val="center"/>
            <w:hideMark/>
          </w:tcPr>
          <w:p w:rsidR="00FA493B" w:rsidRPr="00322E75" w:rsidRDefault="00FA493B" w:rsidP="00B95601">
            <w:pPr>
              <w:pStyle w:val="text"/>
              <w:spacing w:line="240" w:lineRule="auto"/>
              <w:ind w:firstLine="0"/>
              <w:contextualSpacing/>
              <w:jc w:val="center"/>
            </w:pPr>
            <w:r w:rsidRPr="00322E75">
              <w:t>0.27</w:t>
            </w:r>
          </w:p>
        </w:tc>
        <w:tc>
          <w:tcPr>
            <w:tcW w:w="1616" w:type="dxa"/>
            <w:tcBorders>
              <w:top w:val="single" w:sz="4" w:space="0" w:color="auto"/>
            </w:tcBorders>
            <w:noWrap/>
            <w:vAlign w:val="center"/>
            <w:hideMark/>
          </w:tcPr>
          <w:p w:rsidR="00FA493B" w:rsidRPr="00322E75" w:rsidRDefault="00FA493B" w:rsidP="0076010F">
            <w:pPr>
              <w:pStyle w:val="text"/>
              <w:spacing w:line="320" w:lineRule="atLeast"/>
              <w:ind w:firstLine="0"/>
              <w:jc w:val="center"/>
            </w:pPr>
            <w:r w:rsidRPr="00322E75">
              <w:t>0.09</w:t>
            </w:r>
          </w:p>
        </w:tc>
        <w:tc>
          <w:tcPr>
            <w:tcW w:w="1814" w:type="dxa"/>
            <w:tcBorders>
              <w:top w:val="single" w:sz="4" w:space="0" w:color="auto"/>
            </w:tcBorders>
            <w:noWrap/>
            <w:vAlign w:val="center"/>
            <w:hideMark/>
          </w:tcPr>
          <w:p w:rsidR="00FA493B" w:rsidRPr="00322E75" w:rsidRDefault="00FA493B" w:rsidP="0076010F">
            <w:pPr>
              <w:pStyle w:val="text"/>
              <w:spacing w:line="320" w:lineRule="atLeast"/>
              <w:ind w:firstLine="0"/>
              <w:jc w:val="center"/>
            </w:pPr>
            <w:r w:rsidRPr="00322E75">
              <w:t>0.41</w:t>
            </w:r>
          </w:p>
        </w:tc>
        <w:tc>
          <w:tcPr>
            <w:tcW w:w="1642" w:type="dxa"/>
            <w:tcBorders>
              <w:top w:val="single" w:sz="4" w:space="0" w:color="auto"/>
            </w:tcBorders>
            <w:noWrap/>
            <w:vAlign w:val="center"/>
            <w:hideMark/>
          </w:tcPr>
          <w:p w:rsidR="00FA493B" w:rsidRPr="00322E75" w:rsidRDefault="00FA493B" w:rsidP="0076010F">
            <w:pPr>
              <w:pStyle w:val="text"/>
              <w:spacing w:line="320" w:lineRule="atLeast"/>
              <w:ind w:firstLine="0"/>
              <w:jc w:val="center"/>
            </w:pPr>
            <w:r w:rsidRPr="00322E75">
              <w:t>0.28</w:t>
            </w:r>
          </w:p>
        </w:tc>
      </w:tr>
      <w:tr w:rsidR="00FA493B" w:rsidRPr="00322E75" w:rsidTr="0068605A">
        <w:trPr>
          <w:trHeight w:val="783"/>
          <w:jc w:val="center"/>
        </w:trPr>
        <w:tc>
          <w:tcPr>
            <w:tcW w:w="2174" w:type="dxa"/>
            <w:noWrap/>
            <w:vAlign w:val="center"/>
            <w:hideMark/>
          </w:tcPr>
          <w:p w:rsidR="00FA493B" w:rsidRPr="00322E75" w:rsidRDefault="00FA493B" w:rsidP="008B698F">
            <w:pPr>
              <w:pStyle w:val="text"/>
              <w:spacing w:line="320" w:lineRule="atLeast"/>
              <w:ind w:firstLine="0"/>
              <w:jc w:val="left"/>
            </w:pPr>
            <w:r w:rsidRPr="0057132C">
              <w:t>≥ 3h/day of computer/video game</w:t>
            </w:r>
          </w:p>
        </w:tc>
        <w:tc>
          <w:tcPr>
            <w:tcW w:w="1422" w:type="dxa"/>
            <w:noWrap/>
            <w:vAlign w:val="center"/>
            <w:hideMark/>
          </w:tcPr>
          <w:p w:rsidR="00FA493B" w:rsidRPr="00322E75" w:rsidRDefault="00FA493B" w:rsidP="0076010F">
            <w:pPr>
              <w:pStyle w:val="text"/>
              <w:spacing w:line="320" w:lineRule="atLeast"/>
              <w:ind w:firstLine="0"/>
              <w:jc w:val="center"/>
            </w:pPr>
            <w:r w:rsidRPr="00322E75">
              <w:t>0.38</w:t>
            </w:r>
          </w:p>
        </w:tc>
        <w:tc>
          <w:tcPr>
            <w:tcW w:w="1616" w:type="dxa"/>
            <w:noWrap/>
            <w:vAlign w:val="center"/>
            <w:hideMark/>
          </w:tcPr>
          <w:p w:rsidR="00FA493B" w:rsidRPr="00322E75" w:rsidRDefault="00FA493B" w:rsidP="0076010F">
            <w:pPr>
              <w:pStyle w:val="text"/>
              <w:spacing w:line="320" w:lineRule="atLeast"/>
              <w:ind w:firstLine="0"/>
              <w:jc w:val="center"/>
            </w:pPr>
            <w:r w:rsidRPr="00322E75">
              <w:t>0.31</w:t>
            </w:r>
          </w:p>
        </w:tc>
        <w:tc>
          <w:tcPr>
            <w:tcW w:w="1814" w:type="dxa"/>
            <w:noWrap/>
            <w:vAlign w:val="center"/>
            <w:hideMark/>
          </w:tcPr>
          <w:p w:rsidR="00FA493B" w:rsidRPr="00322E75" w:rsidRDefault="00FA493B" w:rsidP="0076010F">
            <w:pPr>
              <w:pStyle w:val="text"/>
              <w:spacing w:line="320" w:lineRule="atLeast"/>
              <w:ind w:firstLine="0"/>
              <w:jc w:val="center"/>
              <w:rPr>
                <w:b/>
              </w:rPr>
            </w:pPr>
            <w:r w:rsidRPr="00322E75">
              <w:rPr>
                <w:b/>
              </w:rPr>
              <w:t>0.59</w:t>
            </w:r>
            <w:r w:rsidRPr="0076010F">
              <w:rPr>
                <w:b/>
              </w:rPr>
              <w:t>*</w:t>
            </w:r>
          </w:p>
        </w:tc>
        <w:tc>
          <w:tcPr>
            <w:tcW w:w="1642" w:type="dxa"/>
            <w:noWrap/>
            <w:vAlign w:val="center"/>
            <w:hideMark/>
          </w:tcPr>
          <w:p w:rsidR="00FA493B" w:rsidRPr="00322E75" w:rsidRDefault="00FA493B" w:rsidP="0076010F">
            <w:pPr>
              <w:pStyle w:val="text"/>
              <w:spacing w:line="320" w:lineRule="atLeast"/>
              <w:ind w:firstLine="0"/>
              <w:jc w:val="center"/>
            </w:pPr>
            <w:r w:rsidRPr="00322E75">
              <w:t>0.45</w:t>
            </w:r>
          </w:p>
        </w:tc>
      </w:tr>
      <w:tr w:rsidR="00FA493B" w:rsidRPr="00322E75" w:rsidTr="0068605A">
        <w:trPr>
          <w:trHeight w:val="477"/>
          <w:jc w:val="center"/>
        </w:trPr>
        <w:tc>
          <w:tcPr>
            <w:tcW w:w="2174" w:type="dxa"/>
            <w:noWrap/>
            <w:vAlign w:val="center"/>
            <w:hideMark/>
          </w:tcPr>
          <w:p w:rsidR="00FA493B" w:rsidRPr="0057132C" w:rsidRDefault="00FA493B" w:rsidP="005F0A1C">
            <w:pPr>
              <w:pStyle w:val="text"/>
              <w:spacing w:line="320" w:lineRule="atLeast"/>
              <w:ind w:firstLine="0"/>
            </w:pPr>
            <w:r w:rsidRPr="0057132C">
              <w:t xml:space="preserve">≥ 3 </w:t>
            </w:r>
            <w:r w:rsidRPr="0057132C">
              <w:rPr>
                <w:rFonts w:hint="eastAsia"/>
              </w:rPr>
              <w:t>times</w:t>
            </w:r>
            <w:r w:rsidRPr="0057132C">
              <w:t xml:space="preserve"> </w:t>
            </w:r>
            <w:r w:rsidRPr="0057132C">
              <w:rPr>
                <w:rFonts w:hint="eastAsia"/>
              </w:rPr>
              <w:t>fruits</w:t>
            </w:r>
            <w:r w:rsidRPr="0057132C">
              <w:t>/day</w:t>
            </w:r>
          </w:p>
        </w:tc>
        <w:tc>
          <w:tcPr>
            <w:tcW w:w="1422" w:type="dxa"/>
            <w:noWrap/>
            <w:vAlign w:val="center"/>
            <w:hideMark/>
          </w:tcPr>
          <w:p w:rsidR="00FA493B" w:rsidRPr="00322E75" w:rsidRDefault="00FA493B" w:rsidP="0076010F">
            <w:pPr>
              <w:pStyle w:val="text"/>
              <w:spacing w:line="320" w:lineRule="atLeast"/>
              <w:ind w:firstLine="0"/>
              <w:jc w:val="center"/>
              <w:rPr>
                <w:b/>
              </w:rPr>
            </w:pPr>
            <w:r w:rsidRPr="00322E75">
              <w:rPr>
                <w:b/>
              </w:rPr>
              <w:t>0.75</w:t>
            </w:r>
            <w:r w:rsidRPr="0076010F">
              <w:rPr>
                <w:b/>
              </w:rPr>
              <w:t>*</w:t>
            </w:r>
          </w:p>
        </w:tc>
        <w:tc>
          <w:tcPr>
            <w:tcW w:w="1616" w:type="dxa"/>
            <w:noWrap/>
            <w:vAlign w:val="center"/>
            <w:hideMark/>
          </w:tcPr>
          <w:p w:rsidR="00FA493B" w:rsidRPr="00322E75" w:rsidRDefault="00FA493B" w:rsidP="0076010F">
            <w:pPr>
              <w:pStyle w:val="text"/>
              <w:spacing w:line="320" w:lineRule="atLeast"/>
              <w:ind w:firstLine="0"/>
              <w:jc w:val="center"/>
            </w:pPr>
            <w:r w:rsidRPr="00322E75">
              <w:t>0.09</w:t>
            </w:r>
          </w:p>
        </w:tc>
        <w:tc>
          <w:tcPr>
            <w:tcW w:w="1814" w:type="dxa"/>
            <w:noWrap/>
            <w:vAlign w:val="center"/>
            <w:hideMark/>
          </w:tcPr>
          <w:p w:rsidR="00FA493B" w:rsidRPr="00322E75" w:rsidRDefault="00FA493B" w:rsidP="0076010F">
            <w:pPr>
              <w:pStyle w:val="text"/>
              <w:spacing w:line="320" w:lineRule="atLeast"/>
              <w:ind w:firstLine="0"/>
              <w:jc w:val="center"/>
            </w:pPr>
            <w:r w:rsidRPr="00322E75">
              <w:t>0.1</w:t>
            </w:r>
          </w:p>
        </w:tc>
        <w:tc>
          <w:tcPr>
            <w:tcW w:w="1642" w:type="dxa"/>
            <w:noWrap/>
            <w:vAlign w:val="center"/>
            <w:hideMark/>
          </w:tcPr>
          <w:p w:rsidR="00FA493B" w:rsidRPr="00322E75" w:rsidRDefault="00FA493B" w:rsidP="0076010F">
            <w:pPr>
              <w:pStyle w:val="text"/>
              <w:spacing w:line="320" w:lineRule="atLeast"/>
              <w:ind w:firstLine="0"/>
              <w:jc w:val="center"/>
            </w:pPr>
            <w:r w:rsidRPr="00322E75">
              <w:t>0.22</w:t>
            </w:r>
          </w:p>
        </w:tc>
      </w:tr>
      <w:tr w:rsidR="00FA493B" w:rsidRPr="00322E75" w:rsidTr="0068605A">
        <w:trPr>
          <w:trHeight w:val="828"/>
          <w:jc w:val="center"/>
        </w:trPr>
        <w:tc>
          <w:tcPr>
            <w:tcW w:w="2174" w:type="dxa"/>
            <w:noWrap/>
            <w:vAlign w:val="center"/>
            <w:hideMark/>
          </w:tcPr>
          <w:p w:rsidR="00FA493B" w:rsidRPr="0057132C" w:rsidRDefault="00FA493B" w:rsidP="008B698F">
            <w:pPr>
              <w:pStyle w:val="text"/>
              <w:spacing w:line="320" w:lineRule="atLeast"/>
              <w:ind w:firstLine="0"/>
              <w:jc w:val="left"/>
            </w:pPr>
            <w:r w:rsidRPr="0057132C">
              <w:t xml:space="preserve">≥ 3 </w:t>
            </w:r>
            <w:r w:rsidRPr="0057132C">
              <w:rPr>
                <w:rFonts w:hint="eastAsia"/>
              </w:rPr>
              <w:t>times</w:t>
            </w:r>
            <w:r w:rsidRPr="0057132C">
              <w:t xml:space="preserve"> vegetables/day</w:t>
            </w:r>
          </w:p>
        </w:tc>
        <w:tc>
          <w:tcPr>
            <w:tcW w:w="1422" w:type="dxa"/>
            <w:noWrap/>
            <w:vAlign w:val="center"/>
            <w:hideMark/>
          </w:tcPr>
          <w:p w:rsidR="00FA493B" w:rsidRPr="00322E75" w:rsidRDefault="00FA493B" w:rsidP="0076010F">
            <w:pPr>
              <w:pStyle w:val="text"/>
              <w:spacing w:line="320" w:lineRule="atLeast"/>
              <w:ind w:firstLine="0"/>
              <w:jc w:val="center"/>
              <w:rPr>
                <w:b/>
              </w:rPr>
            </w:pPr>
            <w:r w:rsidRPr="00322E75">
              <w:rPr>
                <w:b/>
              </w:rPr>
              <w:t>0.73</w:t>
            </w:r>
            <w:r w:rsidRPr="0076010F">
              <w:rPr>
                <w:b/>
              </w:rPr>
              <w:t>*</w:t>
            </w:r>
          </w:p>
        </w:tc>
        <w:tc>
          <w:tcPr>
            <w:tcW w:w="1616" w:type="dxa"/>
            <w:noWrap/>
            <w:vAlign w:val="center"/>
            <w:hideMark/>
          </w:tcPr>
          <w:p w:rsidR="00FA493B" w:rsidRPr="00322E75" w:rsidRDefault="00FA493B" w:rsidP="0076010F">
            <w:pPr>
              <w:pStyle w:val="text"/>
              <w:spacing w:line="320" w:lineRule="atLeast"/>
              <w:ind w:firstLine="0"/>
              <w:jc w:val="center"/>
            </w:pPr>
            <w:r w:rsidRPr="00322E75">
              <w:t>0.06</w:t>
            </w:r>
          </w:p>
        </w:tc>
        <w:tc>
          <w:tcPr>
            <w:tcW w:w="1814" w:type="dxa"/>
            <w:noWrap/>
            <w:vAlign w:val="center"/>
            <w:hideMark/>
          </w:tcPr>
          <w:p w:rsidR="00FA493B" w:rsidRPr="00322E75" w:rsidRDefault="00FA493B" w:rsidP="0076010F">
            <w:pPr>
              <w:pStyle w:val="text"/>
              <w:spacing w:line="320" w:lineRule="atLeast"/>
              <w:ind w:firstLine="0"/>
              <w:jc w:val="center"/>
            </w:pPr>
            <w:r w:rsidRPr="00322E75">
              <w:t>0.04</w:t>
            </w:r>
          </w:p>
        </w:tc>
        <w:tc>
          <w:tcPr>
            <w:tcW w:w="1642" w:type="dxa"/>
            <w:noWrap/>
            <w:vAlign w:val="center"/>
            <w:hideMark/>
          </w:tcPr>
          <w:p w:rsidR="00FA493B" w:rsidRPr="00322E75" w:rsidRDefault="00FA493B" w:rsidP="0076010F">
            <w:pPr>
              <w:pStyle w:val="text"/>
              <w:spacing w:line="320" w:lineRule="atLeast"/>
              <w:ind w:firstLine="0"/>
              <w:jc w:val="center"/>
            </w:pPr>
            <w:r w:rsidRPr="00322E75">
              <w:t>0.09</w:t>
            </w:r>
          </w:p>
        </w:tc>
      </w:tr>
      <w:tr w:rsidR="00FA493B" w:rsidRPr="00322E75" w:rsidTr="0068605A">
        <w:trPr>
          <w:trHeight w:val="522"/>
          <w:jc w:val="center"/>
        </w:trPr>
        <w:tc>
          <w:tcPr>
            <w:tcW w:w="2174" w:type="dxa"/>
            <w:noWrap/>
            <w:vAlign w:val="center"/>
            <w:hideMark/>
          </w:tcPr>
          <w:p w:rsidR="00FA493B" w:rsidRPr="0057132C" w:rsidRDefault="00FA493B" w:rsidP="008B698F">
            <w:pPr>
              <w:pStyle w:val="text"/>
              <w:spacing w:line="320" w:lineRule="atLeast"/>
              <w:ind w:firstLine="0"/>
              <w:jc w:val="left"/>
            </w:pPr>
            <w:r>
              <w:t xml:space="preserve">≥ 1 </w:t>
            </w:r>
            <w:r w:rsidRPr="0057132C">
              <w:t>soda/day</w:t>
            </w:r>
          </w:p>
        </w:tc>
        <w:tc>
          <w:tcPr>
            <w:tcW w:w="1422" w:type="dxa"/>
            <w:noWrap/>
            <w:vAlign w:val="center"/>
            <w:hideMark/>
          </w:tcPr>
          <w:p w:rsidR="00FA493B" w:rsidRPr="00322E75" w:rsidRDefault="00FA493B" w:rsidP="0076010F">
            <w:pPr>
              <w:pStyle w:val="text"/>
              <w:spacing w:line="320" w:lineRule="atLeast"/>
              <w:ind w:firstLine="0"/>
              <w:jc w:val="center"/>
            </w:pPr>
            <w:r w:rsidRPr="00322E75">
              <w:t>0.31</w:t>
            </w:r>
          </w:p>
        </w:tc>
        <w:tc>
          <w:tcPr>
            <w:tcW w:w="1616" w:type="dxa"/>
            <w:noWrap/>
            <w:vAlign w:val="center"/>
            <w:hideMark/>
          </w:tcPr>
          <w:p w:rsidR="00FA493B" w:rsidRPr="00322E75" w:rsidRDefault="00FA493B" w:rsidP="0076010F">
            <w:pPr>
              <w:pStyle w:val="text"/>
              <w:spacing w:line="320" w:lineRule="atLeast"/>
              <w:ind w:firstLine="0"/>
              <w:jc w:val="center"/>
            </w:pPr>
            <w:r w:rsidRPr="00322E75">
              <w:t>0.01</w:t>
            </w:r>
          </w:p>
        </w:tc>
        <w:tc>
          <w:tcPr>
            <w:tcW w:w="1814" w:type="dxa"/>
            <w:noWrap/>
            <w:vAlign w:val="center"/>
            <w:hideMark/>
          </w:tcPr>
          <w:p w:rsidR="00FA493B" w:rsidRPr="00322E75" w:rsidRDefault="00FA493B" w:rsidP="0076010F">
            <w:pPr>
              <w:pStyle w:val="text"/>
              <w:spacing w:line="320" w:lineRule="atLeast"/>
              <w:ind w:firstLine="0"/>
              <w:jc w:val="center"/>
            </w:pPr>
            <w:r w:rsidRPr="00322E75">
              <w:t>0.27</w:t>
            </w:r>
          </w:p>
        </w:tc>
        <w:tc>
          <w:tcPr>
            <w:tcW w:w="1642" w:type="dxa"/>
            <w:noWrap/>
            <w:vAlign w:val="center"/>
            <w:hideMark/>
          </w:tcPr>
          <w:p w:rsidR="00FA493B" w:rsidRPr="00322E75" w:rsidRDefault="00FA493B" w:rsidP="0076010F">
            <w:pPr>
              <w:pStyle w:val="text"/>
              <w:spacing w:line="320" w:lineRule="atLeast"/>
              <w:ind w:firstLine="0"/>
              <w:jc w:val="center"/>
            </w:pPr>
            <w:r w:rsidRPr="00322E75">
              <w:t>0.23</w:t>
            </w:r>
          </w:p>
        </w:tc>
      </w:tr>
      <w:tr w:rsidR="00FA493B" w:rsidRPr="00322E75" w:rsidTr="0068605A">
        <w:trPr>
          <w:trHeight w:val="810"/>
          <w:jc w:val="center"/>
        </w:trPr>
        <w:tc>
          <w:tcPr>
            <w:tcW w:w="2174" w:type="dxa"/>
            <w:noWrap/>
            <w:vAlign w:val="center"/>
            <w:hideMark/>
          </w:tcPr>
          <w:p w:rsidR="00FA493B" w:rsidRPr="00322E75" w:rsidRDefault="00FA493B" w:rsidP="008B698F">
            <w:pPr>
              <w:pStyle w:val="text"/>
              <w:spacing w:line="320" w:lineRule="atLeast"/>
              <w:ind w:firstLine="0"/>
              <w:jc w:val="left"/>
            </w:pPr>
            <w:r w:rsidRPr="00322E75">
              <w:t>All 7 days breakfast consumption</w:t>
            </w:r>
          </w:p>
        </w:tc>
        <w:tc>
          <w:tcPr>
            <w:tcW w:w="1422" w:type="dxa"/>
            <w:noWrap/>
            <w:vAlign w:val="center"/>
            <w:hideMark/>
          </w:tcPr>
          <w:p w:rsidR="00FA493B" w:rsidRPr="00322E75" w:rsidRDefault="00FA493B" w:rsidP="0076010F">
            <w:pPr>
              <w:pStyle w:val="text"/>
              <w:spacing w:line="320" w:lineRule="atLeast"/>
              <w:ind w:firstLine="0"/>
              <w:jc w:val="center"/>
            </w:pPr>
            <w:r w:rsidRPr="00322E75">
              <w:t>0.48</w:t>
            </w:r>
          </w:p>
        </w:tc>
        <w:tc>
          <w:tcPr>
            <w:tcW w:w="1616" w:type="dxa"/>
            <w:noWrap/>
            <w:vAlign w:val="center"/>
            <w:hideMark/>
          </w:tcPr>
          <w:p w:rsidR="00FA493B" w:rsidRPr="00322E75" w:rsidRDefault="00FA493B" w:rsidP="0076010F">
            <w:pPr>
              <w:pStyle w:val="text"/>
              <w:spacing w:line="320" w:lineRule="atLeast"/>
              <w:ind w:firstLine="0"/>
              <w:jc w:val="center"/>
            </w:pPr>
            <w:r w:rsidRPr="00322E75">
              <w:t>0.37</w:t>
            </w:r>
          </w:p>
        </w:tc>
        <w:tc>
          <w:tcPr>
            <w:tcW w:w="1814" w:type="dxa"/>
            <w:noWrap/>
            <w:vAlign w:val="center"/>
            <w:hideMark/>
          </w:tcPr>
          <w:p w:rsidR="00FA493B" w:rsidRPr="00322E75" w:rsidRDefault="00FA493B" w:rsidP="0076010F">
            <w:pPr>
              <w:pStyle w:val="text"/>
              <w:spacing w:line="320" w:lineRule="atLeast"/>
              <w:ind w:firstLine="0"/>
              <w:jc w:val="center"/>
            </w:pPr>
            <w:r w:rsidRPr="00322E75">
              <w:t>0.18</w:t>
            </w:r>
          </w:p>
        </w:tc>
        <w:tc>
          <w:tcPr>
            <w:tcW w:w="1642" w:type="dxa"/>
            <w:noWrap/>
            <w:vAlign w:val="center"/>
            <w:hideMark/>
          </w:tcPr>
          <w:p w:rsidR="00FA493B" w:rsidRPr="00322E75" w:rsidRDefault="00FA493B" w:rsidP="0076010F">
            <w:pPr>
              <w:pStyle w:val="text"/>
              <w:spacing w:line="320" w:lineRule="atLeast"/>
              <w:ind w:firstLine="0"/>
              <w:jc w:val="center"/>
            </w:pPr>
            <w:r w:rsidRPr="00322E75">
              <w:t>0.41</w:t>
            </w:r>
          </w:p>
        </w:tc>
      </w:tr>
      <w:tr w:rsidR="00FA493B" w:rsidRPr="00322E75" w:rsidTr="0068605A">
        <w:trPr>
          <w:trHeight w:val="990"/>
          <w:jc w:val="center"/>
        </w:trPr>
        <w:tc>
          <w:tcPr>
            <w:tcW w:w="2174" w:type="dxa"/>
            <w:noWrap/>
            <w:vAlign w:val="center"/>
            <w:hideMark/>
          </w:tcPr>
          <w:p w:rsidR="00FA493B" w:rsidRPr="00322E75" w:rsidRDefault="00FA493B" w:rsidP="008B698F">
            <w:pPr>
              <w:pStyle w:val="text"/>
              <w:spacing w:line="320" w:lineRule="atLeast"/>
              <w:ind w:firstLine="0"/>
              <w:jc w:val="left"/>
            </w:pPr>
            <w:r w:rsidRPr="00322E75">
              <w:t>≥ 60min/day of physical activity</w:t>
            </w:r>
          </w:p>
        </w:tc>
        <w:tc>
          <w:tcPr>
            <w:tcW w:w="1422" w:type="dxa"/>
            <w:noWrap/>
            <w:vAlign w:val="center"/>
            <w:hideMark/>
          </w:tcPr>
          <w:p w:rsidR="00FA493B" w:rsidRPr="00322E75" w:rsidRDefault="00FA493B" w:rsidP="0076010F">
            <w:pPr>
              <w:pStyle w:val="text"/>
              <w:spacing w:line="320" w:lineRule="atLeast"/>
              <w:ind w:firstLine="0"/>
              <w:jc w:val="center"/>
            </w:pPr>
            <w:r w:rsidRPr="00322E75">
              <w:t>0.27</w:t>
            </w:r>
          </w:p>
        </w:tc>
        <w:tc>
          <w:tcPr>
            <w:tcW w:w="1616" w:type="dxa"/>
            <w:noWrap/>
            <w:vAlign w:val="center"/>
            <w:hideMark/>
          </w:tcPr>
          <w:p w:rsidR="00FA493B" w:rsidRPr="00322E75" w:rsidRDefault="00FA493B" w:rsidP="0076010F">
            <w:pPr>
              <w:pStyle w:val="text"/>
              <w:spacing w:line="320" w:lineRule="atLeast"/>
              <w:ind w:firstLine="0"/>
              <w:jc w:val="center"/>
            </w:pPr>
            <w:r w:rsidRPr="00322E75">
              <w:t>0.15</w:t>
            </w:r>
          </w:p>
        </w:tc>
        <w:tc>
          <w:tcPr>
            <w:tcW w:w="1814" w:type="dxa"/>
            <w:noWrap/>
            <w:vAlign w:val="center"/>
            <w:hideMark/>
          </w:tcPr>
          <w:p w:rsidR="00FA493B" w:rsidRPr="00322E75" w:rsidRDefault="00FA493B" w:rsidP="0076010F">
            <w:pPr>
              <w:pStyle w:val="text"/>
              <w:spacing w:line="320" w:lineRule="atLeast"/>
              <w:ind w:firstLine="0"/>
              <w:jc w:val="center"/>
            </w:pPr>
            <w:r w:rsidRPr="00322E75">
              <w:t>0.05</w:t>
            </w:r>
          </w:p>
        </w:tc>
        <w:tc>
          <w:tcPr>
            <w:tcW w:w="1642" w:type="dxa"/>
            <w:noWrap/>
            <w:vAlign w:val="center"/>
            <w:hideMark/>
          </w:tcPr>
          <w:p w:rsidR="00FA493B" w:rsidRPr="00322E75" w:rsidRDefault="00FA493B" w:rsidP="0076010F">
            <w:pPr>
              <w:pStyle w:val="text"/>
              <w:spacing w:line="320" w:lineRule="atLeast"/>
              <w:ind w:firstLine="0"/>
              <w:jc w:val="center"/>
            </w:pPr>
            <w:r w:rsidRPr="00322E75">
              <w:t>1</w:t>
            </w:r>
            <w:r w:rsidRPr="0076010F">
              <w:t>*</w:t>
            </w:r>
          </w:p>
        </w:tc>
      </w:tr>
      <w:tr w:rsidR="00FA493B" w:rsidRPr="00322E75" w:rsidTr="0068605A">
        <w:trPr>
          <w:trHeight w:val="640"/>
          <w:jc w:val="center"/>
        </w:trPr>
        <w:tc>
          <w:tcPr>
            <w:tcW w:w="2174" w:type="dxa"/>
            <w:tcBorders>
              <w:bottom w:val="single" w:sz="4" w:space="0" w:color="auto"/>
            </w:tcBorders>
            <w:noWrap/>
            <w:vAlign w:val="center"/>
            <w:hideMark/>
          </w:tcPr>
          <w:p w:rsidR="00FA493B" w:rsidRPr="00322E75" w:rsidRDefault="00FA493B" w:rsidP="008B698F">
            <w:pPr>
              <w:pStyle w:val="text"/>
              <w:spacing w:line="320" w:lineRule="atLeast"/>
              <w:ind w:firstLine="0"/>
              <w:jc w:val="left"/>
            </w:pPr>
            <w:r w:rsidRPr="00322E75">
              <w:t>All 5 days physical education class</w:t>
            </w:r>
          </w:p>
        </w:tc>
        <w:tc>
          <w:tcPr>
            <w:tcW w:w="1422" w:type="dxa"/>
            <w:tcBorders>
              <w:bottom w:val="single" w:sz="4" w:space="0" w:color="auto"/>
            </w:tcBorders>
            <w:noWrap/>
            <w:vAlign w:val="center"/>
            <w:hideMark/>
          </w:tcPr>
          <w:p w:rsidR="00FA493B" w:rsidRPr="00322E75" w:rsidRDefault="00FA493B" w:rsidP="0076010F">
            <w:pPr>
              <w:pStyle w:val="text"/>
              <w:spacing w:line="320" w:lineRule="atLeast"/>
              <w:ind w:firstLine="0"/>
              <w:jc w:val="center"/>
            </w:pPr>
            <w:r w:rsidRPr="00322E75">
              <w:t>0.29</w:t>
            </w:r>
          </w:p>
        </w:tc>
        <w:tc>
          <w:tcPr>
            <w:tcW w:w="1616" w:type="dxa"/>
            <w:tcBorders>
              <w:bottom w:val="single" w:sz="4" w:space="0" w:color="auto"/>
            </w:tcBorders>
            <w:noWrap/>
            <w:vAlign w:val="center"/>
            <w:hideMark/>
          </w:tcPr>
          <w:p w:rsidR="00FA493B" w:rsidRPr="00322E75" w:rsidRDefault="00FA493B" w:rsidP="0076010F">
            <w:pPr>
              <w:pStyle w:val="text"/>
              <w:spacing w:line="320" w:lineRule="atLeast"/>
              <w:ind w:firstLine="0"/>
              <w:jc w:val="center"/>
            </w:pPr>
            <w:r w:rsidRPr="00322E75">
              <w:t>0.18</w:t>
            </w:r>
          </w:p>
        </w:tc>
        <w:tc>
          <w:tcPr>
            <w:tcW w:w="1814" w:type="dxa"/>
            <w:tcBorders>
              <w:bottom w:val="single" w:sz="4" w:space="0" w:color="auto"/>
            </w:tcBorders>
            <w:noWrap/>
            <w:vAlign w:val="center"/>
            <w:hideMark/>
          </w:tcPr>
          <w:p w:rsidR="00FA493B" w:rsidRPr="00322E75" w:rsidRDefault="00FA493B" w:rsidP="0076010F">
            <w:pPr>
              <w:pStyle w:val="text"/>
              <w:spacing w:line="320" w:lineRule="atLeast"/>
              <w:ind w:firstLine="0"/>
              <w:jc w:val="center"/>
            </w:pPr>
            <w:r w:rsidRPr="00322E75">
              <w:t>0.27</w:t>
            </w:r>
          </w:p>
        </w:tc>
        <w:tc>
          <w:tcPr>
            <w:tcW w:w="1642" w:type="dxa"/>
            <w:tcBorders>
              <w:bottom w:val="single" w:sz="4" w:space="0" w:color="auto"/>
            </w:tcBorders>
            <w:noWrap/>
            <w:vAlign w:val="center"/>
            <w:hideMark/>
          </w:tcPr>
          <w:p w:rsidR="00FA493B" w:rsidRPr="00322E75" w:rsidRDefault="00FA493B" w:rsidP="0076010F">
            <w:pPr>
              <w:pStyle w:val="text"/>
              <w:spacing w:line="320" w:lineRule="atLeast"/>
              <w:ind w:firstLine="0"/>
              <w:jc w:val="center"/>
            </w:pPr>
            <w:r w:rsidRPr="00322E75">
              <w:t>0.79</w:t>
            </w:r>
            <w:r w:rsidRPr="0076010F">
              <w:t>*</w:t>
            </w:r>
          </w:p>
        </w:tc>
      </w:tr>
    </w:tbl>
    <w:p w:rsidR="00E57C7E" w:rsidRDefault="005A2685" w:rsidP="00E57C7E">
      <w:pPr>
        <w:pStyle w:val="Heading7"/>
      </w:pPr>
      <w:bookmarkStart w:id="75" w:name="_Toc523390092"/>
      <w:r>
        <w:t>Table 6</w:t>
      </w:r>
      <w:r w:rsidR="00C959B0">
        <w:t>: Four-class model of weight-related health behaviors among female US adolescents</w:t>
      </w:r>
      <w:bookmarkEnd w:id="75"/>
    </w:p>
    <w:p w:rsidR="00FA493B" w:rsidRDefault="00FA493B" w:rsidP="001F554A">
      <w:pPr>
        <w:pStyle w:val="text"/>
        <w:ind w:firstLine="0"/>
      </w:pPr>
    </w:p>
    <w:p w:rsidR="00E57C7E" w:rsidRDefault="00E57C7E" w:rsidP="001F554A">
      <w:pPr>
        <w:pStyle w:val="text"/>
        <w:ind w:firstLine="0"/>
      </w:pPr>
    </w:p>
    <w:p w:rsidR="00E57C7E" w:rsidRDefault="00E57C7E" w:rsidP="001F554A">
      <w:pPr>
        <w:pStyle w:val="text"/>
        <w:ind w:firstLine="0"/>
      </w:pPr>
    </w:p>
    <w:p w:rsidR="00E57C7E" w:rsidRDefault="00E57C7E" w:rsidP="001F554A">
      <w:pPr>
        <w:pStyle w:val="text"/>
        <w:ind w:firstLine="0"/>
      </w:pPr>
    </w:p>
    <w:p w:rsidR="00E57C7E" w:rsidRDefault="00E57C7E" w:rsidP="001F554A">
      <w:pPr>
        <w:pStyle w:val="text"/>
        <w:ind w:firstLine="0"/>
      </w:pPr>
    </w:p>
    <w:tbl>
      <w:tblPr>
        <w:tblW w:w="9506" w:type="dxa"/>
        <w:jc w:val="center"/>
        <w:tblLook w:val="04A0" w:firstRow="1" w:lastRow="0" w:firstColumn="1" w:lastColumn="0" w:noHBand="0" w:noVBand="1"/>
      </w:tblPr>
      <w:tblGrid>
        <w:gridCol w:w="1723"/>
        <w:gridCol w:w="1445"/>
        <w:gridCol w:w="1620"/>
        <w:gridCol w:w="1710"/>
        <w:gridCol w:w="1620"/>
        <w:gridCol w:w="1388"/>
      </w:tblGrid>
      <w:tr w:rsidR="0076010F" w:rsidRPr="00313776" w:rsidTr="00222504">
        <w:trPr>
          <w:trHeight w:val="315"/>
          <w:jc w:val="center"/>
        </w:trPr>
        <w:tc>
          <w:tcPr>
            <w:tcW w:w="1723" w:type="dxa"/>
            <w:tcBorders>
              <w:top w:val="single" w:sz="4" w:space="0" w:color="auto"/>
            </w:tcBorders>
            <w:shd w:val="clear" w:color="000000" w:fill="FFFFFF"/>
            <w:noWrap/>
            <w:hideMark/>
          </w:tcPr>
          <w:p w:rsidR="00E57C7E" w:rsidRDefault="00E57C7E" w:rsidP="00222504"/>
        </w:tc>
        <w:tc>
          <w:tcPr>
            <w:tcW w:w="7783" w:type="dxa"/>
            <w:gridSpan w:val="5"/>
            <w:tcBorders>
              <w:top w:val="single" w:sz="4" w:space="0" w:color="auto"/>
              <w:bottom w:val="single" w:sz="4" w:space="0" w:color="auto"/>
            </w:tcBorders>
            <w:shd w:val="clear" w:color="000000" w:fill="FFFFFF"/>
            <w:noWrap/>
          </w:tcPr>
          <w:p w:rsidR="00E57C7E" w:rsidRPr="00313776" w:rsidRDefault="00E57C7E" w:rsidP="00222504">
            <w:pPr>
              <w:overflowPunct/>
              <w:autoSpaceDE/>
              <w:autoSpaceDN/>
              <w:adjustRightInd/>
              <w:jc w:val="center"/>
              <w:textAlignment w:val="auto"/>
              <w:rPr>
                <w:rFonts w:ascii="Segoe UI" w:eastAsia="Times New Roman" w:hAnsi="Segoe UI" w:cs="Segoe UI"/>
                <w:color w:val="404040"/>
                <w:sz w:val="16"/>
                <w:szCs w:val="16"/>
                <w:lang w:eastAsia="zh-CN"/>
              </w:rPr>
            </w:pPr>
            <w:r w:rsidRPr="009C74CB">
              <w:rPr>
                <w:b/>
              </w:rPr>
              <w:t>Male (n=5938) 5 latent classes</w:t>
            </w:r>
          </w:p>
        </w:tc>
      </w:tr>
      <w:tr w:rsidR="00FA4B6D" w:rsidRPr="00313776" w:rsidTr="00222504">
        <w:trPr>
          <w:trHeight w:val="315"/>
          <w:jc w:val="center"/>
        </w:trPr>
        <w:tc>
          <w:tcPr>
            <w:tcW w:w="1723" w:type="dxa"/>
            <w:shd w:val="clear" w:color="000000" w:fill="FFFFFF"/>
            <w:noWrap/>
            <w:vAlign w:val="center"/>
          </w:tcPr>
          <w:p w:rsidR="00FA4B6D" w:rsidRPr="00313776" w:rsidRDefault="00FA4B6D" w:rsidP="00222504">
            <w:pPr>
              <w:overflowPunct/>
              <w:autoSpaceDE/>
              <w:autoSpaceDN/>
              <w:adjustRightInd/>
              <w:jc w:val="right"/>
              <w:textAlignment w:val="auto"/>
              <w:rPr>
                <w:rFonts w:ascii="Segoe UI" w:eastAsia="Times New Roman" w:hAnsi="Segoe UI" w:cs="Segoe UI"/>
                <w:color w:val="404040"/>
                <w:sz w:val="16"/>
                <w:szCs w:val="16"/>
                <w:lang w:eastAsia="zh-CN"/>
              </w:rPr>
            </w:pPr>
          </w:p>
        </w:tc>
        <w:tc>
          <w:tcPr>
            <w:tcW w:w="1445" w:type="dxa"/>
            <w:tcBorders>
              <w:top w:val="single" w:sz="4" w:space="0" w:color="auto"/>
            </w:tcBorders>
            <w:shd w:val="clear" w:color="000000" w:fill="FFFFFF"/>
            <w:noWrap/>
          </w:tcPr>
          <w:p w:rsidR="00FA4B6D" w:rsidRDefault="00FA4B6D" w:rsidP="00222504">
            <w:pPr>
              <w:pStyle w:val="text"/>
              <w:spacing w:line="320" w:lineRule="atLeast"/>
              <w:ind w:firstLine="0"/>
              <w:jc w:val="center"/>
            </w:pPr>
            <w:r>
              <w:t>Class 1</w:t>
            </w:r>
          </w:p>
          <w:p w:rsidR="00FA4B6D" w:rsidRDefault="00222504" w:rsidP="00222504">
            <w:pPr>
              <w:pStyle w:val="text"/>
              <w:spacing w:line="320" w:lineRule="atLeast"/>
              <w:ind w:firstLine="0"/>
              <w:jc w:val="center"/>
            </w:pPr>
            <w:r>
              <w:t xml:space="preserve">Moderately </w:t>
            </w:r>
            <w:r w:rsidR="00FA4B6D">
              <w:t>High PA/</w:t>
            </w:r>
          </w:p>
          <w:p w:rsidR="00FA4B6D" w:rsidRDefault="00FA4B6D" w:rsidP="00222504">
            <w:pPr>
              <w:pStyle w:val="text"/>
              <w:spacing w:line="320" w:lineRule="atLeast"/>
              <w:ind w:firstLine="0"/>
              <w:jc w:val="center"/>
            </w:pPr>
            <w:r>
              <w:t>High SB/</w:t>
            </w:r>
          </w:p>
          <w:p w:rsidR="00FA4B6D" w:rsidRPr="00322E75" w:rsidRDefault="00FA4B6D" w:rsidP="00222504">
            <w:pPr>
              <w:pStyle w:val="text"/>
              <w:spacing w:line="320" w:lineRule="atLeast"/>
              <w:ind w:firstLine="0"/>
              <w:jc w:val="center"/>
            </w:pPr>
            <w:r>
              <w:t>Healthy EB</w:t>
            </w:r>
          </w:p>
        </w:tc>
        <w:tc>
          <w:tcPr>
            <w:tcW w:w="1620" w:type="dxa"/>
            <w:tcBorders>
              <w:top w:val="single" w:sz="4" w:space="0" w:color="auto"/>
            </w:tcBorders>
            <w:shd w:val="clear" w:color="000000" w:fill="FFFFFF"/>
            <w:noWrap/>
          </w:tcPr>
          <w:p w:rsidR="00FA4B6D" w:rsidRDefault="00FA4B6D" w:rsidP="00222504">
            <w:pPr>
              <w:pStyle w:val="text"/>
              <w:spacing w:line="320" w:lineRule="atLeast"/>
              <w:ind w:firstLine="0"/>
              <w:jc w:val="center"/>
            </w:pPr>
            <w:r>
              <w:t>Class 2</w:t>
            </w:r>
          </w:p>
          <w:p w:rsidR="00FA4B6D" w:rsidRDefault="00FA4B6D" w:rsidP="00222504">
            <w:pPr>
              <w:pStyle w:val="text"/>
              <w:spacing w:line="320" w:lineRule="atLeast"/>
              <w:ind w:firstLine="0"/>
              <w:jc w:val="center"/>
            </w:pPr>
            <w:r>
              <w:t>Low PA/</w:t>
            </w:r>
          </w:p>
          <w:p w:rsidR="00FA4B6D" w:rsidRDefault="00FA4B6D" w:rsidP="00222504">
            <w:pPr>
              <w:pStyle w:val="text"/>
              <w:spacing w:line="320" w:lineRule="atLeast"/>
              <w:ind w:firstLine="0"/>
              <w:jc w:val="center"/>
            </w:pPr>
            <w:r>
              <w:t>Low SB/</w:t>
            </w:r>
          </w:p>
          <w:p w:rsidR="00FA4B6D" w:rsidRPr="00322E75" w:rsidRDefault="00FA4B6D" w:rsidP="00222504">
            <w:pPr>
              <w:pStyle w:val="text"/>
              <w:spacing w:line="320" w:lineRule="atLeast"/>
              <w:ind w:firstLine="0"/>
              <w:jc w:val="center"/>
            </w:pPr>
            <w:r>
              <w:t>Unhealthy EB</w:t>
            </w:r>
          </w:p>
        </w:tc>
        <w:tc>
          <w:tcPr>
            <w:tcW w:w="1710" w:type="dxa"/>
            <w:tcBorders>
              <w:top w:val="single" w:sz="4" w:space="0" w:color="auto"/>
            </w:tcBorders>
            <w:shd w:val="clear" w:color="000000" w:fill="FFFFFF"/>
            <w:noWrap/>
          </w:tcPr>
          <w:p w:rsidR="00FA4B6D" w:rsidRDefault="00FA4B6D" w:rsidP="00222504">
            <w:pPr>
              <w:pStyle w:val="text"/>
              <w:spacing w:line="320" w:lineRule="atLeast"/>
              <w:ind w:firstLine="0"/>
              <w:jc w:val="center"/>
            </w:pPr>
            <w:r>
              <w:t>Class 3</w:t>
            </w:r>
          </w:p>
          <w:p w:rsidR="00FA4B6D" w:rsidRDefault="00FA4B6D" w:rsidP="00222504">
            <w:pPr>
              <w:pStyle w:val="text"/>
              <w:spacing w:line="320" w:lineRule="atLeast"/>
              <w:ind w:firstLine="0"/>
              <w:jc w:val="center"/>
            </w:pPr>
            <w:r>
              <w:t>Low PA/</w:t>
            </w:r>
          </w:p>
          <w:p w:rsidR="00FA4B6D" w:rsidRPr="00322E75" w:rsidRDefault="0068605A" w:rsidP="00222504">
            <w:pPr>
              <w:pStyle w:val="text"/>
              <w:spacing w:line="320" w:lineRule="atLeast"/>
              <w:ind w:firstLine="0"/>
              <w:jc w:val="center"/>
            </w:pPr>
            <w:r>
              <w:t>Moderately h</w:t>
            </w:r>
            <w:r w:rsidR="00FA4B6D">
              <w:t>igh SB/ Unhealthy EB</w:t>
            </w:r>
          </w:p>
        </w:tc>
        <w:tc>
          <w:tcPr>
            <w:tcW w:w="1620" w:type="dxa"/>
            <w:tcBorders>
              <w:top w:val="single" w:sz="4" w:space="0" w:color="auto"/>
            </w:tcBorders>
            <w:shd w:val="clear" w:color="000000" w:fill="FFFFFF"/>
            <w:noWrap/>
            <w:vAlign w:val="center"/>
          </w:tcPr>
          <w:p w:rsidR="00FA4B6D" w:rsidRDefault="00FA4B6D" w:rsidP="00222504">
            <w:pPr>
              <w:pStyle w:val="text"/>
              <w:spacing w:line="320" w:lineRule="atLeast"/>
              <w:ind w:firstLine="0"/>
              <w:jc w:val="center"/>
            </w:pPr>
            <w:r w:rsidRPr="00313776">
              <w:t>Class</w:t>
            </w:r>
            <w:r>
              <w:t xml:space="preserve"> 4</w:t>
            </w:r>
          </w:p>
          <w:p w:rsidR="00FA4B6D" w:rsidRDefault="00FA4B6D" w:rsidP="00222504">
            <w:pPr>
              <w:pStyle w:val="text"/>
              <w:spacing w:line="320" w:lineRule="atLeast"/>
              <w:ind w:firstLine="0"/>
              <w:jc w:val="center"/>
            </w:pPr>
            <w:r>
              <w:t>High PA/</w:t>
            </w:r>
          </w:p>
          <w:p w:rsidR="00FA4B6D" w:rsidRDefault="00FA4B6D" w:rsidP="00222504">
            <w:pPr>
              <w:pStyle w:val="text"/>
              <w:spacing w:line="320" w:lineRule="atLeast"/>
              <w:ind w:firstLine="0"/>
              <w:jc w:val="center"/>
            </w:pPr>
            <w:r>
              <w:t>Low SB/</w:t>
            </w:r>
          </w:p>
          <w:p w:rsidR="00FA4B6D" w:rsidRDefault="00FA4B6D" w:rsidP="00222504">
            <w:pPr>
              <w:pStyle w:val="text"/>
              <w:spacing w:line="320" w:lineRule="atLeast"/>
              <w:ind w:firstLine="0"/>
              <w:jc w:val="center"/>
            </w:pPr>
            <w:r>
              <w:t>Unhealthy EB</w:t>
            </w:r>
          </w:p>
          <w:p w:rsidR="00222504" w:rsidRPr="00313776" w:rsidRDefault="00222504" w:rsidP="00222504">
            <w:pPr>
              <w:pStyle w:val="text"/>
              <w:spacing w:line="320" w:lineRule="atLeast"/>
              <w:ind w:firstLine="0"/>
              <w:jc w:val="center"/>
            </w:pPr>
          </w:p>
        </w:tc>
        <w:tc>
          <w:tcPr>
            <w:tcW w:w="1388" w:type="dxa"/>
            <w:tcBorders>
              <w:top w:val="single" w:sz="4" w:space="0" w:color="auto"/>
            </w:tcBorders>
            <w:shd w:val="clear" w:color="000000" w:fill="FFFFFF"/>
            <w:noWrap/>
          </w:tcPr>
          <w:p w:rsidR="00FA4B6D" w:rsidRDefault="00FA4B6D" w:rsidP="00222504">
            <w:pPr>
              <w:pStyle w:val="text"/>
              <w:spacing w:line="320" w:lineRule="atLeast"/>
              <w:ind w:firstLine="0"/>
              <w:jc w:val="center"/>
            </w:pPr>
            <w:r>
              <w:t>Class 5</w:t>
            </w:r>
          </w:p>
          <w:p w:rsidR="00FA4B6D" w:rsidRDefault="00B24E99" w:rsidP="00222504">
            <w:pPr>
              <w:pStyle w:val="text"/>
              <w:spacing w:line="320" w:lineRule="atLeast"/>
              <w:ind w:firstLine="0"/>
              <w:jc w:val="center"/>
            </w:pPr>
            <w:r>
              <w:t xml:space="preserve">Moderately </w:t>
            </w:r>
            <w:r w:rsidR="00FA4B6D">
              <w:t>High PA/</w:t>
            </w:r>
          </w:p>
          <w:p w:rsidR="00FA4B6D" w:rsidRDefault="00FA4B6D" w:rsidP="00222504">
            <w:pPr>
              <w:pStyle w:val="text"/>
              <w:spacing w:line="320" w:lineRule="atLeast"/>
              <w:ind w:firstLine="0"/>
            </w:pPr>
            <w:r>
              <w:t xml:space="preserve"> Low SB/</w:t>
            </w:r>
          </w:p>
          <w:p w:rsidR="00FA4B6D" w:rsidRPr="00322E75" w:rsidRDefault="00FA4B6D" w:rsidP="00222504">
            <w:pPr>
              <w:pStyle w:val="text"/>
              <w:spacing w:line="320" w:lineRule="atLeast"/>
              <w:ind w:firstLine="0"/>
              <w:jc w:val="center"/>
            </w:pPr>
            <w:r>
              <w:t>Healthy EB</w:t>
            </w:r>
          </w:p>
        </w:tc>
      </w:tr>
      <w:tr w:rsidR="00FA4B6D" w:rsidRPr="00313776" w:rsidTr="00222504">
        <w:trPr>
          <w:trHeight w:val="315"/>
          <w:jc w:val="center"/>
        </w:trPr>
        <w:tc>
          <w:tcPr>
            <w:tcW w:w="1723" w:type="dxa"/>
            <w:tcBorders>
              <w:bottom w:val="single" w:sz="4" w:space="0" w:color="auto"/>
            </w:tcBorders>
            <w:shd w:val="clear" w:color="000000" w:fill="FFFFFF"/>
            <w:noWrap/>
            <w:vAlign w:val="center"/>
          </w:tcPr>
          <w:p w:rsidR="00FA4B6D" w:rsidRPr="00313776" w:rsidRDefault="00FA4B6D" w:rsidP="00222504">
            <w:pPr>
              <w:overflowPunct/>
              <w:autoSpaceDE/>
              <w:autoSpaceDN/>
              <w:adjustRightInd/>
              <w:jc w:val="right"/>
              <w:textAlignment w:val="auto"/>
              <w:rPr>
                <w:rFonts w:ascii="Segoe UI" w:eastAsia="Times New Roman" w:hAnsi="Segoe UI" w:cs="Segoe UI"/>
                <w:color w:val="404040"/>
                <w:sz w:val="16"/>
                <w:szCs w:val="16"/>
                <w:lang w:eastAsia="zh-CN"/>
              </w:rPr>
            </w:pPr>
          </w:p>
        </w:tc>
        <w:tc>
          <w:tcPr>
            <w:tcW w:w="1445" w:type="dxa"/>
            <w:tcBorders>
              <w:bottom w:val="single" w:sz="4" w:space="0" w:color="auto"/>
            </w:tcBorders>
            <w:shd w:val="clear" w:color="000000" w:fill="FFFFFF"/>
            <w:noWrap/>
          </w:tcPr>
          <w:p w:rsidR="00FA4B6D" w:rsidRDefault="00FA4B6D" w:rsidP="00222504">
            <w:pPr>
              <w:pStyle w:val="text"/>
              <w:spacing w:line="320" w:lineRule="atLeast"/>
              <w:ind w:firstLine="0"/>
              <w:jc w:val="center"/>
            </w:pPr>
            <w:r>
              <w:t>(19%)</w:t>
            </w:r>
          </w:p>
        </w:tc>
        <w:tc>
          <w:tcPr>
            <w:tcW w:w="1620" w:type="dxa"/>
            <w:tcBorders>
              <w:bottom w:val="single" w:sz="4" w:space="0" w:color="auto"/>
            </w:tcBorders>
            <w:shd w:val="clear" w:color="000000" w:fill="FFFFFF"/>
            <w:noWrap/>
          </w:tcPr>
          <w:p w:rsidR="00FA4B6D" w:rsidRDefault="00FA4B6D" w:rsidP="00222504">
            <w:pPr>
              <w:pStyle w:val="text"/>
              <w:spacing w:line="320" w:lineRule="atLeast"/>
              <w:ind w:firstLine="0"/>
              <w:jc w:val="center"/>
            </w:pPr>
            <w:r>
              <w:t>(40.2%)</w:t>
            </w:r>
          </w:p>
        </w:tc>
        <w:tc>
          <w:tcPr>
            <w:tcW w:w="1710" w:type="dxa"/>
            <w:tcBorders>
              <w:bottom w:val="single" w:sz="4" w:space="0" w:color="auto"/>
            </w:tcBorders>
            <w:shd w:val="clear" w:color="000000" w:fill="FFFFFF"/>
            <w:noWrap/>
          </w:tcPr>
          <w:p w:rsidR="00FA4B6D" w:rsidRDefault="00FA4B6D" w:rsidP="00222504">
            <w:pPr>
              <w:pStyle w:val="text"/>
              <w:spacing w:line="320" w:lineRule="atLeast"/>
              <w:ind w:firstLine="0"/>
              <w:jc w:val="center"/>
            </w:pPr>
            <w:r>
              <w:t>(23.1%)</w:t>
            </w:r>
          </w:p>
        </w:tc>
        <w:tc>
          <w:tcPr>
            <w:tcW w:w="1620" w:type="dxa"/>
            <w:tcBorders>
              <w:bottom w:val="single" w:sz="4" w:space="0" w:color="auto"/>
            </w:tcBorders>
            <w:shd w:val="clear" w:color="000000" w:fill="FFFFFF"/>
            <w:noWrap/>
            <w:vAlign w:val="center"/>
          </w:tcPr>
          <w:p w:rsidR="00FA4B6D" w:rsidRPr="00313776" w:rsidRDefault="00FA4B6D" w:rsidP="00222504">
            <w:pPr>
              <w:pStyle w:val="text"/>
              <w:spacing w:line="320" w:lineRule="atLeast"/>
              <w:ind w:firstLine="0"/>
              <w:jc w:val="center"/>
            </w:pPr>
            <w:r>
              <w:t>(11%)</w:t>
            </w:r>
          </w:p>
        </w:tc>
        <w:tc>
          <w:tcPr>
            <w:tcW w:w="1388" w:type="dxa"/>
            <w:tcBorders>
              <w:bottom w:val="single" w:sz="4" w:space="0" w:color="auto"/>
            </w:tcBorders>
            <w:shd w:val="clear" w:color="000000" w:fill="FFFFFF"/>
            <w:noWrap/>
          </w:tcPr>
          <w:p w:rsidR="00FA4B6D" w:rsidRDefault="00FA4B6D" w:rsidP="00222504">
            <w:pPr>
              <w:pStyle w:val="text"/>
              <w:spacing w:line="320" w:lineRule="atLeast"/>
              <w:ind w:firstLine="0"/>
              <w:jc w:val="center"/>
            </w:pPr>
            <w:r>
              <w:t>(6.7%)</w:t>
            </w:r>
          </w:p>
        </w:tc>
      </w:tr>
      <w:tr w:rsidR="00FA4B6D" w:rsidRPr="00313776" w:rsidTr="00222504">
        <w:trPr>
          <w:trHeight w:val="752"/>
          <w:jc w:val="center"/>
        </w:trPr>
        <w:tc>
          <w:tcPr>
            <w:tcW w:w="1723" w:type="dxa"/>
            <w:tcBorders>
              <w:top w:val="single" w:sz="4" w:space="0" w:color="auto"/>
            </w:tcBorders>
            <w:shd w:val="clear" w:color="000000" w:fill="FFFFFF"/>
            <w:noWrap/>
            <w:hideMark/>
          </w:tcPr>
          <w:p w:rsidR="00FA4B6D" w:rsidRPr="00322E75" w:rsidRDefault="00FA4B6D" w:rsidP="00222504">
            <w:pPr>
              <w:pStyle w:val="text"/>
              <w:spacing w:line="320" w:lineRule="atLeast"/>
              <w:ind w:firstLine="0"/>
              <w:jc w:val="left"/>
              <w:rPr>
                <w:b/>
                <w:bCs/>
              </w:rPr>
            </w:pPr>
            <w:r w:rsidRPr="0057132C">
              <w:t>≥ 3h/day of TV viewing</w:t>
            </w:r>
          </w:p>
        </w:tc>
        <w:tc>
          <w:tcPr>
            <w:tcW w:w="1445" w:type="dxa"/>
            <w:tcBorders>
              <w:top w:val="single" w:sz="4" w:space="0" w:color="auto"/>
            </w:tcBorders>
            <w:shd w:val="clear" w:color="000000" w:fill="FFFFFF"/>
            <w:noWrap/>
            <w:vAlign w:val="center"/>
            <w:hideMark/>
          </w:tcPr>
          <w:p w:rsidR="00FA4B6D" w:rsidRPr="00313776" w:rsidRDefault="00FA4B6D" w:rsidP="00222504">
            <w:pPr>
              <w:overflowPunct/>
              <w:autoSpaceDE/>
              <w:autoSpaceDN/>
              <w:adjustRightInd/>
              <w:jc w:val="center"/>
              <w:textAlignment w:val="auto"/>
              <w:rPr>
                <w:b/>
              </w:rPr>
            </w:pPr>
            <w:r w:rsidRPr="00313776">
              <w:rPr>
                <w:b/>
              </w:rPr>
              <w:t>0.81</w:t>
            </w:r>
            <w:r>
              <w:rPr>
                <w:b/>
              </w:rPr>
              <w:t>*</w:t>
            </w:r>
          </w:p>
        </w:tc>
        <w:tc>
          <w:tcPr>
            <w:tcW w:w="1620" w:type="dxa"/>
            <w:tcBorders>
              <w:top w:val="single" w:sz="4" w:space="0" w:color="auto"/>
            </w:tcBorders>
            <w:shd w:val="clear" w:color="000000" w:fill="FFFFFF"/>
            <w:noWrap/>
            <w:vAlign w:val="center"/>
            <w:hideMark/>
          </w:tcPr>
          <w:p w:rsidR="00FA4B6D" w:rsidRPr="00313776" w:rsidRDefault="00FA4B6D" w:rsidP="00222504">
            <w:pPr>
              <w:pStyle w:val="text"/>
              <w:spacing w:line="320" w:lineRule="atLeast"/>
              <w:ind w:firstLine="0"/>
              <w:jc w:val="center"/>
            </w:pPr>
            <w:r w:rsidRPr="00313776">
              <w:t>0.23</w:t>
            </w:r>
          </w:p>
        </w:tc>
        <w:tc>
          <w:tcPr>
            <w:tcW w:w="1710" w:type="dxa"/>
            <w:tcBorders>
              <w:top w:val="single" w:sz="4" w:space="0" w:color="auto"/>
            </w:tcBorders>
            <w:shd w:val="clear" w:color="000000" w:fill="FFFFFF"/>
            <w:noWrap/>
            <w:vAlign w:val="center"/>
            <w:hideMark/>
          </w:tcPr>
          <w:p w:rsidR="00FA4B6D" w:rsidRPr="00313776" w:rsidRDefault="00FA4B6D" w:rsidP="00222504">
            <w:pPr>
              <w:pStyle w:val="text"/>
              <w:spacing w:line="320" w:lineRule="atLeast"/>
              <w:ind w:firstLine="0"/>
              <w:jc w:val="center"/>
            </w:pPr>
            <w:r w:rsidRPr="00313776">
              <w:t>0.32</w:t>
            </w:r>
          </w:p>
        </w:tc>
        <w:tc>
          <w:tcPr>
            <w:tcW w:w="1620" w:type="dxa"/>
            <w:tcBorders>
              <w:top w:val="single" w:sz="4" w:space="0" w:color="auto"/>
            </w:tcBorders>
            <w:shd w:val="clear" w:color="000000" w:fill="FFFFFF"/>
            <w:noWrap/>
            <w:vAlign w:val="center"/>
          </w:tcPr>
          <w:p w:rsidR="00FA4B6D" w:rsidRPr="00313776" w:rsidRDefault="00FA4B6D" w:rsidP="00222504">
            <w:pPr>
              <w:pStyle w:val="text"/>
              <w:spacing w:line="320" w:lineRule="atLeast"/>
              <w:ind w:firstLine="0"/>
              <w:jc w:val="center"/>
            </w:pPr>
            <w:r w:rsidRPr="00313776">
              <w:t>0.22</w:t>
            </w:r>
          </w:p>
        </w:tc>
        <w:tc>
          <w:tcPr>
            <w:tcW w:w="1388" w:type="dxa"/>
            <w:tcBorders>
              <w:top w:val="single" w:sz="4" w:space="0" w:color="auto"/>
            </w:tcBorders>
            <w:shd w:val="clear" w:color="000000" w:fill="FFFFFF"/>
            <w:noWrap/>
            <w:vAlign w:val="center"/>
            <w:hideMark/>
          </w:tcPr>
          <w:p w:rsidR="00FA4B6D" w:rsidRPr="00313776" w:rsidRDefault="00FA4B6D" w:rsidP="00222504">
            <w:pPr>
              <w:pStyle w:val="text"/>
              <w:spacing w:line="320" w:lineRule="atLeast"/>
              <w:ind w:firstLine="0"/>
              <w:jc w:val="center"/>
            </w:pPr>
            <w:r w:rsidRPr="00313776">
              <w:t>0.05</w:t>
            </w:r>
          </w:p>
        </w:tc>
      </w:tr>
      <w:tr w:rsidR="00FA4B6D" w:rsidRPr="00313776" w:rsidTr="00222504">
        <w:trPr>
          <w:trHeight w:val="1257"/>
          <w:jc w:val="center"/>
        </w:trPr>
        <w:tc>
          <w:tcPr>
            <w:tcW w:w="1723" w:type="dxa"/>
            <w:shd w:val="clear" w:color="000000" w:fill="FFFFFF"/>
            <w:noWrap/>
            <w:hideMark/>
          </w:tcPr>
          <w:p w:rsidR="00FA4B6D" w:rsidRPr="00322E75" w:rsidRDefault="00FA4B6D" w:rsidP="00222504">
            <w:pPr>
              <w:pStyle w:val="text"/>
              <w:spacing w:line="320" w:lineRule="atLeast"/>
              <w:ind w:firstLine="0"/>
              <w:jc w:val="left"/>
            </w:pPr>
            <w:r w:rsidRPr="0057132C">
              <w:t>≥ 3h/day of computer/video game</w:t>
            </w:r>
          </w:p>
        </w:tc>
        <w:tc>
          <w:tcPr>
            <w:tcW w:w="1445" w:type="dxa"/>
            <w:shd w:val="clear" w:color="000000" w:fill="FFFFFF"/>
            <w:noWrap/>
            <w:vAlign w:val="center"/>
            <w:hideMark/>
          </w:tcPr>
          <w:p w:rsidR="00FA4B6D" w:rsidRPr="00313776" w:rsidRDefault="00FA4B6D" w:rsidP="00222504">
            <w:pPr>
              <w:overflowPunct/>
              <w:autoSpaceDE/>
              <w:autoSpaceDN/>
              <w:adjustRightInd/>
              <w:jc w:val="center"/>
              <w:textAlignment w:val="auto"/>
              <w:rPr>
                <w:b/>
              </w:rPr>
            </w:pPr>
            <w:r w:rsidRPr="00313776">
              <w:rPr>
                <w:b/>
              </w:rPr>
              <w:t>0.75</w:t>
            </w:r>
            <w:r>
              <w:rPr>
                <w:b/>
              </w:rPr>
              <w:t>*</w:t>
            </w:r>
          </w:p>
        </w:tc>
        <w:tc>
          <w:tcPr>
            <w:tcW w:w="162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0.43</w:t>
            </w:r>
          </w:p>
        </w:tc>
        <w:tc>
          <w:tcPr>
            <w:tcW w:w="1710" w:type="dxa"/>
            <w:shd w:val="clear" w:color="000000" w:fill="FFFFFF"/>
            <w:noWrap/>
            <w:vAlign w:val="center"/>
            <w:hideMark/>
          </w:tcPr>
          <w:p w:rsidR="00FA4B6D" w:rsidRPr="00313776" w:rsidRDefault="00FA4B6D" w:rsidP="00222504">
            <w:pPr>
              <w:pStyle w:val="text"/>
              <w:spacing w:line="320" w:lineRule="atLeast"/>
              <w:ind w:firstLine="0"/>
              <w:jc w:val="center"/>
              <w:rPr>
                <w:b/>
              </w:rPr>
            </w:pPr>
            <w:r w:rsidRPr="00313776">
              <w:rPr>
                <w:b/>
              </w:rPr>
              <w:t>0.57</w:t>
            </w:r>
            <w:r w:rsidRPr="00E57C7E">
              <w:rPr>
                <w:b/>
              </w:rPr>
              <w:t>*</w:t>
            </w:r>
          </w:p>
        </w:tc>
        <w:tc>
          <w:tcPr>
            <w:tcW w:w="1620" w:type="dxa"/>
            <w:shd w:val="clear" w:color="000000" w:fill="FFFFFF"/>
            <w:noWrap/>
            <w:vAlign w:val="center"/>
          </w:tcPr>
          <w:p w:rsidR="00FA4B6D" w:rsidRPr="00313776" w:rsidRDefault="00FA4B6D" w:rsidP="00222504">
            <w:pPr>
              <w:pStyle w:val="text"/>
              <w:spacing w:line="320" w:lineRule="atLeast"/>
              <w:ind w:firstLine="0"/>
              <w:jc w:val="center"/>
            </w:pPr>
            <w:r w:rsidRPr="00313776">
              <w:t>0.31</w:t>
            </w:r>
          </w:p>
        </w:tc>
        <w:tc>
          <w:tcPr>
            <w:tcW w:w="1388"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0.23</w:t>
            </w:r>
          </w:p>
        </w:tc>
      </w:tr>
      <w:tr w:rsidR="00FA4B6D" w:rsidRPr="00313776" w:rsidTr="00222504">
        <w:trPr>
          <w:trHeight w:val="807"/>
          <w:jc w:val="center"/>
        </w:trPr>
        <w:tc>
          <w:tcPr>
            <w:tcW w:w="1723" w:type="dxa"/>
            <w:shd w:val="clear" w:color="000000" w:fill="FFFFFF"/>
            <w:noWrap/>
            <w:hideMark/>
          </w:tcPr>
          <w:p w:rsidR="00FA4B6D" w:rsidRPr="0057132C" w:rsidRDefault="00FA4B6D" w:rsidP="00222504">
            <w:pPr>
              <w:pStyle w:val="text"/>
              <w:spacing w:line="320" w:lineRule="atLeast"/>
              <w:ind w:firstLine="0"/>
              <w:jc w:val="left"/>
            </w:pPr>
            <w:r w:rsidRPr="0057132C">
              <w:t xml:space="preserve">≥ 3 </w:t>
            </w:r>
            <w:r w:rsidRPr="0057132C">
              <w:rPr>
                <w:rFonts w:hint="eastAsia"/>
              </w:rPr>
              <w:t>times</w:t>
            </w:r>
            <w:r w:rsidRPr="0057132C">
              <w:t xml:space="preserve"> </w:t>
            </w:r>
            <w:r w:rsidRPr="0057132C">
              <w:rPr>
                <w:rFonts w:hint="eastAsia"/>
              </w:rPr>
              <w:t>fruits</w:t>
            </w:r>
            <w:r w:rsidRPr="0057132C">
              <w:t>/day</w:t>
            </w:r>
          </w:p>
        </w:tc>
        <w:tc>
          <w:tcPr>
            <w:tcW w:w="1445" w:type="dxa"/>
            <w:shd w:val="clear" w:color="000000" w:fill="FFFFFF"/>
            <w:noWrap/>
            <w:vAlign w:val="center"/>
            <w:hideMark/>
          </w:tcPr>
          <w:p w:rsidR="00FA4B6D" w:rsidRPr="00313776" w:rsidRDefault="00FA4B6D" w:rsidP="00222504">
            <w:pPr>
              <w:overflowPunct/>
              <w:autoSpaceDE/>
              <w:autoSpaceDN/>
              <w:adjustRightInd/>
              <w:jc w:val="center"/>
              <w:textAlignment w:val="auto"/>
              <w:rPr>
                <w:b/>
              </w:rPr>
            </w:pPr>
            <w:r w:rsidRPr="00313776">
              <w:rPr>
                <w:b/>
              </w:rPr>
              <w:t>0.73</w:t>
            </w:r>
            <w:r>
              <w:rPr>
                <w:b/>
              </w:rPr>
              <w:t>*</w:t>
            </w:r>
          </w:p>
        </w:tc>
        <w:tc>
          <w:tcPr>
            <w:tcW w:w="162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0.1</w:t>
            </w:r>
          </w:p>
        </w:tc>
        <w:tc>
          <w:tcPr>
            <w:tcW w:w="171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0.09</w:t>
            </w:r>
          </w:p>
        </w:tc>
        <w:tc>
          <w:tcPr>
            <w:tcW w:w="1620" w:type="dxa"/>
            <w:shd w:val="clear" w:color="000000" w:fill="FFFFFF"/>
            <w:noWrap/>
            <w:vAlign w:val="center"/>
          </w:tcPr>
          <w:p w:rsidR="00FA4B6D" w:rsidRPr="00313776" w:rsidRDefault="00FA4B6D" w:rsidP="00222504">
            <w:pPr>
              <w:pStyle w:val="text"/>
              <w:spacing w:line="320" w:lineRule="atLeast"/>
              <w:ind w:firstLine="0"/>
              <w:jc w:val="center"/>
            </w:pPr>
            <w:r w:rsidRPr="00313776">
              <w:t>0.13</w:t>
            </w:r>
          </w:p>
        </w:tc>
        <w:tc>
          <w:tcPr>
            <w:tcW w:w="1388" w:type="dxa"/>
            <w:shd w:val="clear" w:color="000000" w:fill="FFFFFF"/>
            <w:noWrap/>
            <w:vAlign w:val="center"/>
            <w:hideMark/>
          </w:tcPr>
          <w:p w:rsidR="00FA4B6D" w:rsidRPr="00313776" w:rsidRDefault="00FA4B6D" w:rsidP="00222504">
            <w:pPr>
              <w:pStyle w:val="text"/>
              <w:spacing w:line="320" w:lineRule="atLeast"/>
              <w:ind w:firstLine="0"/>
              <w:jc w:val="center"/>
              <w:rPr>
                <w:b/>
              </w:rPr>
            </w:pPr>
            <w:r w:rsidRPr="00313776">
              <w:rPr>
                <w:b/>
              </w:rPr>
              <w:t>0.83</w:t>
            </w:r>
            <w:r w:rsidRPr="00E57C7E">
              <w:rPr>
                <w:b/>
              </w:rPr>
              <w:t>*</w:t>
            </w:r>
          </w:p>
        </w:tc>
      </w:tr>
      <w:tr w:rsidR="00FA4B6D" w:rsidRPr="00313776" w:rsidTr="00222504">
        <w:trPr>
          <w:trHeight w:val="825"/>
          <w:jc w:val="center"/>
        </w:trPr>
        <w:tc>
          <w:tcPr>
            <w:tcW w:w="1723" w:type="dxa"/>
            <w:shd w:val="clear" w:color="000000" w:fill="FFFFFF"/>
            <w:noWrap/>
            <w:hideMark/>
          </w:tcPr>
          <w:p w:rsidR="00FA4B6D" w:rsidRPr="0057132C" w:rsidRDefault="00FA4B6D" w:rsidP="00222504">
            <w:pPr>
              <w:pStyle w:val="text"/>
              <w:spacing w:line="320" w:lineRule="atLeast"/>
              <w:ind w:firstLine="0"/>
              <w:jc w:val="left"/>
            </w:pPr>
            <w:r w:rsidRPr="0057132C">
              <w:t xml:space="preserve">≥ 3 </w:t>
            </w:r>
            <w:r w:rsidRPr="0057132C">
              <w:rPr>
                <w:rFonts w:hint="eastAsia"/>
              </w:rPr>
              <w:t>times</w:t>
            </w:r>
            <w:r w:rsidRPr="0057132C">
              <w:t xml:space="preserve"> vegetables/day</w:t>
            </w:r>
          </w:p>
        </w:tc>
        <w:tc>
          <w:tcPr>
            <w:tcW w:w="1445" w:type="dxa"/>
            <w:shd w:val="clear" w:color="000000" w:fill="FFFFFF"/>
            <w:noWrap/>
            <w:vAlign w:val="center"/>
            <w:hideMark/>
          </w:tcPr>
          <w:p w:rsidR="00FA4B6D" w:rsidRPr="00313776" w:rsidRDefault="00FA4B6D" w:rsidP="00222504">
            <w:pPr>
              <w:overflowPunct/>
              <w:autoSpaceDE/>
              <w:autoSpaceDN/>
              <w:adjustRightInd/>
              <w:jc w:val="center"/>
              <w:textAlignment w:val="auto"/>
              <w:rPr>
                <w:b/>
              </w:rPr>
            </w:pPr>
            <w:r w:rsidRPr="00313776">
              <w:rPr>
                <w:b/>
              </w:rPr>
              <w:t>0.54</w:t>
            </w:r>
            <w:r w:rsidRPr="00E57C7E">
              <w:rPr>
                <w:b/>
              </w:rPr>
              <w:t>*</w:t>
            </w:r>
          </w:p>
        </w:tc>
        <w:tc>
          <w:tcPr>
            <w:tcW w:w="162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0.04</w:t>
            </w:r>
          </w:p>
        </w:tc>
        <w:tc>
          <w:tcPr>
            <w:tcW w:w="171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0.1</w:t>
            </w:r>
          </w:p>
        </w:tc>
        <w:tc>
          <w:tcPr>
            <w:tcW w:w="1620" w:type="dxa"/>
            <w:shd w:val="clear" w:color="000000" w:fill="FFFFFF"/>
            <w:noWrap/>
            <w:vAlign w:val="center"/>
          </w:tcPr>
          <w:p w:rsidR="00FA4B6D" w:rsidRPr="00313776" w:rsidRDefault="00FA4B6D" w:rsidP="00222504">
            <w:pPr>
              <w:pStyle w:val="text"/>
              <w:spacing w:line="320" w:lineRule="atLeast"/>
              <w:ind w:firstLine="0"/>
              <w:jc w:val="center"/>
            </w:pPr>
            <w:r w:rsidRPr="00313776">
              <w:t>0.06</w:t>
            </w:r>
          </w:p>
        </w:tc>
        <w:tc>
          <w:tcPr>
            <w:tcW w:w="1388" w:type="dxa"/>
            <w:shd w:val="clear" w:color="000000" w:fill="FFFFFF"/>
            <w:noWrap/>
            <w:vAlign w:val="center"/>
            <w:hideMark/>
          </w:tcPr>
          <w:p w:rsidR="00FA4B6D" w:rsidRPr="00313776" w:rsidRDefault="00FA4B6D" w:rsidP="00222504">
            <w:pPr>
              <w:pStyle w:val="text"/>
              <w:spacing w:line="320" w:lineRule="atLeast"/>
              <w:ind w:firstLine="0"/>
              <w:jc w:val="center"/>
              <w:rPr>
                <w:b/>
              </w:rPr>
            </w:pPr>
            <w:r w:rsidRPr="00313776">
              <w:rPr>
                <w:b/>
              </w:rPr>
              <w:t>0.74</w:t>
            </w:r>
            <w:r>
              <w:rPr>
                <w:b/>
              </w:rPr>
              <w:t>*</w:t>
            </w:r>
          </w:p>
        </w:tc>
      </w:tr>
      <w:tr w:rsidR="00FA4B6D" w:rsidRPr="00313776" w:rsidTr="00222504">
        <w:trPr>
          <w:trHeight w:val="447"/>
          <w:jc w:val="center"/>
        </w:trPr>
        <w:tc>
          <w:tcPr>
            <w:tcW w:w="1723" w:type="dxa"/>
            <w:shd w:val="clear" w:color="000000" w:fill="FFFFFF"/>
            <w:noWrap/>
            <w:hideMark/>
          </w:tcPr>
          <w:p w:rsidR="00FA4B6D" w:rsidRPr="0057132C" w:rsidRDefault="00FA4B6D" w:rsidP="00222504">
            <w:pPr>
              <w:pStyle w:val="text"/>
              <w:spacing w:line="320" w:lineRule="atLeast"/>
              <w:ind w:firstLine="0"/>
              <w:jc w:val="left"/>
            </w:pPr>
            <w:r>
              <w:t xml:space="preserve">≥ 1 </w:t>
            </w:r>
            <w:r w:rsidRPr="0057132C">
              <w:t>soda/day</w:t>
            </w:r>
          </w:p>
        </w:tc>
        <w:tc>
          <w:tcPr>
            <w:tcW w:w="1445" w:type="dxa"/>
            <w:shd w:val="clear" w:color="000000" w:fill="FFFFFF"/>
            <w:noWrap/>
            <w:vAlign w:val="center"/>
            <w:hideMark/>
          </w:tcPr>
          <w:p w:rsidR="00FA4B6D" w:rsidRPr="00313776" w:rsidRDefault="00FA4B6D" w:rsidP="00222504">
            <w:pPr>
              <w:overflowPunct/>
              <w:autoSpaceDE/>
              <w:autoSpaceDN/>
              <w:adjustRightInd/>
              <w:jc w:val="center"/>
              <w:textAlignment w:val="auto"/>
              <w:rPr>
                <w:b/>
              </w:rPr>
            </w:pPr>
            <w:r w:rsidRPr="00313776">
              <w:rPr>
                <w:b/>
              </w:rPr>
              <w:t>0.61</w:t>
            </w:r>
            <w:r w:rsidRPr="00E57C7E">
              <w:rPr>
                <w:b/>
              </w:rPr>
              <w:t>*</w:t>
            </w:r>
          </w:p>
        </w:tc>
        <w:tc>
          <w:tcPr>
            <w:tcW w:w="162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w:t>
            </w:r>
          </w:p>
        </w:tc>
        <w:tc>
          <w:tcPr>
            <w:tcW w:w="1710" w:type="dxa"/>
            <w:shd w:val="clear" w:color="000000" w:fill="FFFFFF"/>
            <w:noWrap/>
            <w:vAlign w:val="center"/>
            <w:hideMark/>
          </w:tcPr>
          <w:p w:rsidR="00FA4B6D" w:rsidRPr="00313776" w:rsidRDefault="00FA4B6D" w:rsidP="00222504">
            <w:pPr>
              <w:pStyle w:val="text"/>
              <w:spacing w:line="320" w:lineRule="atLeast"/>
              <w:ind w:firstLine="0"/>
              <w:jc w:val="center"/>
              <w:rPr>
                <w:b/>
              </w:rPr>
            </w:pPr>
            <w:r w:rsidRPr="00313776">
              <w:rPr>
                <w:b/>
              </w:rPr>
              <w:t>0.73</w:t>
            </w:r>
            <w:r w:rsidRPr="00E57C7E">
              <w:rPr>
                <w:b/>
              </w:rPr>
              <w:t>*</w:t>
            </w:r>
          </w:p>
        </w:tc>
        <w:tc>
          <w:tcPr>
            <w:tcW w:w="1620" w:type="dxa"/>
            <w:shd w:val="clear" w:color="000000" w:fill="FFFFFF"/>
            <w:noWrap/>
            <w:vAlign w:val="center"/>
          </w:tcPr>
          <w:p w:rsidR="00FA4B6D" w:rsidRPr="00313776" w:rsidRDefault="00FA4B6D" w:rsidP="00222504">
            <w:pPr>
              <w:pStyle w:val="text"/>
              <w:spacing w:line="320" w:lineRule="atLeast"/>
              <w:ind w:firstLine="0"/>
              <w:jc w:val="center"/>
            </w:pPr>
            <w:r w:rsidRPr="00313776">
              <w:t>0.19</w:t>
            </w:r>
          </w:p>
        </w:tc>
        <w:tc>
          <w:tcPr>
            <w:tcW w:w="1388"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0.34</w:t>
            </w:r>
          </w:p>
        </w:tc>
      </w:tr>
      <w:tr w:rsidR="00FA4B6D" w:rsidRPr="00313776" w:rsidTr="00222504">
        <w:trPr>
          <w:trHeight w:val="1167"/>
          <w:jc w:val="center"/>
        </w:trPr>
        <w:tc>
          <w:tcPr>
            <w:tcW w:w="1723" w:type="dxa"/>
            <w:shd w:val="clear" w:color="000000" w:fill="FFFFFF"/>
            <w:noWrap/>
            <w:hideMark/>
          </w:tcPr>
          <w:p w:rsidR="00FA4B6D" w:rsidRPr="00322E75" w:rsidRDefault="00FA4B6D" w:rsidP="00222504">
            <w:pPr>
              <w:pStyle w:val="text"/>
              <w:spacing w:line="320" w:lineRule="atLeast"/>
              <w:ind w:firstLine="0"/>
              <w:jc w:val="left"/>
            </w:pPr>
            <w:r w:rsidRPr="00322E75">
              <w:t>All 7 days breakfast consumption</w:t>
            </w:r>
          </w:p>
        </w:tc>
        <w:tc>
          <w:tcPr>
            <w:tcW w:w="1445" w:type="dxa"/>
            <w:shd w:val="clear" w:color="000000" w:fill="FFFFFF"/>
            <w:noWrap/>
            <w:vAlign w:val="center"/>
            <w:hideMark/>
          </w:tcPr>
          <w:p w:rsidR="00FA4B6D" w:rsidRPr="00313776" w:rsidRDefault="00FA4B6D" w:rsidP="00222504">
            <w:pPr>
              <w:overflowPunct/>
              <w:autoSpaceDE/>
              <w:autoSpaceDN/>
              <w:adjustRightInd/>
              <w:jc w:val="center"/>
              <w:textAlignment w:val="auto"/>
              <w:rPr>
                <w:b/>
              </w:rPr>
            </w:pPr>
            <w:r w:rsidRPr="00313776">
              <w:rPr>
                <w:b/>
              </w:rPr>
              <w:t>0.6</w:t>
            </w:r>
            <w:r w:rsidRPr="00E57C7E">
              <w:rPr>
                <w:b/>
              </w:rPr>
              <w:t>*</w:t>
            </w:r>
          </w:p>
        </w:tc>
        <w:tc>
          <w:tcPr>
            <w:tcW w:w="162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0.34</w:t>
            </w:r>
          </w:p>
        </w:tc>
        <w:tc>
          <w:tcPr>
            <w:tcW w:w="171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0.22</w:t>
            </w:r>
          </w:p>
        </w:tc>
        <w:tc>
          <w:tcPr>
            <w:tcW w:w="1620" w:type="dxa"/>
            <w:shd w:val="clear" w:color="000000" w:fill="FFFFFF"/>
            <w:noWrap/>
            <w:vAlign w:val="center"/>
          </w:tcPr>
          <w:p w:rsidR="00FA4B6D" w:rsidRPr="00313776" w:rsidRDefault="00FA4B6D" w:rsidP="00222504">
            <w:pPr>
              <w:pStyle w:val="text"/>
              <w:spacing w:line="320" w:lineRule="atLeast"/>
              <w:ind w:firstLine="0"/>
              <w:jc w:val="center"/>
            </w:pPr>
            <w:r w:rsidRPr="00313776">
              <w:t>0.49</w:t>
            </w:r>
          </w:p>
        </w:tc>
        <w:tc>
          <w:tcPr>
            <w:tcW w:w="1388" w:type="dxa"/>
            <w:shd w:val="clear" w:color="000000" w:fill="FFFFFF"/>
            <w:noWrap/>
            <w:vAlign w:val="center"/>
            <w:hideMark/>
          </w:tcPr>
          <w:p w:rsidR="00FA4B6D" w:rsidRPr="00313776" w:rsidRDefault="00FA4B6D" w:rsidP="00222504">
            <w:pPr>
              <w:pStyle w:val="text"/>
              <w:spacing w:line="320" w:lineRule="atLeast"/>
              <w:ind w:firstLine="0"/>
              <w:jc w:val="center"/>
              <w:rPr>
                <w:b/>
              </w:rPr>
            </w:pPr>
            <w:r w:rsidRPr="00313776">
              <w:rPr>
                <w:b/>
              </w:rPr>
              <w:t>0.59</w:t>
            </w:r>
            <w:r w:rsidRPr="00E57C7E">
              <w:rPr>
                <w:b/>
              </w:rPr>
              <w:t>*</w:t>
            </w:r>
          </w:p>
        </w:tc>
      </w:tr>
      <w:tr w:rsidR="00FA4B6D" w:rsidRPr="00313776" w:rsidTr="00222504">
        <w:trPr>
          <w:trHeight w:val="1167"/>
          <w:jc w:val="center"/>
        </w:trPr>
        <w:tc>
          <w:tcPr>
            <w:tcW w:w="1723" w:type="dxa"/>
            <w:shd w:val="clear" w:color="000000" w:fill="FFFFFF"/>
            <w:noWrap/>
            <w:hideMark/>
          </w:tcPr>
          <w:p w:rsidR="00FA4B6D" w:rsidRPr="00322E75" w:rsidRDefault="00FA4B6D" w:rsidP="00222504">
            <w:pPr>
              <w:pStyle w:val="text"/>
              <w:spacing w:line="320" w:lineRule="atLeast"/>
              <w:ind w:firstLine="0"/>
              <w:jc w:val="left"/>
            </w:pPr>
            <w:r w:rsidRPr="00322E75">
              <w:t>≥ 60min/day of physical activity</w:t>
            </w:r>
          </w:p>
        </w:tc>
        <w:tc>
          <w:tcPr>
            <w:tcW w:w="1445" w:type="dxa"/>
            <w:shd w:val="clear" w:color="000000" w:fill="FFFFFF"/>
            <w:noWrap/>
            <w:vAlign w:val="center"/>
            <w:hideMark/>
          </w:tcPr>
          <w:p w:rsidR="00FA4B6D" w:rsidRPr="00313776" w:rsidRDefault="00FA4B6D" w:rsidP="00222504">
            <w:pPr>
              <w:overflowPunct/>
              <w:autoSpaceDE/>
              <w:autoSpaceDN/>
              <w:adjustRightInd/>
              <w:jc w:val="center"/>
              <w:textAlignment w:val="auto"/>
              <w:rPr>
                <w:b/>
              </w:rPr>
            </w:pPr>
            <w:r w:rsidRPr="00313776">
              <w:rPr>
                <w:b/>
              </w:rPr>
              <w:t>0.56</w:t>
            </w:r>
            <w:r w:rsidRPr="00E57C7E">
              <w:rPr>
                <w:b/>
              </w:rPr>
              <w:t>*</w:t>
            </w:r>
          </w:p>
        </w:tc>
        <w:tc>
          <w:tcPr>
            <w:tcW w:w="162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w:t>
            </w:r>
          </w:p>
        </w:tc>
        <w:tc>
          <w:tcPr>
            <w:tcW w:w="1710" w:type="dxa"/>
            <w:shd w:val="clear" w:color="000000" w:fill="FFFFFF"/>
            <w:noWrap/>
            <w:vAlign w:val="center"/>
            <w:hideMark/>
          </w:tcPr>
          <w:p w:rsidR="00FA4B6D" w:rsidRPr="00313776" w:rsidRDefault="00FA4B6D" w:rsidP="00222504">
            <w:pPr>
              <w:pStyle w:val="text"/>
              <w:spacing w:line="320" w:lineRule="atLeast"/>
              <w:ind w:firstLine="0"/>
              <w:jc w:val="center"/>
            </w:pPr>
            <w:r w:rsidRPr="00313776">
              <w:t>0.13</w:t>
            </w:r>
          </w:p>
        </w:tc>
        <w:tc>
          <w:tcPr>
            <w:tcW w:w="1620" w:type="dxa"/>
            <w:shd w:val="clear" w:color="000000" w:fill="FFFFFF"/>
            <w:noWrap/>
            <w:vAlign w:val="center"/>
          </w:tcPr>
          <w:p w:rsidR="00FA4B6D" w:rsidRPr="00FA4B6D" w:rsidRDefault="00FA4B6D" w:rsidP="00222504">
            <w:pPr>
              <w:pStyle w:val="text"/>
              <w:spacing w:line="320" w:lineRule="atLeast"/>
              <w:ind w:firstLine="0"/>
              <w:jc w:val="center"/>
              <w:rPr>
                <w:b/>
              </w:rPr>
            </w:pPr>
            <w:r w:rsidRPr="00FA4B6D">
              <w:rPr>
                <w:b/>
              </w:rPr>
              <w:t>1 *</w:t>
            </w:r>
          </w:p>
        </w:tc>
        <w:tc>
          <w:tcPr>
            <w:tcW w:w="1388" w:type="dxa"/>
            <w:shd w:val="clear" w:color="000000" w:fill="FFFFFF"/>
            <w:noWrap/>
            <w:vAlign w:val="center"/>
            <w:hideMark/>
          </w:tcPr>
          <w:p w:rsidR="00FA4B6D" w:rsidRPr="00313776" w:rsidRDefault="00FA4B6D" w:rsidP="00222504">
            <w:pPr>
              <w:pStyle w:val="text"/>
              <w:spacing w:line="320" w:lineRule="atLeast"/>
              <w:ind w:firstLine="0"/>
              <w:jc w:val="center"/>
              <w:rPr>
                <w:b/>
              </w:rPr>
            </w:pPr>
            <w:r w:rsidRPr="00313776">
              <w:rPr>
                <w:b/>
              </w:rPr>
              <w:t>0.56</w:t>
            </w:r>
            <w:r w:rsidRPr="00E57C7E">
              <w:rPr>
                <w:b/>
              </w:rPr>
              <w:t>*</w:t>
            </w:r>
          </w:p>
        </w:tc>
      </w:tr>
      <w:tr w:rsidR="00FA4B6D" w:rsidRPr="00313776" w:rsidTr="00222504">
        <w:trPr>
          <w:trHeight w:val="315"/>
          <w:jc w:val="center"/>
        </w:trPr>
        <w:tc>
          <w:tcPr>
            <w:tcW w:w="1723" w:type="dxa"/>
            <w:tcBorders>
              <w:bottom w:val="single" w:sz="4" w:space="0" w:color="auto"/>
            </w:tcBorders>
            <w:shd w:val="clear" w:color="000000" w:fill="FFFFFF"/>
            <w:noWrap/>
            <w:hideMark/>
          </w:tcPr>
          <w:p w:rsidR="00FA4B6D" w:rsidRPr="00322E75" w:rsidRDefault="00FA4B6D" w:rsidP="00222504">
            <w:pPr>
              <w:pStyle w:val="text"/>
              <w:spacing w:line="320" w:lineRule="atLeast"/>
              <w:ind w:firstLine="0"/>
              <w:jc w:val="left"/>
            </w:pPr>
            <w:r w:rsidRPr="00322E75">
              <w:t>All 5 days physical education class</w:t>
            </w:r>
          </w:p>
        </w:tc>
        <w:tc>
          <w:tcPr>
            <w:tcW w:w="1445" w:type="dxa"/>
            <w:tcBorders>
              <w:bottom w:val="single" w:sz="4" w:space="0" w:color="auto"/>
            </w:tcBorders>
            <w:shd w:val="clear" w:color="000000" w:fill="FFFFFF"/>
            <w:noWrap/>
            <w:vAlign w:val="center"/>
            <w:hideMark/>
          </w:tcPr>
          <w:p w:rsidR="00FA4B6D" w:rsidRPr="00313776" w:rsidRDefault="00FA4B6D" w:rsidP="00222504">
            <w:pPr>
              <w:overflowPunct/>
              <w:autoSpaceDE/>
              <w:autoSpaceDN/>
              <w:adjustRightInd/>
              <w:jc w:val="center"/>
              <w:textAlignment w:val="auto"/>
              <w:rPr>
                <w:b/>
              </w:rPr>
            </w:pPr>
            <w:r w:rsidRPr="00313776">
              <w:rPr>
                <w:b/>
              </w:rPr>
              <w:t>0.55</w:t>
            </w:r>
            <w:r w:rsidRPr="00E57C7E">
              <w:rPr>
                <w:b/>
              </w:rPr>
              <w:t>*</w:t>
            </w:r>
          </w:p>
        </w:tc>
        <w:tc>
          <w:tcPr>
            <w:tcW w:w="1620" w:type="dxa"/>
            <w:tcBorders>
              <w:bottom w:val="single" w:sz="4" w:space="0" w:color="auto"/>
            </w:tcBorders>
            <w:shd w:val="clear" w:color="000000" w:fill="FFFFFF"/>
            <w:noWrap/>
            <w:vAlign w:val="center"/>
            <w:hideMark/>
          </w:tcPr>
          <w:p w:rsidR="00FA4B6D" w:rsidRPr="00313776" w:rsidRDefault="00FA4B6D" w:rsidP="00222504">
            <w:pPr>
              <w:pStyle w:val="text"/>
              <w:spacing w:line="320" w:lineRule="atLeast"/>
              <w:ind w:firstLine="0"/>
              <w:jc w:val="center"/>
            </w:pPr>
            <w:r w:rsidRPr="00313776">
              <w:t>0.29</w:t>
            </w:r>
          </w:p>
        </w:tc>
        <w:tc>
          <w:tcPr>
            <w:tcW w:w="1710" w:type="dxa"/>
            <w:tcBorders>
              <w:bottom w:val="single" w:sz="4" w:space="0" w:color="auto"/>
            </w:tcBorders>
            <w:shd w:val="clear" w:color="000000" w:fill="FFFFFF"/>
            <w:noWrap/>
            <w:vAlign w:val="center"/>
            <w:hideMark/>
          </w:tcPr>
          <w:p w:rsidR="00FA4B6D" w:rsidRPr="00313776" w:rsidRDefault="00FA4B6D" w:rsidP="00222504">
            <w:pPr>
              <w:pStyle w:val="text"/>
              <w:spacing w:line="320" w:lineRule="atLeast"/>
              <w:ind w:firstLine="0"/>
              <w:jc w:val="center"/>
            </w:pPr>
            <w:r w:rsidRPr="00313776">
              <w:t>0.23</w:t>
            </w:r>
          </w:p>
        </w:tc>
        <w:tc>
          <w:tcPr>
            <w:tcW w:w="1620" w:type="dxa"/>
            <w:tcBorders>
              <w:bottom w:val="single" w:sz="4" w:space="0" w:color="auto"/>
            </w:tcBorders>
            <w:shd w:val="clear" w:color="000000" w:fill="FFFFFF"/>
            <w:noWrap/>
            <w:vAlign w:val="center"/>
          </w:tcPr>
          <w:p w:rsidR="00FA4B6D" w:rsidRPr="00FA4B6D" w:rsidRDefault="00FA4B6D" w:rsidP="00222504">
            <w:pPr>
              <w:pStyle w:val="text"/>
              <w:spacing w:line="320" w:lineRule="atLeast"/>
              <w:ind w:firstLine="0"/>
              <w:jc w:val="center"/>
              <w:rPr>
                <w:b/>
              </w:rPr>
            </w:pPr>
            <w:r w:rsidRPr="00FA4B6D">
              <w:rPr>
                <w:b/>
              </w:rPr>
              <w:t>0.51*</w:t>
            </w:r>
          </w:p>
        </w:tc>
        <w:tc>
          <w:tcPr>
            <w:tcW w:w="1388" w:type="dxa"/>
            <w:tcBorders>
              <w:bottom w:val="single" w:sz="4" w:space="0" w:color="auto"/>
            </w:tcBorders>
            <w:shd w:val="clear" w:color="000000" w:fill="FFFFFF"/>
            <w:noWrap/>
            <w:vAlign w:val="center"/>
            <w:hideMark/>
          </w:tcPr>
          <w:p w:rsidR="00FA4B6D" w:rsidRPr="00313776" w:rsidRDefault="00FA4B6D" w:rsidP="00222504">
            <w:pPr>
              <w:pStyle w:val="text"/>
              <w:spacing w:line="320" w:lineRule="atLeast"/>
              <w:ind w:firstLine="0"/>
              <w:jc w:val="center"/>
            </w:pPr>
            <w:r w:rsidRPr="00313776">
              <w:t>0.39</w:t>
            </w:r>
          </w:p>
        </w:tc>
      </w:tr>
    </w:tbl>
    <w:p w:rsidR="00FA493B" w:rsidRDefault="005A2685" w:rsidP="00C959B0">
      <w:pPr>
        <w:pStyle w:val="Heading7"/>
      </w:pPr>
      <w:bookmarkStart w:id="76" w:name="_Toc523390093"/>
      <w:r>
        <w:t>Table 7</w:t>
      </w:r>
      <w:r w:rsidR="00C959B0">
        <w:t>: Five-class model of weight-related health behaviors among male US adolescents</w:t>
      </w:r>
      <w:bookmarkEnd w:id="76"/>
    </w:p>
    <w:tbl>
      <w:tblPr>
        <w:tblW w:w="8820" w:type="dxa"/>
        <w:tblInd w:w="108" w:type="dxa"/>
        <w:tblLook w:val="04A0" w:firstRow="1" w:lastRow="0" w:firstColumn="1" w:lastColumn="0" w:noHBand="0" w:noVBand="1"/>
      </w:tblPr>
      <w:tblGrid>
        <w:gridCol w:w="3150"/>
        <w:gridCol w:w="270"/>
        <w:gridCol w:w="990"/>
        <w:gridCol w:w="1350"/>
        <w:gridCol w:w="1620"/>
        <w:gridCol w:w="1440"/>
      </w:tblGrid>
      <w:tr w:rsidR="002929CF" w:rsidRPr="0022467E" w:rsidTr="000A1AE1">
        <w:trPr>
          <w:trHeight w:val="503"/>
        </w:trPr>
        <w:tc>
          <w:tcPr>
            <w:tcW w:w="3420" w:type="dxa"/>
            <w:gridSpan w:val="2"/>
            <w:tcBorders>
              <w:top w:val="single" w:sz="4" w:space="0" w:color="auto"/>
            </w:tcBorders>
            <w:shd w:val="clear" w:color="000000" w:fill="FFFFFF"/>
            <w:noWrap/>
            <w:vAlign w:val="center"/>
          </w:tcPr>
          <w:p w:rsidR="002929CF" w:rsidRPr="0022467E" w:rsidRDefault="002929CF" w:rsidP="0022467E">
            <w:pPr>
              <w:pStyle w:val="text"/>
              <w:spacing w:line="320" w:lineRule="atLeast"/>
              <w:ind w:firstLine="0"/>
              <w:jc w:val="center"/>
              <w:rPr>
                <w:b/>
              </w:rPr>
            </w:pPr>
          </w:p>
        </w:tc>
        <w:tc>
          <w:tcPr>
            <w:tcW w:w="5400" w:type="dxa"/>
            <w:gridSpan w:val="4"/>
            <w:tcBorders>
              <w:top w:val="single" w:sz="4" w:space="0" w:color="auto"/>
              <w:bottom w:val="single" w:sz="4" w:space="0" w:color="auto"/>
            </w:tcBorders>
            <w:shd w:val="clear" w:color="000000" w:fill="FFFFFF"/>
            <w:vAlign w:val="center"/>
          </w:tcPr>
          <w:p w:rsidR="002929CF" w:rsidRPr="0022467E" w:rsidRDefault="002929CF" w:rsidP="0022467E">
            <w:pPr>
              <w:pStyle w:val="text"/>
              <w:spacing w:line="320" w:lineRule="atLeast"/>
              <w:ind w:firstLine="0"/>
              <w:jc w:val="center"/>
              <w:rPr>
                <w:b/>
              </w:rPr>
            </w:pPr>
            <w:r w:rsidRPr="0022467E">
              <w:rPr>
                <w:b/>
              </w:rPr>
              <w:t>Female (n =6093) 4 latent class</w:t>
            </w:r>
          </w:p>
        </w:tc>
      </w:tr>
      <w:tr w:rsidR="000A1AE1" w:rsidRPr="001F554A" w:rsidTr="000A1AE1">
        <w:trPr>
          <w:trHeight w:val="440"/>
        </w:trPr>
        <w:tc>
          <w:tcPr>
            <w:tcW w:w="3150" w:type="dxa"/>
            <w:shd w:val="clear" w:color="000000" w:fill="FFFFFF"/>
            <w:noWrap/>
            <w:vAlign w:val="center"/>
            <w:hideMark/>
          </w:tcPr>
          <w:p w:rsidR="000A1AE1" w:rsidRPr="001F554A" w:rsidRDefault="000A1AE1" w:rsidP="000A1AE1">
            <w:pPr>
              <w:pStyle w:val="text"/>
              <w:spacing w:line="320" w:lineRule="atLeast"/>
              <w:ind w:firstLine="0"/>
              <w:jc w:val="center"/>
              <w:rPr>
                <w:b/>
              </w:rPr>
            </w:pPr>
          </w:p>
        </w:tc>
        <w:tc>
          <w:tcPr>
            <w:tcW w:w="1260" w:type="dxa"/>
            <w:gridSpan w:val="2"/>
            <w:shd w:val="clear" w:color="000000" w:fill="FFFFFF"/>
            <w:noWrap/>
            <w:hideMark/>
          </w:tcPr>
          <w:p w:rsidR="000A1AE1" w:rsidRDefault="000A1AE1" w:rsidP="000A1AE1">
            <w:pPr>
              <w:pStyle w:val="text"/>
              <w:spacing w:line="320" w:lineRule="atLeast"/>
              <w:ind w:firstLine="0"/>
              <w:jc w:val="center"/>
            </w:pPr>
            <w:r>
              <w:t>Class 1</w:t>
            </w:r>
          </w:p>
          <w:p w:rsidR="000A1AE1" w:rsidRDefault="000A1AE1" w:rsidP="000A1AE1">
            <w:pPr>
              <w:pStyle w:val="text"/>
              <w:spacing w:line="320" w:lineRule="atLeast"/>
              <w:ind w:firstLine="0"/>
              <w:jc w:val="center"/>
            </w:pPr>
            <w:r>
              <w:t>Low PA/</w:t>
            </w:r>
          </w:p>
          <w:p w:rsidR="000A1AE1" w:rsidRDefault="000A1AE1" w:rsidP="000A1AE1">
            <w:pPr>
              <w:pStyle w:val="text"/>
              <w:spacing w:line="320" w:lineRule="atLeast"/>
              <w:ind w:firstLine="0"/>
              <w:jc w:val="center"/>
            </w:pPr>
            <w:r>
              <w:t>Low SB/</w:t>
            </w:r>
          </w:p>
          <w:p w:rsidR="000A1AE1" w:rsidRPr="00322E75" w:rsidRDefault="000A1AE1" w:rsidP="000A1AE1">
            <w:pPr>
              <w:pStyle w:val="text"/>
              <w:spacing w:line="320" w:lineRule="atLeast"/>
              <w:ind w:firstLine="0"/>
              <w:jc w:val="center"/>
            </w:pPr>
            <w:r>
              <w:t>Healthy EB</w:t>
            </w:r>
          </w:p>
        </w:tc>
        <w:tc>
          <w:tcPr>
            <w:tcW w:w="1350" w:type="dxa"/>
            <w:shd w:val="clear" w:color="000000" w:fill="FFFFFF"/>
            <w:noWrap/>
            <w:hideMark/>
          </w:tcPr>
          <w:p w:rsidR="000A1AE1" w:rsidRDefault="000A1AE1" w:rsidP="000A1AE1">
            <w:pPr>
              <w:pStyle w:val="text"/>
              <w:spacing w:line="320" w:lineRule="atLeast"/>
              <w:ind w:firstLine="0"/>
              <w:jc w:val="center"/>
            </w:pPr>
            <w:r>
              <w:t>Class 2</w:t>
            </w:r>
          </w:p>
          <w:p w:rsidR="000A1AE1" w:rsidRDefault="000A1AE1" w:rsidP="000A1AE1">
            <w:pPr>
              <w:pStyle w:val="text"/>
              <w:spacing w:line="320" w:lineRule="atLeast"/>
              <w:ind w:firstLine="0"/>
              <w:jc w:val="center"/>
            </w:pPr>
            <w:r>
              <w:t>Low PA/</w:t>
            </w:r>
          </w:p>
          <w:p w:rsidR="000A1AE1" w:rsidRDefault="000A1AE1" w:rsidP="000A1AE1">
            <w:pPr>
              <w:pStyle w:val="text"/>
              <w:spacing w:line="320" w:lineRule="atLeast"/>
              <w:ind w:firstLine="0"/>
              <w:jc w:val="center"/>
            </w:pPr>
            <w:r>
              <w:t>Low SB/</w:t>
            </w:r>
          </w:p>
          <w:p w:rsidR="000A1AE1" w:rsidRPr="00322E75" w:rsidRDefault="000A1AE1" w:rsidP="000A1AE1">
            <w:pPr>
              <w:pStyle w:val="text"/>
              <w:spacing w:line="320" w:lineRule="atLeast"/>
              <w:ind w:firstLine="0"/>
              <w:jc w:val="center"/>
            </w:pPr>
            <w:r>
              <w:t>unhealthy EB</w:t>
            </w:r>
          </w:p>
        </w:tc>
        <w:tc>
          <w:tcPr>
            <w:tcW w:w="1620" w:type="dxa"/>
            <w:shd w:val="clear" w:color="000000" w:fill="FFFFFF"/>
            <w:noWrap/>
            <w:hideMark/>
          </w:tcPr>
          <w:p w:rsidR="000A1AE1" w:rsidRDefault="000A1AE1" w:rsidP="000A1AE1">
            <w:pPr>
              <w:pStyle w:val="text"/>
              <w:spacing w:line="320" w:lineRule="atLeast"/>
              <w:ind w:firstLine="0"/>
              <w:jc w:val="center"/>
            </w:pPr>
            <w:r>
              <w:t>Class 3</w:t>
            </w:r>
          </w:p>
          <w:p w:rsidR="000A1AE1" w:rsidRDefault="000A1AE1" w:rsidP="000A1AE1">
            <w:pPr>
              <w:pStyle w:val="text"/>
              <w:spacing w:line="320" w:lineRule="atLeast"/>
              <w:ind w:firstLine="0"/>
              <w:jc w:val="center"/>
            </w:pPr>
            <w:r>
              <w:t>Low PA/</w:t>
            </w:r>
          </w:p>
          <w:p w:rsidR="000A1AE1" w:rsidRDefault="000A1AE1" w:rsidP="000A1AE1">
            <w:pPr>
              <w:pStyle w:val="text"/>
              <w:spacing w:line="320" w:lineRule="atLeast"/>
              <w:ind w:firstLine="0"/>
              <w:jc w:val="center"/>
            </w:pPr>
            <w:r>
              <w:t>Moderately   high SB/</w:t>
            </w:r>
          </w:p>
          <w:p w:rsidR="000A1AE1" w:rsidRPr="00322E75" w:rsidRDefault="000A1AE1" w:rsidP="000A1AE1">
            <w:pPr>
              <w:pStyle w:val="text"/>
              <w:spacing w:line="320" w:lineRule="atLeast"/>
              <w:ind w:firstLine="0"/>
              <w:jc w:val="center"/>
            </w:pPr>
            <w:r>
              <w:t>Unhealthy EB</w:t>
            </w:r>
          </w:p>
        </w:tc>
        <w:tc>
          <w:tcPr>
            <w:tcW w:w="1440" w:type="dxa"/>
            <w:shd w:val="clear" w:color="000000" w:fill="FFFFFF"/>
            <w:noWrap/>
            <w:hideMark/>
          </w:tcPr>
          <w:p w:rsidR="000A1AE1" w:rsidRDefault="000A1AE1" w:rsidP="000A1AE1">
            <w:pPr>
              <w:pStyle w:val="text"/>
              <w:spacing w:line="320" w:lineRule="atLeast"/>
              <w:ind w:firstLine="0"/>
              <w:jc w:val="center"/>
            </w:pPr>
            <w:r>
              <w:t>Class 4</w:t>
            </w:r>
          </w:p>
          <w:p w:rsidR="000A1AE1" w:rsidRDefault="000A1AE1" w:rsidP="000A1AE1">
            <w:pPr>
              <w:pStyle w:val="text"/>
              <w:spacing w:line="320" w:lineRule="atLeast"/>
              <w:ind w:firstLine="0"/>
              <w:jc w:val="center"/>
            </w:pPr>
            <w:r>
              <w:rPr>
                <w:rFonts w:hint="eastAsia"/>
                <w:lang w:eastAsia="zh-CN"/>
              </w:rPr>
              <w:t>High</w:t>
            </w:r>
            <w:r>
              <w:t xml:space="preserve"> PA/</w:t>
            </w:r>
          </w:p>
          <w:p w:rsidR="000A1AE1" w:rsidRDefault="000A1AE1" w:rsidP="000A1AE1">
            <w:pPr>
              <w:pStyle w:val="text"/>
              <w:spacing w:line="320" w:lineRule="atLeast"/>
              <w:ind w:firstLine="0"/>
            </w:pPr>
            <w:r>
              <w:t xml:space="preserve">   Low SB/</w:t>
            </w:r>
          </w:p>
          <w:p w:rsidR="000A1AE1" w:rsidRPr="00322E75" w:rsidRDefault="000A1AE1" w:rsidP="000A1AE1">
            <w:pPr>
              <w:pStyle w:val="text"/>
              <w:spacing w:line="320" w:lineRule="atLeast"/>
              <w:ind w:firstLine="0"/>
              <w:jc w:val="center"/>
            </w:pPr>
            <w:r>
              <w:t>Unhealthy EB</w:t>
            </w:r>
          </w:p>
        </w:tc>
      </w:tr>
      <w:tr w:rsidR="003529D9" w:rsidRPr="001F554A" w:rsidTr="000A1AE1">
        <w:trPr>
          <w:trHeight w:val="440"/>
        </w:trPr>
        <w:tc>
          <w:tcPr>
            <w:tcW w:w="3150" w:type="dxa"/>
            <w:tcBorders>
              <w:bottom w:val="single" w:sz="4" w:space="0" w:color="auto"/>
            </w:tcBorders>
            <w:shd w:val="clear" w:color="000000" w:fill="FFFFFF"/>
            <w:noWrap/>
            <w:vAlign w:val="center"/>
          </w:tcPr>
          <w:p w:rsidR="003529D9" w:rsidRPr="001F554A" w:rsidRDefault="003529D9" w:rsidP="0022467E">
            <w:pPr>
              <w:pStyle w:val="text"/>
              <w:spacing w:line="320" w:lineRule="atLeast"/>
              <w:ind w:firstLine="0"/>
              <w:jc w:val="center"/>
              <w:rPr>
                <w:b/>
              </w:rPr>
            </w:pPr>
          </w:p>
        </w:tc>
        <w:tc>
          <w:tcPr>
            <w:tcW w:w="1260" w:type="dxa"/>
            <w:gridSpan w:val="2"/>
            <w:tcBorders>
              <w:bottom w:val="single" w:sz="4" w:space="0" w:color="auto"/>
            </w:tcBorders>
            <w:shd w:val="clear" w:color="000000" w:fill="FFFFFF"/>
            <w:noWrap/>
            <w:vAlign w:val="center"/>
          </w:tcPr>
          <w:p w:rsidR="003529D9" w:rsidRPr="001F554A" w:rsidRDefault="003529D9" w:rsidP="0022467E">
            <w:pPr>
              <w:pStyle w:val="text"/>
              <w:spacing w:line="320" w:lineRule="atLeast"/>
              <w:ind w:firstLine="0"/>
              <w:jc w:val="center"/>
              <w:rPr>
                <w:b/>
              </w:rPr>
            </w:pPr>
            <w:r>
              <w:rPr>
                <w:b/>
              </w:rPr>
              <w:t>%</w:t>
            </w:r>
          </w:p>
        </w:tc>
        <w:tc>
          <w:tcPr>
            <w:tcW w:w="1350" w:type="dxa"/>
            <w:tcBorders>
              <w:bottom w:val="single" w:sz="4" w:space="0" w:color="auto"/>
            </w:tcBorders>
            <w:shd w:val="clear" w:color="000000" w:fill="FFFFFF"/>
            <w:noWrap/>
            <w:vAlign w:val="center"/>
          </w:tcPr>
          <w:p w:rsidR="003529D9" w:rsidRPr="001F554A" w:rsidRDefault="003529D9" w:rsidP="0022467E">
            <w:pPr>
              <w:pStyle w:val="text"/>
              <w:spacing w:line="320" w:lineRule="atLeast"/>
              <w:ind w:firstLine="0"/>
              <w:jc w:val="center"/>
              <w:rPr>
                <w:b/>
              </w:rPr>
            </w:pPr>
            <w:r>
              <w:rPr>
                <w:b/>
              </w:rPr>
              <w:t>%</w:t>
            </w:r>
          </w:p>
        </w:tc>
        <w:tc>
          <w:tcPr>
            <w:tcW w:w="1620" w:type="dxa"/>
            <w:tcBorders>
              <w:bottom w:val="single" w:sz="4" w:space="0" w:color="auto"/>
            </w:tcBorders>
            <w:shd w:val="clear" w:color="000000" w:fill="FFFFFF"/>
            <w:noWrap/>
            <w:vAlign w:val="center"/>
          </w:tcPr>
          <w:p w:rsidR="003529D9" w:rsidRPr="001F554A" w:rsidRDefault="003529D9" w:rsidP="0022467E">
            <w:pPr>
              <w:pStyle w:val="text"/>
              <w:spacing w:line="320" w:lineRule="atLeast"/>
              <w:ind w:firstLine="0"/>
              <w:jc w:val="center"/>
              <w:rPr>
                <w:b/>
              </w:rPr>
            </w:pPr>
            <w:r>
              <w:rPr>
                <w:b/>
              </w:rPr>
              <w:t>%</w:t>
            </w:r>
          </w:p>
        </w:tc>
        <w:tc>
          <w:tcPr>
            <w:tcW w:w="1440" w:type="dxa"/>
            <w:tcBorders>
              <w:bottom w:val="single" w:sz="4" w:space="0" w:color="auto"/>
            </w:tcBorders>
            <w:shd w:val="clear" w:color="000000" w:fill="FFFFFF"/>
            <w:noWrap/>
            <w:vAlign w:val="center"/>
          </w:tcPr>
          <w:p w:rsidR="003529D9" w:rsidRPr="001F554A" w:rsidRDefault="003529D9" w:rsidP="0022467E">
            <w:pPr>
              <w:pStyle w:val="text"/>
              <w:spacing w:line="320" w:lineRule="atLeast"/>
              <w:ind w:firstLine="0"/>
              <w:jc w:val="center"/>
              <w:rPr>
                <w:b/>
              </w:rPr>
            </w:pPr>
            <w:r>
              <w:rPr>
                <w:b/>
              </w:rPr>
              <w:t>%</w:t>
            </w:r>
          </w:p>
        </w:tc>
      </w:tr>
      <w:tr w:rsidR="002929CF" w:rsidRPr="001F554A" w:rsidTr="000A1AE1">
        <w:trPr>
          <w:trHeight w:val="300"/>
        </w:trPr>
        <w:tc>
          <w:tcPr>
            <w:tcW w:w="3150" w:type="dxa"/>
            <w:tcBorders>
              <w:top w:val="single" w:sz="4" w:space="0" w:color="auto"/>
            </w:tcBorders>
            <w:shd w:val="clear" w:color="000000" w:fill="FFFFFF"/>
            <w:noWrap/>
            <w:vAlign w:val="center"/>
            <w:hideMark/>
          </w:tcPr>
          <w:p w:rsidR="0022467E" w:rsidRPr="002705AF" w:rsidRDefault="0022467E" w:rsidP="0022467E">
            <w:pPr>
              <w:pStyle w:val="text"/>
              <w:spacing w:line="320" w:lineRule="atLeast"/>
              <w:ind w:firstLine="0"/>
              <w:rPr>
                <w:b/>
              </w:rPr>
            </w:pPr>
            <w:r w:rsidRPr="002705AF">
              <w:rPr>
                <w:b/>
              </w:rPr>
              <w:t>Weight status</w:t>
            </w:r>
          </w:p>
        </w:tc>
        <w:tc>
          <w:tcPr>
            <w:tcW w:w="1260" w:type="dxa"/>
            <w:gridSpan w:val="2"/>
            <w:tcBorders>
              <w:top w:val="single" w:sz="4" w:space="0" w:color="auto"/>
            </w:tcBorders>
            <w:shd w:val="clear" w:color="000000" w:fill="FFFFFF"/>
            <w:noWrap/>
            <w:vAlign w:val="center"/>
            <w:hideMark/>
          </w:tcPr>
          <w:p w:rsidR="0022467E" w:rsidRPr="001F554A" w:rsidRDefault="0022467E" w:rsidP="0022467E">
            <w:pPr>
              <w:pStyle w:val="text"/>
              <w:spacing w:line="320" w:lineRule="atLeast"/>
              <w:ind w:firstLine="0"/>
              <w:jc w:val="center"/>
              <w:rPr>
                <w:b/>
              </w:rPr>
            </w:pPr>
            <w:r w:rsidRPr="001F554A">
              <w:rPr>
                <w:b/>
              </w:rPr>
              <w:t> </w:t>
            </w:r>
          </w:p>
        </w:tc>
        <w:tc>
          <w:tcPr>
            <w:tcW w:w="1350" w:type="dxa"/>
            <w:tcBorders>
              <w:top w:val="single" w:sz="4" w:space="0" w:color="auto"/>
            </w:tcBorders>
            <w:shd w:val="clear" w:color="000000" w:fill="FFFFFF"/>
            <w:noWrap/>
            <w:vAlign w:val="center"/>
            <w:hideMark/>
          </w:tcPr>
          <w:p w:rsidR="0022467E" w:rsidRPr="001F554A" w:rsidRDefault="0022467E" w:rsidP="0022467E">
            <w:pPr>
              <w:pStyle w:val="text"/>
              <w:spacing w:line="320" w:lineRule="atLeast"/>
              <w:ind w:firstLine="0"/>
              <w:jc w:val="center"/>
              <w:rPr>
                <w:b/>
              </w:rPr>
            </w:pPr>
            <w:r w:rsidRPr="001F554A">
              <w:rPr>
                <w:b/>
              </w:rPr>
              <w:t> </w:t>
            </w:r>
          </w:p>
        </w:tc>
        <w:tc>
          <w:tcPr>
            <w:tcW w:w="1620" w:type="dxa"/>
            <w:tcBorders>
              <w:top w:val="single" w:sz="4" w:space="0" w:color="auto"/>
            </w:tcBorders>
            <w:shd w:val="clear" w:color="000000" w:fill="FFFFFF"/>
            <w:noWrap/>
            <w:vAlign w:val="center"/>
            <w:hideMark/>
          </w:tcPr>
          <w:p w:rsidR="0022467E" w:rsidRPr="001F554A" w:rsidRDefault="0022467E" w:rsidP="0022467E">
            <w:pPr>
              <w:pStyle w:val="text"/>
              <w:spacing w:line="320" w:lineRule="atLeast"/>
              <w:ind w:firstLine="0"/>
              <w:jc w:val="center"/>
              <w:rPr>
                <w:b/>
              </w:rPr>
            </w:pPr>
            <w:r w:rsidRPr="001F554A">
              <w:rPr>
                <w:b/>
              </w:rPr>
              <w:t> </w:t>
            </w:r>
          </w:p>
        </w:tc>
        <w:tc>
          <w:tcPr>
            <w:tcW w:w="1440" w:type="dxa"/>
            <w:tcBorders>
              <w:top w:val="single" w:sz="4" w:space="0" w:color="auto"/>
            </w:tcBorders>
            <w:shd w:val="clear" w:color="000000" w:fill="FFFFFF"/>
            <w:noWrap/>
            <w:vAlign w:val="center"/>
            <w:hideMark/>
          </w:tcPr>
          <w:p w:rsidR="0022467E" w:rsidRPr="001F554A" w:rsidRDefault="0022467E" w:rsidP="0022467E">
            <w:pPr>
              <w:pStyle w:val="text"/>
              <w:spacing w:line="320" w:lineRule="atLeast"/>
              <w:ind w:firstLine="0"/>
              <w:jc w:val="center"/>
              <w:rPr>
                <w:b/>
              </w:rPr>
            </w:pPr>
            <w:r w:rsidRPr="001F554A">
              <w:rPr>
                <w:b/>
              </w:rPr>
              <w:t xml:space="preserve">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Normal</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71.8</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65.4</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75.4</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67.8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Overweight</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16.5</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18.3</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15.2</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16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Obese</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9.8</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14.1</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8</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14.1</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rPr>
                <w:b/>
              </w:rPr>
            </w:pPr>
            <w:r w:rsidRPr="002705AF">
              <w:rPr>
                <w:b/>
              </w:rPr>
              <w:t>Grade</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9th</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23</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24.7</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39</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24.7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10th</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23.5</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27</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26.8</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25.7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11th</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26.8</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24.2</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18.8</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26.5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12th</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26.7</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24.2</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15.5</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23.2</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rPr>
                <w:b/>
              </w:rPr>
            </w:pPr>
            <w:r w:rsidRPr="002705AF">
              <w:rPr>
                <w:b/>
              </w:rPr>
              <w:t>Age</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12</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0</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0</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0</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0.2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13</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0.1</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0</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0</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0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14</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9</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10.2</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17.1</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8.8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15</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22.9</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25.4</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27.9</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25.5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16</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26</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26</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27.1</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25.8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17</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27.5</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25.3</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18.8</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26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18</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14.4</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13</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9.1</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13.7</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rPr>
                <w:b/>
              </w:rPr>
            </w:pPr>
            <w:r w:rsidRPr="002705AF">
              <w:rPr>
                <w:b/>
              </w:rPr>
              <w:t>Race</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White</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50</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37</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40.3</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39.1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Hispanic</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30.9</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38.3</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41.7</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39.4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Black or African </w:t>
            </w:r>
            <w:r w:rsidRPr="002705AF">
              <w:t>American</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8.4</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13.8</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9.7</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11.3 </w:t>
            </w:r>
          </w:p>
        </w:tc>
      </w:tr>
      <w:tr w:rsidR="002929CF" w:rsidRPr="001F554A" w:rsidTr="000A1AE1">
        <w:trPr>
          <w:trHeight w:val="300"/>
        </w:trPr>
        <w:tc>
          <w:tcPr>
            <w:tcW w:w="3150" w:type="dxa"/>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Asian</w:t>
            </w:r>
          </w:p>
        </w:tc>
        <w:tc>
          <w:tcPr>
            <w:tcW w:w="1260" w:type="dxa"/>
            <w:gridSpan w:val="2"/>
            <w:shd w:val="clear" w:color="000000" w:fill="FFFFFF"/>
            <w:noWrap/>
            <w:vAlign w:val="center"/>
            <w:hideMark/>
          </w:tcPr>
          <w:p w:rsidR="0022467E" w:rsidRPr="001F554A" w:rsidRDefault="0022467E" w:rsidP="0022467E">
            <w:pPr>
              <w:pStyle w:val="text"/>
              <w:spacing w:line="320" w:lineRule="atLeast"/>
              <w:ind w:firstLine="0"/>
              <w:jc w:val="center"/>
            </w:pPr>
            <w:r w:rsidRPr="001F554A">
              <w:t>4.7</w:t>
            </w:r>
          </w:p>
        </w:tc>
        <w:tc>
          <w:tcPr>
            <w:tcW w:w="135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4.2</w:t>
            </w:r>
          </w:p>
        </w:tc>
        <w:tc>
          <w:tcPr>
            <w:tcW w:w="162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1.7</w:t>
            </w:r>
          </w:p>
        </w:tc>
        <w:tc>
          <w:tcPr>
            <w:tcW w:w="1440" w:type="dxa"/>
            <w:shd w:val="clear" w:color="000000" w:fill="FFFFFF"/>
            <w:noWrap/>
            <w:vAlign w:val="center"/>
            <w:hideMark/>
          </w:tcPr>
          <w:p w:rsidR="0022467E" w:rsidRPr="001F554A" w:rsidRDefault="0022467E" w:rsidP="0022467E">
            <w:pPr>
              <w:pStyle w:val="text"/>
              <w:spacing w:line="320" w:lineRule="atLeast"/>
              <w:ind w:firstLine="0"/>
              <w:jc w:val="center"/>
            </w:pPr>
            <w:r w:rsidRPr="001F554A">
              <w:t xml:space="preserve">4.2 </w:t>
            </w:r>
          </w:p>
        </w:tc>
      </w:tr>
      <w:tr w:rsidR="002929CF" w:rsidRPr="001F554A" w:rsidTr="000A1AE1">
        <w:trPr>
          <w:trHeight w:val="300"/>
        </w:trPr>
        <w:tc>
          <w:tcPr>
            <w:tcW w:w="3150" w:type="dxa"/>
            <w:tcBorders>
              <w:bottom w:val="single" w:sz="4" w:space="0" w:color="auto"/>
            </w:tcBorders>
            <w:shd w:val="clear" w:color="000000" w:fill="FFFFFF"/>
            <w:noWrap/>
            <w:vAlign w:val="center"/>
            <w:hideMark/>
          </w:tcPr>
          <w:p w:rsidR="0022467E" w:rsidRPr="002705AF" w:rsidRDefault="0022467E" w:rsidP="0022467E">
            <w:pPr>
              <w:pStyle w:val="text"/>
              <w:spacing w:line="320" w:lineRule="atLeast"/>
              <w:ind w:firstLine="0"/>
            </w:pPr>
            <w:r>
              <w:t xml:space="preserve">  </w:t>
            </w:r>
            <w:r w:rsidRPr="002705AF">
              <w:t>Others</w:t>
            </w:r>
          </w:p>
        </w:tc>
        <w:tc>
          <w:tcPr>
            <w:tcW w:w="1260" w:type="dxa"/>
            <w:gridSpan w:val="2"/>
            <w:tcBorders>
              <w:bottom w:val="single" w:sz="4" w:space="0" w:color="auto"/>
            </w:tcBorders>
            <w:shd w:val="clear" w:color="000000" w:fill="FFFFFF"/>
            <w:noWrap/>
            <w:vAlign w:val="center"/>
            <w:hideMark/>
          </w:tcPr>
          <w:p w:rsidR="0022467E" w:rsidRPr="001F554A" w:rsidRDefault="0022467E" w:rsidP="0022467E">
            <w:pPr>
              <w:pStyle w:val="text"/>
              <w:spacing w:line="320" w:lineRule="atLeast"/>
              <w:ind w:firstLine="0"/>
              <w:jc w:val="center"/>
            </w:pPr>
            <w:r w:rsidRPr="001F554A">
              <w:t>6</w:t>
            </w:r>
          </w:p>
        </w:tc>
        <w:tc>
          <w:tcPr>
            <w:tcW w:w="1350" w:type="dxa"/>
            <w:tcBorders>
              <w:bottom w:val="single" w:sz="4" w:space="0" w:color="auto"/>
            </w:tcBorders>
            <w:shd w:val="clear" w:color="000000" w:fill="FFFFFF"/>
            <w:noWrap/>
            <w:vAlign w:val="center"/>
            <w:hideMark/>
          </w:tcPr>
          <w:p w:rsidR="0022467E" w:rsidRPr="001F554A" w:rsidRDefault="0022467E" w:rsidP="0022467E">
            <w:pPr>
              <w:pStyle w:val="text"/>
              <w:spacing w:line="320" w:lineRule="atLeast"/>
              <w:ind w:firstLine="0"/>
              <w:jc w:val="center"/>
            </w:pPr>
            <w:r w:rsidRPr="001F554A">
              <w:t>6.7</w:t>
            </w:r>
          </w:p>
        </w:tc>
        <w:tc>
          <w:tcPr>
            <w:tcW w:w="1620" w:type="dxa"/>
            <w:tcBorders>
              <w:bottom w:val="single" w:sz="4" w:space="0" w:color="auto"/>
            </w:tcBorders>
            <w:shd w:val="clear" w:color="000000" w:fill="FFFFFF"/>
            <w:noWrap/>
            <w:vAlign w:val="center"/>
            <w:hideMark/>
          </w:tcPr>
          <w:p w:rsidR="0022467E" w:rsidRPr="001F554A" w:rsidRDefault="0022467E" w:rsidP="0022467E">
            <w:pPr>
              <w:pStyle w:val="text"/>
              <w:spacing w:line="320" w:lineRule="atLeast"/>
              <w:ind w:firstLine="0"/>
              <w:jc w:val="center"/>
            </w:pPr>
            <w:r w:rsidRPr="001F554A">
              <w:t>6.6</w:t>
            </w:r>
          </w:p>
        </w:tc>
        <w:tc>
          <w:tcPr>
            <w:tcW w:w="1440" w:type="dxa"/>
            <w:tcBorders>
              <w:bottom w:val="single" w:sz="4" w:space="0" w:color="auto"/>
            </w:tcBorders>
            <w:shd w:val="clear" w:color="000000" w:fill="FFFFFF"/>
            <w:noWrap/>
            <w:vAlign w:val="center"/>
            <w:hideMark/>
          </w:tcPr>
          <w:p w:rsidR="0022467E" w:rsidRPr="001F554A" w:rsidRDefault="0022467E" w:rsidP="0022467E">
            <w:pPr>
              <w:pStyle w:val="text"/>
              <w:spacing w:line="320" w:lineRule="atLeast"/>
              <w:ind w:firstLine="0"/>
              <w:jc w:val="center"/>
            </w:pPr>
            <w:r w:rsidRPr="001F554A">
              <w:t>6</w:t>
            </w:r>
          </w:p>
        </w:tc>
      </w:tr>
    </w:tbl>
    <w:p w:rsidR="0059427D" w:rsidRPr="0059427D" w:rsidRDefault="005A2685" w:rsidP="00C959B0">
      <w:pPr>
        <w:pStyle w:val="Heading7"/>
        <w:ind w:left="0" w:firstLine="0"/>
      </w:pPr>
      <w:bookmarkStart w:id="77" w:name="_Toc523390094"/>
      <w:r>
        <w:t>Table 8</w:t>
      </w:r>
      <w:r w:rsidR="00C959B0">
        <w:t xml:space="preserve">: </w:t>
      </w:r>
      <w:r w:rsidR="00C959B0" w:rsidRPr="00C959B0">
        <w:t>Weight status and sociodemographic differences among Latent Classes in</w:t>
      </w:r>
      <w:r w:rsidR="00C959B0">
        <w:rPr>
          <w:color w:val="000000"/>
          <w:shd w:val="clear" w:color="auto" w:fill="FFFCF0"/>
        </w:rPr>
        <w:t xml:space="preserve"> </w:t>
      </w:r>
      <w:r w:rsidR="00C959B0" w:rsidRPr="00C959B0">
        <w:t>female US adolescents</w:t>
      </w:r>
      <w:bookmarkEnd w:id="77"/>
    </w:p>
    <w:tbl>
      <w:tblPr>
        <w:tblW w:w="9990" w:type="dxa"/>
        <w:tblInd w:w="-612" w:type="dxa"/>
        <w:tblLayout w:type="fixed"/>
        <w:tblLook w:val="04A0" w:firstRow="1" w:lastRow="0" w:firstColumn="1" w:lastColumn="0" w:noHBand="0" w:noVBand="1"/>
      </w:tblPr>
      <w:tblGrid>
        <w:gridCol w:w="3150"/>
        <w:gridCol w:w="900"/>
        <w:gridCol w:w="450"/>
        <w:gridCol w:w="1260"/>
        <w:gridCol w:w="1620"/>
        <w:gridCol w:w="1260"/>
        <w:gridCol w:w="1350"/>
      </w:tblGrid>
      <w:tr w:rsidR="0022467E" w:rsidRPr="002705AF" w:rsidTr="000A1AE1">
        <w:trPr>
          <w:trHeight w:val="467"/>
        </w:trPr>
        <w:tc>
          <w:tcPr>
            <w:tcW w:w="4050" w:type="dxa"/>
            <w:gridSpan w:val="2"/>
            <w:tcBorders>
              <w:top w:val="single" w:sz="4" w:space="0" w:color="auto"/>
            </w:tcBorders>
            <w:shd w:val="clear" w:color="000000" w:fill="FFFFFF"/>
            <w:noWrap/>
            <w:vAlign w:val="center"/>
            <w:hideMark/>
          </w:tcPr>
          <w:p w:rsidR="0022467E" w:rsidRPr="0022467E" w:rsidRDefault="0022467E" w:rsidP="0022467E">
            <w:pPr>
              <w:pStyle w:val="text"/>
              <w:spacing w:line="320" w:lineRule="atLeast"/>
              <w:ind w:firstLine="0"/>
              <w:jc w:val="center"/>
              <w:rPr>
                <w:b/>
              </w:rPr>
            </w:pPr>
          </w:p>
        </w:tc>
        <w:tc>
          <w:tcPr>
            <w:tcW w:w="5940" w:type="dxa"/>
            <w:gridSpan w:val="5"/>
            <w:tcBorders>
              <w:top w:val="single" w:sz="4" w:space="0" w:color="auto"/>
              <w:bottom w:val="single" w:sz="4" w:space="0" w:color="auto"/>
            </w:tcBorders>
            <w:shd w:val="clear" w:color="000000" w:fill="FFFFFF"/>
            <w:vAlign w:val="center"/>
          </w:tcPr>
          <w:p w:rsidR="0022467E" w:rsidRPr="0022467E" w:rsidRDefault="0022467E" w:rsidP="0022467E">
            <w:pPr>
              <w:pStyle w:val="text"/>
              <w:spacing w:line="320" w:lineRule="atLeast"/>
              <w:ind w:firstLine="0"/>
              <w:jc w:val="center"/>
              <w:rPr>
                <w:b/>
              </w:rPr>
            </w:pPr>
            <w:r w:rsidRPr="0022467E">
              <w:rPr>
                <w:b/>
              </w:rPr>
              <w:t>Male (n=5938)</w:t>
            </w:r>
            <w:r>
              <w:rPr>
                <w:b/>
              </w:rPr>
              <w:t xml:space="preserve"> 5 latent classes</w:t>
            </w:r>
          </w:p>
        </w:tc>
      </w:tr>
      <w:tr w:rsidR="000A1AE1" w:rsidRPr="002705AF" w:rsidTr="000A1AE1">
        <w:trPr>
          <w:trHeight w:val="300"/>
        </w:trPr>
        <w:tc>
          <w:tcPr>
            <w:tcW w:w="3150" w:type="dxa"/>
            <w:shd w:val="clear" w:color="000000" w:fill="FFFFFF"/>
            <w:noWrap/>
            <w:vAlign w:val="center"/>
            <w:hideMark/>
          </w:tcPr>
          <w:p w:rsidR="000A1AE1" w:rsidRPr="002705AF" w:rsidRDefault="000A1AE1" w:rsidP="000A1AE1">
            <w:pPr>
              <w:pStyle w:val="text"/>
              <w:spacing w:line="320" w:lineRule="atLeast"/>
              <w:ind w:firstLine="0"/>
            </w:pPr>
          </w:p>
        </w:tc>
        <w:tc>
          <w:tcPr>
            <w:tcW w:w="1350" w:type="dxa"/>
            <w:gridSpan w:val="2"/>
            <w:tcBorders>
              <w:top w:val="single" w:sz="4" w:space="0" w:color="auto"/>
            </w:tcBorders>
            <w:shd w:val="clear" w:color="000000" w:fill="FFFFFF"/>
            <w:noWrap/>
            <w:hideMark/>
          </w:tcPr>
          <w:p w:rsidR="000A1AE1" w:rsidRDefault="000A1AE1" w:rsidP="000A1AE1">
            <w:pPr>
              <w:pStyle w:val="text"/>
              <w:spacing w:line="320" w:lineRule="atLeast"/>
              <w:ind w:firstLine="0"/>
              <w:jc w:val="center"/>
            </w:pPr>
            <w:r>
              <w:t>Class 1</w:t>
            </w:r>
          </w:p>
          <w:p w:rsidR="000A1AE1" w:rsidRDefault="000A1AE1" w:rsidP="000A1AE1">
            <w:pPr>
              <w:pStyle w:val="text"/>
              <w:spacing w:line="320" w:lineRule="atLeast"/>
              <w:ind w:firstLine="0"/>
              <w:jc w:val="center"/>
            </w:pPr>
            <w:r>
              <w:t>Moderately High PA/</w:t>
            </w:r>
          </w:p>
          <w:p w:rsidR="000A1AE1" w:rsidRDefault="000A1AE1" w:rsidP="000A1AE1">
            <w:pPr>
              <w:pStyle w:val="text"/>
              <w:spacing w:line="320" w:lineRule="atLeast"/>
              <w:ind w:firstLine="0"/>
              <w:jc w:val="center"/>
            </w:pPr>
            <w:r>
              <w:t>High SB/</w:t>
            </w:r>
          </w:p>
          <w:p w:rsidR="000A1AE1" w:rsidRPr="00322E75" w:rsidRDefault="000A1AE1" w:rsidP="000A1AE1">
            <w:pPr>
              <w:pStyle w:val="text"/>
              <w:spacing w:line="320" w:lineRule="atLeast"/>
              <w:ind w:firstLine="0"/>
              <w:jc w:val="center"/>
            </w:pPr>
            <w:r>
              <w:t>Healthy EB</w:t>
            </w:r>
          </w:p>
        </w:tc>
        <w:tc>
          <w:tcPr>
            <w:tcW w:w="1260" w:type="dxa"/>
            <w:shd w:val="clear" w:color="000000" w:fill="FFFFFF"/>
            <w:noWrap/>
            <w:hideMark/>
          </w:tcPr>
          <w:p w:rsidR="000A1AE1" w:rsidRDefault="000A1AE1" w:rsidP="000A1AE1">
            <w:pPr>
              <w:pStyle w:val="text"/>
              <w:spacing w:line="320" w:lineRule="atLeast"/>
              <w:ind w:firstLine="0"/>
              <w:jc w:val="center"/>
            </w:pPr>
            <w:r>
              <w:t>Class 2</w:t>
            </w:r>
          </w:p>
          <w:p w:rsidR="000A1AE1" w:rsidRDefault="000A1AE1" w:rsidP="000A1AE1">
            <w:pPr>
              <w:pStyle w:val="text"/>
              <w:spacing w:line="320" w:lineRule="atLeast"/>
              <w:ind w:firstLine="0"/>
              <w:jc w:val="center"/>
            </w:pPr>
            <w:r>
              <w:t>Low PA/</w:t>
            </w:r>
          </w:p>
          <w:p w:rsidR="000A1AE1" w:rsidRDefault="000A1AE1" w:rsidP="000A1AE1">
            <w:pPr>
              <w:pStyle w:val="text"/>
              <w:spacing w:line="320" w:lineRule="atLeast"/>
              <w:ind w:firstLine="0"/>
              <w:jc w:val="center"/>
            </w:pPr>
            <w:r>
              <w:t>Low SB/</w:t>
            </w:r>
          </w:p>
          <w:p w:rsidR="000A1AE1" w:rsidRPr="00322E75" w:rsidRDefault="000A1AE1" w:rsidP="000A1AE1">
            <w:pPr>
              <w:pStyle w:val="text"/>
              <w:spacing w:line="320" w:lineRule="atLeast"/>
              <w:ind w:firstLine="0"/>
              <w:jc w:val="center"/>
            </w:pPr>
            <w:r>
              <w:t>Unhealthy EB</w:t>
            </w:r>
          </w:p>
        </w:tc>
        <w:tc>
          <w:tcPr>
            <w:tcW w:w="1620" w:type="dxa"/>
            <w:shd w:val="clear" w:color="000000" w:fill="FFFFFF"/>
            <w:noWrap/>
            <w:hideMark/>
          </w:tcPr>
          <w:p w:rsidR="000A1AE1" w:rsidRDefault="000A1AE1" w:rsidP="000A1AE1">
            <w:pPr>
              <w:pStyle w:val="text"/>
              <w:spacing w:line="320" w:lineRule="atLeast"/>
              <w:ind w:firstLine="0"/>
              <w:jc w:val="center"/>
            </w:pPr>
            <w:r>
              <w:t>Class 3</w:t>
            </w:r>
          </w:p>
          <w:p w:rsidR="000A1AE1" w:rsidRDefault="000A1AE1" w:rsidP="000A1AE1">
            <w:pPr>
              <w:pStyle w:val="text"/>
              <w:spacing w:line="320" w:lineRule="atLeast"/>
              <w:ind w:firstLine="0"/>
              <w:jc w:val="center"/>
            </w:pPr>
            <w:r>
              <w:t>Low PA/</w:t>
            </w:r>
          </w:p>
          <w:p w:rsidR="000A1AE1" w:rsidRPr="00322E75" w:rsidRDefault="000A1AE1" w:rsidP="000A1AE1">
            <w:pPr>
              <w:pStyle w:val="text"/>
              <w:spacing w:line="320" w:lineRule="atLeast"/>
              <w:ind w:firstLine="0"/>
              <w:jc w:val="center"/>
            </w:pPr>
            <w:r>
              <w:t>Moderately high SB/ Unhealthy EB</w:t>
            </w:r>
          </w:p>
        </w:tc>
        <w:tc>
          <w:tcPr>
            <w:tcW w:w="1260" w:type="dxa"/>
            <w:shd w:val="clear" w:color="000000" w:fill="FFFFFF"/>
            <w:noWrap/>
            <w:vAlign w:val="center"/>
          </w:tcPr>
          <w:p w:rsidR="000A1AE1" w:rsidRDefault="000A1AE1" w:rsidP="000A1AE1">
            <w:pPr>
              <w:pStyle w:val="text"/>
              <w:spacing w:line="320" w:lineRule="atLeast"/>
              <w:ind w:firstLine="0"/>
              <w:jc w:val="center"/>
            </w:pPr>
            <w:r w:rsidRPr="00313776">
              <w:t>Class</w:t>
            </w:r>
            <w:r>
              <w:t xml:space="preserve"> 4</w:t>
            </w:r>
          </w:p>
          <w:p w:rsidR="000A1AE1" w:rsidRDefault="000A1AE1" w:rsidP="000A1AE1">
            <w:pPr>
              <w:pStyle w:val="text"/>
              <w:spacing w:line="320" w:lineRule="atLeast"/>
              <w:ind w:firstLine="0"/>
              <w:jc w:val="center"/>
            </w:pPr>
            <w:r>
              <w:t>High PA/</w:t>
            </w:r>
          </w:p>
          <w:p w:rsidR="000A1AE1" w:rsidRDefault="000A1AE1" w:rsidP="000A1AE1">
            <w:pPr>
              <w:pStyle w:val="text"/>
              <w:spacing w:line="320" w:lineRule="atLeast"/>
              <w:ind w:firstLine="0"/>
              <w:jc w:val="center"/>
            </w:pPr>
            <w:r>
              <w:t>Low SB/</w:t>
            </w:r>
          </w:p>
          <w:p w:rsidR="000A1AE1" w:rsidRDefault="000A1AE1" w:rsidP="000A1AE1">
            <w:pPr>
              <w:pStyle w:val="text"/>
              <w:spacing w:line="320" w:lineRule="atLeast"/>
              <w:ind w:firstLine="0"/>
              <w:jc w:val="center"/>
            </w:pPr>
            <w:r>
              <w:t>Unhealthy EB</w:t>
            </w:r>
          </w:p>
          <w:p w:rsidR="000A1AE1" w:rsidRPr="00313776" w:rsidRDefault="000A1AE1" w:rsidP="000A1AE1">
            <w:pPr>
              <w:pStyle w:val="text"/>
              <w:spacing w:line="320" w:lineRule="atLeast"/>
              <w:ind w:firstLine="0"/>
              <w:jc w:val="center"/>
            </w:pPr>
          </w:p>
        </w:tc>
        <w:tc>
          <w:tcPr>
            <w:tcW w:w="1350" w:type="dxa"/>
            <w:shd w:val="clear" w:color="000000" w:fill="FFFFFF"/>
            <w:noWrap/>
            <w:hideMark/>
          </w:tcPr>
          <w:p w:rsidR="000A1AE1" w:rsidRDefault="000A1AE1" w:rsidP="000A1AE1">
            <w:pPr>
              <w:pStyle w:val="text"/>
              <w:spacing w:line="320" w:lineRule="atLeast"/>
              <w:ind w:firstLine="0"/>
              <w:jc w:val="center"/>
            </w:pPr>
            <w:r>
              <w:t>Class 5</w:t>
            </w:r>
          </w:p>
          <w:p w:rsidR="000A1AE1" w:rsidRDefault="000A1AE1" w:rsidP="000A1AE1">
            <w:pPr>
              <w:pStyle w:val="text"/>
              <w:spacing w:line="320" w:lineRule="atLeast"/>
              <w:ind w:firstLine="0"/>
              <w:jc w:val="center"/>
            </w:pPr>
            <w:r>
              <w:t>Moderately High PA/</w:t>
            </w:r>
          </w:p>
          <w:p w:rsidR="000A1AE1" w:rsidRDefault="000A1AE1" w:rsidP="000A1AE1">
            <w:pPr>
              <w:pStyle w:val="text"/>
              <w:spacing w:line="320" w:lineRule="atLeast"/>
              <w:ind w:firstLine="0"/>
            </w:pPr>
            <w:r>
              <w:t xml:space="preserve"> Low SB/</w:t>
            </w:r>
          </w:p>
          <w:p w:rsidR="000A1AE1" w:rsidRPr="00322E75" w:rsidRDefault="000A1AE1" w:rsidP="000A1AE1">
            <w:pPr>
              <w:pStyle w:val="text"/>
              <w:spacing w:line="320" w:lineRule="atLeast"/>
              <w:ind w:firstLine="0"/>
              <w:jc w:val="center"/>
            </w:pPr>
            <w:r>
              <w:t>Healthy EB</w:t>
            </w:r>
          </w:p>
        </w:tc>
      </w:tr>
      <w:tr w:rsidR="003529D9" w:rsidRPr="002705AF" w:rsidTr="000A1AE1">
        <w:trPr>
          <w:trHeight w:val="300"/>
        </w:trPr>
        <w:tc>
          <w:tcPr>
            <w:tcW w:w="3150" w:type="dxa"/>
            <w:tcBorders>
              <w:bottom w:val="single" w:sz="4" w:space="0" w:color="auto"/>
            </w:tcBorders>
            <w:shd w:val="clear" w:color="000000" w:fill="FFFFFF"/>
            <w:noWrap/>
            <w:vAlign w:val="center"/>
          </w:tcPr>
          <w:p w:rsidR="003529D9" w:rsidRPr="002705AF" w:rsidRDefault="003529D9" w:rsidP="00FA4B6D">
            <w:pPr>
              <w:pStyle w:val="text"/>
              <w:spacing w:line="320" w:lineRule="atLeast"/>
              <w:ind w:firstLine="0"/>
            </w:pPr>
          </w:p>
        </w:tc>
        <w:tc>
          <w:tcPr>
            <w:tcW w:w="1350" w:type="dxa"/>
            <w:gridSpan w:val="2"/>
            <w:tcBorders>
              <w:bottom w:val="single" w:sz="4" w:space="0" w:color="auto"/>
            </w:tcBorders>
            <w:shd w:val="clear" w:color="000000" w:fill="FFFFFF"/>
            <w:noWrap/>
            <w:vAlign w:val="center"/>
          </w:tcPr>
          <w:p w:rsidR="003529D9" w:rsidRDefault="003529D9" w:rsidP="00FA4B6D">
            <w:pPr>
              <w:pStyle w:val="text"/>
              <w:spacing w:line="320" w:lineRule="atLeast"/>
              <w:ind w:firstLine="0"/>
              <w:jc w:val="center"/>
            </w:pPr>
            <w:r>
              <w:t>%</w:t>
            </w:r>
          </w:p>
        </w:tc>
        <w:tc>
          <w:tcPr>
            <w:tcW w:w="1260" w:type="dxa"/>
            <w:tcBorders>
              <w:bottom w:val="single" w:sz="4" w:space="0" w:color="auto"/>
            </w:tcBorders>
            <w:shd w:val="clear" w:color="000000" w:fill="FFFFFF"/>
            <w:noWrap/>
            <w:vAlign w:val="center"/>
          </w:tcPr>
          <w:p w:rsidR="003529D9" w:rsidRPr="002705AF" w:rsidRDefault="003529D9" w:rsidP="00FA4B6D">
            <w:pPr>
              <w:pStyle w:val="text"/>
              <w:spacing w:line="320" w:lineRule="atLeast"/>
              <w:ind w:firstLine="0"/>
              <w:jc w:val="center"/>
            </w:pPr>
            <w:r>
              <w:t>%</w:t>
            </w:r>
          </w:p>
        </w:tc>
        <w:tc>
          <w:tcPr>
            <w:tcW w:w="1620" w:type="dxa"/>
            <w:tcBorders>
              <w:bottom w:val="single" w:sz="4" w:space="0" w:color="auto"/>
            </w:tcBorders>
            <w:shd w:val="clear" w:color="000000" w:fill="FFFFFF"/>
            <w:noWrap/>
            <w:vAlign w:val="center"/>
          </w:tcPr>
          <w:p w:rsidR="003529D9" w:rsidRPr="002705AF" w:rsidRDefault="003529D9" w:rsidP="00FA4B6D">
            <w:pPr>
              <w:pStyle w:val="text"/>
              <w:spacing w:line="320" w:lineRule="atLeast"/>
              <w:ind w:firstLine="0"/>
              <w:jc w:val="center"/>
            </w:pPr>
            <w:r>
              <w:t>%</w:t>
            </w:r>
          </w:p>
        </w:tc>
        <w:tc>
          <w:tcPr>
            <w:tcW w:w="1260" w:type="dxa"/>
            <w:tcBorders>
              <w:bottom w:val="single" w:sz="4" w:space="0" w:color="auto"/>
            </w:tcBorders>
            <w:shd w:val="clear" w:color="000000" w:fill="FFFFFF"/>
            <w:noWrap/>
            <w:vAlign w:val="center"/>
          </w:tcPr>
          <w:p w:rsidR="003529D9" w:rsidRPr="002705AF" w:rsidRDefault="003529D9" w:rsidP="00FA4B6D">
            <w:pPr>
              <w:pStyle w:val="text"/>
              <w:spacing w:line="320" w:lineRule="atLeast"/>
              <w:ind w:firstLine="0"/>
              <w:jc w:val="center"/>
            </w:pPr>
            <w:r>
              <w:t>%</w:t>
            </w:r>
          </w:p>
        </w:tc>
        <w:tc>
          <w:tcPr>
            <w:tcW w:w="1350" w:type="dxa"/>
            <w:tcBorders>
              <w:bottom w:val="single" w:sz="4" w:space="0" w:color="auto"/>
            </w:tcBorders>
            <w:shd w:val="clear" w:color="000000" w:fill="FFFFFF"/>
            <w:noWrap/>
            <w:vAlign w:val="center"/>
          </w:tcPr>
          <w:p w:rsidR="003529D9" w:rsidRPr="002705AF" w:rsidRDefault="003529D9" w:rsidP="00FA4B6D">
            <w:pPr>
              <w:pStyle w:val="text"/>
              <w:spacing w:line="320" w:lineRule="atLeast"/>
              <w:ind w:firstLine="0"/>
              <w:jc w:val="center"/>
            </w:pPr>
            <w:r>
              <w:t>%</w:t>
            </w:r>
          </w:p>
        </w:tc>
      </w:tr>
      <w:tr w:rsidR="00FA4B6D" w:rsidRPr="002705AF" w:rsidTr="000A1AE1">
        <w:trPr>
          <w:trHeight w:val="300"/>
        </w:trPr>
        <w:tc>
          <w:tcPr>
            <w:tcW w:w="3150" w:type="dxa"/>
            <w:tcBorders>
              <w:top w:val="single" w:sz="4" w:space="0" w:color="auto"/>
            </w:tcBorders>
            <w:shd w:val="clear" w:color="000000" w:fill="FFFFFF"/>
            <w:noWrap/>
            <w:vAlign w:val="center"/>
            <w:hideMark/>
          </w:tcPr>
          <w:p w:rsidR="00FA4B6D" w:rsidRPr="002705AF" w:rsidRDefault="00FA4B6D" w:rsidP="00FA4B6D">
            <w:pPr>
              <w:pStyle w:val="text"/>
              <w:spacing w:line="320" w:lineRule="atLeast"/>
              <w:ind w:firstLine="0"/>
              <w:rPr>
                <w:b/>
              </w:rPr>
            </w:pPr>
            <w:r w:rsidRPr="002705AF">
              <w:rPr>
                <w:b/>
              </w:rPr>
              <w:t>Weight status</w:t>
            </w:r>
          </w:p>
        </w:tc>
        <w:tc>
          <w:tcPr>
            <w:tcW w:w="1350" w:type="dxa"/>
            <w:gridSpan w:val="2"/>
            <w:tcBorders>
              <w:top w:val="single" w:sz="4" w:space="0" w:color="auto"/>
            </w:tcBorders>
            <w:shd w:val="clear" w:color="000000" w:fill="FFFFFF"/>
            <w:noWrap/>
            <w:vAlign w:val="center"/>
            <w:hideMark/>
          </w:tcPr>
          <w:p w:rsidR="00FA4B6D" w:rsidRPr="002705AF" w:rsidRDefault="00FA4B6D" w:rsidP="00FA4B6D">
            <w:pPr>
              <w:pStyle w:val="text"/>
              <w:spacing w:line="320" w:lineRule="atLeast"/>
              <w:ind w:firstLine="0"/>
              <w:jc w:val="center"/>
            </w:pPr>
          </w:p>
        </w:tc>
        <w:tc>
          <w:tcPr>
            <w:tcW w:w="1260" w:type="dxa"/>
            <w:tcBorders>
              <w:top w:val="single" w:sz="4" w:space="0" w:color="auto"/>
            </w:tcBorders>
            <w:shd w:val="clear" w:color="000000" w:fill="FFFFFF"/>
            <w:noWrap/>
            <w:vAlign w:val="center"/>
            <w:hideMark/>
          </w:tcPr>
          <w:p w:rsidR="00FA4B6D" w:rsidRPr="002705AF" w:rsidRDefault="00FA4B6D" w:rsidP="00FA4B6D">
            <w:pPr>
              <w:pStyle w:val="text"/>
              <w:spacing w:line="320" w:lineRule="atLeast"/>
              <w:ind w:firstLine="0"/>
              <w:jc w:val="center"/>
            </w:pPr>
          </w:p>
        </w:tc>
        <w:tc>
          <w:tcPr>
            <w:tcW w:w="1620" w:type="dxa"/>
            <w:tcBorders>
              <w:top w:val="single" w:sz="4" w:space="0" w:color="auto"/>
            </w:tcBorders>
            <w:shd w:val="clear" w:color="000000" w:fill="FFFFFF"/>
            <w:noWrap/>
            <w:vAlign w:val="center"/>
            <w:hideMark/>
          </w:tcPr>
          <w:p w:rsidR="00FA4B6D" w:rsidRPr="002705AF" w:rsidRDefault="00FA4B6D" w:rsidP="00FA4B6D">
            <w:pPr>
              <w:pStyle w:val="text"/>
              <w:spacing w:line="320" w:lineRule="atLeast"/>
              <w:ind w:firstLine="0"/>
              <w:jc w:val="center"/>
            </w:pPr>
          </w:p>
        </w:tc>
        <w:tc>
          <w:tcPr>
            <w:tcW w:w="1260" w:type="dxa"/>
            <w:tcBorders>
              <w:top w:val="single" w:sz="4" w:space="0" w:color="auto"/>
            </w:tcBorders>
            <w:shd w:val="clear" w:color="000000" w:fill="FFFFFF"/>
            <w:noWrap/>
            <w:vAlign w:val="center"/>
          </w:tcPr>
          <w:p w:rsidR="00FA4B6D" w:rsidRPr="002705AF" w:rsidRDefault="00FA4B6D" w:rsidP="00FA4B6D">
            <w:pPr>
              <w:pStyle w:val="text"/>
              <w:spacing w:line="320" w:lineRule="atLeast"/>
              <w:ind w:firstLine="0"/>
              <w:jc w:val="center"/>
            </w:pPr>
          </w:p>
        </w:tc>
        <w:tc>
          <w:tcPr>
            <w:tcW w:w="1350" w:type="dxa"/>
            <w:tcBorders>
              <w:top w:val="single" w:sz="4" w:space="0" w:color="auto"/>
            </w:tcBorders>
            <w:shd w:val="clear" w:color="000000" w:fill="FFFFFF"/>
            <w:noWrap/>
            <w:vAlign w:val="center"/>
            <w:hideMark/>
          </w:tcPr>
          <w:p w:rsidR="00FA4B6D" w:rsidRPr="002705AF" w:rsidRDefault="00FA4B6D" w:rsidP="00FA4B6D">
            <w:pPr>
              <w:pStyle w:val="text"/>
              <w:spacing w:line="320" w:lineRule="atLeast"/>
              <w:ind w:firstLine="0"/>
              <w:jc w:val="center"/>
            </w:pP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Normal</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67.7</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63.1</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68.7</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61.6</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58.4</w:t>
            </w:r>
          </w:p>
        </w:tc>
      </w:tr>
      <w:tr w:rsidR="00FA4B6D" w:rsidRPr="002705AF" w:rsidTr="000A1AE1">
        <w:trPr>
          <w:trHeight w:val="270"/>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Overweight</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15.4</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17.4</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13.7</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14.6</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16.9</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Obese</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14.6</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16.5</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16.6</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19.5</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20.9</w:t>
            </w:r>
          </w:p>
        </w:tc>
      </w:tr>
      <w:tr w:rsidR="00FA4B6D" w:rsidRPr="002705AF" w:rsidTr="000A1AE1">
        <w:trPr>
          <w:trHeight w:val="300"/>
        </w:trPr>
        <w:tc>
          <w:tcPr>
            <w:tcW w:w="3150" w:type="dxa"/>
            <w:shd w:val="clear" w:color="000000" w:fill="FFFFFF"/>
            <w:noWrap/>
            <w:vAlign w:val="center"/>
            <w:hideMark/>
          </w:tcPr>
          <w:p w:rsidR="00FA4B6D" w:rsidRPr="002705AF" w:rsidRDefault="00FA4B6D" w:rsidP="00FA4B6D">
            <w:pPr>
              <w:pStyle w:val="text"/>
              <w:spacing w:line="320" w:lineRule="atLeast"/>
              <w:ind w:firstLine="0"/>
              <w:rPr>
                <w:b/>
              </w:rPr>
            </w:pPr>
            <w:r w:rsidRPr="002705AF">
              <w:rPr>
                <w:b/>
              </w:rPr>
              <w:t>Grade</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9th</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26.9</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22.4</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29</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17.7</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24.6</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10th</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24.7</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28.6</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24.8</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25.1</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24.8</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11th</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26.1</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22.8</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23.1</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27.8</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26.6</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12th</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22.4</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26.2</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23.1</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29.4</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24</w:t>
            </w:r>
          </w:p>
        </w:tc>
      </w:tr>
      <w:tr w:rsidR="00FA4B6D" w:rsidRPr="002705AF" w:rsidTr="000A1AE1">
        <w:trPr>
          <w:trHeight w:val="300"/>
        </w:trPr>
        <w:tc>
          <w:tcPr>
            <w:tcW w:w="3150" w:type="dxa"/>
            <w:shd w:val="clear" w:color="000000" w:fill="FFFFFF"/>
            <w:noWrap/>
            <w:vAlign w:val="center"/>
            <w:hideMark/>
          </w:tcPr>
          <w:p w:rsidR="00FA4B6D" w:rsidRPr="002705AF" w:rsidRDefault="00FA4B6D" w:rsidP="00FA4B6D">
            <w:pPr>
              <w:pStyle w:val="text"/>
              <w:spacing w:line="320" w:lineRule="atLeast"/>
              <w:ind w:firstLine="0"/>
              <w:rPr>
                <w:b/>
              </w:rPr>
            </w:pPr>
            <w:r w:rsidRPr="002705AF">
              <w:rPr>
                <w:b/>
              </w:rPr>
              <w:t>Age</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12</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0.1</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0</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0</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0</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0.1</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13</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0.1</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0.2</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0</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0</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0.1</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14</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8</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6.9</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8.8</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7.9</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9</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15</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26.3</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21.3</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24.4</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17.8</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23.9</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16</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25.6</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29.8</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25.1</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25.6</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25.7</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17</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25</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23</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24.1</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29.5</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25.7</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18</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14.8</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18.8</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17.6</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19.1</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15.6</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rPr>
                <w:b/>
              </w:rPr>
            </w:pPr>
            <w:r w:rsidRPr="002705AF">
              <w:rPr>
                <w:b/>
              </w:rPr>
              <w:t>Race</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White</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48</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37.4</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25.7</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45.7</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39.3</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Hispanic</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31.7</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40.3</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45.3</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33</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37.6</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Black or African American</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9.4</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8.7</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16.6</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10.3</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11.1</w:t>
            </w:r>
          </w:p>
        </w:tc>
      </w:tr>
      <w:tr w:rsidR="00FA4B6D" w:rsidRPr="002705AF" w:rsidTr="000A1AE1">
        <w:trPr>
          <w:trHeight w:val="315"/>
        </w:trPr>
        <w:tc>
          <w:tcPr>
            <w:tcW w:w="3150" w:type="dxa"/>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Asian</w:t>
            </w:r>
          </w:p>
        </w:tc>
        <w:tc>
          <w:tcPr>
            <w:tcW w:w="1350" w:type="dxa"/>
            <w:gridSpan w:val="2"/>
            <w:shd w:val="clear" w:color="000000" w:fill="FFFFFF"/>
            <w:noWrap/>
            <w:vAlign w:val="center"/>
            <w:hideMark/>
          </w:tcPr>
          <w:p w:rsidR="00FA4B6D" w:rsidRPr="002705AF" w:rsidRDefault="00FA4B6D" w:rsidP="00FA4B6D">
            <w:pPr>
              <w:pStyle w:val="text"/>
              <w:spacing w:line="320" w:lineRule="atLeast"/>
              <w:ind w:firstLine="0"/>
              <w:jc w:val="center"/>
            </w:pPr>
            <w:r w:rsidRPr="002705AF">
              <w:t>3.2</w:t>
            </w:r>
          </w:p>
        </w:tc>
        <w:tc>
          <w:tcPr>
            <w:tcW w:w="126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6.5</w:t>
            </w:r>
          </w:p>
        </w:tc>
        <w:tc>
          <w:tcPr>
            <w:tcW w:w="162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3.3</w:t>
            </w:r>
          </w:p>
        </w:tc>
        <w:tc>
          <w:tcPr>
            <w:tcW w:w="1260" w:type="dxa"/>
            <w:shd w:val="clear" w:color="000000" w:fill="FFFFFF"/>
            <w:noWrap/>
            <w:vAlign w:val="center"/>
          </w:tcPr>
          <w:p w:rsidR="00FA4B6D" w:rsidRPr="002705AF" w:rsidRDefault="00FA4B6D" w:rsidP="00FA4B6D">
            <w:pPr>
              <w:pStyle w:val="text"/>
              <w:spacing w:line="320" w:lineRule="atLeast"/>
              <w:ind w:firstLine="0"/>
              <w:jc w:val="center"/>
            </w:pPr>
            <w:r w:rsidRPr="002705AF">
              <w:t>2.8</w:t>
            </w:r>
          </w:p>
        </w:tc>
        <w:tc>
          <w:tcPr>
            <w:tcW w:w="1350" w:type="dxa"/>
            <w:shd w:val="clear" w:color="000000" w:fill="FFFFFF"/>
            <w:noWrap/>
            <w:vAlign w:val="center"/>
            <w:hideMark/>
          </w:tcPr>
          <w:p w:rsidR="00FA4B6D" w:rsidRPr="002705AF" w:rsidRDefault="00FA4B6D" w:rsidP="00FA4B6D">
            <w:pPr>
              <w:pStyle w:val="text"/>
              <w:spacing w:line="320" w:lineRule="atLeast"/>
              <w:ind w:firstLine="0"/>
              <w:jc w:val="center"/>
            </w:pPr>
            <w:r w:rsidRPr="002705AF">
              <w:t>6.1</w:t>
            </w:r>
          </w:p>
        </w:tc>
      </w:tr>
      <w:tr w:rsidR="00FA4B6D" w:rsidRPr="002705AF" w:rsidTr="000A1AE1">
        <w:trPr>
          <w:trHeight w:val="315"/>
        </w:trPr>
        <w:tc>
          <w:tcPr>
            <w:tcW w:w="3150" w:type="dxa"/>
            <w:tcBorders>
              <w:bottom w:val="single" w:sz="4" w:space="0" w:color="auto"/>
            </w:tcBorders>
            <w:shd w:val="clear" w:color="000000" w:fill="FFFFFF"/>
            <w:noWrap/>
            <w:vAlign w:val="center"/>
            <w:hideMark/>
          </w:tcPr>
          <w:p w:rsidR="00FA4B6D" w:rsidRPr="002705AF" w:rsidRDefault="00FA4B6D" w:rsidP="00FA4B6D">
            <w:pPr>
              <w:pStyle w:val="text"/>
              <w:spacing w:line="320" w:lineRule="atLeast"/>
              <w:ind w:firstLine="0"/>
            </w:pPr>
            <w:r>
              <w:t xml:space="preserve">  </w:t>
            </w:r>
            <w:r w:rsidRPr="002705AF">
              <w:t>Others</w:t>
            </w:r>
          </w:p>
        </w:tc>
        <w:tc>
          <w:tcPr>
            <w:tcW w:w="1350" w:type="dxa"/>
            <w:gridSpan w:val="2"/>
            <w:tcBorders>
              <w:bottom w:val="single" w:sz="4" w:space="0" w:color="auto"/>
            </w:tcBorders>
            <w:shd w:val="clear" w:color="000000" w:fill="FFFFFF"/>
            <w:noWrap/>
            <w:vAlign w:val="center"/>
            <w:hideMark/>
          </w:tcPr>
          <w:p w:rsidR="00FA4B6D" w:rsidRPr="002705AF" w:rsidRDefault="00FA4B6D" w:rsidP="00FA4B6D">
            <w:pPr>
              <w:pStyle w:val="text"/>
              <w:spacing w:line="320" w:lineRule="atLeast"/>
              <w:ind w:firstLine="0"/>
              <w:jc w:val="center"/>
            </w:pPr>
            <w:r w:rsidRPr="002705AF">
              <w:t>7.7</w:t>
            </w:r>
          </w:p>
        </w:tc>
        <w:tc>
          <w:tcPr>
            <w:tcW w:w="1260" w:type="dxa"/>
            <w:tcBorders>
              <w:bottom w:val="single" w:sz="4" w:space="0" w:color="auto"/>
            </w:tcBorders>
            <w:shd w:val="clear" w:color="000000" w:fill="FFFFFF"/>
            <w:noWrap/>
            <w:vAlign w:val="center"/>
            <w:hideMark/>
          </w:tcPr>
          <w:p w:rsidR="00FA4B6D" w:rsidRPr="002705AF" w:rsidRDefault="00FA4B6D" w:rsidP="00FA4B6D">
            <w:pPr>
              <w:pStyle w:val="text"/>
              <w:spacing w:line="320" w:lineRule="atLeast"/>
              <w:ind w:firstLine="0"/>
              <w:jc w:val="center"/>
            </w:pPr>
            <w:r w:rsidRPr="002705AF">
              <w:t>7.1</w:t>
            </w:r>
          </w:p>
        </w:tc>
        <w:tc>
          <w:tcPr>
            <w:tcW w:w="1620" w:type="dxa"/>
            <w:tcBorders>
              <w:bottom w:val="single" w:sz="4" w:space="0" w:color="auto"/>
            </w:tcBorders>
            <w:shd w:val="clear" w:color="000000" w:fill="FFFFFF"/>
            <w:noWrap/>
            <w:vAlign w:val="center"/>
            <w:hideMark/>
          </w:tcPr>
          <w:p w:rsidR="00FA4B6D" w:rsidRPr="002705AF" w:rsidRDefault="00FA4B6D" w:rsidP="00FA4B6D">
            <w:pPr>
              <w:pStyle w:val="text"/>
              <w:spacing w:line="320" w:lineRule="atLeast"/>
              <w:ind w:firstLine="0"/>
              <w:jc w:val="center"/>
            </w:pPr>
            <w:r w:rsidRPr="002705AF">
              <w:t>9.1</w:t>
            </w:r>
          </w:p>
        </w:tc>
        <w:tc>
          <w:tcPr>
            <w:tcW w:w="1260" w:type="dxa"/>
            <w:tcBorders>
              <w:bottom w:val="single" w:sz="4" w:space="0" w:color="auto"/>
            </w:tcBorders>
            <w:shd w:val="clear" w:color="000000" w:fill="FFFFFF"/>
            <w:noWrap/>
            <w:vAlign w:val="center"/>
          </w:tcPr>
          <w:p w:rsidR="00FA4B6D" w:rsidRPr="002705AF" w:rsidRDefault="00FA4B6D" w:rsidP="00FA4B6D">
            <w:pPr>
              <w:pStyle w:val="text"/>
              <w:spacing w:line="320" w:lineRule="atLeast"/>
              <w:ind w:firstLine="0"/>
              <w:jc w:val="center"/>
            </w:pPr>
            <w:r w:rsidRPr="002705AF">
              <w:t>8.2</w:t>
            </w:r>
          </w:p>
        </w:tc>
        <w:tc>
          <w:tcPr>
            <w:tcW w:w="1350" w:type="dxa"/>
            <w:tcBorders>
              <w:bottom w:val="single" w:sz="4" w:space="0" w:color="auto"/>
            </w:tcBorders>
            <w:shd w:val="clear" w:color="000000" w:fill="FFFFFF"/>
            <w:noWrap/>
            <w:vAlign w:val="center"/>
            <w:hideMark/>
          </w:tcPr>
          <w:p w:rsidR="00FA4B6D" w:rsidRPr="002705AF" w:rsidRDefault="00FA4B6D" w:rsidP="00FA4B6D">
            <w:pPr>
              <w:pStyle w:val="text"/>
              <w:spacing w:line="320" w:lineRule="atLeast"/>
              <w:ind w:firstLine="0"/>
              <w:jc w:val="center"/>
            </w:pPr>
            <w:r w:rsidRPr="002705AF">
              <w:t>5.9</w:t>
            </w:r>
          </w:p>
        </w:tc>
      </w:tr>
    </w:tbl>
    <w:p w:rsidR="00C959B0" w:rsidRDefault="005A2685" w:rsidP="00C959B0">
      <w:pPr>
        <w:pStyle w:val="Heading7"/>
        <w:ind w:left="0" w:firstLine="0"/>
      </w:pPr>
      <w:bookmarkStart w:id="78" w:name="_Toc523390095"/>
      <w:r>
        <w:t>Table 9</w:t>
      </w:r>
      <w:r w:rsidR="00B95601">
        <w:t xml:space="preserve">: </w:t>
      </w:r>
      <w:r w:rsidR="00C959B0" w:rsidRPr="00C959B0">
        <w:t>Weight status and sociodemographic differences among Latent Classes in</w:t>
      </w:r>
      <w:r w:rsidR="00C959B0">
        <w:rPr>
          <w:color w:val="000000"/>
          <w:shd w:val="clear" w:color="auto" w:fill="FFFCF0"/>
        </w:rPr>
        <w:t xml:space="preserve"> </w:t>
      </w:r>
      <w:r w:rsidR="00C959B0" w:rsidRPr="00C959B0">
        <w:t>male US adolescents</w:t>
      </w:r>
      <w:bookmarkEnd w:id="78"/>
    </w:p>
    <w:p w:rsidR="00F35E91" w:rsidRDefault="0044132C" w:rsidP="00C959B0">
      <w:pPr>
        <w:pStyle w:val="Heading2"/>
        <w:rPr>
          <w:lang w:eastAsia="zh-CN"/>
        </w:rPr>
      </w:pPr>
      <w:bookmarkStart w:id="79" w:name="_Toc523389903"/>
      <w:bookmarkStart w:id="80" w:name="_Toc523390096"/>
      <w:r>
        <w:rPr>
          <w:rFonts w:hint="eastAsia"/>
          <w:lang w:eastAsia="zh-CN"/>
        </w:rPr>
        <w:lastRenderedPageBreak/>
        <w:t>Chapter 4 Discussion</w:t>
      </w:r>
      <w:bookmarkEnd w:id="70"/>
      <w:bookmarkEnd w:id="79"/>
      <w:bookmarkEnd w:id="80"/>
    </w:p>
    <w:p w:rsidR="00F152C3" w:rsidRDefault="00F152C3" w:rsidP="00F152C3">
      <w:pPr>
        <w:pStyle w:val="text"/>
        <w:rPr>
          <w:lang w:eastAsia="zh-CN"/>
        </w:rPr>
      </w:pPr>
      <w:r>
        <w:rPr>
          <w:rFonts w:hint="eastAsia"/>
          <w:lang w:eastAsia="zh-CN"/>
        </w:rPr>
        <w:t>This</w:t>
      </w:r>
      <w:r>
        <w:rPr>
          <w:lang w:eastAsia="zh-CN"/>
        </w:rPr>
        <w:t xml:space="preserve"> study identified meaningful pattern of </w:t>
      </w:r>
      <w:r w:rsidR="005A3B76">
        <w:rPr>
          <w:rFonts w:hint="eastAsia"/>
          <w:lang w:eastAsia="zh-CN"/>
        </w:rPr>
        <w:t>weight</w:t>
      </w:r>
      <w:r w:rsidR="005A3B76">
        <w:rPr>
          <w:lang w:eastAsia="zh-CN"/>
        </w:rPr>
        <w:t xml:space="preserve"> </w:t>
      </w:r>
      <w:r w:rsidR="005A3B76">
        <w:rPr>
          <w:rFonts w:hint="eastAsia"/>
          <w:lang w:eastAsia="zh-CN"/>
        </w:rPr>
        <w:t>status</w:t>
      </w:r>
      <w:r w:rsidR="005A3B76">
        <w:rPr>
          <w:lang w:eastAsia="zh-CN"/>
        </w:rPr>
        <w:t xml:space="preserve"> </w:t>
      </w:r>
      <w:r w:rsidR="005A3B76">
        <w:rPr>
          <w:rFonts w:hint="eastAsia"/>
          <w:lang w:eastAsia="zh-CN"/>
        </w:rPr>
        <w:t>related</w:t>
      </w:r>
      <w:r w:rsidR="005A3B76">
        <w:rPr>
          <w:lang w:eastAsia="zh-CN"/>
        </w:rPr>
        <w:t xml:space="preserve"> </w:t>
      </w:r>
      <w:r>
        <w:rPr>
          <w:lang w:eastAsia="zh-CN"/>
        </w:rPr>
        <w:t>behaviors</w:t>
      </w:r>
      <w:r w:rsidR="005A3B76">
        <w:rPr>
          <w:lang w:eastAsia="zh-CN"/>
        </w:rPr>
        <w:t xml:space="preserve"> </w:t>
      </w:r>
      <w:r w:rsidR="005A3B76">
        <w:rPr>
          <w:rFonts w:hint="eastAsia"/>
          <w:lang w:eastAsia="zh-CN"/>
        </w:rPr>
        <w:t>of</w:t>
      </w:r>
      <w:r w:rsidR="005A3B76">
        <w:rPr>
          <w:lang w:eastAsia="zh-CN"/>
        </w:rPr>
        <w:t xml:space="preserve"> </w:t>
      </w:r>
      <w:r w:rsidR="005A3B76">
        <w:rPr>
          <w:rFonts w:hint="eastAsia"/>
          <w:lang w:eastAsia="zh-CN"/>
        </w:rPr>
        <w:t>a</w:t>
      </w:r>
      <w:r w:rsidR="005A3B76">
        <w:rPr>
          <w:lang w:eastAsia="zh-CN"/>
        </w:rPr>
        <w:t xml:space="preserve"> national representative sample of US adolescents, using LCA. </w:t>
      </w:r>
      <w:r w:rsidR="00CA3482">
        <w:rPr>
          <w:lang w:eastAsia="zh-CN"/>
        </w:rPr>
        <w:t>Four</w:t>
      </w:r>
      <w:r w:rsidR="005A3B76">
        <w:rPr>
          <w:lang w:eastAsia="zh-CN"/>
        </w:rPr>
        <w:t xml:space="preserve"> and </w:t>
      </w:r>
      <w:r w:rsidR="00CA3482">
        <w:rPr>
          <w:lang w:eastAsia="zh-CN"/>
        </w:rPr>
        <w:t>five</w:t>
      </w:r>
      <w:r w:rsidR="005A3B76">
        <w:rPr>
          <w:lang w:eastAsia="zh-CN"/>
        </w:rPr>
        <w:t xml:space="preserve"> latent classes were captured for female and male adolescents, respectively. In addition, we explored the demographic composition of subgroups for both female and male</w:t>
      </w:r>
      <w:r w:rsidR="004A3F39">
        <w:rPr>
          <w:lang w:eastAsia="zh-CN"/>
        </w:rPr>
        <w:t xml:space="preserve"> adolescents</w:t>
      </w:r>
      <w:r w:rsidR="005A3B76">
        <w:rPr>
          <w:lang w:eastAsia="zh-CN"/>
        </w:rPr>
        <w:t>. The findings</w:t>
      </w:r>
      <w:r w:rsidR="00936638">
        <w:rPr>
          <w:lang w:eastAsia="zh-CN"/>
        </w:rPr>
        <w:t xml:space="preserve"> help us</w:t>
      </w:r>
      <w:r w:rsidR="005A3B76">
        <w:rPr>
          <w:lang w:eastAsia="zh-CN"/>
        </w:rPr>
        <w:t xml:space="preserve"> </w:t>
      </w:r>
      <w:r w:rsidR="00936638">
        <w:rPr>
          <w:lang w:eastAsia="zh-CN"/>
        </w:rPr>
        <w:t xml:space="preserve">understanding the complex pattern of weigh related health behaviors and provide insights of the current health needs of US adolescents. </w:t>
      </w:r>
    </w:p>
    <w:p w:rsidR="003A04A2" w:rsidRDefault="00F34490" w:rsidP="00F34490">
      <w:pPr>
        <w:pStyle w:val="text"/>
        <w:ind w:firstLine="0"/>
        <w:rPr>
          <w:lang w:eastAsia="zh-CN"/>
        </w:rPr>
      </w:pPr>
      <w:r>
        <w:rPr>
          <w:lang w:eastAsia="zh-CN"/>
        </w:rPr>
        <w:tab/>
      </w:r>
      <w:r w:rsidR="000C268C">
        <w:rPr>
          <w:lang w:eastAsia="zh-CN"/>
        </w:rPr>
        <w:t xml:space="preserve">According to the correlation test of weigh-related variables, </w:t>
      </w:r>
      <w:r w:rsidR="003A04A2">
        <w:rPr>
          <w:lang w:eastAsia="zh-CN"/>
        </w:rPr>
        <w:t xml:space="preserve">we found PA was </w:t>
      </w:r>
      <w:r w:rsidR="00531DD7">
        <w:rPr>
          <w:lang w:eastAsia="zh-CN"/>
        </w:rPr>
        <w:t xml:space="preserve">significantly </w:t>
      </w:r>
      <w:r w:rsidR="003A04A2">
        <w:rPr>
          <w:lang w:eastAsia="zh-CN"/>
        </w:rPr>
        <w:t>positive</w:t>
      </w:r>
      <w:r w:rsidR="00CA3482">
        <w:rPr>
          <w:lang w:eastAsia="zh-CN"/>
        </w:rPr>
        <w:t>ly</w:t>
      </w:r>
      <w:r w:rsidR="003A04A2">
        <w:rPr>
          <w:lang w:eastAsia="zh-CN"/>
        </w:rPr>
        <w:t xml:space="preserve"> co</w:t>
      </w:r>
      <w:r w:rsidR="000C268C">
        <w:rPr>
          <w:lang w:eastAsia="zh-CN"/>
        </w:rPr>
        <w:t>rrelated with EB and</w:t>
      </w:r>
      <w:r w:rsidR="003A04A2">
        <w:rPr>
          <w:lang w:eastAsia="zh-CN"/>
        </w:rPr>
        <w:t xml:space="preserve"> negative</w:t>
      </w:r>
      <w:r w:rsidR="00CA3482">
        <w:rPr>
          <w:lang w:eastAsia="zh-CN"/>
        </w:rPr>
        <w:t>ly</w:t>
      </w:r>
      <w:r w:rsidR="003A04A2">
        <w:rPr>
          <w:lang w:eastAsia="zh-CN"/>
        </w:rPr>
        <w:t xml:space="preserve"> correl</w:t>
      </w:r>
      <w:r w:rsidR="000C268C">
        <w:rPr>
          <w:lang w:eastAsia="zh-CN"/>
        </w:rPr>
        <w:t>ated to S</w:t>
      </w:r>
      <w:r w:rsidR="003A04A2">
        <w:rPr>
          <w:lang w:eastAsia="zh-CN"/>
        </w:rPr>
        <w:t>B</w:t>
      </w:r>
      <w:r w:rsidR="000C268C">
        <w:rPr>
          <w:lang w:eastAsia="zh-CN"/>
        </w:rPr>
        <w:t>, suggesting that people who are physically active are more likely having healthy diet and lower level of SB. However,</w:t>
      </w:r>
      <w:r w:rsidR="00531DD7">
        <w:rPr>
          <w:lang w:eastAsia="zh-CN"/>
        </w:rPr>
        <w:t xml:space="preserve"> there was a literature reported that people who have excessive level of SB may not decrease PA or have bad EB </w:t>
      </w:r>
      <w:r w:rsidR="00D60B73">
        <w:rPr>
          <w:lang w:eastAsia="zh-CN"/>
        </w:rPr>
        <w:fldChar w:fldCharType="begin"/>
      </w:r>
      <w:r w:rsidR="00A11CB5">
        <w:rPr>
          <w:lang w:eastAsia="zh-CN"/>
        </w:rPr>
        <w:instrText xml:space="preserve"> ADDIN EN.CITE &lt;EndNote&gt;&lt;Cite&gt;&lt;Author&gt;Taveras&lt;/Author&gt;&lt;Year&gt;2007&lt;/Year&gt;&lt;RecNum&gt;657&lt;/RecNum&gt;&lt;DisplayText&gt;(34)&lt;/DisplayText&gt;&lt;record&gt;&lt;rec-number&gt;657&lt;/rec-number&gt;&lt;foreign-keys&gt;&lt;key app="EN" db-id="9fdfssve7sszd8evtrzpes9fzxevvtt9ztf0"&gt;657&lt;/key&gt;&lt;/foreign-keys&gt;&lt;ref-type name="Journal Article"&gt;17&lt;/ref-type&gt;&lt;contributors&gt;&lt;authors&gt;&lt;author&gt;Taveras, E. M.&lt;/author&gt;&lt;author&gt;Field, A. E.&lt;/author&gt;&lt;author&gt;Berkey, C. S.&lt;/author&gt;&lt;author&gt;Rifas-Shiman, S. L.&lt;/author&gt;&lt;author&gt;Frazier, A. L.&lt;/author&gt;&lt;author&gt;Colditz, G. A.&lt;/author&gt;&lt;author&gt;Gillman, M. W.&lt;/author&gt;&lt;/authors&gt;&lt;/contributors&gt;&lt;auth-address&gt;Department of Ambulatory Care and Prevention, Harvard Medical School and Harvard Pilgrim Health Care, Boston, Massachusetts 02215, USA. elsie_taveras@harvardpilgrim.org&lt;/auth-address&gt;&lt;titles&gt;&lt;title&gt;Longitudinal relationship between television viewing and leisure-time physical activity during adolescence&lt;/title&gt;&lt;secondary-title&gt;Pediatrics&lt;/secondary-title&gt;&lt;/titles&gt;&lt;periodical&gt;&lt;full-title&gt;Pediatrics&lt;/full-title&gt;&lt;/periodical&gt;&lt;pages&gt;e314-9&lt;/pages&gt;&lt;volume&gt;119&lt;/volume&gt;&lt;number&gt;2&lt;/number&gt;&lt;edition&gt;2007/02/03&lt;/edition&gt;&lt;keywords&gt;&lt;keyword&gt;Adolescent&lt;/keyword&gt;&lt;keyword&gt;*Adolescent Behavior&lt;/keyword&gt;&lt;keyword&gt;Child&lt;/keyword&gt;&lt;keyword&gt;Female&lt;/keyword&gt;&lt;keyword&gt;Humans&lt;/keyword&gt;&lt;keyword&gt;*Leisure Activities&lt;/keyword&gt;&lt;keyword&gt;Longitudinal Studies&lt;/keyword&gt;&lt;keyword&gt;Male&lt;/keyword&gt;&lt;keyword&gt;*Motor Activity&lt;/keyword&gt;&lt;keyword&gt;Television/*utilization&lt;/keyword&gt;&lt;/keywords&gt;&lt;dates&gt;&lt;year&gt;2007&lt;/year&gt;&lt;pub-dates&gt;&lt;date&gt;Feb&lt;/date&gt;&lt;/pub-dates&gt;&lt;/dates&gt;&lt;isbn&gt;1098-4275 (Electronic)&amp;#xD;0031-4005 (Linking)&lt;/isbn&gt;&lt;accession-num&gt;17272594&lt;/accession-num&gt;&lt;urls&gt;&lt;related-urls&gt;&lt;url&gt;http://www.ncbi.nlm.nih.gov/pubmed/17272594&lt;/url&gt;&lt;/related-urls&gt;&lt;/urls&gt;&lt;custom2&gt;1994915&lt;/custom2&gt;&lt;electronic-resource-num&gt;119/2/e314 [pii]&amp;#xD;10.1542/peds.2005-2974&lt;/electronic-resource-num&gt;&lt;language&gt;eng&lt;/language&gt;&lt;/record&gt;&lt;/Cite&gt;&lt;/EndNote&gt;</w:instrText>
      </w:r>
      <w:r w:rsidR="00D60B73">
        <w:rPr>
          <w:lang w:eastAsia="zh-CN"/>
        </w:rPr>
        <w:fldChar w:fldCharType="separate"/>
      </w:r>
      <w:r w:rsidR="00A11CB5">
        <w:rPr>
          <w:noProof/>
          <w:lang w:eastAsia="zh-CN"/>
        </w:rPr>
        <w:t>(</w:t>
      </w:r>
      <w:hyperlink w:anchor="_ENREF_34" w:tooltip="Taveras, 2007 #657" w:history="1">
        <w:r w:rsidR="00A11CB5">
          <w:rPr>
            <w:noProof/>
            <w:lang w:eastAsia="zh-CN"/>
          </w:rPr>
          <w:t>34</w:t>
        </w:r>
      </w:hyperlink>
      <w:r w:rsidR="00A11CB5">
        <w:rPr>
          <w:noProof/>
          <w:lang w:eastAsia="zh-CN"/>
        </w:rPr>
        <w:t>)</w:t>
      </w:r>
      <w:r w:rsidR="00D60B73">
        <w:rPr>
          <w:lang w:eastAsia="zh-CN"/>
        </w:rPr>
        <w:fldChar w:fldCharType="end"/>
      </w:r>
      <w:r w:rsidR="00531DD7">
        <w:rPr>
          <w:lang w:eastAsia="zh-CN"/>
        </w:rPr>
        <w:t>. T</w:t>
      </w:r>
      <w:r w:rsidR="000C268C">
        <w:rPr>
          <w:lang w:eastAsia="zh-CN"/>
        </w:rPr>
        <w:t>he LCA result</w:t>
      </w:r>
      <w:r w:rsidR="00531DD7">
        <w:rPr>
          <w:lang w:eastAsia="zh-CN"/>
        </w:rPr>
        <w:t>s</w:t>
      </w:r>
      <w:r w:rsidR="000C268C">
        <w:rPr>
          <w:lang w:eastAsia="zh-CN"/>
        </w:rPr>
        <w:t xml:space="preserve"> of female and male adolescents</w:t>
      </w:r>
      <w:r w:rsidR="00531DD7">
        <w:rPr>
          <w:lang w:eastAsia="zh-CN"/>
        </w:rPr>
        <w:t xml:space="preserve"> in this study confirmed the independent relationship of these three weight related behaviors. T</w:t>
      </w:r>
      <w:r w:rsidR="003A60B2">
        <w:rPr>
          <w:lang w:eastAsia="zh-CN"/>
        </w:rPr>
        <w:t xml:space="preserve">hese behaviors were </w:t>
      </w:r>
      <w:r w:rsidR="00531DD7">
        <w:rPr>
          <w:lang w:eastAsia="zh-CN"/>
        </w:rPr>
        <w:t>likely</w:t>
      </w:r>
      <w:r w:rsidR="003A60B2">
        <w:rPr>
          <w:lang w:eastAsia="zh-CN"/>
        </w:rPr>
        <w:t xml:space="preserve"> interrelated within each category</w:t>
      </w:r>
      <w:r w:rsidR="00531DD7">
        <w:rPr>
          <w:lang w:eastAsia="zh-CN"/>
        </w:rPr>
        <w:t xml:space="preserve"> but </w:t>
      </w:r>
      <w:r w:rsidR="003A60B2">
        <w:rPr>
          <w:lang w:eastAsia="zh-CN"/>
        </w:rPr>
        <w:t>not across categories</w:t>
      </w:r>
      <w:r w:rsidR="00531DD7">
        <w:rPr>
          <w:lang w:eastAsia="zh-CN"/>
        </w:rPr>
        <w:t xml:space="preserve">, </w:t>
      </w:r>
      <w:r w:rsidR="003A60B2">
        <w:rPr>
          <w:lang w:eastAsia="zh-CN"/>
        </w:rPr>
        <w:t xml:space="preserve">since we found </w:t>
      </w:r>
      <w:r w:rsidR="00531DD7">
        <w:rPr>
          <w:lang w:eastAsia="zh-CN"/>
        </w:rPr>
        <w:t xml:space="preserve">distinct and independent pattern of these behavior across latent subgroups. </w:t>
      </w:r>
    </w:p>
    <w:p w:rsidR="006C6A91" w:rsidRDefault="003A60B2" w:rsidP="006C6A91">
      <w:pPr>
        <w:pStyle w:val="text"/>
        <w:ind w:firstLine="0"/>
        <w:rPr>
          <w:lang w:eastAsia="zh-CN"/>
        </w:rPr>
      </w:pPr>
      <w:r>
        <w:rPr>
          <w:lang w:eastAsia="zh-CN"/>
        </w:rPr>
        <w:tab/>
      </w:r>
      <w:r w:rsidR="000432BA">
        <w:rPr>
          <w:lang w:eastAsia="zh-CN"/>
        </w:rPr>
        <w:t>Gender disparity among these weighted related behavior</w:t>
      </w:r>
      <w:r w:rsidR="00D44583">
        <w:rPr>
          <w:lang w:eastAsia="zh-CN"/>
        </w:rPr>
        <w:t>s</w:t>
      </w:r>
      <w:r w:rsidR="000432BA">
        <w:rPr>
          <w:lang w:eastAsia="zh-CN"/>
        </w:rPr>
        <w:t xml:space="preserve"> were found in this study. </w:t>
      </w:r>
      <w:r w:rsidR="00D44583">
        <w:rPr>
          <w:lang w:eastAsia="zh-CN"/>
        </w:rPr>
        <w:t>According to Table 2, male adolescents had higher p</w:t>
      </w:r>
      <w:r w:rsidR="002A7384">
        <w:rPr>
          <w:lang w:eastAsia="zh-CN"/>
        </w:rPr>
        <w:t xml:space="preserve">roportion of people being physically active </w:t>
      </w:r>
      <w:r w:rsidR="00D44583">
        <w:rPr>
          <w:lang w:eastAsia="zh-CN"/>
        </w:rPr>
        <w:t>and having healthy diet, but ha</w:t>
      </w:r>
      <w:r w:rsidR="006530EF">
        <w:rPr>
          <w:lang w:eastAsia="zh-CN"/>
        </w:rPr>
        <w:t>d</w:t>
      </w:r>
      <w:r w:rsidR="00D44583">
        <w:rPr>
          <w:lang w:eastAsia="zh-CN"/>
        </w:rPr>
        <w:t xml:space="preserve"> lower proportion of</w:t>
      </w:r>
      <w:r w:rsidR="004A3F39">
        <w:rPr>
          <w:lang w:eastAsia="zh-CN"/>
        </w:rPr>
        <w:t xml:space="preserve"> people who ha</w:t>
      </w:r>
      <w:r w:rsidR="007D1C80">
        <w:rPr>
          <w:lang w:eastAsia="zh-CN"/>
        </w:rPr>
        <w:t>d</w:t>
      </w:r>
      <w:r w:rsidR="004A3F39">
        <w:rPr>
          <w:lang w:eastAsia="zh-CN"/>
        </w:rPr>
        <w:t xml:space="preserve"> excessive </w:t>
      </w:r>
      <w:r w:rsidR="00D44583">
        <w:rPr>
          <w:lang w:eastAsia="zh-CN"/>
        </w:rPr>
        <w:t>level of</w:t>
      </w:r>
      <w:r w:rsidR="004A3F39">
        <w:rPr>
          <w:lang w:eastAsia="zh-CN"/>
        </w:rPr>
        <w:t xml:space="preserve"> SB, when compared to </w:t>
      </w:r>
      <w:r w:rsidR="00D44583">
        <w:rPr>
          <w:lang w:eastAsia="zh-CN"/>
        </w:rPr>
        <w:t>female adolescents</w:t>
      </w:r>
      <w:r w:rsidR="005A02BA">
        <w:rPr>
          <w:lang w:eastAsia="zh-CN"/>
        </w:rPr>
        <w:t xml:space="preserve">. This finding was in </w:t>
      </w:r>
      <w:r w:rsidR="00D44583">
        <w:rPr>
          <w:lang w:eastAsia="zh-CN"/>
        </w:rPr>
        <w:t>line with literatures reported female adolesce</w:t>
      </w:r>
      <w:r w:rsidR="005A02BA">
        <w:rPr>
          <w:lang w:eastAsia="zh-CN"/>
        </w:rPr>
        <w:t>nts ha</w:t>
      </w:r>
      <w:r w:rsidR="007D1C80">
        <w:rPr>
          <w:lang w:eastAsia="zh-CN"/>
        </w:rPr>
        <w:t>d</w:t>
      </w:r>
      <w:r w:rsidR="005A02BA">
        <w:rPr>
          <w:lang w:eastAsia="zh-CN"/>
        </w:rPr>
        <w:t xml:space="preserve"> lower levels of PA, higher levels of SB, and</w:t>
      </w:r>
      <w:r w:rsidR="00D44583">
        <w:rPr>
          <w:lang w:eastAsia="zh-CN"/>
        </w:rPr>
        <w:t xml:space="preserve"> less healthy diet than male adolescents</w:t>
      </w:r>
      <w:r w:rsidR="00BA53A3">
        <w:rPr>
          <w:lang w:eastAsia="zh-CN"/>
        </w:rPr>
        <w:t xml:space="preserve"> </w:t>
      </w:r>
      <w:r w:rsidR="00BA53A3">
        <w:rPr>
          <w:lang w:eastAsia="zh-CN"/>
        </w:rPr>
        <w:fldChar w:fldCharType="begin">
          <w:fldData xml:space="preserve">PEVuZE5vdGU+PENpdGU+PEF1dGhvcj5QYXRub2RlPC9BdXRob3I+PFllYXI+MjAxMTwvWWVhcj48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</w:fldData>
        </w:fldChar>
      </w:r>
      <w:r w:rsidR="00A11CB5">
        <w:rPr>
          <w:lang w:eastAsia="zh-CN"/>
        </w:rPr>
        <w:instrText xml:space="preserve"> ADDIN EN.CITE </w:instrText>
      </w:r>
      <w:r w:rsidR="00A11CB5">
        <w:rPr>
          <w:lang w:eastAsia="zh-CN"/>
        </w:rPr>
        <w:fldChar w:fldCharType="begin">
          <w:fldData xml:space="preserve">PEVuZE5vdGU+PENpdGU+PEF1dGhvcj5QYXRub2RlPC9BdXRob3I+PFllYXI+MjAxMTwvWWVhcj48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</w:fldData>
        </w:fldChar>
      </w:r>
      <w:r w:rsidR="00A11CB5">
        <w:rPr>
          <w:lang w:eastAsia="zh-CN"/>
        </w:rPr>
        <w:instrText xml:space="preserve"> ADDIN EN.CITE.DATA </w:instrText>
      </w:r>
      <w:r w:rsidR="00A11CB5">
        <w:rPr>
          <w:lang w:eastAsia="zh-CN"/>
        </w:rPr>
      </w:r>
      <w:r w:rsidR="00A11CB5">
        <w:rPr>
          <w:lang w:eastAsia="zh-CN"/>
        </w:rPr>
        <w:fldChar w:fldCharType="end"/>
      </w:r>
      <w:r w:rsidR="00BA53A3">
        <w:rPr>
          <w:lang w:eastAsia="zh-CN"/>
        </w:rPr>
      </w:r>
      <w:r w:rsidR="00BA53A3">
        <w:rPr>
          <w:lang w:eastAsia="zh-CN"/>
        </w:rPr>
        <w:fldChar w:fldCharType="separate"/>
      </w:r>
      <w:r w:rsidR="00A11CB5">
        <w:rPr>
          <w:noProof/>
          <w:lang w:eastAsia="zh-CN"/>
        </w:rPr>
        <w:t>(</w:t>
      </w:r>
      <w:hyperlink w:anchor="_ENREF_31" w:tooltip="Patnode, 2011 #611" w:history="1">
        <w:r w:rsidR="00A11CB5">
          <w:rPr>
            <w:noProof/>
            <w:lang w:eastAsia="zh-CN"/>
          </w:rPr>
          <w:t>31</w:t>
        </w:r>
      </w:hyperlink>
      <w:r w:rsidR="00A11CB5">
        <w:rPr>
          <w:noProof/>
          <w:lang w:eastAsia="zh-CN"/>
        </w:rPr>
        <w:t xml:space="preserve">, </w:t>
      </w:r>
      <w:hyperlink w:anchor="_ENREF_35" w:tooltip="Azevedo, 2007 #667" w:history="1">
        <w:r w:rsidR="00A11CB5">
          <w:rPr>
            <w:noProof/>
            <w:lang w:eastAsia="zh-CN"/>
          </w:rPr>
          <w:t>35</w:t>
        </w:r>
      </w:hyperlink>
      <w:r w:rsidR="00A11CB5">
        <w:rPr>
          <w:noProof/>
          <w:lang w:eastAsia="zh-CN"/>
        </w:rPr>
        <w:t xml:space="preserve">, </w:t>
      </w:r>
      <w:hyperlink w:anchor="_ENREF_36" w:tooltip="Barreira, 2015 #668" w:history="1">
        <w:r w:rsidR="00A11CB5">
          <w:rPr>
            <w:noProof/>
            <w:lang w:eastAsia="zh-CN"/>
          </w:rPr>
          <w:t>36</w:t>
        </w:r>
      </w:hyperlink>
      <w:r w:rsidR="00A11CB5">
        <w:rPr>
          <w:noProof/>
          <w:lang w:eastAsia="zh-CN"/>
        </w:rPr>
        <w:t>)</w:t>
      </w:r>
      <w:r w:rsidR="00BA53A3">
        <w:rPr>
          <w:lang w:eastAsia="zh-CN"/>
        </w:rPr>
        <w:fldChar w:fldCharType="end"/>
      </w:r>
      <w:r w:rsidR="00BA53A3">
        <w:rPr>
          <w:lang w:eastAsia="zh-CN"/>
        </w:rPr>
        <w:t xml:space="preserve">. </w:t>
      </w:r>
      <w:r w:rsidR="005A02BA">
        <w:rPr>
          <w:lang w:eastAsia="zh-CN"/>
        </w:rPr>
        <w:t>Unlike these literatures, which</w:t>
      </w:r>
      <w:r w:rsidR="00726DFE">
        <w:rPr>
          <w:lang w:eastAsia="zh-CN"/>
        </w:rPr>
        <w:t xml:space="preserve"> </w:t>
      </w:r>
      <w:r w:rsidR="005A02BA">
        <w:rPr>
          <w:lang w:eastAsia="zh-CN"/>
        </w:rPr>
        <w:t xml:space="preserve">reported </w:t>
      </w:r>
      <w:r w:rsidR="00726DFE">
        <w:rPr>
          <w:lang w:eastAsia="zh-CN"/>
        </w:rPr>
        <w:t xml:space="preserve">the association of </w:t>
      </w:r>
      <w:r w:rsidR="005A02BA">
        <w:rPr>
          <w:lang w:eastAsia="zh-CN"/>
        </w:rPr>
        <w:t>PA, SB, and EB</w:t>
      </w:r>
      <w:r w:rsidR="00726DFE">
        <w:rPr>
          <w:lang w:eastAsia="zh-CN"/>
        </w:rPr>
        <w:t xml:space="preserve"> separately with obesity</w:t>
      </w:r>
      <w:r w:rsidR="005A02BA">
        <w:rPr>
          <w:lang w:eastAsia="zh-CN"/>
        </w:rPr>
        <w:t xml:space="preserve">, the finding in this study combined these behaviors together. </w:t>
      </w:r>
    </w:p>
    <w:p w:rsidR="006F6CC7" w:rsidRDefault="006C6A91" w:rsidP="00B15DB7">
      <w:pPr>
        <w:pStyle w:val="text"/>
        <w:rPr>
          <w:lang w:eastAsia="zh-CN"/>
        </w:rPr>
      </w:pPr>
      <w:r w:rsidRPr="006F6CC7">
        <w:rPr>
          <w:lang w:eastAsia="zh-CN"/>
        </w:rPr>
        <w:lastRenderedPageBreak/>
        <w:t>Although there were 3 classes were similar across female and male adolescents, the proportion of people</w:t>
      </w:r>
      <w:r w:rsidR="00726DFE" w:rsidRPr="006F6CC7">
        <w:rPr>
          <w:lang w:eastAsia="zh-CN"/>
        </w:rPr>
        <w:t xml:space="preserve"> in all</w:t>
      </w:r>
      <w:r w:rsidRPr="006F6CC7">
        <w:rPr>
          <w:lang w:eastAsia="zh-CN"/>
        </w:rPr>
        <w:t xml:space="preserve"> classes were different across the sex groups.</w:t>
      </w:r>
      <w:r w:rsidR="00726DFE" w:rsidRPr="006F6CC7">
        <w:rPr>
          <w:lang w:eastAsia="zh-CN"/>
        </w:rPr>
        <w:t xml:space="preserve"> In addition, we found male adolescence had higher proportion of people being obese than female adolescence in each class.</w:t>
      </w:r>
      <w:r w:rsidR="006F6CC7" w:rsidRPr="006F6CC7">
        <w:rPr>
          <w:lang w:eastAsia="zh-CN"/>
        </w:rPr>
        <w:t xml:space="preserve"> </w:t>
      </w:r>
      <w:r w:rsidR="006F6CC7">
        <w:rPr>
          <w:lang w:eastAsia="zh-CN"/>
        </w:rPr>
        <w:t xml:space="preserve">The Class 1 (Moderately High PA/ High SB/Healthy EB) in males, </w:t>
      </w:r>
      <w:r w:rsidR="00B15DB7">
        <w:rPr>
          <w:lang w:eastAsia="zh-CN"/>
        </w:rPr>
        <w:t xml:space="preserve">which </w:t>
      </w:r>
      <w:r w:rsidR="006F6CC7">
        <w:rPr>
          <w:lang w:eastAsia="zh-CN"/>
        </w:rPr>
        <w:t xml:space="preserve">had </w:t>
      </w:r>
      <w:r w:rsidR="00B15DB7">
        <w:rPr>
          <w:lang w:eastAsia="zh-CN"/>
        </w:rPr>
        <w:t xml:space="preserve">relatively high SB, physical activity and healthy diet </w:t>
      </w:r>
      <w:r w:rsidR="006F6CC7" w:rsidRPr="006F6CC7">
        <w:rPr>
          <w:lang w:eastAsia="zh-CN"/>
        </w:rPr>
        <w:t>compared to other</w:t>
      </w:r>
      <w:r w:rsidR="00B15DB7">
        <w:rPr>
          <w:lang w:eastAsia="zh-CN"/>
        </w:rPr>
        <w:t xml:space="preserve"> classes, had the lowest proportion of obese in males. It is possible that SB is not such an important factor for the risk of obesity in this class for males. </w:t>
      </w:r>
      <w:r w:rsidRPr="006F6CC7">
        <w:rPr>
          <w:lang w:eastAsia="zh-CN"/>
        </w:rPr>
        <w:t>Class 2</w:t>
      </w:r>
      <w:r w:rsidR="002A7384" w:rsidRPr="006F6CC7">
        <w:rPr>
          <w:lang w:eastAsia="zh-CN"/>
        </w:rPr>
        <w:t xml:space="preserve"> (Low PA/ Low SB/ Unhealthy EB)</w:t>
      </w:r>
      <w:r w:rsidRPr="006F6CC7">
        <w:rPr>
          <w:lang w:eastAsia="zh-CN"/>
        </w:rPr>
        <w:t xml:space="preserve"> were the largest for both female</w:t>
      </w:r>
      <w:r w:rsidR="00726DFE" w:rsidRPr="006F6CC7">
        <w:rPr>
          <w:lang w:eastAsia="zh-CN"/>
        </w:rPr>
        <w:t>s</w:t>
      </w:r>
      <w:r w:rsidR="00DD052C" w:rsidRPr="006F6CC7">
        <w:rPr>
          <w:lang w:eastAsia="zh-CN"/>
        </w:rPr>
        <w:t xml:space="preserve"> </w:t>
      </w:r>
      <w:r w:rsidR="00726DFE" w:rsidRPr="006F6CC7">
        <w:rPr>
          <w:lang w:eastAsia="zh-CN"/>
        </w:rPr>
        <w:t>(</w:t>
      </w:r>
      <w:r w:rsidR="00DD052C" w:rsidRPr="006F6CC7">
        <w:rPr>
          <w:lang w:eastAsia="zh-CN"/>
        </w:rPr>
        <w:t>44</w:t>
      </w:r>
      <w:r w:rsidR="00726DFE" w:rsidRPr="006F6CC7">
        <w:rPr>
          <w:lang w:eastAsia="zh-CN"/>
        </w:rPr>
        <w:t>.</w:t>
      </w:r>
      <w:r w:rsidR="00DD052C" w:rsidRPr="006F6CC7">
        <w:rPr>
          <w:lang w:eastAsia="zh-CN"/>
        </w:rPr>
        <w:t>4</w:t>
      </w:r>
      <w:r w:rsidR="00726DFE" w:rsidRPr="006F6CC7">
        <w:rPr>
          <w:lang w:eastAsia="zh-CN"/>
        </w:rPr>
        <w:t>%) and males (</w:t>
      </w:r>
      <w:r w:rsidR="00DD052C" w:rsidRPr="006F6CC7">
        <w:rPr>
          <w:lang w:eastAsia="zh-CN"/>
        </w:rPr>
        <w:t>40.2%</w:t>
      </w:r>
      <w:r w:rsidR="00726DFE" w:rsidRPr="006F6CC7">
        <w:rPr>
          <w:lang w:eastAsia="zh-CN"/>
        </w:rPr>
        <w:t>)</w:t>
      </w:r>
      <w:r w:rsidR="008A0280">
        <w:rPr>
          <w:lang w:eastAsia="zh-CN"/>
        </w:rPr>
        <w:t>.</w:t>
      </w:r>
      <w:r w:rsidRPr="006F6CC7">
        <w:rPr>
          <w:lang w:eastAsia="zh-CN"/>
        </w:rPr>
        <w:t xml:space="preserve"> </w:t>
      </w:r>
      <w:r w:rsidR="008A0280">
        <w:rPr>
          <w:lang w:eastAsia="zh-CN"/>
        </w:rPr>
        <w:t>T</w:t>
      </w:r>
      <w:r w:rsidRPr="006F6CC7">
        <w:rPr>
          <w:lang w:eastAsia="zh-CN"/>
        </w:rPr>
        <w:t>his class had the highest proportion o</w:t>
      </w:r>
      <w:r w:rsidR="00726DFE" w:rsidRPr="006F6CC7">
        <w:rPr>
          <w:lang w:eastAsia="zh-CN"/>
        </w:rPr>
        <w:t>f obese adolescents for female</w:t>
      </w:r>
      <w:r w:rsidR="00DD052C" w:rsidRPr="006F6CC7">
        <w:rPr>
          <w:lang w:eastAsia="zh-CN"/>
        </w:rPr>
        <w:t xml:space="preserve">s </w:t>
      </w:r>
      <w:r w:rsidR="00D60B73">
        <w:rPr>
          <w:lang w:eastAsia="zh-CN"/>
        </w:rPr>
        <w:t>(14.1%</w:t>
      </w:r>
      <w:r w:rsidR="00726DFE" w:rsidRPr="006F6CC7">
        <w:rPr>
          <w:lang w:eastAsia="zh-CN"/>
        </w:rPr>
        <w:t>)</w:t>
      </w:r>
      <w:r w:rsidR="00DD052C" w:rsidRPr="006F6CC7">
        <w:rPr>
          <w:lang w:eastAsia="zh-CN"/>
        </w:rPr>
        <w:t>,</w:t>
      </w:r>
      <w:r w:rsidR="00124677">
        <w:rPr>
          <w:lang w:eastAsia="zh-CN"/>
        </w:rPr>
        <w:t xml:space="preserve"> </w:t>
      </w:r>
      <w:r w:rsidR="00DD052C" w:rsidRPr="006F6CC7">
        <w:rPr>
          <w:lang w:eastAsia="zh-CN"/>
        </w:rPr>
        <w:t>and had the second lowest percentage of adolescents being obese for males</w:t>
      </w:r>
      <w:r w:rsidR="00BA53A3">
        <w:rPr>
          <w:lang w:eastAsia="zh-CN"/>
        </w:rPr>
        <w:t xml:space="preserve"> </w:t>
      </w:r>
      <w:r w:rsidR="00DD052C" w:rsidRPr="006F6CC7">
        <w:rPr>
          <w:lang w:eastAsia="zh-CN"/>
        </w:rPr>
        <w:t xml:space="preserve">(16.5%). Class 3 (Low PA/ Moderately high SB/ Unhealthy EB), which was considered as the highest risk class for obesity, was significantly larger for males (23.1%) compared to females (4.8%). However, females had the lowest proportion </w:t>
      </w:r>
      <w:r w:rsidR="0007682B" w:rsidRPr="006F6CC7">
        <w:rPr>
          <w:lang w:eastAsia="zh-CN"/>
        </w:rPr>
        <w:t xml:space="preserve">(8%) </w:t>
      </w:r>
      <w:r w:rsidR="00DD052C" w:rsidRPr="006F6CC7">
        <w:rPr>
          <w:lang w:eastAsia="zh-CN"/>
        </w:rPr>
        <w:t>of obese</w:t>
      </w:r>
      <w:r w:rsidR="00124677">
        <w:rPr>
          <w:lang w:eastAsia="zh-CN"/>
        </w:rPr>
        <w:t xml:space="preserve"> people</w:t>
      </w:r>
      <w:r w:rsidR="0007682B" w:rsidRPr="006F6CC7">
        <w:rPr>
          <w:lang w:eastAsia="zh-CN"/>
        </w:rPr>
        <w:t>,</w:t>
      </w:r>
      <w:r w:rsidR="00124677">
        <w:rPr>
          <w:lang w:eastAsia="zh-CN"/>
        </w:rPr>
        <w:t xml:space="preserve"> </w:t>
      </w:r>
      <w:r w:rsidR="00DD052C" w:rsidRPr="006F6CC7">
        <w:rPr>
          <w:lang w:eastAsia="zh-CN"/>
        </w:rPr>
        <w:t>while male</w:t>
      </w:r>
      <w:r w:rsidR="00124677">
        <w:rPr>
          <w:lang w:eastAsia="zh-CN"/>
        </w:rPr>
        <w:t>s</w:t>
      </w:r>
      <w:r w:rsidR="00DD052C" w:rsidRPr="006F6CC7">
        <w:rPr>
          <w:lang w:eastAsia="zh-CN"/>
        </w:rPr>
        <w:t xml:space="preserve"> had 16.6%.</w:t>
      </w:r>
      <w:r w:rsidR="00197BE1" w:rsidRPr="006F6CC7">
        <w:rPr>
          <w:lang w:eastAsia="zh-CN"/>
        </w:rPr>
        <w:t xml:space="preserve"> </w:t>
      </w:r>
      <w:r w:rsidR="0007682B" w:rsidRPr="006F6CC7">
        <w:rPr>
          <w:lang w:eastAsia="zh-CN"/>
        </w:rPr>
        <w:t>Additionally</w:t>
      </w:r>
      <w:r w:rsidR="00197BE1" w:rsidRPr="006F6CC7">
        <w:rPr>
          <w:lang w:eastAsia="zh-CN"/>
        </w:rPr>
        <w:t>, we</w:t>
      </w:r>
      <w:r w:rsidR="0007682B" w:rsidRPr="006F6CC7">
        <w:rPr>
          <w:lang w:eastAsia="zh-CN"/>
        </w:rPr>
        <w:t xml:space="preserve"> </w:t>
      </w:r>
      <w:r w:rsidR="00197BE1" w:rsidRPr="006F6CC7">
        <w:rPr>
          <w:lang w:eastAsia="zh-CN"/>
        </w:rPr>
        <w:t>found</w:t>
      </w:r>
      <w:r w:rsidR="0007682B" w:rsidRPr="006F6CC7">
        <w:rPr>
          <w:lang w:eastAsia="zh-CN"/>
        </w:rPr>
        <w:t xml:space="preserve"> other classes which considered as the low risk group for obesity, </w:t>
      </w:r>
      <w:r w:rsidR="00197BE1" w:rsidRPr="006F6CC7">
        <w:rPr>
          <w:lang w:eastAsia="zh-CN"/>
        </w:rPr>
        <w:t>had</w:t>
      </w:r>
      <w:r w:rsidR="0007682B" w:rsidRPr="006F6CC7">
        <w:rPr>
          <w:lang w:eastAsia="zh-CN"/>
        </w:rPr>
        <w:t xml:space="preserve"> high</w:t>
      </w:r>
      <w:r w:rsidR="00197BE1" w:rsidRPr="006F6CC7">
        <w:rPr>
          <w:lang w:eastAsia="zh-CN"/>
        </w:rPr>
        <w:t xml:space="preserve"> percentage of adolescents being </w:t>
      </w:r>
      <w:r w:rsidR="0007682B" w:rsidRPr="006F6CC7">
        <w:rPr>
          <w:lang w:eastAsia="zh-CN"/>
        </w:rPr>
        <w:t xml:space="preserve">obese. For example, </w:t>
      </w:r>
      <w:r w:rsidR="00197BE1" w:rsidRPr="006F6CC7">
        <w:rPr>
          <w:lang w:eastAsia="zh-CN"/>
        </w:rPr>
        <w:t>Clas</w:t>
      </w:r>
      <w:r w:rsidR="007D1C80">
        <w:rPr>
          <w:lang w:eastAsia="zh-CN"/>
        </w:rPr>
        <w:t xml:space="preserve">s </w:t>
      </w:r>
      <w:r w:rsidR="00197BE1" w:rsidRPr="006F6CC7">
        <w:rPr>
          <w:lang w:eastAsia="zh-CN"/>
        </w:rPr>
        <w:t>4 (High PA/Low SB/ Unhealthy EB)</w:t>
      </w:r>
      <w:r w:rsidR="0007682B" w:rsidRPr="006F6CC7">
        <w:rPr>
          <w:lang w:eastAsia="zh-CN"/>
        </w:rPr>
        <w:t xml:space="preserve">, </w:t>
      </w:r>
      <w:r w:rsidR="00197BE1" w:rsidRPr="006F6CC7">
        <w:rPr>
          <w:lang w:eastAsia="zh-CN"/>
        </w:rPr>
        <w:t xml:space="preserve">had </w:t>
      </w:r>
      <w:r w:rsidR="0007682B" w:rsidRPr="006F6CC7">
        <w:rPr>
          <w:lang w:eastAsia="zh-CN"/>
        </w:rPr>
        <w:t xml:space="preserve">14.1% obese female (the highest in females) and 19.5% obese male (second highest in males); </w:t>
      </w:r>
      <w:r w:rsidR="00197BE1" w:rsidRPr="006F6CC7">
        <w:rPr>
          <w:lang w:eastAsia="zh-CN"/>
        </w:rPr>
        <w:t>Class 5</w:t>
      </w:r>
      <w:r w:rsidR="0007682B" w:rsidRPr="006F6CC7">
        <w:rPr>
          <w:lang w:eastAsia="zh-CN"/>
        </w:rPr>
        <w:t xml:space="preserve">, a unique class for </w:t>
      </w:r>
      <w:r w:rsidR="00197BE1" w:rsidRPr="006F6CC7">
        <w:rPr>
          <w:lang w:eastAsia="zh-CN"/>
        </w:rPr>
        <w:t>male</w:t>
      </w:r>
      <w:r w:rsidR="0007682B" w:rsidRPr="006F6CC7">
        <w:rPr>
          <w:lang w:eastAsia="zh-CN"/>
        </w:rPr>
        <w:t>s</w:t>
      </w:r>
      <w:r w:rsidR="00124677">
        <w:rPr>
          <w:lang w:eastAsia="zh-CN"/>
        </w:rPr>
        <w:t>,</w:t>
      </w:r>
      <w:r w:rsidR="0007682B" w:rsidRPr="006F6CC7">
        <w:rPr>
          <w:lang w:eastAsia="zh-CN"/>
        </w:rPr>
        <w:t xml:space="preserve"> had the </w:t>
      </w:r>
      <w:r w:rsidR="00197BE1" w:rsidRPr="006F6CC7">
        <w:rPr>
          <w:lang w:eastAsia="zh-CN"/>
        </w:rPr>
        <w:t>highest proportion</w:t>
      </w:r>
      <w:r w:rsidR="0007682B" w:rsidRPr="006F6CC7">
        <w:rPr>
          <w:lang w:eastAsia="zh-CN"/>
        </w:rPr>
        <w:t xml:space="preserve"> (20.9%)</w:t>
      </w:r>
      <w:r w:rsidR="00197BE1" w:rsidRPr="006F6CC7">
        <w:rPr>
          <w:lang w:eastAsia="zh-CN"/>
        </w:rPr>
        <w:t xml:space="preserve"> of obese ado</w:t>
      </w:r>
      <w:r w:rsidR="0007682B" w:rsidRPr="006F6CC7">
        <w:rPr>
          <w:lang w:eastAsia="zh-CN"/>
        </w:rPr>
        <w:t xml:space="preserve">lescents. </w:t>
      </w:r>
      <w:r w:rsidR="006F6CC7" w:rsidRPr="006F6CC7">
        <w:rPr>
          <w:lang w:eastAsia="zh-CN"/>
        </w:rPr>
        <w:t xml:space="preserve">The possible explanation for this counterintuitive finding could be that the adolescents in these classes were obese to begin with but they were changing to a healthier life style before they filled out the survey. Therefore, a longitudinal study is required in the future. </w:t>
      </w:r>
    </w:p>
    <w:p w:rsidR="00236EC4" w:rsidRDefault="002C33C7" w:rsidP="00236EC4">
      <w:pPr>
        <w:pStyle w:val="text"/>
        <w:rPr>
          <w:lang w:eastAsia="zh-CN"/>
        </w:rPr>
      </w:pPr>
      <w:r>
        <w:rPr>
          <w:lang w:eastAsia="zh-CN"/>
        </w:rPr>
        <w:t>The interpretation of the finding in this study have certain limitations. First, this was a cross-sectional survey</w:t>
      </w:r>
      <w:r w:rsidR="00C52935">
        <w:rPr>
          <w:lang w:eastAsia="zh-CN"/>
        </w:rPr>
        <w:t xml:space="preserve"> that</w:t>
      </w:r>
      <w:r>
        <w:rPr>
          <w:lang w:eastAsia="zh-CN"/>
        </w:rPr>
        <w:t xml:space="preserve"> we cannot </w:t>
      </w:r>
      <w:r w:rsidR="00C52935">
        <w:rPr>
          <w:lang w:eastAsia="zh-CN"/>
        </w:rPr>
        <w:t xml:space="preserve">make an assessment of the causal relationships among the variables. Second, because of data limitation, we cannot rule out other confounding factors, such as previous weight-related behaviors and weight status. </w:t>
      </w:r>
      <w:r w:rsidR="00C52935">
        <w:rPr>
          <w:lang w:eastAsia="zh-CN"/>
        </w:rPr>
        <w:lastRenderedPageBreak/>
        <w:t>Third, all data were self-reported in the survey.</w:t>
      </w:r>
      <w:r w:rsidR="00966BA2">
        <w:rPr>
          <w:lang w:eastAsia="zh-CN"/>
        </w:rPr>
        <w:t xml:space="preserve"> Some data ma</w:t>
      </w:r>
      <w:r w:rsidR="00C52935">
        <w:rPr>
          <w:lang w:eastAsia="zh-CN"/>
        </w:rPr>
        <w:t xml:space="preserve">y be overestimated or underestimated. </w:t>
      </w:r>
      <w:r w:rsidR="00966BA2">
        <w:rPr>
          <w:lang w:eastAsia="zh-CN"/>
        </w:rPr>
        <w:t>For example, adolescents may overestimate the time of physical activity, or underestimate the sedentary time which would cause bias.</w:t>
      </w:r>
      <w:r w:rsidR="00236EC4">
        <w:rPr>
          <w:lang w:eastAsia="zh-CN"/>
        </w:rPr>
        <w:t xml:space="preserve"> Finally</w:t>
      </w:r>
      <w:r w:rsidR="00966BA2">
        <w:rPr>
          <w:lang w:eastAsia="zh-CN"/>
        </w:rPr>
        <w:t>, the obesity status ma</w:t>
      </w:r>
      <w:r w:rsidR="00236EC4">
        <w:rPr>
          <w:lang w:eastAsia="zh-CN"/>
        </w:rPr>
        <w:t xml:space="preserve">y be not accurate since it was determined by </w:t>
      </w:r>
      <w:r w:rsidR="00966BA2">
        <w:rPr>
          <w:lang w:eastAsia="zh-CN"/>
        </w:rPr>
        <w:t>the self-reported height and weight</w:t>
      </w:r>
      <w:r w:rsidR="00236EC4">
        <w:rPr>
          <w:lang w:eastAsia="zh-CN"/>
        </w:rPr>
        <w:t>. T</w:t>
      </w:r>
      <w:r w:rsidR="00054D97">
        <w:rPr>
          <w:lang w:eastAsia="zh-CN"/>
        </w:rPr>
        <w:t xml:space="preserve">o strengthen the validity of the finding in the future, these weight-related behaviors and other variables need to be objectively measured. </w:t>
      </w:r>
    </w:p>
    <w:p w:rsidR="00966BA2" w:rsidRDefault="00966BA2" w:rsidP="00236EC4">
      <w:pPr>
        <w:pStyle w:val="text"/>
        <w:rPr>
          <w:lang w:eastAsia="zh-CN"/>
        </w:rPr>
      </w:pPr>
    </w:p>
    <w:p w:rsidR="00B15DB7" w:rsidRDefault="00B15DB7" w:rsidP="00B15DB7">
      <w:pPr>
        <w:pStyle w:val="text"/>
        <w:rPr>
          <w:lang w:eastAsia="zh-CN"/>
        </w:rPr>
      </w:pPr>
    </w:p>
    <w:p w:rsidR="00B15DB7" w:rsidRPr="006F6CC7" w:rsidRDefault="00B15DB7" w:rsidP="00B15DB7">
      <w:pPr>
        <w:pStyle w:val="text"/>
        <w:rPr>
          <w:lang w:eastAsia="zh-CN"/>
        </w:rPr>
      </w:pPr>
    </w:p>
    <w:p w:rsidR="00E63119" w:rsidRDefault="00E63119" w:rsidP="005A02BA">
      <w:pPr>
        <w:pStyle w:val="text"/>
        <w:ind w:firstLine="0"/>
        <w:rPr>
          <w:lang w:eastAsia="zh-CN"/>
        </w:rPr>
      </w:pPr>
    </w:p>
    <w:p w:rsidR="00777842" w:rsidRDefault="00777842"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236EC4" w:rsidRDefault="00236EC4" w:rsidP="0044132C">
      <w:pPr>
        <w:rPr>
          <w:lang w:eastAsia="zh-CN"/>
        </w:rPr>
      </w:pPr>
    </w:p>
    <w:p w:rsidR="00777842" w:rsidRDefault="00777842" w:rsidP="0044132C">
      <w:pPr>
        <w:rPr>
          <w:lang w:eastAsia="zh-CN"/>
        </w:rPr>
      </w:pPr>
    </w:p>
    <w:p w:rsidR="009E2CEF" w:rsidRDefault="00BD3A86" w:rsidP="009E2CEF">
      <w:pPr>
        <w:pStyle w:val="Heading2"/>
      </w:pPr>
      <w:bookmarkStart w:id="81" w:name="_Toc523389904"/>
      <w:bookmarkStart w:id="82" w:name="_Toc523390097"/>
      <w:r>
        <w:lastRenderedPageBreak/>
        <w:t>References</w:t>
      </w:r>
      <w:bookmarkEnd w:id="81"/>
      <w:bookmarkEnd w:id="82"/>
    </w:p>
    <w:p w:rsidR="00A11CB5" w:rsidRPr="00A11CB5" w:rsidRDefault="009E2CEF" w:rsidP="00A11CB5">
      <w:pPr>
        <w:pStyle w:val="text"/>
        <w:spacing w:line="240" w:lineRule="atLeast"/>
        <w:ind w:firstLine="0"/>
        <w:rPr>
          <w:rFonts w:ascii="Times New Roman" w:hAnsi="Times New Roman"/>
          <w:noProof/>
        </w:rPr>
      </w:pPr>
      <w:r>
        <w:fldChar w:fldCharType="begin"/>
      </w:r>
      <w:r>
        <w:instrText xml:space="preserve"> ADDIN EN.REFLIST </w:instrText>
      </w:r>
      <w:r>
        <w:fldChar w:fldCharType="separate"/>
      </w:r>
      <w:bookmarkStart w:id="83" w:name="_ENREF_1"/>
      <w:r w:rsidR="00A11CB5" w:rsidRPr="00A11CB5">
        <w:rPr>
          <w:rFonts w:ascii="Times New Roman" w:hAnsi="Times New Roman"/>
          <w:noProof/>
        </w:rPr>
        <w:t>1.</w:t>
      </w:r>
      <w:r w:rsidR="00A11CB5" w:rsidRPr="00A11CB5">
        <w:rPr>
          <w:rFonts w:ascii="Times New Roman" w:hAnsi="Times New Roman"/>
          <w:noProof/>
        </w:rPr>
        <w:tab/>
        <w:t>Freedman DS, Mei Z, Srinivasan SR, Berenson GS, Dietz WH. Cardiovascular risk factors and excess adiposity among overweight children and adolescents: the Bogalusa Heart Study. J Pediatr. 2007;150(1):12-7 e2.</w:t>
      </w:r>
      <w:bookmarkEnd w:id="83"/>
    </w:p>
    <w:p w:rsidR="00A11CB5" w:rsidRPr="00A11CB5" w:rsidRDefault="00A11CB5" w:rsidP="00A11CB5">
      <w:pPr>
        <w:pStyle w:val="text"/>
        <w:spacing w:line="240" w:lineRule="atLeast"/>
        <w:ind w:firstLine="0"/>
        <w:rPr>
          <w:rFonts w:ascii="Times New Roman" w:hAnsi="Times New Roman"/>
          <w:noProof/>
        </w:rPr>
      </w:pPr>
      <w:bookmarkStart w:id="84" w:name="_ENREF_2"/>
      <w:r w:rsidRPr="00A11CB5">
        <w:rPr>
          <w:rFonts w:ascii="Times New Roman" w:hAnsi="Times New Roman"/>
          <w:noProof/>
        </w:rPr>
        <w:t>2.</w:t>
      </w:r>
      <w:r w:rsidRPr="00A11CB5">
        <w:rPr>
          <w:rFonts w:ascii="Times New Roman" w:hAnsi="Times New Roman"/>
          <w:noProof/>
        </w:rPr>
        <w:tab/>
        <w:t>Li C, Ford ES, Zhao G, Mokdad AH. Prevalence of pre-diabetes and its association with clustering of cardiometabolic risk factors and hyperinsulinemia among U.S. adolescents: National Health and Nutrition Examination Survey 2005-2006. Diabetes Care. 2009;32(2):342-7. PMCID: 2628705.</w:t>
      </w:r>
      <w:bookmarkEnd w:id="84"/>
    </w:p>
    <w:p w:rsidR="00A11CB5" w:rsidRPr="00A11CB5" w:rsidRDefault="00A11CB5" w:rsidP="00A11CB5">
      <w:pPr>
        <w:pStyle w:val="text"/>
        <w:spacing w:line="240" w:lineRule="atLeast"/>
        <w:ind w:firstLine="0"/>
        <w:rPr>
          <w:rFonts w:ascii="Times New Roman" w:hAnsi="Times New Roman"/>
          <w:noProof/>
        </w:rPr>
      </w:pPr>
      <w:bookmarkStart w:id="85" w:name="_ENREF_3"/>
      <w:r w:rsidRPr="00A11CB5">
        <w:rPr>
          <w:rFonts w:ascii="Times New Roman" w:hAnsi="Times New Roman"/>
          <w:noProof/>
        </w:rPr>
        <w:t>3.</w:t>
      </w:r>
      <w:r w:rsidRPr="00A11CB5">
        <w:rPr>
          <w:rFonts w:ascii="Times New Roman" w:hAnsi="Times New Roman"/>
          <w:noProof/>
        </w:rPr>
        <w:tab/>
        <w:t>Ogden CL, Carroll MD, Kit BK, Flegal KM. Prevalence of childhood and adult obesity in the United States, 2011-2012. JAMA. 2014;311(8):806-14. PMCID: 4770258.</w:t>
      </w:r>
      <w:bookmarkEnd w:id="85"/>
    </w:p>
    <w:p w:rsidR="00A11CB5" w:rsidRPr="00A11CB5" w:rsidRDefault="00A11CB5" w:rsidP="00A11CB5">
      <w:pPr>
        <w:pStyle w:val="text"/>
        <w:spacing w:line="240" w:lineRule="atLeast"/>
        <w:ind w:firstLine="0"/>
        <w:rPr>
          <w:rFonts w:ascii="Times New Roman" w:hAnsi="Times New Roman"/>
          <w:noProof/>
        </w:rPr>
      </w:pPr>
      <w:bookmarkStart w:id="86" w:name="_ENREF_4"/>
      <w:r w:rsidRPr="00A11CB5">
        <w:rPr>
          <w:rFonts w:ascii="Times New Roman" w:hAnsi="Times New Roman"/>
          <w:noProof/>
        </w:rPr>
        <w:t>4.</w:t>
      </w:r>
      <w:r w:rsidRPr="00A11CB5">
        <w:rPr>
          <w:rFonts w:ascii="Times New Roman" w:hAnsi="Times New Roman"/>
          <w:noProof/>
        </w:rPr>
        <w:tab/>
        <w:t>Challenges in Adolescent Health Care: Workshop Report 2007.</w:t>
      </w:r>
      <w:bookmarkEnd w:id="86"/>
    </w:p>
    <w:p w:rsidR="00A11CB5" w:rsidRPr="00A11CB5" w:rsidRDefault="00A11CB5" w:rsidP="00A11CB5">
      <w:pPr>
        <w:pStyle w:val="text"/>
        <w:spacing w:line="240" w:lineRule="atLeast"/>
        <w:ind w:firstLine="0"/>
        <w:rPr>
          <w:rFonts w:ascii="Times New Roman" w:hAnsi="Times New Roman"/>
          <w:noProof/>
        </w:rPr>
      </w:pPr>
      <w:bookmarkStart w:id="87" w:name="_ENREF_5"/>
      <w:r w:rsidRPr="00A11CB5">
        <w:rPr>
          <w:rFonts w:ascii="Times New Roman" w:hAnsi="Times New Roman"/>
          <w:noProof/>
        </w:rPr>
        <w:t>5.</w:t>
      </w:r>
      <w:r w:rsidRPr="00A11CB5">
        <w:rPr>
          <w:rFonts w:ascii="Times New Roman" w:hAnsi="Times New Roman"/>
          <w:noProof/>
        </w:rPr>
        <w:tab/>
        <w:t>Inge TH, Jenkins TM, Zeller M, Dolan L, Daniels SR, Garcia VF, et al. Baseline BMI is a strong predictor of nadir BMI after adolescent gastric bypass. J Pediatr. 2010;156(1):103-8 e1. PMCID: 2886665.</w:t>
      </w:r>
      <w:bookmarkEnd w:id="87"/>
    </w:p>
    <w:p w:rsidR="00A11CB5" w:rsidRPr="00A11CB5" w:rsidRDefault="00A11CB5" w:rsidP="00A11CB5">
      <w:pPr>
        <w:pStyle w:val="text"/>
        <w:spacing w:line="240" w:lineRule="atLeast"/>
        <w:ind w:firstLine="0"/>
        <w:rPr>
          <w:rFonts w:ascii="Times New Roman" w:hAnsi="Times New Roman"/>
          <w:noProof/>
        </w:rPr>
      </w:pPr>
      <w:bookmarkStart w:id="88" w:name="_ENREF_6"/>
      <w:r w:rsidRPr="00A11CB5">
        <w:rPr>
          <w:rFonts w:ascii="Times New Roman" w:hAnsi="Times New Roman"/>
          <w:noProof/>
        </w:rPr>
        <w:t>6.</w:t>
      </w:r>
      <w:r w:rsidRPr="00A11CB5">
        <w:rPr>
          <w:rFonts w:ascii="Times New Roman" w:hAnsi="Times New Roman"/>
          <w:noProof/>
        </w:rPr>
        <w:tab/>
        <w:t>Hill JO, Wyatt HR, Peters JC. Energy balance and obesity. Circulation. 2012;126(1):126-32. PMCID: 3401553.</w:t>
      </w:r>
      <w:bookmarkEnd w:id="88"/>
    </w:p>
    <w:p w:rsidR="00A11CB5" w:rsidRPr="00A11CB5" w:rsidRDefault="00A11CB5" w:rsidP="00A11CB5">
      <w:pPr>
        <w:pStyle w:val="text"/>
        <w:spacing w:line="240" w:lineRule="atLeast"/>
        <w:ind w:firstLine="0"/>
        <w:rPr>
          <w:rFonts w:ascii="Times New Roman" w:hAnsi="Times New Roman"/>
          <w:noProof/>
        </w:rPr>
      </w:pPr>
      <w:bookmarkStart w:id="89" w:name="_ENREF_7"/>
      <w:r w:rsidRPr="00A11CB5">
        <w:rPr>
          <w:rFonts w:ascii="Times New Roman" w:hAnsi="Times New Roman"/>
          <w:noProof/>
        </w:rPr>
        <w:t>7.</w:t>
      </w:r>
      <w:r w:rsidRPr="00A11CB5">
        <w:rPr>
          <w:rFonts w:ascii="Times New Roman" w:hAnsi="Times New Roman"/>
          <w:noProof/>
        </w:rPr>
        <w:tab/>
        <w:t>Butte NF, Christiansen E, Sorensen TI. Energy imbalance underlying the development of childhood obesity. Obesity (Silver Spring). 2007;15(12):3056-66.</w:t>
      </w:r>
      <w:bookmarkEnd w:id="89"/>
    </w:p>
    <w:p w:rsidR="00A11CB5" w:rsidRPr="00A11CB5" w:rsidRDefault="00A11CB5" w:rsidP="00A11CB5">
      <w:pPr>
        <w:pStyle w:val="text"/>
        <w:spacing w:line="240" w:lineRule="atLeast"/>
        <w:ind w:firstLine="0"/>
        <w:rPr>
          <w:rFonts w:ascii="Times New Roman" w:hAnsi="Times New Roman"/>
          <w:noProof/>
        </w:rPr>
      </w:pPr>
      <w:bookmarkStart w:id="90" w:name="_ENREF_8"/>
      <w:r w:rsidRPr="00A11CB5">
        <w:rPr>
          <w:rFonts w:ascii="Times New Roman" w:hAnsi="Times New Roman"/>
          <w:noProof/>
        </w:rPr>
        <w:t>8.</w:t>
      </w:r>
      <w:r w:rsidRPr="00A11CB5">
        <w:rPr>
          <w:rFonts w:ascii="Times New Roman" w:hAnsi="Times New Roman"/>
          <w:noProof/>
        </w:rPr>
        <w:tab/>
        <w:t>American Academy of Pediatrics: Children, adolescents, and television. Pediatrics. 2001;107(2):423-6.</w:t>
      </w:r>
      <w:bookmarkEnd w:id="90"/>
    </w:p>
    <w:p w:rsidR="00A11CB5" w:rsidRPr="00A11CB5" w:rsidRDefault="00A11CB5" w:rsidP="00A11CB5">
      <w:pPr>
        <w:pStyle w:val="text"/>
        <w:spacing w:line="240" w:lineRule="atLeast"/>
        <w:ind w:firstLine="0"/>
        <w:rPr>
          <w:rFonts w:ascii="Times New Roman" w:hAnsi="Times New Roman"/>
          <w:noProof/>
        </w:rPr>
      </w:pPr>
      <w:bookmarkStart w:id="91" w:name="_ENREF_9"/>
      <w:r w:rsidRPr="00A11CB5">
        <w:rPr>
          <w:rFonts w:ascii="Times New Roman" w:hAnsi="Times New Roman"/>
          <w:noProof/>
        </w:rPr>
        <w:t>9.</w:t>
      </w:r>
      <w:r w:rsidRPr="00A11CB5">
        <w:rPr>
          <w:rFonts w:ascii="Times New Roman" w:hAnsi="Times New Roman"/>
          <w:noProof/>
        </w:rPr>
        <w:tab/>
        <w:t>Gubbels JS, van Assema P, Kremers SP. Physical Activity, Sedentary Behavior, and Dietary Patterns among Children. Curr Nutr Rep. 2013;2(2):105-12. PMCID: 3637646.</w:t>
      </w:r>
      <w:bookmarkEnd w:id="91"/>
    </w:p>
    <w:p w:rsidR="00A11CB5" w:rsidRPr="00A11CB5" w:rsidRDefault="00A11CB5" w:rsidP="00A11CB5">
      <w:pPr>
        <w:pStyle w:val="text"/>
        <w:spacing w:line="240" w:lineRule="atLeast"/>
        <w:ind w:firstLine="0"/>
        <w:rPr>
          <w:rFonts w:ascii="Times New Roman" w:hAnsi="Times New Roman"/>
          <w:noProof/>
        </w:rPr>
      </w:pPr>
      <w:bookmarkStart w:id="92" w:name="_ENREF_10"/>
      <w:r w:rsidRPr="00A11CB5">
        <w:rPr>
          <w:rFonts w:ascii="Times New Roman" w:hAnsi="Times New Roman"/>
          <w:noProof/>
        </w:rPr>
        <w:t>10.</w:t>
      </w:r>
      <w:r w:rsidRPr="00A11CB5">
        <w:rPr>
          <w:rFonts w:ascii="Times New Roman" w:hAnsi="Times New Roman"/>
          <w:noProof/>
        </w:rPr>
        <w:tab/>
        <w:t>Carlson JA, Crespo NC, Sallis JF, Patterson RE, Elder JP. Dietary-related and physical activity-related predictors of obesity in children: a 2-year prospective study. Child Obes. 2012;8(2):110-5. PMCID: 3647527.</w:t>
      </w:r>
      <w:bookmarkEnd w:id="92"/>
    </w:p>
    <w:p w:rsidR="00A11CB5" w:rsidRPr="00A11CB5" w:rsidRDefault="00A11CB5" w:rsidP="00A11CB5">
      <w:pPr>
        <w:pStyle w:val="text"/>
        <w:spacing w:line="240" w:lineRule="atLeast"/>
        <w:ind w:firstLine="0"/>
        <w:rPr>
          <w:rFonts w:ascii="Times New Roman" w:hAnsi="Times New Roman"/>
          <w:noProof/>
        </w:rPr>
      </w:pPr>
      <w:bookmarkStart w:id="93" w:name="_ENREF_11"/>
      <w:r w:rsidRPr="00A11CB5">
        <w:rPr>
          <w:rFonts w:ascii="Times New Roman" w:hAnsi="Times New Roman"/>
          <w:noProof/>
        </w:rPr>
        <w:t>11.</w:t>
      </w:r>
      <w:r w:rsidRPr="00A11CB5">
        <w:rPr>
          <w:rFonts w:ascii="Times New Roman" w:hAnsi="Times New Roman"/>
          <w:noProof/>
        </w:rPr>
        <w:tab/>
        <w:t>Swinburn BA, Caterson I, Seidell JC, James WP. Diet, nutrition and the prevention of excess weight gain and obesity. Public Health Nutr. 2004;7(1A):123-46.</w:t>
      </w:r>
      <w:bookmarkEnd w:id="93"/>
    </w:p>
    <w:p w:rsidR="00A11CB5" w:rsidRPr="00A11CB5" w:rsidRDefault="00A11CB5" w:rsidP="00A11CB5">
      <w:pPr>
        <w:pStyle w:val="text"/>
        <w:spacing w:line="240" w:lineRule="atLeast"/>
        <w:ind w:firstLine="0"/>
        <w:rPr>
          <w:rFonts w:ascii="Times New Roman" w:hAnsi="Times New Roman"/>
          <w:noProof/>
        </w:rPr>
      </w:pPr>
      <w:bookmarkStart w:id="94" w:name="_ENREF_12"/>
      <w:r w:rsidRPr="00A11CB5">
        <w:rPr>
          <w:rFonts w:ascii="Times New Roman" w:hAnsi="Times New Roman"/>
          <w:noProof/>
        </w:rPr>
        <w:t>12.</w:t>
      </w:r>
      <w:r w:rsidRPr="00A11CB5">
        <w:rPr>
          <w:rFonts w:ascii="Times New Roman" w:hAnsi="Times New Roman"/>
          <w:noProof/>
        </w:rPr>
        <w:tab/>
        <w:t>Pietilainen KH, Kaprio J, Borg P, Plasqui G, Yki-Jarvinen H, Kujala UM, et al. Physical inactivity and obesity: a vicious circle. Obesity (Silver Spring). 2008;16(2):409-14. PMCID: 2249563.</w:t>
      </w:r>
      <w:bookmarkEnd w:id="94"/>
    </w:p>
    <w:p w:rsidR="00A11CB5" w:rsidRPr="00A11CB5" w:rsidRDefault="00A11CB5" w:rsidP="00A11CB5">
      <w:pPr>
        <w:pStyle w:val="text"/>
        <w:spacing w:line="240" w:lineRule="atLeast"/>
        <w:ind w:firstLine="0"/>
        <w:rPr>
          <w:rFonts w:ascii="Times New Roman" w:hAnsi="Times New Roman"/>
          <w:noProof/>
        </w:rPr>
      </w:pPr>
      <w:bookmarkStart w:id="95" w:name="_ENREF_13"/>
      <w:r w:rsidRPr="00A11CB5">
        <w:rPr>
          <w:rFonts w:ascii="Times New Roman" w:hAnsi="Times New Roman"/>
          <w:noProof/>
        </w:rPr>
        <w:t>13.</w:t>
      </w:r>
      <w:r w:rsidRPr="00A11CB5">
        <w:rPr>
          <w:rFonts w:ascii="Times New Roman" w:hAnsi="Times New Roman"/>
          <w:noProof/>
        </w:rPr>
        <w:tab/>
        <w:t>Strasser B. Physical activity in obesity and metabolic syndrome. Ann N Y Acad Sci. 2013;1281:141-59. PMCID: 3715111.</w:t>
      </w:r>
      <w:bookmarkEnd w:id="95"/>
    </w:p>
    <w:p w:rsidR="00A11CB5" w:rsidRPr="00A11CB5" w:rsidRDefault="00A11CB5" w:rsidP="00A11CB5">
      <w:pPr>
        <w:pStyle w:val="text"/>
        <w:spacing w:line="240" w:lineRule="atLeast"/>
        <w:ind w:firstLine="0"/>
        <w:rPr>
          <w:rFonts w:ascii="Times New Roman" w:hAnsi="Times New Roman"/>
          <w:noProof/>
        </w:rPr>
      </w:pPr>
      <w:bookmarkStart w:id="96" w:name="_ENREF_14"/>
      <w:r w:rsidRPr="00A11CB5">
        <w:rPr>
          <w:rFonts w:ascii="Times New Roman" w:hAnsi="Times New Roman"/>
          <w:noProof/>
        </w:rPr>
        <w:t>14.</w:t>
      </w:r>
      <w:r w:rsidRPr="00A11CB5">
        <w:rPr>
          <w:rFonts w:ascii="Times New Roman" w:hAnsi="Times New Roman"/>
          <w:noProof/>
        </w:rPr>
        <w:tab/>
        <w:t xml:space="preserve">Physical Inactivity: A Global Public Health Problem. </w:t>
      </w:r>
      <w:hyperlink r:id="rId12" w:history="1">
        <w:r w:rsidRPr="00A11CB5">
          <w:rPr>
            <w:rStyle w:val="Hyperlink"/>
            <w:rFonts w:ascii="Times New Roman" w:hAnsi="Times New Roman"/>
            <w:noProof/>
          </w:rPr>
          <w:t>http://www.who.int/dietphysicalactivity/factsheet_inactivity/en/</w:t>
        </w:r>
      </w:hyperlink>
      <w:r w:rsidRPr="00A11CB5">
        <w:rPr>
          <w:rFonts w:ascii="Times New Roman" w:hAnsi="Times New Roman"/>
          <w:noProof/>
        </w:rPr>
        <w:t>.</w:t>
      </w:r>
      <w:bookmarkEnd w:id="96"/>
    </w:p>
    <w:p w:rsidR="00A11CB5" w:rsidRPr="00A11CB5" w:rsidRDefault="00A11CB5" w:rsidP="00A11CB5">
      <w:pPr>
        <w:pStyle w:val="text"/>
        <w:spacing w:line="240" w:lineRule="atLeast"/>
        <w:ind w:firstLine="0"/>
        <w:rPr>
          <w:rFonts w:ascii="Times New Roman" w:hAnsi="Times New Roman"/>
          <w:noProof/>
        </w:rPr>
      </w:pPr>
      <w:bookmarkStart w:id="97" w:name="_ENREF_15"/>
      <w:r w:rsidRPr="00A11CB5">
        <w:rPr>
          <w:rFonts w:ascii="Times New Roman" w:hAnsi="Times New Roman"/>
          <w:noProof/>
        </w:rPr>
        <w:t>15.</w:t>
      </w:r>
      <w:r w:rsidRPr="00A11CB5">
        <w:rPr>
          <w:rFonts w:ascii="Times New Roman" w:hAnsi="Times New Roman"/>
          <w:noProof/>
        </w:rPr>
        <w:tab/>
        <w:t>Organization WH. Global recommendations on physical activity for health. 2011.</w:t>
      </w:r>
      <w:bookmarkEnd w:id="97"/>
    </w:p>
    <w:p w:rsidR="00A11CB5" w:rsidRPr="00A11CB5" w:rsidRDefault="00A11CB5" w:rsidP="00A11CB5">
      <w:pPr>
        <w:pStyle w:val="text"/>
        <w:spacing w:line="240" w:lineRule="atLeast"/>
        <w:ind w:firstLine="0"/>
        <w:rPr>
          <w:rFonts w:ascii="Times New Roman" w:hAnsi="Times New Roman"/>
          <w:noProof/>
        </w:rPr>
      </w:pPr>
      <w:bookmarkStart w:id="98" w:name="_ENREF_16"/>
      <w:r w:rsidRPr="00A11CB5">
        <w:rPr>
          <w:rFonts w:ascii="Times New Roman" w:hAnsi="Times New Roman"/>
          <w:noProof/>
        </w:rPr>
        <w:t>16.</w:t>
      </w:r>
      <w:r w:rsidRPr="00A11CB5">
        <w:rPr>
          <w:rFonts w:ascii="Times New Roman" w:hAnsi="Times New Roman"/>
          <w:noProof/>
        </w:rPr>
        <w:tab/>
        <w:t>Services USDoHaH. 2008 Physical Activity Guidelines for Americans. 2008.</w:t>
      </w:r>
      <w:bookmarkEnd w:id="98"/>
    </w:p>
    <w:p w:rsidR="00A11CB5" w:rsidRPr="00A11CB5" w:rsidRDefault="00A11CB5" w:rsidP="00A11CB5">
      <w:pPr>
        <w:pStyle w:val="text"/>
        <w:spacing w:line="240" w:lineRule="atLeast"/>
        <w:ind w:firstLine="0"/>
        <w:rPr>
          <w:rFonts w:ascii="Times New Roman" w:hAnsi="Times New Roman"/>
          <w:noProof/>
        </w:rPr>
      </w:pPr>
      <w:bookmarkStart w:id="99" w:name="_ENREF_17"/>
      <w:r w:rsidRPr="00A11CB5">
        <w:rPr>
          <w:rFonts w:ascii="Times New Roman" w:hAnsi="Times New Roman"/>
          <w:noProof/>
        </w:rPr>
        <w:t>17.</w:t>
      </w:r>
      <w:r w:rsidRPr="00A11CB5">
        <w:rPr>
          <w:rFonts w:ascii="Times New Roman" w:hAnsi="Times New Roman"/>
          <w:noProof/>
        </w:rPr>
        <w:tab/>
        <w:t>Haskell WL, Lee IM, Pate RR, Powell KE, Blair SN, Franklin BA, et al. Physical activity and public health: updated recommendation for adults from the American College of Sports Medicine and the American Heart Association. Circulation. 2007;116(9):1081-93.</w:t>
      </w:r>
      <w:bookmarkEnd w:id="99"/>
    </w:p>
    <w:p w:rsidR="00A11CB5" w:rsidRPr="00A11CB5" w:rsidRDefault="00A11CB5" w:rsidP="00A11CB5">
      <w:pPr>
        <w:pStyle w:val="text"/>
        <w:spacing w:line="240" w:lineRule="atLeast"/>
        <w:ind w:firstLine="0"/>
        <w:rPr>
          <w:rFonts w:ascii="Times New Roman" w:hAnsi="Times New Roman"/>
          <w:noProof/>
        </w:rPr>
      </w:pPr>
      <w:bookmarkStart w:id="100" w:name="_ENREF_18"/>
      <w:r w:rsidRPr="00A11CB5">
        <w:rPr>
          <w:rFonts w:ascii="Times New Roman" w:hAnsi="Times New Roman"/>
          <w:noProof/>
        </w:rPr>
        <w:lastRenderedPageBreak/>
        <w:t>18.</w:t>
      </w:r>
      <w:r w:rsidRPr="00A11CB5">
        <w:rPr>
          <w:rFonts w:ascii="Times New Roman" w:hAnsi="Times New Roman"/>
          <w:noProof/>
        </w:rPr>
        <w:tab/>
        <w:t>Spence C. Breakfast: The most important meal of the day? International Journal of Gastronomy and Food Science. 2017;vol 8:1-6.</w:t>
      </w:r>
      <w:bookmarkEnd w:id="100"/>
    </w:p>
    <w:p w:rsidR="00A11CB5" w:rsidRPr="00A11CB5" w:rsidRDefault="00A11CB5" w:rsidP="00A11CB5">
      <w:pPr>
        <w:pStyle w:val="text"/>
        <w:spacing w:line="240" w:lineRule="atLeast"/>
        <w:ind w:firstLine="0"/>
        <w:rPr>
          <w:rFonts w:ascii="Times New Roman" w:hAnsi="Times New Roman"/>
          <w:noProof/>
        </w:rPr>
      </w:pPr>
      <w:bookmarkStart w:id="101" w:name="_ENREF_19"/>
      <w:r w:rsidRPr="00A11CB5">
        <w:rPr>
          <w:rFonts w:ascii="Times New Roman" w:hAnsi="Times New Roman"/>
          <w:noProof/>
        </w:rPr>
        <w:t>19.</w:t>
      </w:r>
      <w:r w:rsidRPr="00A11CB5">
        <w:rPr>
          <w:rFonts w:ascii="Times New Roman" w:hAnsi="Times New Roman"/>
          <w:noProof/>
        </w:rPr>
        <w:tab/>
        <w:t>Anderson YC, Wynter LE, Butler MS, Grant CC, Stewart JM, Cave TL, et al. Dietary Intake and Eating Behaviours of Obese New Zealand Children and Adolescents Enrolled in a Community-Based Intervention Programme. PLoS One. 2016;11(11):e0166996. PMCID: 5120841.</w:t>
      </w:r>
      <w:bookmarkEnd w:id="101"/>
    </w:p>
    <w:p w:rsidR="00A11CB5" w:rsidRPr="00A11CB5" w:rsidRDefault="00A11CB5" w:rsidP="00A11CB5">
      <w:pPr>
        <w:pStyle w:val="text"/>
        <w:spacing w:line="240" w:lineRule="atLeast"/>
        <w:ind w:firstLine="0"/>
        <w:rPr>
          <w:rFonts w:ascii="Times New Roman" w:hAnsi="Times New Roman"/>
          <w:noProof/>
        </w:rPr>
      </w:pPr>
      <w:bookmarkStart w:id="102" w:name="_ENREF_20"/>
      <w:r w:rsidRPr="00A11CB5">
        <w:rPr>
          <w:rFonts w:ascii="Times New Roman" w:hAnsi="Times New Roman"/>
          <w:noProof/>
        </w:rPr>
        <w:t>20.</w:t>
      </w:r>
      <w:r w:rsidRPr="00A11CB5">
        <w:rPr>
          <w:rFonts w:ascii="Times New Roman" w:hAnsi="Times New Roman"/>
          <w:noProof/>
        </w:rPr>
        <w:tab/>
        <w:t>X.Garcia-Continente NA, Pérez-Giménez, C.Ariza, F.Sánchez-Martínez, M.J.López, M.Nebot. Eating habits, sedentary behaviours and overweight and obesity among adolescents in Barcelona. Anales de Pediatria. 2015;Vol 83(1):3-10.</w:t>
      </w:r>
      <w:bookmarkEnd w:id="102"/>
    </w:p>
    <w:p w:rsidR="00A11CB5" w:rsidRPr="00A11CB5" w:rsidRDefault="00A11CB5" w:rsidP="00A11CB5">
      <w:pPr>
        <w:pStyle w:val="text"/>
        <w:spacing w:line="240" w:lineRule="atLeast"/>
        <w:ind w:firstLine="0"/>
        <w:rPr>
          <w:rFonts w:ascii="Times New Roman" w:hAnsi="Times New Roman"/>
          <w:noProof/>
        </w:rPr>
      </w:pPr>
      <w:bookmarkStart w:id="103" w:name="_ENREF_21"/>
      <w:r w:rsidRPr="00A11CB5">
        <w:rPr>
          <w:rFonts w:ascii="Times New Roman" w:hAnsi="Times New Roman"/>
          <w:noProof/>
        </w:rPr>
        <w:t>21.</w:t>
      </w:r>
      <w:r w:rsidRPr="00A11CB5">
        <w:rPr>
          <w:rFonts w:ascii="Times New Roman" w:hAnsi="Times New Roman"/>
          <w:noProof/>
        </w:rPr>
        <w:tab/>
        <w:t>Katzmarzyk PT. Physical activity, sedentary behavior, and health: paradigm paralysis or paradigm shift? Diabetes. 2010;59(11):2717-25. PMCID: 2963526.</w:t>
      </w:r>
      <w:bookmarkEnd w:id="103"/>
    </w:p>
    <w:p w:rsidR="00A11CB5" w:rsidRPr="00A11CB5" w:rsidRDefault="00A11CB5" w:rsidP="00A11CB5">
      <w:pPr>
        <w:pStyle w:val="text"/>
        <w:spacing w:line="240" w:lineRule="atLeast"/>
        <w:ind w:firstLine="0"/>
        <w:rPr>
          <w:rFonts w:ascii="Times New Roman" w:hAnsi="Times New Roman"/>
          <w:noProof/>
        </w:rPr>
      </w:pPr>
      <w:bookmarkStart w:id="104" w:name="_ENREF_22"/>
      <w:r w:rsidRPr="00A11CB5">
        <w:rPr>
          <w:rFonts w:ascii="Times New Roman" w:hAnsi="Times New Roman"/>
          <w:noProof/>
        </w:rPr>
        <w:t>22.</w:t>
      </w:r>
      <w:r w:rsidRPr="00A11CB5">
        <w:rPr>
          <w:rFonts w:ascii="Times New Roman" w:hAnsi="Times New Roman"/>
          <w:noProof/>
        </w:rPr>
        <w:tab/>
        <w:t>Rey-Lopez JP, Vicente-Rodriguez G, Biosca M, Moreno LA. Sedentary behaviour and obesity development in children and adolescents. Nutr Metab Cardiovasc Dis. 2008;18(3):242-51.</w:t>
      </w:r>
      <w:bookmarkEnd w:id="104"/>
    </w:p>
    <w:p w:rsidR="00A11CB5" w:rsidRPr="00A11CB5" w:rsidRDefault="00A11CB5" w:rsidP="00A11CB5">
      <w:pPr>
        <w:pStyle w:val="text"/>
        <w:spacing w:line="240" w:lineRule="atLeast"/>
        <w:ind w:firstLine="0"/>
        <w:rPr>
          <w:rFonts w:ascii="Times New Roman" w:hAnsi="Times New Roman"/>
          <w:noProof/>
        </w:rPr>
      </w:pPr>
      <w:bookmarkStart w:id="105" w:name="_ENREF_23"/>
      <w:r w:rsidRPr="00A11CB5">
        <w:rPr>
          <w:rFonts w:ascii="Times New Roman" w:hAnsi="Times New Roman"/>
          <w:noProof/>
        </w:rPr>
        <w:t>23.</w:t>
      </w:r>
      <w:r w:rsidRPr="00A11CB5">
        <w:rPr>
          <w:rFonts w:ascii="Times New Roman" w:hAnsi="Times New Roman"/>
          <w:noProof/>
        </w:rPr>
        <w:tab/>
        <w:t>Lauren Arundell EF, Jo Salmon, Jenny Veitch and Trina Hinkley. A systematic review of the prevalence of sedentary behavior during the after-school period among children aged 5-18 years. International Journal of Behavioral Nutrition and Physical Activity. 2016.</w:t>
      </w:r>
      <w:bookmarkEnd w:id="105"/>
    </w:p>
    <w:p w:rsidR="00A11CB5" w:rsidRPr="00A11CB5" w:rsidRDefault="00A11CB5" w:rsidP="00A11CB5">
      <w:pPr>
        <w:pStyle w:val="text"/>
        <w:spacing w:line="240" w:lineRule="atLeast"/>
        <w:ind w:firstLine="0"/>
        <w:rPr>
          <w:rFonts w:ascii="Times New Roman" w:hAnsi="Times New Roman"/>
          <w:noProof/>
        </w:rPr>
      </w:pPr>
      <w:bookmarkStart w:id="106" w:name="_ENREF_24"/>
      <w:r w:rsidRPr="00A11CB5">
        <w:rPr>
          <w:rFonts w:ascii="Times New Roman" w:hAnsi="Times New Roman"/>
          <w:noProof/>
        </w:rPr>
        <w:t>24.</w:t>
      </w:r>
      <w:r w:rsidRPr="00A11CB5">
        <w:rPr>
          <w:rFonts w:ascii="Times New Roman" w:hAnsi="Times New Roman"/>
          <w:noProof/>
        </w:rPr>
        <w:tab/>
        <w:t>Barlow SE. Expert committee recommendations regarding the prevention, assessment, and treatment of child and adolescent overweight and obesity: summary report. Pediatrics. 2007;120 Suppl 4:S164-92.</w:t>
      </w:r>
      <w:bookmarkEnd w:id="106"/>
    </w:p>
    <w:p w:rsidR="00A11CB5" w:rsidRPr="00A11CB5" w:rsidRDefault="00A11CB5" w:rsidP="00A11CB5">
      <w:pPr>
        <w:pStyle w:val="text"/>
        <w:spacing w:line="240" w:lineRule="atLeast"/>
        <w:ind w:firstLine="0"/>
        <w:rPr>
          <w:rFonts w:ascii="Times New Roman" w:hAnsi="Times New Roman"/>
          <w:noProof/>
        </w:rPr>
      </w:pPr>
      <w:bookmarkStart w:id="107" w:name="_ENREF_25"/>
      <w:r w:rsidRPr="00A11CB5">
        <w:rPr>
          <w:rFonts w:ascii="Times New Roman" w:hAnsi="Times New Roman"/>
          <w:noProof/>
        </w:rPr>
        <w:t>25.</w:t>
      </w:r>
      <w:r w:rsidRPr="00A11CB5">
        <w:rPr>
          <w:rFonts w:ascii="Times New Roman" w:hAnsi="Times New Roman"/>
          <w:noProof/>
        </w:rPr>
        <w:tab/>
        <w:t>Nelson MC, Neumark-Stzainer D, Hannan PJ, Sirard JR, Story M. Longitudinal and secular trends in physical activity and sedentary behavior during adolescence. Pediatrics. 2006;118(6):e1627-34.</w:t>
      </w:r>
      <w:bookmarkEnd w:id="107"/>
    </w:p>
    <w:p w:rsidR="00A11CB5" w:rsidRPr="00A11CB5" w:rsidRDefault="00A11CB5" w:rsidP="00A11CB5">
      <w:pPr>
        <w:pStyle w:val="text"/>
        <w:spacing w:line="240" w:lineRule="atLeast"/>
        <w:ind w:firstLine="0"/>
        <w:rPr>
          <w:rFonts w:ascii="Times New Roman" w:hAnsi="Times New Roman"/>
          <w:noProof/>
        </w:rPr>
      </w:pPr>
      <w:bookmarkStart w:id="108" w:name="_ENREF_26"/>
      <w:r w:rsidRPr="00A11CB5">
        <w:rPr>
          <w:rFonts w:ascii="Times New Roman" w:hAnsi="Times New Roman"/>
          <w:noProof/>
        </w:rPr>
        <w:t>26.</w:t>
      </w:r>
      <w:r w:rsidRPr="00A11CB5">
        <w:rPr>
          <w:rFonts w:ascii="Times New Roman" w:hAnsi="Times New Roman"/>
          <w:noProof/>
        </w:rPr>
        <w:tab/>
        <w:t>Babey SH, Hastert TA, Wolstein J. Adolescent sedentary behaviors: correlates differ for television viewing and computer use. J Adolesc Health. 2013;52(1):70-6. PMCID: 3786734.</w:t>
      </w:r>
      <w:bookmarkEnd w:id="108"/>
    </w:p>
    <w:p w:rsidR="00A11CB5" w:rsidRPr="00A11CB5" w:rsidRDefault="00A11CB5" w:rsidP="00A11CB5">
      <w:pPr>
        <w:pStyle w:val="text"/>
        <w:spacing w:line="240" w:lineRule="atLeast"/>
        <w:ind w:firstLine="0"/>
        <w:rPr>
          <w:rFonts w:ascii="Times New Roman" w:hAnsi="Times New Roman"/>
          <w:noProof/>
        </w:rPr>
      </w:pPr>
      <w:bookmarkStart w:id="109" w:name="_ENREF_27"/>
      <w:r w:rsidRPr="00A11CB5">
        <w:rPr>
          <w:rFonts w:ascii="Times New Roman" w:hAnsi="Times New Roman"/>
          <w:noProof/>
        </w:rPr>
        <w:t>27.</w:t>
      </w:r>
      <w:r w:rsidRPr="00A11CB5">
        <w:rPr>
          <w:rFonts w:ascii="Times New Roman" w:hAnsi="Times New Roman"/>
          <w:noProof/>
        </w:rPr>
        <w:tab/>
        <w:t>Lanza ST, Rhoades BL. Latent class analysis: an alternative perspective on subgroup analysis in prevention and treatment. Prev Sci. 2013;14(2):157-68. PMCID: 3173585.</w:t>
      </w:r>
      <w:bookmarkEnd w:id="109"/>
    </w:p>
    <w:p w:rsidR="00A11CB5" w:rsidRPr="00A11CB5" w:rsidRDefault="00A11CB5" w:rsidP="00A11CB5">
      <w:pPr>
        <w:pStyle w:val="text"/>
        <w:spacing w:line="240" w:lineRule="atLeast"/>
        <w:ind w:firstLine="0"/>
        <w:rPr>
          <w:rFonts w:ascii="Times New Roman" w:hAnsi="Times New Roman"/>
          <w:noProof/>
        </w:rPr>
      </w:pPr>
      <w:bookmarkStart w:id="110" w:name="_ENREF_28"/>
      <w:r w:rsidRPr="00A11CB5">
        <w:rPr>
          <w:rFonts w:ascii="Times New Roman" w:hAnsi="Times New Roman"/>
          <w:noProof/>
        </w:rPr>
        <w:t>28.</w:t>
      </w:r>
      <w:r w:rsidRPr="00A11CB5">
        <w:rPr>
          <w:rFonts w:ascii="Times New Roman" w:hAnsi="Times New Roman"/>
          <w:noProof/>
        </w:rPr>
        <w:tab/>
        <w:t>Stephanie T. Lanza LMC, editor. Latent Class and Latent Transition Analysis: With Applications in the Social, Behavioral, and Health Sciences2010.</w:t>
      </w:r>
      <w:bookmarkEnd w:id="110"/>
    </w:p>
    <w:p w:rsidR="00A11CB5" w:rsidRPr="00A11CB5" w:rsidRDefault="00A11CB5" w:rsidP="00A11CB5">
      <w:pPr>
        <w:pStyle w:val="text"/>
        <w:spacing w:line="240" w:lineRule="atLeast"/>
        <w:ind w:firstLine="0"/>
        <w:rPr>
          <w:rFonts w:ascii="Times New Roman" w:hAnsi="Times New Roman"/>
          <w:noProof/>
        </w:rPr>
      </w:pPr>
      <w:bookmarkStart w:id="111" w:name="_ENREF_29"/>
      <w:r w:rsidRPr="00A11CB5">
        <w:rPr>
          <w:rFonts w:ascii="Times New Roman" w:hAnsi="Times New Roman"/>
          <w:noProof/>
        </w:rPr>
        <w:t>29.</w:t>
      </w:r>
      <w:r w:rsidRPr="00A11CB5">
        <w:rPr>
          <w:rFonts w:ascii="Times New Roman" w:hAnsi="Times New Roman"/>
          <w:noProof/>
        </w:rPr>
        <w:tab/>
        <w:t>Mathur C, Stigler M, Lust K, Laska M. A latent class analysis of weight-related health behaviors among 2- and 4-year college students and associated risk of obesity. Health Educ Behav. 2014;41(6):663-72. PMCID: 5051694.</w:t>
      </w:r>
      <w:bookmarkEnd w:id="111"/>
    </w:p>
    <w:p w:rsidR="00A11CB5" w:rsidRPr="00A11CB5" w:rsidRDefault="00A11CB5" w:rsidP="00A11CB5">
      <w:pPr>
        <w:pStyle w:val="text"/>
        <w:spacing w:line="240" w:lineRule="atLeast"/>
        <w:ind w:firstLine="0"/>
        <w:rPr>
          <w:rFonts w:ascii="Times New Roman" w:hAnsi="Times New Roman"/>
          <w:noProof/>
        </w:rPr>
      </w:pPr>
      <w:bookmarkStart w:id="112" w:name="_ENREF_30"/>
      <w:r w:rsidRPr="00A11CB5">
        <w:rPr>
          <w:rFonts w:ascii="Times New Roman" w:hAnsi="Times New Roman"/>
          <w:noProof/>
        </w:rPr>
        <w:t>30.</w:t>
      </w:r>
      <w:r w:rsidRPr="00A11CB5">
        <w:rPr>
          <w:rFonts w:ascii="Times New Roman" w:hAnsi="Times New Roman"/>
          <w:noProof/>
        </w:rPr>
        <w:tab/>
        <w:t>Huh J, Riggs NR, Spruijt-Metz D, Chou CP, Huang Z, Pentz M. Identifying patterns of eating and physical activity in children: a latent class analysis of obesity risk. Obesity (Silver Spring). 2011;19(3):652-8. PMCID: 5310931.</w:t>
      </w:r>
      <w:bookmarkEnd w:id="112"/>
    </w:p>
    <w:p w:rsidR="00A11CB5" w:rsidRPr="00A11CB5" w:rsidRDefault="00A11CB5" w:rsidP="00A11CB5">
      <w:pPr>
        <w:pStyle w:val="text"/>
        <w:spacing w:line="240" w:lineRule="atLeast"/>
        <w:ind w:firstLine="0"/>
        <w:rPr>
          <w:rFonts w:ascii="Times New Roman" w:hAnsi="Times New Roman"/>
          <w:noProof/>
        </w:rPr>
      </w:pPr>
      <w:bookmarkStart w:id="113" w:name="_ENREF_31"/>
      <w:r w:rsidRPr="00A11CB5">
        <w:rPr>
          <w:rFonts w:ascii="Times New Roman" w:hAnsi="Times New Roman"/>
          <w:noProof/>
        </w:rPr>
        <w:t>31.</w:t>
      </w:r>
      <w:r w:rsidRPr="00A11CB5">
        <w:rPr>
          <w:rFonts w:ascii="Times New Roman" w:hAnsi="Times New Roman"/>
          <w:noProof/>
        </w:rPr>
        <w:tab/>
        <w:t>Patnode CD, Lytle LA, Erickson DJ, Sirard JR, Barr-Anderson DJ, Story M. Physical activity and sedentary activity patterns among children and adolescents: a latent class analysis approach. J Phys Act Health. 2011;8(4):457-67. PMCID: 3100677.</w:t>
      </w:r>
      <w:bookmarkEnd w:id="113"/>
    </w:p>
    <w:p w:rsidR="00A11CB5" w:rsidRPr="00A11CB5" w:rsidRDefault="00A11CB5" w:rsidP="00A11CB5">
      <w:pPr>
        <w:pStyle w:val="text"/>
        <w:spacing w:line="240" w:lineRule="atLeast"/>
        <w:ind w:firstLine="0"/>
        <w:rPr>
          <w:rFonts w:ascii="Times New Roman" w:hAnsi="Times New Roman"/>
          <w:noProof/>
        </w:rPr>
      </w:pPr>
      <w:bookmarkStart w:id="114" w:name="_ENREF_32"/>
      <w:r w:rsidRPr="00A11CB5">
        <w:rPr>
          <w:rFonts w:ascii="Times New Roman" w:hAnsi="Times New Roman"/>
          <w:noProof/>
        </w:rPr>
        <w:t>32.</w:t>
      </w:r>
      <w:r w:rsidRPr="00A11CB5">
        <w:rPr>
          <w:rFonts w:ascii="Times New Roman" w:hAnsi="Times New Roman"/>
          <w:noProof/>
        </w:rPr>
        <w:tab/>
        <w:t xml:space="preserve">Centers for Disease </w:t>
      </w:r>
      <w:r>
        <w:rPr>
          <w:rFonts w:ascii="Times New Roman" w:hAnsi="Times New Roman"/>
          <w:noProof/>
        </w:rPr>
        <w:t xml:space="preserve">Control and Prevention. </w:t>
      </w:r>
      <w:r w:rsidRPr="00A11CB5">
        <w:rPr>
          <w:rFonts w:ascii="Times New Roman" w:hAnsi="Times New Roman"/>
          <w:noProof/>
        </w:rPr>
        <w:t>Available from: https://</w:t>
      </w:r>
      <w:hyperlink r:id="rId13" w:history="1">
        <w:r w:rsidRPr="00A11CB5">
          <w:rPr>
            <w:rStyle w:val="Hyperlink"/>
            <w:rFonts w:ascii="Times New Roman" w:hAnsi="Times New Roman"/>
            <w:noProof/>
          </w:rPr>
          <w:t>www.cdc.gov/healthyweight/assessing/bmi/index.html</w:t>
        </w:r>
      </w:hyperlink>
      <w:r w:rsidRPr="00A11CB5">
        <w:rPr>
          <w:rFonts w:ascii="Times New Roman" w:hAnsi="Times New Roman"/>
          <w:noProof/>
        </w:rPr>
        <w:t>.</w:t>
      </w:r>
      <w:bookmarkEnd w:id="114"/>
    </w:p>
    <w:p w:rsidR="00A11CB5" w:rsidRPr="00A11CB5" w:rsidRDefault="00A11CB5" w:rsidP="00A11CB5">
      <w:pPr>
        <w:pStyle w:val="text"/>
        <w:spacing w:line="240" w:lineRule="atLeast"/>
        <w:ind w:firstLine="0"/>
        <w:rPr>
          <w:rFonts w:ascii="Times New Roman" w:hAnsi="Times New Roman"/>
          <w:noProof/>
        </w:rPr>
      </w:pPr>
      <w:bookmarkStart w:id="115" w:name="_ENREF_33"/>
      <w:r w:rsidRPr="00A11CB5">
        <w:rPr>
          <w:rFonts w:ascii="Times New Roman" w:hAnsi="Times New Roman"/>
          <w:noProof/>
        </w:rPr>
        <w:lastRenderedPageBreak/>
        <w:t>33.</w:t>
      </w:r>
      <w:r w:rsidRPr="00A11CB5">
        <w:rPr>
          <w:rFonts w:ascii="Times New Roman" w:hAnsi="Times New Roman"/>
          <w:noProof/>
        </w:rPr>
        <w:tab/>
        <w:t>Karen L. Nylund  TA, Bengt O. Muthén. Deciding on the Number of Classes in Latent Class Analysis and Growth Mixture Modeling: A Monte Carlo Simulation Study. 2007.</w:t>
      </w:r>
      <w:bookmarkEnd w:id="115"/>
    </w:p>
    <w:p w:rsidR="00A11CB5" w:rsidRPr="00A11CB5" w:rsidRDefault="00A11CB5" w:rsidP="00A11CB5">
      <w:pPr>
        <w:pStyle w:val="text"/>
        <w:spacing w:line="240" w:lineRule="atLeast"/>
        <w:ind w:firstLine="0"/>
        <w:rPr>
          <w:rFonts w:ascii="Times New Roman" w:hAnsi="Times New Roman"/>
          <w:noProof/>
        </w:rPr>
      </w:pPr>
      <w:bookmarkStart w:id="116" w:name="_ENREF_34"/>
      <w:r w:rsidRPr="00A11CB5">
        <w:rPr>
          <w:rFonts w:ascii="Times New Roman" w:hAnsi="Times New Roman"/>
          <w:noProof/>
        </w:rPr>
        <w:t>34.</w:t>
      </w:r>
      <w:r w:rsidRPr="00A11CB5">
        <w:rPr>
          <w:rFonts w:ascii="Times New Roman" w:hAnsi="Times New Roman"/>
          <w:noProof/>
        </w:rPr>
        <w:tab/>
        <w:t>Taveras EM, Field AE, Berkey CS, Rifas-Shiman SL, Frazier AL, Colditz GA, et al. Longitudinal relationship between television viewing and leisure-time physical activity during adolescence. Pediatrics. 2007;119(2):e314-9. PMCID: 1994915.</w:t>
      </w:r>
      <w:bookmarkEnd w:id="116"/>
    </w:p>
    <w:p w:rsidR="00A11CB5" w:rsidRPr="00A11CB5" w:rsidRDefault="00A11CB5" w:rsidP="00A11CB5">
      <w:pPr>
        <w:pStyle w:val="text"/>
        <w:spacing w:line="240" w:lineRule="atLeast"/>
        <w:ind w:firstLine="0"/>
        <w:rPr>
          <w:rFonts w:ascii="Times New Roman" w:hAnsi="Times New Roman"/>
          <w:noProof/>
        </w:rPr>
      </w:pPr>
      <w:bookmarkStart w:id="117" w:name="_ENREF_35"/>
      <w:r w:rsidRPr="00A11CB5">
        <w:rPr>
          <w:rFonts w:ascii="Times New Roman" w:hAnsi="Times New Roman"/>
          <w:noProof/>
        </w:rPr>
        <w:t>35.</w:t>
      </w:r>
      <w:r w:rsidRPr="00A11CB5">
        <w:rPr>
          <w:rFonts w:ascii="Times New Roman" w:hAnsi="Times New Roman"/>
          <w:noProof/>
        </w:rPr>
        <w:tab/>
        <w:t>Azevedo MR, Araujo CL, Reichert FF, Siqueira FV, da Silva MC, Hallal PC. Gender differences in leisure-time physical activity. Int J Public Health. 2007;52(1):8-15. PMCID: 2778720.</w:t>
      </w:r>
      <w:bookmarkEnd w:id="117"/>
    </w:p>
    <w:p w:rsidR="00A11CB5" w:rsidRPr="00A11CB5" w:rsidRDefault="00A11CB5" w:rsidP="00A11CB5">
      <w:pPr>
        <w:pStyle w:val="text"/>
        <w:spacing w:line="240" w:lineRule="atLeast"/>
        <w:ind w:firstLine="0"/>
        <w:rPr>
          <w:rFonts w:ascii="Times New Roman" w:hAnsi="Times New Roman"/>
          <w:noProof/>
        </w:rPr>
      </w:pPr>
      <w:bookmarkStart w:id="118" w:name="_ENREF_36"/>
      <w:r w:rsidRPr="00A11CB5">
        <w:rPr>
          <w:rFonts w:ascii="Times New Roman" w:hAnsi="Times New Roman"/>
          <w:noProof/>
        </w:rPr>
        <w:t>36.</w:t>
      </w:r>
      <w:r w:rsidRPr="00A11CB5">
        <w:rPr>
          <w:rFonts w:ascii="Times New Roman" w:hAnsi="Times New Roman"/>
          <w:noProof/>
        </w:rPr>
        <w:tab/>
        <w:t>Barreira TV, Schuna JM, Jr., Mire EF, Broyles ST, Katzmarzyk PT, Johnson WD, et al. Normative steps/day and peak cadence values for united states children and adolescents: National Health and Nutrition Examination Survey 2005-2006. J Pediatr. 2015;166(1):139-43.</w:t>
      </w:r>
      <w:bookmarkEnd w:id="118"/>
    </w:p>
    <w:p w:rsidR="00A11CB5" w:rsidRDefault="00A11CB5" w:rsidP="00A11CB5">
      <w:pPr>
        <w:pStyle w:val="text"/>
        <w:spacing w:line="240" w:lineRule="atLeast"/>
        <w:rPr>
          <w:rFonts w:ascii="Times New Roman" w:hAnsi="Times New Roman"/>
          <w:noProof/>
        </w:rPr>
      </w:pPr>
    </w:p>
    <w:p w:rsidR="00FC60FA" w:rsidRDefault="009E2CEF" w:rsidP="00A069F6">
      <w:pPr>
        <w:pStyle w:val="text"/>
      </w:pPr>
      <w:r>
        <w:fldChar w:fldCharType="end"/>
      </w:r>
    </w:p>
    <w:sectPr w:rsidR="00FC60FA" w:rsidSect="00815AB2">
      <w:footerReference w:type="even" r:id="rId14"/>
      <w:footerReference w:type="default" r:id="rId15"/>
      <w:footerReference w:type="first" r:id="rId16"/>
      <w:pgSz w:w="12240" w:h="15840"/>
      <w:pgMar w:top="1800" w:right="1800" w:bottom="1800" w:left="1800" w:header="0" w:footer="172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84F" w:rsidRDefault="004B184F">
      <w:r>
        <w:separator/>
      </w:r>
    </w:p>
  </w:endnote>
  <w:endnote w:type="continuationSeparator" w:id="0">
    <w:p w:rsidR="004B184F" w:rsidRDefault="004B1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FEC" w:rsidRDefault="00824F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4FEC" w:rsidRDefault="0082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FEC" w:rsidRDefault="00824FEC">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rsidR="00824FEC" w:rsidRDefault="0082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FEC" w:rsidRDefault="00824F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4FEC" w:rsidRDefault="00824F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FEC" w:rsidRDefault="00824FEC">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24FEC" w:rsidRDefault="00824F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FEC" w:rsidRDefault="00824FEC">
    <w:pPr>
      <w:widowControl w:val="0"/>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84F" w:rsidRDefault="004B184F">
      <w:r>
        <w:separator/>
      </w:r>
    </w:p>
  </w:footnote>
  <w:footnote w:type="continuationSeparator" w:id="0">
    <w:p w:rsidR="004B184F" w:rsidRDefault="004B1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64C9440"/>
    <w:lvl w:ilvl="0">
      <w:numFmt w:val="decimal"/>
      <w:lvlText w:val="*"/>
      <w:lvlJc w:val="left"/>
    </w:lvl>
  </w:abstractNum>
  <w:abstractNum w:abstractNumId="1" w15:restartNumberingAfterBreak="0">
    <w:nsid w:val="13125EC3"/>
    <w:multiLevelType w:val="multilevel"/>
    <w:tmpl w:val="30FA6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I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fdfssve7sszd8evtrzpes9fzxevvtt9ztf0&quot;&gt;My EndNote Library&lt;record-ids&gt;&lt;item&gt;280&lt;/item&gt;&lt;item&gt;281&lt;/item&gt;&lt;item&gt;283&lt;/item&gt;&lt;item&gt;285&lt;/item&gt;&lt;item&gt;288&lt;/item&gt;&lt;item&gt;294&lt;/item&gt;&lt;item&gt;301&lt;/item&gt;&lt;item&gt;304&lt;/item&gt;&lt;item&gt;307&lt;/item&gt;&lt;item&gt;308&lt;/item&gt;&lt;item&gt;309&lt;/item&gt;&lt;item&gt;310&lt;/item&gt;&lt;item&gt;329&lt;/item&gt;&lt;item&gt;330&lt;/item&gt;&lt;item&gt;331&lt;/item&gt;&lt;item&gt;455&lt;/item&gt;&lt;item&gt;456&lt;/item&gt;&lt;item&gt;457&lt;/item&gt;&lt;item&gt;458&lt;/item&gt;&lt;item&gt;459&lt;/item&gt;&lt;item&gt;460&lt;/item&gt;&lt;item&gt;466&lt;/item&gt;&lt;item&gt;467&lt;/item&gt;&lt;item&gt;510&lt;/item&gt;&lt;item&gt;568&lt;/item&gt;&lt;item&gt;569&lt;/item&gt;&lt;item&gt;570&lt;/item&gt;&lt;item&gt;572&lt;/item&gt;&lt;item&gt;573&lt;/item&gt;&lt;item&gt;574&lt;/item&gt;&lt;item&gt;611&lt;/item&gt;&lt;item&gt;657&lt;/item&gt;&lt;item&gt;667&lt;/item&gt;&lt;item&gt;668&lt;/item&gt;&lt;item&gt;695&lt;/item&gt;&lt;item&gt;697&lt;/item&gt;&lt;/record-ids&gt;&lt;/item&gt;&lt;/Libraries&gt;"/>
  </w:docVars>
  <w:rsids>
    <w:rsidRoot w:val="001E4753"/>
    <w:rsid w:val="000033F8"/>
    <w:rsid w:val="000041F3"/>
    <w:rsid w:val="0001022F"/>
    <w:rsid w:val="00016710"/>
    <w:rsid w:val="0003583F"/>
    <w:rsid w:val="0003782E"/>
    <w:rsid w:val="000432BA"/>
    <w:rsid w:val="000458CF"/>
    <w:rsid w:val="00054D97"/>
    <w:rsid w:val="0005510E"/>
    <w:rsid w:val="00064B02"/>
    <w:rsid w:val="0007682B"/>
    <w:rsid w:val="00086089"/>
    <w:rsid w:val="00093EFC"/>
    <w:rsid w:val="000A1AE1"/>
    <w:rsid w:val="000A796B"/>
    <w:rsid w:val="000B316B"/>
    <w:rsid w:val="000B44D6"/>
    <w:rsid w:val="000B61F9"/>
    <w:rsid w:val="000C250F"/>
    <w:rsid w:val="000C268C"/>
    <w:rsid w:val="000C5709"/>
    <w:rsid w:val="000C6890"/>
    <w:rsid w:val="000C70AA"/>
    <w:rsid w:val="000D2C19"/>
    <w:rsid w:val="000D6C04"/>
    <w:rsid w:val="000E11DC"/>
    <w:rsid w:val="000F767C"/>
    <w:rsid w:val="00110E9D"/>
    <w:rsid w:val="0011480E"/>
    <w:rsid w:val="00124475"/>
    <w:rsid w:val="00124677"/>
    <w:rsid w:val="00134D6F"/>
    <w:rsid w:val="00137E5B"/>
    <w:rsid w:val="00146D75"/>
    <w:rsid w:val="00147DD6"/>
    <w:rsid w:val="00157096"/>
    <w:rsid w:val="00166627"/>
    <w:rsid w:val="00173C21"/>
    <w:rsid w:val="00180102"/>
    <w:rsid w:val="00182851"/>
    <w:rsid w:val="0018298E"/>
    <w:rsid w:val="00190F26"/>
    <w:rsid w:val="00197BE1"/>
    <w:rsid w:val="001B17DB"/>
    <w:rsid w:val="001C3C46"/>
    <w:rsid w:val="001C7726"/>
    <w:rsid w:val="001D4B5A"/>
    <w:rsid w:val="001D64C5"/>
    <w:rsid w:val="001E1CF1"/>
    <w:rsid w:val="001E28BA"/>
    <w:rsid w:val="001E2DED"/>
    <w:rsid w:val="001E4753"/>
    <w:rsid w:val="001F3AA2"/>
    <w:rsid w:val="001F554A"/>
    <w:rsid w:val="00205A2C"/>
    <w:rsid w:val="002063B7"/>
    <w:rsid w:val="002144C1"/>
    <w:rsid w:val="00222504"/>
    <w:rsid w:val="0022342D"/>
    <w:rsid w:val="00224263"/>
    <w:rsid w:val="0022467E"/>
    <w:rsid w:val="00236EC4"/>
    <w:rsid w:val="00264572"/>
    <w:rsid w:val="002705AF"/>
    <w:rsid w:val="002808A7"/>
    <w:rsid w:val="002929CF"/>
    <w:rsid w:val="002A2FEC"/>
    <w:rsid w:val="002A7384"/>
    <w:rsid w:val="002B6B6A"/>
    <w:rsid w:val="002B7057"/>
    <w:rsid w:val="002C00EA"/>
    <w:rsid w:val="002C33C7"/>
    <w:rsid w:val="002C79AD"/>
    <w:rsid w:val="002D02D1"/>
    <w:rsid w:val="002D7828"/>
    <w:rsid w:val="002E4ADD"/>
    <w:rsid w:val="002E5C30"/>
    <w:rsid w:val="002F0876"/>
    <w:rsid w:val="002F2837"/>
    <w:rsid w:val="00313776"/>
    <w:rsid w:val="00321FEC"/>
    <w:rsid w:val="00322B08"/>
    <w:rsid w:val="00322E75"/>
    <w:rsid w:val="0032503F"/>
    <w:rsid w:val="003307A1"/>
    <w:rsid w:val="003348ED"/>
    <w:rsid w:val="00335118"/>
    <w:rsid w:val="00335DA2"/>
    <w:rsid w:val="00337FDA"/>
    <w:rsid w:val="003529D9"/>
    <w:rsid w:val="00354B28"/>
    <w:rsid w:val="003571F2"/>
    <w:rsid w:val="00361BC1"/>
    <w:rsid w:val="003660B2"/>
    <w:rsid w:val="00387CFE"/>
    <w:rsid w:val="003934BF"/>
    <w:rsid w:val="003A04A2"/>
    <w:rsid w:val="003A60B2"/>
    <w:rsid w:val="003B1281"/>
    <w:rsid w:val="003B167A"/>
    <w:rsid w:val="003B1FBB"/>
    <w:rsid w:val="003B2901"/>
    <w:rsid w:val="003B5C6E"/>
    <w:rsid w:val="003B7D3E"/>
    <w:rsid w:val="003B7F10"/>
    <w:rsid w:val="003C04F0"/>
    <w:rsid w:val="003C127B"/>
    <w:rsid w:val="003C420B"/>
    <w:rsid w:val="003C7FD1"/>
    <w:rsid w:val="003D6F9F"/>
    <w:rsid w:val="003E549B"/>
    <w:rsid w:val="003F6265"/>
    <w:rsid w:val="003F73CD"/>
    <w:rsid w:val="003F7932"/>
    <w:rsid w:val="004114AB"/>
    <w:rsid w:val="004207D9"/>
    <w:rsid w:val="00423B79"/>
    <w:rsid w:val="00423EB6"/>
    <w:rsid w:val="00425B07"/>
    <w:rsid w:val="00433144"/>
    <w:rsid w:val="00434F08"/>
    <w:rsid w:val="004374C9"/>
    <w:rsid w:val="004404BA"/>
    <w:rsid w:val="0044132C"/>
    <w:rsid w:val="00460A64"/>
    <w:rsid w:val="00492295"/>
    <w:rsid w:val="004A0500"/>
    <w:rsid w:val="004A3F39"/>
    <w:rsid w:val="004A6502"/>
    <w:rsid w:val="004A7127"/>
    <w:rsid w:val="004A7E4A"/>
    <w:rsid w:val="004B16DA"/>
    <w:rsid w:val="004B184F"/>
    <w:rsid w:val="004B41CA"/>
    <w:rsid w:val="004B68DE"/>
    <w:rsid w:val="004E2778"/>
    <w:rsid w:val="004E3B86"/>
    <w:rsid w:val="004F27BC"/>
    <w:rsid w:val="005016BA"/>
    <w:rsid w:val="0050528D"/>
    <w:rsid w:val="0051376C"/>
    <w:rsid w:val="005143DD"/>
    <w:rsid w:val="005165B7"/>
    <w:rsid w:val="005254A0"/>
    <w:rsid w:val="005255E0"/>
    <w:rsid w:val="00531DD7"/>
    <w:rsid w:val="00546D94"/>
    <w:rsid w:val="005514BF"/>
    <w:rsid w:val="00565A6E"/>
    <w:rsid w:val="0057132C"/>
    <w:rsid w:val="0057762B"/>
    <w:rsid w:val="00585A64"/>
    <w:rsid w:val="005872D0"/>
    <w:rsid w:val="0059427D"/>
    <w:rsid w:val="00596149"/>
    <w:rsid w:val="00597D1A"/>
    <w:rsid w:val="005A02BA"/>
    <w:rsid w:val="005A2685"/>
    <w:rsid w:val="005A3B76"/>
    <w:rsid w:val="005D3D53"/>
    <w:rsid w:val="005F0A1C"/>
    <w:rsid w:val="005F556F"/>
    <w:rsid w:val="005F7485"/>
    <w:rsid w:val="006014D8"/>
    <w:rsid w:val="00612CA8"/>
    <w:rsid w:val="00622557"/>
    <w:rsid w:val="00630B57"/>
    <w:rsid w:val="00635DD6"/>
    <w:rsid w:val="00640EFD"/>
    <w:rsid w:val="00644D95"/>
    <w:rsid w:val="006530EF"/>
    <w:rsid w:val="00653FFA"/>
    <w:rsid w:val="00665B0F"/>
    <w:rsid w:val="00676ABC"/>
    <w:rsid w:val="00677E2F"/>
    <w:rsid w:val="0068605A"/>
    <w:rsid w:val="0069368D"/>
    <w:rsid w:val="006A6FE2"/>
    <w:rsid w:val="006B3835"/>
    <w:rsid w:val="006C6A91"/>
    <w:rsid w:val="006E34CB"/>
    <w:rsid w:val="006E7C99"/>
    <w:rsid w:val="006F1AF2"/>
    <w:rsid w:val="006F6CC7"/>
    <w:rsid w:val="007003F8"/>
    <w:rsid w:val="00704A9A"/>
    <w:rsid w:val="007078A9"/>
    <w:rsid w:val="00725C37"/>
    <w:rsid w:val="00726DFE"/>
    <w:rsid w:val="00730CCF"/>
    <w:rsid w:val="00734BAA"/>
    <w:rsid w:val="007352FC"/>
    <w:rsid w:val="00735BA4"/>
    <w:rsid w:val="00742EFD"/>
    <w:rsid w:val="00743C93"/>
    <w:rsid w:val="00747BEF"/>
    <w:rsid w:val="0076010F"/>
    <w:rsid w:val="0076735D"/>
    <w:rsid w:val="007706BE"/>
    <w:rsid w:val="00777842"/>
    <w:rsid w:val="00777865"/>
    <w:rsid w:val="00784422"/>
    <w:rsid w:val="007A2955"/>
    <w:rsid w:val="007A61BB"/>
    <w:rsid w:val="007B5C5E"/>
    <w:rsid w:val="007B6EBA"/>
    <w:rsid w:val="007C555B"/>
    <w:rsid w:val="007D1C80"/>
    <w:rsid w:val="007D30C3"/>
    <w:rsid w:val="007E6D3D"/>
    <w:rsid w:val="007F2836"/>
    <w:rsid w:val="007F751D"/>
    <w:rsid w:val="00801FDD"/>
    <w:rsid w:val="0080413D"/>
    <w:rsid w:val="00815AB2"/>
    <w:rsid w:val="00824FEC"/>
    <w:rsid w:val="008450E8"/>
    <w:rsid w:val="00846EFC"/>
    <w:rsid w:val="00867658"/>
    <w:rsid w:val="00876B8B"/>
    <w:rsid w:val="00880817"/>
    <w:rsid w:val="00880A01"/>
    <w:rsid w:val="008A0280"/>
    <w:rsid w:val="008A4776"/>
    <w:rsid w:val="008A5C1B"/>
    <w:rsid w:val="008A6EE6"/>
    <w:rsid w:val="008B698F"/>
    <w:rsid w:val="008B6DE1"/>
    <w:rsid w:val="008B76E3"/>
    <w:rsid w:val="008B7930"/>
    <w:rsid w:val="008C6C01"/>
    <w:rsid w:val="008D224E"/>
    <w:rsid w:val="008D3F24"/>
    <w:rsid w:val="008D49F2"/>
    <w:rsid w:val="008D65EB"/>
    <w:rsid w:val="008D7269"/>
    <w:rsid w:val="008E2BB9"/>
    <w:rsid w:val="008F1C80"/>
    <w:rsid w:val="008F4F73"/>
    <w:rsid w:val="00905AD1"/>
    <w:rsid w:val="00917B1B"/>
    <w:rsid w:val="009205F3"/>
    <w:rsid w:val="0092556F"/>
    <w:rsid w:val="00934F67"/>
    <w:rsid w:val="00936638"/>
    <w:rsid w:val="00942823"/>
    <w:rsid w:val="00942E4F"/>
    <w:rsid w:val="009462BA"/>
    <w:rsid w:val="00947BF4"/>
    <w:rsid w:val="00966BA2"/>
    <w:rsid w:val="00975FFD"/>
    <w:rsid w:val="00981A8E"/>
    <w:rsid w:val="00985B33"/>
    <w:rsid w:val="0099324C"/>
    <w:rsid w:val="009A00E1"/>
    <w:rsid w:val="009A7923"/>
    <w:rsid w:val="009A7F3F"/>
    <w:rsid w:val="009C36A9"/>
    <w:rsid w:val="009C5989"/>
    <w:rsid w:val="009D0D6C"/>
    <w:rsid w:val="009E15B7"/>
    <w:rsid w:val="009E15B8"/>
    <w:rsid w:val="009E2CEF"/>
    <w:rsid w:val="009E6369"/>
    <w:rsid w:val="009F1173"/>
    <w:rsid w:val="009F3B33"/>
    <w:rsid w:val="009F5302"/>
    <w:rsid w:val="00A01AF5"/>
    <w:rsid w:val="00A069F6"/>
    <w:rsid w:val="00A11CB5"/>
    <w:rsid w:val="00A25777"/>
    <w:rsid w:val="00A26DC5"/>
    <w:rsid w:val="00A36AFC"/>
    <w:rsid w:val="00A40C3D"/>
    <w:rsid w:val="00A41410"/>
    <w:rsid w:val="00A42C0A"/>
    <w:rsid w:val="00A440BB"/>
    <w:rsid w:val="00A46717"/>
    <w:rsid w:val="00A51AA7"/>
    <w:rsid w:val="00A568E0"/>
    <w:rsid w:val="00A6207A"/>
    <w:rsid w:val="00A64C3A"/>
    <w:rsid w:val="00A73315"/>
    <w:rsid w:val="00A80471"/>
    <w:rsid w:val="00A80BEC"/>
    <w:rsid w:val="00A87E9E"/>
    <w:rsid w:val="00A90FCC"/>
    <w:rsid w:val="00A9434C"/>
    <w:rsid w:val="00A97AE4"/>
    <w:rsid w:val="00AA4703"/>
    <w:rsid w:val="00AA487C"/>
    <w:rsid w:val="00AB625F"/>
    <w:rsid w:val="00AB7856"/>
    <w:rsid w:val="00AC3C09"/>
    <w:rsid w:val="00AE5DBE"/>
    <w:rsid w:val="00AF45EB"/>
    <w:rsid w:val="00AF78F3"/>
    <w:rsid w:val="00B01997"/>
    <w:rsid w:val="00B15DB7"/>
    <w:rsid w:val="00B16125"/>
    <w:rsid w:val="00B16BF1"/>
    <w:rsid w:val="00B16E6B"/>
    <w:rsid w:val="00B24E99"/>
    <w:rsid w:val="00B32B3C"/>
    <w:rsid w:val="00B34A71"/>
    <w:rsid w:val="00B40C08"/>
    <w:rsid w:val="00B919E7"/>
    <w:rsid w:val="00B95601"/>
    <w:rsid w:val="00BA53A3"/>
    <w:rsid w:val="00BB1F57"/>
    <w:rsid w:val="00BB6533"/>
    <w:rsid w:val="00BC2623"/>
    <w:rsid w:val="00BC2ED4"/>
    <w:rsid w:val="00BC4E54"/>
    <w:rsid w:val="00BD3A86"/>
    <w:rsid w:val="00BD61F2"/>
    <w:rsid w:val="00BF1FF0"/>
    <w:rsid w:val="00BF608D"/>
    <w:rsid w:val="00C010FC"/>
    <w:rsid w:val="00C0520C"/>
    <w:rsid w:val="00C23257"/>
    <w:rsid w:val="00C32FEA"/>
    <w:rsid w:val="00C41086"/>
    <w:rsid w:val="00C43188"/>
    <w:rsid w:val="00C44241"/>
    <w:rsid w:val="00C45994"/>
    <w:rsid w:val="00C47321"/>
    <w:rsid w:val="00C52935"/>
    <w:rsid w:val="00C61B29"/>
    <w:rsid w:val="00C621D3"/>
    <w:rsid w:val="00C6623F"/>
    <w:rsid w:val="00C705C1"/>
    <w:rsid w:val="00C7159E"/>
    <w:rsid w:val="00C72691"/>
    <w:rsid w:val="00C73F7D"/>
    <w:rsid w:val="00C82BEA"/>
    <w:rsid w:val="00C959B0"/>
    <w:rsid w:val="00C973CA"/>
    <w:rsid w:val="00CA3482"/>
    <w:rsid w:val="00CA7CF6"/>
    <w:rsid w:val="00CC0D8D"/>
    <w:rsid w:val="00CC204C"/>
    <w:rsid w:val="00CD1EDD"/>
    <w:rsid w:val="00CE3920"/>
    <w:rsid w:val="00CF1033"/>
    <w:rsid w:val="00CF4424"/>
    <w:rsid w:val="00D011F5"/>
    <w:rsid w:val="00D02ADA"/>
    <w:rsid w:val="00D115DE"/>
    <w:rsid w:val="00D166EF"/>
    <w:rsid w:val="00D16C02"/>
    <w:rsid w:val="00D20F20"/>
    <w:rsid w:val="00D218F2"/>
    <w:rsid w:val="00D426EF"/>
    <w:rsid w:val="00D44583"/>
    <w:rsid w:val="00D46C28"/>
    <w:rsid w:val="00D60B73"/>
    <w:rsid w:val="00D61404"/>
    <w:rsid w:val="00D62112"/>
    <w:rsid w:val="00D6217C"/>
    <w:rsid w:val="00D6700D"/>
    <w:rsid w:val="00D87086"/>
    <w:rsid w:val="00D8727D"/>
    <w:rsid w:val="00D91257"/>
    <w:rsid w:val="00D923DB"/>
    <w:rsid w:val="00D92E4D"/>
    <w:rsid w:val="00D930C8"/>
    <w:rsid w:val="00DB511E"/>
    <w:rsid w:val="00DC5EC6"/>
    <w:rsid w:val="00DC7793"/>
    <w:rsid w:val="00DD052C"/>
    <w:rsid w:val="00DE5787"/>
    <w:rsid w:val="00DE58AB"/>
    <w:rsid w:val="00DF48CF"/>
    <w:rsid w:val="00E16E73"/>
    <w:rsid w:val="00E21410"/>
    <w:rsid w:val="00E21B6E"/>
    <w:rsid w:val="00E30D68"/>
    <w:rsid w:val="00E336A2"/>
    <w:rsid w:val="00E3416D"/>
    <w:rsid w:val="00E34662"/>
    <w:rsid w:val="00E45311"/>
    <w:rsid w:val="00E508FA"/>
    <w:rsid w:val="00E52B16"/>
    <w:rsid w:val="00E5788C"/>
    <w:rsid w:val="00E57C7E"/>
    <w:rsid w:val="00E62A0B"/>
    <w:rsid w:val="00E63119"/>
    <w:rsid w:val="00E84743"/>
    <w:rsid w:val="00E906F6"/>
    <w:rsid w:val="00E9379A"/>
    <w:rsid w:val="00E944C8"/>
    <w:rsid w:val="00EA306C"/>
    <w:rsid w:val="00EA4FDB"/>
    <w:rsid w:val="00EB07FE"/>
    <w:rsid w:val="00EC24D0"/>
    <w:rsid w:val="00EC54EC"/>
    <w:rsid w:val="00ED0395"/>
    <w:rsid w:val="00ED1D28"/>
    <w:rsid w:val="00ED3462"/>
    <w:rsid w:val="00EE1EED"/>
    <w:rsid w:val="00EE5DA8"/>
    <w:rsid w:val="00EE6574"/>
    <w:rsid w:val="00EF2A8A"/>
    <w:rsid w:val="00EF5A44"/>
    <w:rsid w:val="00F03415"/>
    <w:rsid w:val="00F12E01"/>
    <w:rsid w:val="00F152C3"/>
    <w:rsid w:val="00F165A5"/>
    <w:rsid w:val="00F233FF"/>
    <w:rsid w:val="00F30CE3"/>
    <w:rsid w:val="00F33A0D"/>
    <w:rsid w:val="00F34490"/>
    <w:rsid w:val="00F35E91"/>
    <w:rsid w:val="00F37F04"/>
    <w:rsid w:val="00F47FDE"/>
    <w:rsid w:val="00F60271"/>
    <w:rsid w:val="00F6363E"/>
    <w:rsid w:val="00F663A0"/>
    <w:rsid w:val="00F7100A"/>
    <w:rsid w:val="00F72A5D"/>
    <w:rsid w:val="00F74AC2"/>
    <w:rsid w:val="00F75853"/>
    <w:rsid w:val="00F867EE"/>
    <w:rsid w:val="00FA127C"/>
    <w:rsid w:val="00FA3534"/>
    <w:rsid w:val="00FA493B"/>
    <w:rsid w:val="00FA4B6D"/>
    <w:rsid w:val="00FA52CB"/>
    <w:rsid w:val="00FB0D51"/>
    <w:rsid w:val="00FC513A"/>
    <w:rsid w:val="00FC60FA"/>
    <w:rsid w:val="00FC62F2"/>
    <w:rsid w:val="00FD0DED"/>
    <w:rsid w:val="00FD0FB8"/>
    <w:rsid w:val="00FD59C7"/>
    <w:rsid w:val="00FD6982"/>
    <w:rsid w:val="00FD7EDB"/>
    <w:rsid w:val="00FE1FA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AutoShape 5"/>
      </o:rules>
    </o:shapelayout>
  </w:shapeDefaults>
  <w:decimalSymbol w:val="."/>
  <w:listSeparator w:val=","/>
  <w15:docId w15:val="{6D59C98D-94CB-47D2-94E7-33A2CD01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SimSun" w:hAnsi="New York"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C60FA"/>
    <w:pPr>
      <w:overflowPunct w:val="0"/>
      <w:autoSpaceDE w:val="0"/>
      <w:autoSpaceDN w:val="0"/>
      <w:adjustRightInd w:val="0"/>
      <w:textAlignment w:val="baseline"/>
    </w:pPr>
    <w:rPr>
      <w:rFonts w:ascii="Times" w:hAnsi="Times"/>
      <w:sz w:val="24"/>
      <w:lang w:eastAsia="en-US"/>
    </w:rPr>
  </w:style>
  <w:style w:type="paragraph" w:styleId="Heading1">
    <w:name w:val="heading 1"/>
    <w:aliases w:val="h1"/>
    <w:basedOn w:val="Heading3"/>
    <w:next w:val="text"/>
    <w:qFormat/>
    <w:rsid w:val="00FD0DED"/>
    <w:pPr>
      <w:spacing w:before="240" w:after="240"/>
      <w:jc w:val="center"/>
      <w:outlineLvl w:val="0"/>
    </w:pPr>
    <w:rPr>
      <w:caps/>
      <w:sz w:val="28"/>
    </w:rPr>
  </w:style>
  <w:style w:type="paragraph" w:styleId="Heading2">
    <w:name w:val="heading 2"/>
    <w:aliases w:val="h2"/>
    <w:basedOn w:val="Heading3"/>
    <w:next w:val="text"/>
    <w:link w:val="Heading2Char"/>
    <w:qFormat/>
    <w:rsid w:val="00FD0DED"/>
    <w:pPr>
      <w:spacing w:before="240" w:after="240"/>
      <w:jc w:val="center"/>
      <w:outlineLvl w:val="1"/>
    </w:pPr>
    <w:rPr>
      <w:sz w:val="28"/>
    </w:rPr>
  </w:style>
  <w:style w:type="paragraph" w:styleId="Heading3">
    <w:name w:val="heading 3"/>
    <w:aliases w:val="h3"/>
    <w:basedOn w:val="Normal"/>
    <w:next w:val="text"/>
    <w:link w:val="Heading3Char"/>
    <w:qFormat/>
    <w:rsid w:val="00905AD1"/>
    <w:pPr>
      <w:keepNext/>
      <w:keepLines/>
      <w:spacing w:before="300" w:after="60" w:line="480" w:lineRule="auto"/>
      <w:outlineLvl w:val="2"/>
    </w:pPr>
    <w:rPr>
      <w:b/>
    </w:rPr>
  </w:style>
  <w:style w:type="paragraph" w:styleId="Heading4">
    <w:name w:val="heading 4"/>
    <w:aliases w:val="h4"/>
    <w:basedOn w:val="Heading3"/>
    <w:next w:val="text"/>
    <w:link w:val="Heading4Char"/>
    <w:qFormat/>
    <w:rsid w:val="00FD0DED"/>
    <w:pPr>
      <w:outlineLvl w:val="3"/>
    </w:pPr>
  </w:style>
  <w:style w:type="paragraph" w:styleId="Heading5">
    <w:name w:val="heading 5"/>
    <w:aliases w:val="h5"/>
    <w:basedOn w:val="Heading3"/>
    <w:next w:val="text"/>
    <w:qFormat/>
    <w:rsid w:val="00FD0DED"/>
    <w:pPr>
      <w:outlineLvl w:val="4"/>
    </w:pPr>
    <w:rPr>
      <w:i/>
    </w:rPr>
  </w:style>
  <w:style w:type="paragraph" w:styleId="Heading7">
    <w:name w:val="heading 7"/>
    <w:aliases w:val="h7"/>
    <w:basedOn w:val="Heading3"/>
    <w:next w:val="text"/>
    <w:link w:val="Heading7Char"/>
    <w:qFormat/>
    <w:rsid w:val="00FD0DED"/>
    <w:pPr>
      <w:keepNext w:val="0"/>
      <w:tabs>
        <w:tab w:val="left" w:pos="1260"/>
      </w:tabs>
      <w:spacing w:after="240"/>
      <w:ind w:left="1260" w:hanging="1260"/>
      <w:outlineLvl w:val="6"/>
    </w:pPr>
    <w:rPr>
      <w:b w:val="0"/>
    </w:rPr>
  </w:style>
  <w:style w:type="paragraph" w:styleId="Heading8">
    <w:name w:val="heading 8"/>
    <w:aliases w:val="h8"/>
    <w:basedOn w:val="Heading7"/>
    <w:next w:val="text"/>
    <w:qFormat/>
    <w:rsid w:val="00FD0DED"/>
    <w:pPr>
      <w:outlineLvl w:val="7"/>
    </w:pPr>
  </w:style>
  <w:style w:type="paragraph" w:styleId="Heading9">
    <w:name w:val="heading 9"/>
    <w:aliases w:val="h9"/>
    <w:basedOn w:val="Heading7"/>
    <w:next w:val="text"/>
    <w:link w:val="Heading9Char"/>
    <w:qFormat/>
    <w:rsid w:val="009C36A9"/>
    <w:pPr>
      <w:tabs>
        <w:tab w:val="clear" w:pos="1260"/>
        <w:tab w:val="left" w:pos="1620"/>
      </w:tabs>
      <w:spacing w:line="240" w:lineRule="auto"/>
      <w:ind w:left="1627" w:hanging="162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FD0DED"/>
    <w:pPr>
      <w:spacing w:line="480" w:lineRule="atLeast"/>
      <w:ind w:firstLine="720"/>
      <w:jc w:val="both"/>
    </w:pPr>
  </w:style>
  <w:style w:type="paragraph" w:styleId="Footer">
    <w:name w:val="footer"/>
    <w:basedOn w:val="Normal"/>
    <w:rsid w:val="00FD0DED"/>
    <w:pPr>
      <w:tabs>
        <w:tab w:val="center" w:pos="4320"/>
        <w:tab w:val="right" w:pos="8640"/>
      </w:tabs>
    </w:pPr>
  </w:style>
  <w:style w:type="paragraph" w:styleId="TOC8">
    <w:name w:val="toc 8"/>
    <w:basedOn w:val="TOC7"/>
    <w:uiPriority w:val="39"/>
    <w:rsid w:val="00FD0DED"/>
  </w:style>
  <w:style w:type="paragraph" w:styleId="TOC7">
    <w:name w:val="toc 7"/>
    <w:basedOn w:val="TOC3"/>
    <w:uiPriority w:val="39"/>
    <w:rsid w:val="00FD0DED"/>
    <w:pPr>
      <w:spacing w:before="0" w:line="480" w:lineRule="atLeast"/>
      <w:ind w:left="1260" w:hanging="1260"/>
    </w:pPr>
  </w:style>
  <w:style w:type="paragraph" w:styleId="TOC3">
    <w:name w:val="toc 3"/>
    <w:basedOn w:val="Normal"/>
    <w:uiPriority w:val="39"/>
    <w:qFormat/>
    <w:rsid w:val="00FD0DED"/>
    <w:pPr>
      <w:keepLines/>
      <w:tabs>
        <w:tab w:val="right" w:leader="dot" w:pos="7920"/>
      </w:tabs>
      <w:spacing w:before="120"/>
      <w:ind w:left="1080" w:right="360" w:hanging="540"/>
    </w:pPr>
  </w:style>
  <w:style w:type="paragraph" w:styleId="TOC5">
    <w:name w:val="toc 5"/>
    <w:basedOn w:val="TOC3"/>
    <w:uiPriority w:val="39"/>
    <w:rsid w:val="00FD0DED"/>
    <w:pPr>
      <w:ind w:left="2160"/>
    </w:pPr>
  </w:style>
  <w:style w:type="paragraph" w:styleId="TOC4">
    <w:name w:val="toc 4"/>
    <w:basedOn w:val="TOC3"/>
    <w:uiPriority w:val="39"/>
    <w:rsid w:val="00FD0DED"/>
    <w:pPr>
      <w:ind w:left="1620"/>
    </w:pPr>
  </w:style>
  <w:style w:type="paragraph" w:styleId="TOC2">
    <w:name w:val="toc 2"/>
    <w:basedOn w:val="TOC3"/>
    <w:uiPriority w:val="39"/>
    <w:qFormat/>
    <w:rsid w:val="00FD0DED"/>
    <w:pPr>
      <w:keepNext/>
      <w:spacing w:before="240"/>
      <w:ind w:left="540"/>
    </w:pPr>
  </w:style>
  <w:style w:type="paragraph" w:styleId="TOC1">
    <w:name w:val="toc 1"/>
    <w:basedOn w:val="TOC3"/>
    <w:uiPriority w:val="39"/>
    <w:qFormat/>
    <w:rsid w:val="00FC60FA"/>
    <w:pPr>
      <w:keepNext/>
      <w:spacing w:before="240"/>
      <w:ind w:left="540"/>
    </w:pPr>
    <w:rPr>
      <w:b/>
      <w:smallCaps/>
    </w:rPr>
  </w:style>
  <w:style w:type="paragraph" w:styleId="Header">
    <w:name w:val="header"/>
    <w:basedOn w:val="Normal"/>
    <w:next w:val="Normal"/>
    <w:link w:val="HeaderChar"/>
    <w:uiPriority w:val="99"/>
    <w:rsid w:val="00FD0DED"/>
    <w:pPr>
      <w:tabs>
        <w:tab w:val="center" w:pos="4320"/>
        <w:tab w:val="right" w:pos="8640"/>
      </w:tabs>
    </w:pPr>
  </w:style>
  <w:style w:type="character" w:styleId="FootnoteReference">
    <w:name w:val="footnote reference"/>
    <w:semiHidden/>
    <w:rsid w:val="00FD0DED"/>
    <w:rPr>
      <w:position w:val="6"/>
      <w:sz w:val="16"/>
    </w:rPr>
  </w:style>
  <w:style w:type="paragraph" w:styleId="FootnoteText">
    <w:name w:val="footnote text"/>
    <w:basedOn w:val="Normal"/>
    <w:semiHidden/>
    <w:rsid w:val="00FD0DED"/>
    <w:rPr>
      <w:sz w:val="20"/>
    </w:rPr>
  </w:style>
  <w:style w:type="paragraph" w:styleId="TOC9">
    <w:name w:val="toc 9"/>
    <w:basedOn w:val="TOC8"/>
    <w:uiPriority w:val="39"/>
    <w:rsid w:val="00FD0DED"/>
    <w:pPr>
      <w:tabs>
        <w:tab w:val="left" w:pos="1620"/>
      </w:tabs>
      <w:ind w:left="1620" w:hanging="1620"/>
    </w:pPr>
  </w:style>
  <w:style w:type="character" w:styleId="PageNumber">
    <w:name w:val="page number"/>
    <w:basedOn w:val="DefaultParagraphFont"/>
    <w:rsid w:val="00FD0DED"/>
  </w:style>
  <w:style w:type="paragraph" w:customStyle="1" w:styleId="reference">
    <w:name w:val="reference"/>
    <w:aliases w:val="ref"/>
    <w:basedOn w:val="Normal"/>
    <w:rsid w:val="00FD0DED"/>
    <w:pPr>
      <w:spacing w:before="120" w:after="120"/>
      <w:ind w:left="720" w:hanging="720"/>
      <w:jc w:val="both"/>
    </w:pPr>
  </w:style>
  <w:style w:type="paragraph" w:customStyle="1" w:styleId="headingfm2">
    <w:name w:val="heading fm2"/>
    <w:aliases w:val="hf2"/>
    <w:basedOn w:val="Heading2"/>
    <w:next w:val="textcentered"/>
    <w:rsid w:val="00FD0DED"/>
    <w:pPr>
      <w:outlineLvl w:val="9"/>
    </w:pPr>
  </w:style>
  <w:style w:type="paragraph" w:customStyle="1" w:styleId="textcentered">
    <w:name w:val="text centered"/>
    <w:aliases w:val="tc"/>
    <w:basedOn w:val="textnoindent"/>
    <w:rsid w:val="00FD0DED"/>
    <w:pPr>
      <w:jc w:val="center"/>
    </w:pPr>
  </w:style>
  <w:style w:type="paragraph" w:customStyle="1" w:styleId="textnoindent">
    <w:name w:val="text no indent"/>
    <w:aliases w:val="tn"/>
    <w:basedOn w:val="text"/>
    <w:rsid w:val="00FD0DED"/>
    <w:pPr>
      <w:ind w:firstLine="0"/>
    </w:pPr>
  </w:style>
  <w:style w:type="paragraph" w:customStyle="1" w:styleId="textsinglespaced">
    <w:name w:val="text single spaced"/>
    <w:aliases w:val="ts"/>
    <w:basedOn w:val="textnoindent"/>
    <w:rsid w:val="00FD0DED"/>
    <w:pPr>
      <w:spacing w:line="240" w:lineRule="auto"/>
      <w:jc w:val="left"/>
    </w:pPr>
  </w:style>
  <w:style w:type="paragraph" w:customStyle="1" w:styleId="textquote">
    <w:name w:val="text quote"/>
    <w:aliases w:val="tq"/>
    <w:basedOn w:val="textsinglespaced"/>
    <w:next w:val="text"/>
    <w:rsid w:val="00FD0DED"/>
    <w:pPr>
      <w:spacing w:before="240"/>
      <w:ind w:left="720"/>
    </w:pPr>
  </w:style>
  <w:style w:type="paragraph" w:customStyle="1" w:styleId="hiddentext">
    <w:name w:val="hidden text"/>
    <w:aliases w:val="hid"/>
    <w:next w:val="text"/>
    <w:rsid w:val="00FD0DED"/>
    <w:pPr>
      <w:overflowPunct w:val="0"/>
      <w:autoSpaceDE w:val="0"/>
      <w:autoSpaceDN w:val="0"/>
      <w:adjustRightInd w:val="0"/>
      <w:spacing w:before="240"/>
      <w:ind w:right="-988"/>
      <w:textAlignment w:val="baseline"/>
    </w:pPr>
    <w:rPr>
      <w:rFonts w:ascii="Geneva" w:hAnsi="Geneva"/>
      <w:vanish/>
      <w:lang w:eastAsia="en-US"/>
    </w:rPr>
  </w:style>
  <w:style w:type="paragraph" w:customStyle="1" w:styleId="texthangingindent">
    <w:name w:val="text hanging indent"/>
    <w:aliases w:val="th"/>
    <w:basedOn w:val="text"/>
    <w:rsid w:val="00FD0DED"/>
    <w:pPr>
      <w:ind w:left="720" w:hanging="720"/>
    </w:pPr>
  </w:style>
  <w:style w:type="paragraph" w:customStyle="1" w:styleId="leftmargingraphic">
    <w:name w:val="left margin graphic"/>
    <w:aliases w:val="lg"/>
    <w:basedOn w:val="Normal"/>
    <w:rsid w:val="00FD0DED"/>
    <w:pPr>
      <w:keepNext/>
      <w:framePr w:hSpace="180" w:vSpace="180" w:wrap="auto" w:hAnchor="margin"/>
      <w:spacing w:before="240"/>
    </w:pPr>
  </w:style>
  <w:style w:type="paragraph" w:customStyle="1" w:styleId="textindent">
    <w:name w:val="text indent"/>
    <w:aliases w:val="ti"/>
    <w:basedOn w:val="text"/>
    <w:rsid w:val="00FD0DED"/>
    <w:pPr>
      <w:ind w:left="720" w:firstLine="0"/>
    </w:pPr>
  </w:style>
  <w:style w:type="paragraph" w:customStyle="1" w:styleId="headingfm1">
    <w:name w:val="heading fm1"/>
    <w:aliases w:val="hf1"/>
    <w:basedOn w:val="Heading1"/>
    <w:next w:val="textcentered"/>
    <w:rsid w:val="00FD0DED"/>
    <w:pPr>
      <w:keepNext w:val="0"/>
      <w:spacing w:before="0" w:after="0" w:line="480" w:lineRule="atLeast"/>
      <w:outlineLvl w:val="9"/>
    </w:pPr>
    <w:rPr>
      <w:caps w:val="0"/>
    </w:rPr>
  </w:style>
  <w:style w:type="character" w:customStyle="1" w:styleId="apple-converted-space">
    <w:name w:val="apple-converted-space"/>
    <w:basedOn w:val="DefaultParagraphFont"/>
    <w:rsid w:val="0044132C"/>
  </w:style>
  <w:style w:type="character" w:styleId="Emphasis">
    <w:name w:val="Emphasis"/>
    <w:uiPriority w:val="20"/>
    <w:qFormat/>
    <w:rsid w:val="0044132C"/>
    <w:rPr>
      <w:i/>
      <w:iCs/>
    </w:rPr>
  </w:style>
  <w:style w:type="character" w:styleId="EndnoteReference">
    <w:name w:val="endnote reference"/>
    <w:rsid w:val="0044132C"/>
    <w:rPr>
      <w:vertAlign w:val="superscript"/>
    </w:rPr>
  </w:style>
  <w:style w:type="paragraph" w:styleId="BalloonText">
    <w:name w:val="Balloon Text"/>
    <w:basedOn w:val="Normal"/>
    <w:link w:val="BalloonTextChar"/>
    <w:uiPriority w:val="99"/>
    <w:unhideWhenUsed/>
    <w:rsid w:val="0044132C"/>
    <w:rPr>
      <w:rFonts w:ascii="Tahoma" w:hAnsi="Tahoma" w:cs="Tahoma"/>
      <w:sz w:val="16"/>
      <w:szCs w:val="16"/>
    </w:rPr>
  </w:style>
  <w:style w:type="character" w:customStyle="1" w:styleId="BalloonTextChar">
    <w:name w:val="Balloon Text Char"/>
    <w:link w:val="BalloonText"/>
    <w:uiPriority w:val="99"/>
    <w:rsid w:val="0044132C"/>
    <w:rPr>
      <w:rFonts w:ascii="Tahoma" w:hAnsi="Tahoma" w:cs="Tahoma"/>
      <w:sz w:val="16"/>
      <w:szCs w:val="16"/>
    </w:rPr>
  </w:style>
  <w:style w:type="table" w:styleId="TableGrid">
    <w:name w:val="Table Grid"/>
    <w:basedOn w:val="TableNormal"/>
    <w:uiPriority w:val="59"/>
    <w:rsid w:val="004413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44132C"/>
    <w:rPr>
      <w:color w:val="0000FF"/>
      <w:u w:val="single"/>
    </w:rPr>
  </w:style>
  <w:style w:type="paragraph" w:styleId="NormalWeb">
    <w:name w:val="Normal (Web)"/>
    <w:basedOn w:val="Normal"/>
    <w:uiPriority w:val="99"/>
    <w:unhideWhenUsed/>
    <w:rsid w:val="0044132C"/>
    <w:pPr>
      <w:overflowPunct/>
      <w:autoSpaceDE/>
      <w:autoSpaceDN/>
      <w:adjustRightInd/>
      <w:spacing w:before="100" w:beforeAutospacing="1" w:after="100" w:afterAutospacing="1"/>
      <w:textAlignment w:val="auto"/>
    </w:pPr>
    <w:rPr>
      <w:rFonts w:ascii="Times New Roman" w:eastAsia="Times New Roman" w:hAnsi="Times New Roman"/>
      <w:szCs w:val="24"/>
      <w:lang w:eastAsia="zh-CN"/>
    </w:rPr>
  </w:style>
  <w:style w:type="character" w:customStyle="1" w:styleId="inline-l2-heading">
    <w:name w:val="inline-l2-heading"/>
    <w:basedOn w:val="DefaultParagraphFont"/>
    <w:rsid w:val="0044132C"/>
  </w:style>
  <w:style w:type="paragraph" w:customStyle="1" w:styleId="p">
    <w:name w:val="p"/>
    <w:basedOn w:val="Normal"/>
    <w:rsid w:val="0044132C"/>
    <w:pPr>
      <w:overflowPunct/>
      <w:autoSpaceDE/>
      <w:autoSpaceDN/>
      <w:adjustRightInd/>
      <w:spacing w:before="100" w:beforeAutospacing="1" w:after="100" w:afterAutospacing="1"/>
      <w:textAlignment w:val="auto"/>
    </w:pPr>
    <w:rPr>
      <w:rFonts w:ascii="Times New Roman" w:eastAsia="Times New Roman" w:hAnsi="Times New Roman"/>
      <w:szCs w:val="24"/>
      <w:lang w:eastAsia="zh-CN"/>
    </w:rPr>
  </w:style>
  <w:style w:type="character" w:styleId="Strong">
    <w:name w:val="Strong"/>
    <w:uiPriority w:val="22"/>
    <w:qFormat/>
    <w:rsid w:val="0044132C"/>
    <w:rPr>
      <w:b/>
      <w:bCs/>
    </w:rPr>
  </w:style>
  <w:style w:type="character" w:styleId="FollowedHyperlink">
    <w:name w:val="FollowedHyperlink"/>
    <w:uiPriority w:val="99"/>
    <w:unhideWhenUsed/>
    <w:rsid w:val="0044132C"/>
    <w:rPr>
      <w:color w:val="800080"/>
      <w:u w:val="single"/>
    </w:rPr>
  </w:style>
  <w:style w:type="paragraph" w:styleId="ListParagraph">
    <w:name w:val="List Paragraph"/>
    <w:basedOn w:val="Normal"/>
    <w:uiPriority w:val="34"/>
    <w:qFormat/>
    <w:rsid w:val="0044132C"/>
    <w:pPr>
      <w:overflowPunct/>
      <w:autoSpaceDE/>
      <w:autoSpaceDN/>
      <w:adjustRightInd/>
      <w:ind w:left="720"/>
      <w:contextualSpacing/>
      <w:textAlignment w:val="auto"/>
    </w:pPr>
    <w:rPr>
      <w:rFonts w:ascii="Times New Roman" w:hAnsi="Times New Roman"/>
      <w:szCs w:val="24"/>
      <w:lang w:eastAsia="ja-JP"/>
    </w:rPr>
  </w:style>
  <w:style w:type="character" w:customStyle="1" w:styleId="figpopup-sensitive-area">
    <w:name w:val="figpopup-sensitive-area"/>
    <w:basedOn w:val="DefaultParagraphFont"/>
    <w:rsid w:val="0044132C"/>
  </w:style>
  <w:style w:type="character" w:customStyle="1" w:styleId="Heading2Char">
    <w:name w:val="Heading 2 Char"/>
    <w:aliases w:val="h2 Char"/>
    <w:link w:val="Heading2"/>
    <w:rsid w:val="0044132C"/>
    <w:rPr>
      <w:rFonts w:ascii="Times" w:hAnsi="Times"/>
      <w:b/>
      <w:sz w:val="28"/>
    </w:rPr>
  </w:style>
  <w:style w:type="character" w:customStyle="1" w:styleId="Heading4Char">
    <w:name w:val="Heading 4 Char"/>
    <w:aliases w:val="h4 Char"/>
    <w:link w:val="Heading4"/>
    <w:rsid w:val="0044132C"/>
    <w:rPr>
      <w:rFonts w:ascii="Times" w:hAnsi="Times"/>
      <w:b/>
      <w:sz w:val="24"/>
    </w:rPr>
  </w:style>
  <w:style w:type="character" w:styleId="CommentReference">
    <w:name w:val="annotation reference"/>
    <w:uiPriority w:val="99"/>
    <w:unhideWhenUsed/>
    <w:rsid w:val="0044132C"/>
    <w:rPr>
      <w:sz w:val="18"/>
      <w:szCs w:val="18"/>
    </w:rPr>
  </w:style>
  <w:style w:type="paragraph" w:styleId="CommentText">
    <w:name w:val="annotation text"/>
    <w:basedOn w:val="Normal"/>
    <w:link w:val="CommentTextChar"/>
    <w:uiPriority w:val="99"/>
    <w:unhideWhenUsed/>
    <w:rsid w:val="0044132C"/>
    <w:rPr>
      <w:szCs w:val="24"/>
    </w:rPr>
  </w:style>
  <w:style w:type="character" w:customStyle="1" w:styleId="CommentTextChar">
    <w:name w:val="Comment Text Char"/>
    <w:link w:val="CommentText"/>
    <w:uiPriority w:val="99"/>
    <w:rsid w:val="0044132C"/>
    <w:rPr>
      <w:rFonts w:ascii="Times" w:hAnsi="Times"/>
      <w:sz w:val="24"/>
      <w:szCs w:val="24"/>
    </w:rPr>
  </w:style>
  <w:style w:type="paragraph" w:styleId="TOCHeading">
    <w:name w:val="TOC Heading"/>
    <w:basedOn w:val="Heading1"/>
    <w:next w:val="Normal"/>
    <w:uiPriority w:val="39"/>
    <w:semiHidden/>
    <w:unhideWhenUsed/>
    <w:qFormat/>
    <w:rsid w:val="00F03415"/>
    <w:pPr>
      <w:overflowPunct/>
      <w:autoSpaceDE/>
      <w:autoSpaceDN/>
      <w:adjustRightInd/>
      <w:spacing w:before="480" w:after="0" w:line="276" w:lineRule="auto"/>
      <w:jc w:val="left"/>
      <w:textAlignment w:val="auto"/>
      <w:outlineLvl w:val="9"/>
    </w:pPr>
    <w:rPr>
      <w:rFonts w:ascii="Cambria" w:hAnsi="Cambria"/>
      <w:bCs/>
      <w:caps w:val="0"/>
      <w:color w:val="365F91"/>
      <w:szCs w:val="28"/>
      <w:lang w:eastAsia="zh-CN"/>
    </w:rPr>
  </w:style>
  <w:style w:type="paragraph" w:customStyle="1" w:styleId="a">
    <w:name w:val="样式"/>
    <w:basedOn w:val="Normal"/>
    <w:link w:val="Char"/>
    <w:rsid w:val="009C36A9"/>
  </w:style>
  <w:style w:type="paragraph" w:customStyle="1" w:styleId="1">
    <w:name w:val="样式1"/>
    <w:basedOn w:val="Heading9"/>
    <w:link w:val="1Char"/>
    <w:rsid w:val="009C36A9"/>
    <w:pPr>
      <w:jc w:val="center"/>
    </w:pPr>
  </w:style>
  <w:style w:type="character" w:customStyle="1" w:styleId="Char">
    <w:name w:val="样式 Char"/>
    <w:link w:val="a"/>
    <w:rsid w:val="009C36A9"/>
    <w:rPr>
      <w:rFonts w:ascii="Times" w:hAnsi="Times"/>
      <w:sz w:val="24"/>
    </w:rPr>
  </w:style>
  <w:style w:type="paragraph" w:customStyle="1" w:styleId="2">
    <w:name w:val="样式2"/>
    <w:basedOn w:val="Heading9"/>
    <w:link w:val="2Char"/>
    <w:qFormat/>
    <w:rsid w:val="009C36A9"/>
    <w:pPr>
      <w:jc w:val="center"/>
    </w:pPr>
  </w:style>
  <w:style w:type="character" w:customStyle="1" w:styleId="Heading3Char">
    <w:name w:val="Heading 3 Char"/>
    <w:aliases w:val="h3 Char"/>
    <w:link w:val="Heading3"/>
    <w:rsid w:val="009C36A9"/>
    <w:rPr>
      <w:rFonts w:ascii="Times" w:hAnsi="Times"/>
      <w:b/>
      <w:sz w:val="24"/>
    </w:rPr>
  </w:style>
  <w:style w:type="character" w:customStyle="1" w:styleId="Heading7Char">
    <w:name w:val="Heading 7 Char"/>
    <w:aliases w:val="h7 Char"/>
    <w:link w:val="Heading7"/>
    <w:rsid w:val="009C36A9"/>
    <w:rPr>
      <w:rFonts w:ascii="Times" w:hAnsi="Times"/>
      <w:b/>
      <w:sz w:val="24"/>
    </w:rPr>
  </w:style>
  <w:style w:type="character" w:customStyle="1" w:styleId="Heading9Char">
    <w:name w:val="Heading 9 Char"/>
    <w:aliases w:val="h9 Char"/>
    <w:link w:val="Heading9"/>
    <w:rsid w:val="009C36A9"/>
    <w:rPr>
      <w:rFonts w:ascii="Times" w:hAnsi="Times"/>
      <w:b/>
      <w:sz w:val="24"/>
    </w:rPr>
  </w:style>
  <w:style w:type="character" w:customStyle="1" w:styleId="1Char">
    <w:name w:val="样式1 Char"/>
    <w:link w:val="1"/>
    <w:rsid w:val="009C36A9"/>
    <w:rPr>
      <w:rFonts w:ascii="Times" w:hAnsi="Times"/>
      <w:b/>
      <w:sz w:val="24"/>
    </w:rPr>
  </w:style>
  <w:style w:type="character" w:customStyle="1" w:styleId="2Char">
    <w:name w:val="样式2 Char"/>
    <w:link w:val="2"/>
    <w:rsid w:val="009C36A9"/>
    <w:rPr>
      <w:rFonts w:ascii="Times" w:hAnsi="Times"/>
      <w:b/>
      <w:sz w:val="24"/>
    </w:rPr>
  </w:style>
  <w:style w:type="paragraph" w:styleId="CommentSubject">
    <w:name w:val="annotation subject"/>
    <w:basedOn w:val="CommentText"/>
    <w:next w:val="CommentText"/>
    <w:link w:val="CommentSubjectChar"/>
    <w:semiHidden/>
    <w:unhideWhenUsed/>
    <w:rsid w:val="00BC4E54"/>
    <w:rPr>
      <w:b/>
      <w:bCs/>
      <w:sz w:val="20"/>
      <w:szCs w:val="20"/>
    </w:rPr>
  </w:style>
  <w:style w:type="character" w:customStyle="1" w:styleId="CommentSubjectChar">
    <w:name w:val="Comment Subject Char"/>
    <w:link w:val="CommentSubject"/>
    <w:semiHidden/>
    <w:rsid w:val="00BC4E54"/>
    <w:rPr>
      <w:rFonts w:ascii="Times" w:hAnsi="Times"/>
      <w:b/>
      <w:bCs/>
      <w:sz w:val="24"/>
      <w:szCs w:val="24"/>
    </w:rPr>
  </w:style>
  <w:style w:type="character" w:styleId="PlaceholderText">
    <w:name w:val="Placeholder Text"/>
    <w:uiPriority w:val="99"/>
    <w:semiHidden/>
    <w:rsid w:val="00D6217C"/>
    <w:rPr>
      <w:color w:val="808080"/>
    </w:rPr>
  </w:style>
  <w:style w:type="character" w:customStyle="1" w:styleId="emphasisfontcategorysansserif">
    <w:name w:val="emphasisfontcategorysansserif"/>
    <w:basedOn w:val="DefaultParagraphFont"/>
    <w:rsid w:val="003C420B"/>
  </w:style>
  <w:style w:type="character" w:customStyle="1" w:styleId="HeaderChar">
    <w:name w:val="Header Char"/>
    <w:basedOn w:val="DefaultParagraphFont"/>
    <w:link w:val="Header"/>
    <w:uiPriority w:val="99"/>
    <w:rsid w:val="006C6A91"/>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767">
      <w:marLeft w:val="0"/>
      <w:marRight w:val="0"/>
      <w:marTop w:val="0"/>
      <w:marBottom w:val="0"/>
      <w:divBdr>
        <w:top w:val="none" w:sz="0" w:space="0" w:color="auto"/>
        <w:left w:val="none" w:sz="0" w:space="0" w:color="auto"/>
        <w:bottom w:val="none" w:sz="0" w:space="0" w:color="auto"/>
        <w:right w:val="none" w:sz="0" w:space="0" w:color="auto"/>
      </w:divBdr>
      <w:divsChild>
        <w:div w:id="1205754459">
          <w:marLeft w:val="0"/>
          <w:marRight w:val="0"/>
          <w:marTop w:val="0"/>
          <w:marBottom w:val="0"/>
          <w:divBdr>
            <w:top w:val="none" w:sz="0" w:space="0" w:color="auto"/>
            <w:left w:val="none" w:sz="0" w:space="0" w:color="auto"/>
            <w:bottom w:val="none" w:sz="0" w:space="0" w:color="auto"/>
            <w:right w:val="none" w:sz="0" w:space="0" w:color="auto"/>
          </w:divBdr>
        </w:div>
      </w:divsChild>
    </w:div>
    <w:div w:id="1393143">
      <w:marLeft w:val="0"/>
      <w:marRight w:val="0"/>
      <w:marTop w:val="0"/>
      <w:marBottom w:val="0"/>
      <w:divBdr>
        <w:top w:val="none" w:sz="0" w:space="0" w:color="auto"/>
        <w:left w:val="none" w:sz="0" w:space="0" w:color="auto"/>
        <w:bottom w:val="none" w:sz="0" w:space="0" w:color="auto"/>
        <w:right w:val="none" w:sz="0" w:space="0" w:color="auto"/>
      </w:divBdr>
      <w:divsChild>
        <w:div w:id="1749762232">
          <w:marLeft w:val="0"/>
          <w:marRight w:val="0"/>
          <w:marTop w:val="0"/>
          <w:marBottom w:val="0"/>
          <w:divBdr>
            <w:top w:val="none" w:sz="0" w:space="0" w:color="auto"/>
            <w:left w:val="none" w:sz="0" w:space="0" w:color="auto"/>
            <w:bottom w:val="none" w:sz="0" w:space="0" w:color="auto"/>
            <w:right w:val="none" w:sz="0" w:space="0" w:color="auto"/>
          </w:divBdr>
        </w:div>
      </w:divsChild>
    </w:div>
    <w:div w:id="11152667">
      <w:marLeft w:val="0"/>
      <w:marRight w:val="0"/>
      <w:marTop w:val="0"/>
      <w:marBottom w:val="0"/>
      <w:divBdr>
        <w:top w:val="none" w:sz="0" w:space="0" w:color="auto"/>
        <w:left w:val="none" w:sz="0" w:space="0" w:color="auto"/>
        <w:bottom w:val="none" w:sz="0" w:space="0" w:color="auto"/>
        <w:right w:val="none" w:sz="0" w:space="0" w:color="auto"/>
      </w:divBdr>
      <w:divsChild>
        <w:div w:id="1103115287">
          <w:marLeft w:val="0"/>
          <w:marRight w:val="0"/>
          <w:marTop w:val="0"/>
          <w:marBottom w:val="0"/>
          <w:divBdr>
            <w:top w:val="none" w:sz="0" w:space="0" w:color="auto"/>
            <w:left w:val="none" w:sz="0" w:space="0" w:color="auto"/>
            <w:bottom w:val="none" w:sz="0" w:space="0" w:color="auto"/>
            <w:right w:val="none" w:sz="0" w:space="0" w:color="auto"/>
          </w:divBdr>
        </w:div>
      </w:divsChild>
    </w:div>
    <w:div w:id="13501621">
      <w:marLeft w:val="0"/>
      <w:marRight w:val="0"/>
      <w:marTop w:val="0"/>
      <w:marBottom w:val="0"/>
      <w:divBdr>
        <w:top w:val="none" w:sz="0" w:space="0" w:color="auto"/>
        <w:left w:val="none" w:sz="0" w:space="0" w:color="auto"/>
        <w:bottom w:val="none" w:sz="0" w:space="0" w:color="auto"/>
        <w:right w:val="none" w:sz="0" w:space="0" w:color="auto"/>
      </w:divBdr>
      <w:divsChild>
        <w:div w:id="616067116">
          <w:marLeft w:val="0"/>
          <w:marRight w:val="0"/>
          <w:marTop w:val="0"/>
          <w:marBottom w:val="0"/>
          <w:divBdr>
            <w:top w:val="none" w:sz="0" w:space="0" w:color="auto"/>
            <w:left w:val="none" w:sz="0" w:space="0" w:color="auto"/>
            <w:bottom w:val="none" w:sz="0" w:space="0" w:color="auto"/>
            <w:right w:val="none" w:sz="0" w:space="0" w:color="auto"/>
          </w:divBdr>
        </w:div>
      </w:divsChild>
    </w:div>
    <w:div w:id="14356895">
      <w:marLeft w:val="0"/>
      <w:marRight w:val="0"/>
      <w:marTop w:val="0"/>
      <w:marBottom w:val="0"/>
      <w:divBdr>
        <w:top w:val="none" w:sz="0" w:space="0" w:color="auto"/>
        <w:left w:val="none" w:sz="0" w:space="0" w:color="auto"/>
        <w:bottom w:val="none" w:sz="0" w:space="0" w:color="auto"/>
        <w:right w:val="none" w:sz="0" w:space="0" w:color="auto"/>
      </w:divBdr>
      <w:divsChild>
        <w:div w:id="298147406">
          <w:marLeft w:val="0"/>
          <w:marRight w:val="0"/>
          <w:marTop w:val="0"/>
          <w:marBottom w:val="0"/>
          <w:divBdr>
            <w:top w:val="none" w:sz="0" w:space="0" w:color="auto"/>
            <w:left w:val="none" w:sz="0" w:space="0" w:color="auto"/>
            <w:bottom w:val="none" w:sz="0" w:space="0" w:color="auto"/>
            <w:right w:val="none" w:sz="0" w:space="0" w:color="auto"/>
          </w:divBdr>
        </w:div>
      </w:divsChild>
    </w:div>
    <w:div w:id="18700329">
      <w:marLeft w:val="0"/>
      <w:marRight w:val="0"/>
      <w:marTop w:val="0"/>
      <w:marBottom w:val="0"/>
      <w:divBdr>
        <w:top w:val="none" w:sz="0" w:space="0" w:color="auto"/>
        <w:left w:val="none" w:sz="0" w:space="0" w:color="auto"/>
        <w:bottom w:val="none" w:sz="0" w:space="0" w:color="auto"/>
        <w:right w:val="none" w:sz="0" w:space="0" w:color="auto"/>
      </w:divBdr>
      <w:divsChild>
        <w:div w:id="1641887811">
          <w:marLeft w:val="0"/>
          <w:marRight w:val="0"/>
          <w:marTop w:val="0"/>
          <w:marBottom w:val="0"/>
          <w:divBdr>
            <w:top w:val="none" w:sz="0" w:space="0" w:color="auto"/>
            <w:left w:val="none" w:sz="0" w:space="0" w:color="auto"/>
            <w:bottom w:val="none" w:sz="0" w:space="0" w:color="auto"/>
            <w:right w:val="none" w:sz="0" w:space="0" w:color="auto"/>
          </w:divBdr>
        </w:div>
      </w:divsChild>
    </w:div>
    <w:div w:id="22248639">
      <w:marLeft w:val="0"/>
      <w:marRight w:val="0"/>
      <w:marTop w:val="0"/>
      <w:marBottom w:val="0"/>
      <w:divBdr>
        <w:top w:val="none" w:sz="0" w:space="0" w:color="auto"/>
        <w:left w:val="none" w:sz="0" w:space="0" w:color="auto"/>
        <w:bottom w:val="none" w:sz="0" w:space="0" w:color="auto"/>
        <w:right w:val="none" w:sz="0" w:space="0" w:color="auto"/>
      </w:divBdr>
      <w:divsChild>
        <w:div w:id="75131695">
          <w:marLeft w:val="0"/>
          <w:marRight w:val="0"/>
          <w:marTop w:val="0"/>
          <w:marBottom w:val="0"/>
          <w:divBdr>
            <w:top w:val="none" w:sz="0" w:space="0" w:color="auto"/>
            <w:left w:val="none" w:sz="0" w:space="0" w:color="auto"/>
            <w:bottom w:val="none" w:sz="0" w:space="0" w:color="auto"/>
            <w:right w:val="none" w:sz="0" w:space="0" w:color="auto"/>
          </w:divBdr>
        </w:div>
      </w:divsChild>
    </w:div>
    <w:div w:id="22444236">
      <w:bodyDiv w:val="1"/>
      <w:marLeft w:val="0"/>
      <w:marRight w:val="0"/>
      <w:marTop w:val="0"/>
      <w:marBottom w:val="0"/>
      <w:divBdr>
        <w:top w:val="none" w:sz="0" w:space="0" w:color="auto"/>
        <w:left w:val="none" w:sz="0" w:space="0" w:color="auto"/>
        <w:bottom w:val="none" w:sz="0" w:space="0" w:color="auto"/>
        <w:right w:val="none" w:sz="0" w:space="0" w:color="auto"/>
      </w:divBdr>
    </w:div>
    <w:div w:id="23597344">
      <w:marLeft w:val="0"/>
      <w:marRight w:val="0"/>
      <w:marTop w:val="0"/>
      <w:marBottom w:val="0"/>
      <w:divBdr>
        <w:top w:val="none" w:sz="0" w:space="0" w:color="auto"/>
        <w:left w:val="none" w:sz="0" w:space="0" w:color="auto"/>
        <w:bottom w:val="none" w:sz="0" w:space="0" w:color="auto"/>
        <w:right w:val="none" w:sz="0" w:space="0" w:color="auto"/>
      </w:divBdr>
      <w:divsChild>
        <w:div w:id="504855988">
          <w:marLeft w:val="0"/>
          <w:marRight w:val="0"/>
          <w:marTop w:val="0"/>
          <w:marBottom w:val="0"/>
          <w:divBdr>
            <w:top w:val="none" w:sz="0" w:space="0" w:color="auto"/>
            <w:left w:val="none" w:sz="0" w:space="0" w:color="auto"/>
            <w:bottom w:val="none" w:sz="0" w:space="0" w:color="auto"/>
            <w:right w:val="none" w:sz="0" w:space="0" w:color="auto"/>
          </w:divBdr>
        </w:div>
      </w:divsChild>
    </w:div>
    <w:div w:id="25496419">
      <w:marLeft w:val="0"/>
      <w:marRight w:val="0"/>
      <w:marTop w:val="0"/>
      <w:marBottom w:val="0"/>
      <w:divBdr>
        <w:top w:val="none" w:sz="0" w:space="0" w:color="auto"/>
        <w:left w:val="none" w:sz="0" w:space="0" w:color="auto"/>
        <w:bottom w:val="none" w:sz="0" w:space="0" w:color="auto"/>
        <w:right w:val="none" w:sz="0" w:space="0" w:color="auto"/>
      </w:divBdr>
      <w:divsChild>
        <w:div w:id="1506289183">
          <w:marLeft w:val="0"/>
          <w:marRight w:val="0"/>
          <w:marTop w:val="0"/>
          <w:marBottom w:val="0"/>
          <w:divBdr>
            <w:top w:val="none" w:sz="0" w:space="0" w:color="auto"/>
            <w:left w:val="none" w:sz="0" w:space="0" w:color="auto"/>
            <w:bottom w:val="none" w:sz="0" w:space="0" w:color="auto"/>
            <w:right w:val="none" w:sz="0" w:space="0" w:color="auto"/>
          </w:divBdr>
        </w:div>
      </w:divsChild>
    </w:div>
    <w:div w:id="26489676">
      <w:marLeft w:val="0"/>
      <w:marRight w:val="0"/>
      <w:marTop w:val="0"/>
      <w:marBottom w:val="0"/>
      <w:divBdr>
        <w:top w:val="none" w:sz="0" w:space="0" w:color="auto"/>
        <w:left w:val="none" w:sz="0" w:space="0" w:color="auto"/>
        <w:bottom w:val="none" w:sz="0" w:space="0" w:color="auto"/>
        <w:right w:val="none" w:sz="0" w:space="0" w:color="auto"/>
      </w:divBdr>
      <w:divsChild>
        <w:div w:id="1828016127">
          <w:marLeft w:val="0"/>
          <w:marRight w:val="0"/>
          <w:marTop w:val="0"/>
          <w:marBottom w:val="0"/>
          <w:divBdr>
            <w:top w:val="none" w:sz="0" w:space="0" w:color="auto"/>
            <w:left w:val="none" w:sz="0" w:space="0" w:color="auto"/>
            <w:bottom w:val="none" w:sz="0" w:space="0" w:color="auto"/>
            <w:right w:val="none" w:sz="0" w:space="0" w:color="auto"/>
          </w:divBdr>
        </w:div>
      </w:divsChild>
    </w:div>
    <w:div w:id="28453720">
      <w:marLeft w:val="0"/>
      <w:marRight w:val="0"/>
      <w:marTop w:val="0"/>
      <w:marBottom w:val="0"/>
      <w:divBdr>
        <w:top w:val="none" w:sz="0" w:space="0" w:color="auto"/>
        <w:left w:val="none" w:sz="0" w:space="0" w:color="auto"/>
        <w:bottom w:val="none" w:sz="0" w:space="0" w:color="auto"/>
        <w:right w:val="none" w:sz="0" w:space="0" w:color="auto"/>
      </w:divBdr>
      <w:divsChild>
        <w:div w:id="1444420777">
          <w:marLeft w:val="0"/>
          <w:marRight w:val="0"/>
          <w:marTop w:val="0"/>
          <w:marBottom w:val="0"/>
          <w:divBdr>
            <w:top w:val="none" w:sz="0" w:space="0" w:color="auto"/>
            <w:left w:val="none" w:sz="0" w:space="0" w:color="auto"/>
            <w:bottom w:val="none" w:sz="0" w:space="0" w:color="auto"/>
            <w:right w:val="none" w:sz="0" w:space="0" w:color="auto"/>
          </w:divBdr>
        </w:div>
      </w:divsChild>
    </w:div>
    <w:div w:id="33652306">
      <w:marLeft w:val="0"/>
      <w:marRight w:val="0"/>
      <w:marTop w:val="0"/>
      <w:marBottom w:val="0"/>
      <w:divBdr>
        <w:top w:val="none" w:sz="0" w:space="0" w:color="auto"/>
        <w:left w:val="none" w:sz="0" w:space="0" w:color="auto"/>
        <w:bottom w:val="none" w:sz="0" w:space="0" w:color="auto"/>
        <w:right w:val="none" w:sz="0" w:space="0" w:color="auto"/>
      </w:divBdr>
      <w:divsChild>
        <w:div w:id="769619726">
          <w:marLeft w:val="0"/>
          <w:marRight w:val="0"/>
          <w:marTop w:val="0"/>
          <w:marBottom w:val="0"/>
          <w:divBdr>
            <w:top w:val="none" w:sz="0" w:space="0" w:color="auto"/>
            <w:left w:val="none" w:sz="0" w:space="0" w:color="auto"/>
            <w:bottom w:val="none" w:sz="0" w:space="0" w:color="auto"/>
            <w:right w:val="none" w:sz="0" w:space="0" w:color="auto"/>
          </w:divBdr>
        </w:div>
      </w:divsChild>
    </w:div>
    <w:div w:id="37049295">
      <w:marLeft w:val="0"/>
      <w:marRight w:val="0"/>
      <w:marTop w:val="0"/>
      <w:marBottom w:val="0"/>
      <w:divBdr>
        <w:top w:val="none" w:sz="0" w:space="0" w:color="auto"/>
        <w:left w:val="none" w:sz="0" w:space="0" w:color="auto"/>
        <w:bottom w:val="none" w:sz="0" w:space="0" w:color="auto"/>
        <w:right w:val="none" w:sz="0" w:space="0" w:color="auto"/>
      </w:divBdr>
      <w:divsChild>
        <w:div w:id="1877621444">
          <w:marLeft w:val="0"/>
          <w:marRight w:val="0"/>
          <w:marTop w:val="0"/>
          <w:marBottom w:val="0"/>
          <w:divBdr>
            <w:top w:val="none" w:sz="0" w:space="0" w:color="auto"/>
            <w:left w:val="none" w:sz="0" w:space="0" w:color="auto"/>
            <w:bottom w:val="none" w:sz="0" w:space="0" w:color="auto"/>
            <w:right w:val="none" w:sz="0" w:space="0" w:color="auto"/>
          </w:divBdr>
        </w:div>
      </w:divsChild>
    </w:div>
    <w:div w:id="38552243">
      <w:marLeft w:val="0"/>
      <w:marRight w:val="0"/>
      <w:marTop w:val="0"/>
      <w:marBottom w:val="0"/>
      <w:divBdr>
        <w:top w:val="none" w:sz="0" w:space="0" w:color="auto"/>
        <w:left w:val="none" w:sz="0" w:space="0" w:color="auto"/>
        <w:bottom w:val="none" w:sz="0" w:space="0" w:color="auto"/>
        <w:right w:val="none" w:sz="0" w:space="0" w:color="auto"/>
      </w:divBdr>
      <w:divsChild>
        <w:div w:id="38170018">
          <w:marLeft w:val="0"/>
          <w:marRight w:val="0"/>
          <w:marTop w:val="0"/>
          <w:marBottom w:val="0"/>
          <w:divBdr>
            <w:top w:val="none" w:sz="0" w:space="0" w:color="auto"/>
            <w:left w:val="none" w:sz="0" w:space="0" w:color="auto"/>
            <w:bottom w:val="none" w:sz="0" w:space="0" w:color="auto"/>
            <w:right w:val="none" w:sz="0" w:space="0" w:color="auto"/>
          </w:divBdr>
        </w:div>
      </w:divsChild>
    </w:div>
    <w:div w:id="45570973">
      <w:marLeft w:val="0"/>
      <w:marRight w:val="0"/>
      <w:marTop w:val="0"/>
      <w:marBottom w:val="0"/>
      <w:divBdr>
        <w:top w:val="none" w:sz="0" w:space="0" w:color="auto"/>
        <w:left w:val="none" w:sz="0" w:space="0" w:color="auto"/>
        <w:bottom w:val="none" w:sz="0" w:space="0" w:color="auto"/>
        <w:right w:val="none" w:sz="0" w:space="0" w:color="auto"/>
      </w:divBdr>
      <w:divsChild>
        <w:div w:id="792402232">
          <w:marLeft w:val="0"/>
          <w:marRight w:val="0"/>
          <w:marTop w:val="0"/>
          <w:marBottom w:val="0"/>
          <w:divBdr>
            <w:top w:val="none" w:sz="0" w:space="0" w:color="auto"/>
            <w:left w:val="none" w:sz="0" w:space="0" w:color="auto"/>
            <w:bottom w:val="none" w:sz="0" w:space="0" w:color="auto"/>
            <w:right w:val="none" w:sz="0" w:space="0" w:color="auto"/>
          </w:divBdr>
        </w:div>
      </w:divsChild>
    </w:div>
    <w:div w:id="46339180">
      <w:marLeft w:val="0"/>
      <w:marRight w:val="0"/>
      <w:marTop w:val="0"/>
      <w:marBottom w:val="0"/>
      <w:divBdr>
        <w:top w:val="none" w:sz="0" w:space="0" w:color="auto"/>
        <w:left w:val="none" w:sz="0" w:space="0" w:color="auto"/>
        <w:bottom w:val="none" w:sz="0" w:space="0" w:color="auto"/>
        <w:right w:val="none" w:sz="0" w:space="0" w:color="auto"/>
      </w:divBdr>
      <w:divsChild>
        <w:div w:id="985010434">
          <w:marLeft w:val="0"/>
          <w:marRight w:val="0"/>
          <w:marTop w:val="0"/>
          <w:marBottom w:val="0"/>
          <w:divBdr>
            <w:top w:val="none" w:sz="0" w:space="0" w:color="auto"/>
            <w:left w:val="none" w:sz="0" w:space="0" w:color="auto"/>
            <w:bottom w:val="none" w:sz="0" w:space="0" w:color="auto"/>
            <w:right w:val="none" w:sz="0" w:space="0" w:color="auto"/>
          </w:divBdr>
        </w:div>
      </w:divsChild>
    </w:div>
    <w:div w:id="46534205">
      <w:marLeft w:val="0"/>
      <w:marRight w:val="0"/>
      <w:marTop w:val="0"/>
      <w:marBottom w:val="0"/>
      <w:divBdr>
        <w:top w:val="none" w:sz="0" w:space="0" w:color="auto"/>
        <w:left w:val="none" w:sz="0" w:space="0" w:color="auto"/>
        <w:bottom w:val="none" w:sz="0" w:space="0" w:color="auto"/>
        <w:right w:val="none" w:sz="0" w:space="0" w:color="auto"/>
      </w:divBdr>
      <w:divsChild>
        <w:div w:id="1500388204">
          <w:marLeft w:val="0"/>
          <w:marRight w:val="0"/>
          <w:marTop w:val="0"/>
          <w:marBottom w:val="0"/>
          <w:divBdr>
            <w:top w:val="none" w:sz="0" w:space="0" w:color="auto"/>
            <w:left w:val="none" w:sz="0" w:space="0" w:color="auto"/>
            <w:bottom w:val="none" w:sz="0" w:space="0" w:color="auto"/>
            <w:right w:val="none" w:sz="0" w:space="0" w:color="auto"/>
          </w:divBdr>
        </w:div>
      </w:divsChild>
    </w:div>
    <w:div w:id="47074820">
      <w:marLeft w:val="0"/>
      <w:marRight w:val="0"/>
      <w:marTop w:val="0"/>
      <w:marBottom w:val="0"/>
      <w:divBdr>
        <w:top w:val="none" w:sz="0" w:space="0" w:color="auto"/>
        <w:left w:val="none" w:sz="0" w:space="0" w:color="auto"/>
        <w:bottom w:val="none" w:sz="0" w:space="0" w:color="auto"/>
        <w:right w:val="none" w:sz="0" w:space="0" w:color="auto"/>
      </w:divBdr>
      <w:divsChild>
        <w:div w:id="863977260">
          <w:marLeft w:val="0"/>
          <w:marRight w:val="0"/>
          <w:marTop w:val="0"/>
          <w:marBottom w:val="0"/>
          <w:divBdr>
            <w:top w:val="none" w:sz="0" w:space="0" w:color="auto"/>
            <w:left w:val="none" w:sz="0" w:space="0" w:color="auto"/>
            <w:bottom w:val="none" w:sz="0" w:space="0" w:color="auto"/>
            <w:right w:val="none" w:sz="0" w:space="0" w:color="auto"/>
          </w:divBdr>
        </w:div>
      </w:divsChild>
    </w:div>
    <w:div w:id="50200620">
      <w:marLeft w:val="0"/>
      <w:marRight w:val="0"/>
      <w:marTop w:val="0"/>
      <w:marBottom w:val="0"/>
      <w:divBdr>
        <w:top w:val="none" w:sz="0" w:space="0" w:color="auto"/>
        <w:left w:val="none" w:sz="0" w:space="0" w:color="auto"/>
        <w:bottom w:val="none" w:sz="0" w:space="0" w:color="auto"/>
        <w:right w:val="none" w:sz="0" w:space="0" w:color="auto"/>
      </w:divBdr>
      <w:divsChild>
        <w:div w:id="1889956448">
          <w:marLeft w:val="0"/>
          <w:marRight w:val="0"/>
          <w:marTop w:val="0"/>
          <w:marBottom w:val="0"/>
          <w:divBdr>
            <w:top w:val="none" w:sz="0" w:space="0" w:color="auto"/>
            <w:left w:val="none" w:sz="0" w:space="0" w:color="auto"/>
            <w:bottom w:val="none" w:sz="0" w:space="0" w:color="auto"/>
            <w:right w:val="none" w:sz="0" w:space="0" w:color="auto"/>
          </w:divBdr>
        </w:div>
      </w:divsChild>
    </w:div>
    <w:div w:id="50814164">
      <w:bodyDiv w:val="1"/>
      <w:marLeft w:val="0"/>
      <w:marRight w:val="0"/>
      <w:marTop w:val="0"/>
      <w:marBottom w:val="0"/>
      <w:divBdr>
        <w:top w:val="none" w:sz="0" w:space="0" w:color="auto"/>
        <w:left w:val="none" w:sz="0" w:space="0" w:color="auto"/>
        <w:bottom w:val="none" w:sz="0" w:space="0" w:color="auto"/>
        <w:right w:val="none" w:sz="0" w:space="0" w:color="auto"/>
      </w:divBdr>
    </w:div>
    <w:div w:id="54738784">
      <w:marLeft w:val="0"/>
      <w:marRight w:val="0"/>
      <w:marTop w:val="0"/>
      <w:marBottom w:val="0"/>
      <w:divBdr>
        <w:top w:val="none" w:sz="0" w:space="0" w:color="auto"/>
        <w:left w:val="none" w:sz="0" w:space="0" w:color="auto"/>
        <w:bottom w:val="none" w:sz="0" w:space="0" w:color="auto"/>
        <w:right w:val="none" w:sz="0" w:space="0" w:color="auto"/>
      </w:divBdr>
      <w:divsChild>
        <w:div w:id="2120828292">
          <w:marLeft w:val="0"/>
          <w:marRight w:val="0"/>
          <w:marTop w:val="0"/>
          <w:marBottom w:val="0"/>
          <w:divBdr>
            <w:top w:val="none" w:sz="0" w:space="0" w:color="auto"/>
            <w:left w:val="none" w:sz="0" w:space="0" w:color="auto"/>
            <w:bottom w:val="none" w:sz="0" w:space="0" w:color="auto"/>
            <w:right w:val="none" w:sz="0" w:space="0" w:color="auto"/>
          </w:divBdr>
        </w:div>
      </w:divsChild>
    </w:div>
    <w:div w:id="56168231">
      <w:marLeft w:val="0"/>
      <w:marRight w:val="0"/>
      <w:marTop w:val="0"/>
      <w:marBottom w:val="0"/>
      <w:divBdr>
        <w:top w:val="none" w:sz="0" w:space="0" w:color="auto"/>
        <w:left w:val="none" w:sz="0" w:space="0" w:color="auto"/>
        <w:bottom w:val="none" w:sz="0" w:space="0" w:color="auto"/>
        <w:right w:val="none" w:sz="0" w:space="0" w:color="auto"/>
      </w:divBdr>
      <w:divsChild>
        <w:div w:id="917255225">
          <w:marLeft w:val="0"/>
          <w:marRight w:val="0"/>
          <w:marTop w:val="0"/>
          <w:marBottom w:val="0"/>
          <w:divBdr>
            <w:top w:val="none" w:sz="0" w:space="0" w:color="auto"/>
            <w:left w:val="none" w:sz="0" w:space="0" w:color="auto"/>
            <w:bottom w:val="none" w:sz="0" w:space="0" w:color="auto"/>
            <w:right w:val="none" w:sz="0" w:space="0" w:color="auto"/>
          </w:divBdr>
        </w:div>
      </w:divsChild>
    </w:div>
    <w:div w:id="57873373">
      <w:marLeft w:val="0"/>
      <w:marRight w:val="0"/>
      <w:marTop w:val="0"/>
      <w:marBottom w:val="0"/>
      <w:divBdr>
        <w:top w:val="none" w:sz="0" w:space="0" w:color="auto"/>
        <w:left w:val="none" w:sz="0" w:space="0" w:color="auto"/>
        <w:bottom w:val="none" w:sz="0" w:space="0" w:color="auto"/>
        <w:right w:val="none" w:sz="0" w:space="0" w:color="auto"/>
      </w:divBdr>
      <w:divsChild>
        <w:div w:id="490878196">
          <w:marLeft w:val="0"/>
          <w:marRight w:val="0"/>
          <w:marTop w:val="0"/>
          <w:marBottom w:val="0"/>
          <w:divBdr>
            <w:top w:val="none" w:sz="0" w:space="0" w:color="auto"/>
            <w:left w:val="none" w:sz="0" w:space="0" w:color="auto"/>
            <w:bottom w:val="none" w:sz="0" w:space="0" w:color="auto"/>
            <w:right w:val="none" w:sz="0" w:space="0" w:color="auto"/>
          </w:divBdr>
        </w:div>
      </w:divsChild>
    </w:div>
    <w:div w:id="60174781">
      <w:marLeft w:val="0"/>
      <w:marRight w:val="0"/>
      <w:marTop w:val="0"/>
      <w:marBottom w:val="0"/>
      <w:divBdr>
        <w:top w:val="none" w:sz="0" w:space="0" w:color="auto"/>
        <w:left w:val="none" w:sz="0" w:space="0" w:color="auto"/>
        <w:bottom w:val="none" w:sz="0" w:space="0" w:color="auto"/>
        <w:right w:val="none" w:sz="0" w:space="0" w:color="auto"/>
      </w:divBdr>
      <w:divsChild>
        <w:div w:id="1430464485">
          <w:marLeft w:val="0"/>
          <w:marRight w:val="0"/>
          <w:marTop w:val="0"/>
          <w:marBottom w:val="0"/>
          <w:divBdr>
            <w:top w:val="none" w:sz="0" w:space="0" w:color="auto"/>
            <w:left w:val="none" w:sz="0" w:space="0" w:color="auto"/>
            <w:bottom w:val="none" w:sz="0" w:space="0" w:color="auto"/>
            <w:right w:val="none" w:sz="0" w:space="0" w:color="auto"/>
          </w:divBdr>
        </w:div>
      </w:divsChild>
    </w:div>
    <w:div w:id="61027247">
      <w:marLeft w:val="0"/>
      <w:marRight w:val="0"/>
      <w:marTop w:val="0"/>
      <w:marBottom w:val="0"/>
      <w:divBdr>
        <w:top w:val="none" w:sz="0" w:space="0" w:color="auto"/>
        <w:left w:val="none" w:sz="0" w:space="0" w:color="auto"/>
        <w:bottom w:val="none" w:sz="0" w:space="0" w:color="auto"/>
        <w:right w:val="none" w:sz="0" w:space="0" w:color="auto"/>
      </w:divBdr>
      <w:divsChild>
        <w:div w:id="1963419652">
          <w:marLeft w:val="0"/>
          <w:marRight w:val="0"/>
          <w:marTop w:val="0"/>
          <w:marBottom w:val="0"/>
          <w:divBdr>
            <w:top w:val="none" w:sz="0" w:space="0" w:color="auto"/>
            <w:left w:val="none" w:sz="0" w:space="0" w:color="auto"/>
            <w:bottom w:val="none" w:sz="0" w:space="0" w:color="auto"/>
            <w:right w:val="none" w:sz="0" w:space="0" w:color="auto"/>
          </w:divBdr>
        </w:div>
      </w:divsChild>
    </w:div>
    <w:div w:id="62417704">
      <w:bodyDiv w:val="1"/>
      <w:marLeft w:val="0"/>
      <w:marRight w:val="0"/>
      <w:marTop w:val="0"/>
      <w:marBottom w:val="0"/>
      <w:divBdr>
        <w:top w:val="none" w:sz="0" w:space="0" w:color="auto"/>
        <w:left w:val="none" w:sz="0" w:space="0" w:color="auto"/>
        <w:bottom w:val="none" w:sz="0" w:space="0" w:color="auto"/>
        <w:right w:val="none" w:sz="0" w:space="0" w:color="auto"/>
      </w:divBdr>
    </w:div>
    <w:div w:id="63113044">
      <w:marLeft w:val="0"/>
      <w:marRight w:val="0"/>
      <w:marTop w:val="0"/>
      <w:marBottom w:val="0"/>
      <w:divBdr>
        <w:top w:val="none" w:sz="0" w:space="0" w:color="auto"/>
        <w:left w:val="none" w:sz="0" w:space="0" w:color="auto"/>
        <w:bottom w:val="none" w:sz="0" w:space="0" w:color="auto"/>
        <w:right w:val="none" w:sz="0" w:space="0" w:color="auto"/>
      </w:divBdr>
      <w:divsChild>
        <w:div w:id="1364866632">
          <w:marLeft w:val="0"/>
          <w:marRight w:val="0"/>
          <w:marTop w:val="0"/>
          <w:marBottom w:val="0"/>
          <w:divBdr>
            <w:top w:val="none" w:sz="0" w:space="0" w:color="auto"/>
            <w:left w:val="none" w:sz="0" w:space="0" w:color="auto"/>
            <w:bottom w:val="none" w:sz="0" w:space="0" w:color="auto"/>
            <w:right w:val="none" w:sz="0" w:space="0" w:color="auto"/>
          </w:divBdr>
        </w:div>
      </w:divsChild>
    </w:div>
    <w:div w:id="66464584">
      <w:marLeft w:val="0"/>
      <w:marRight w:val="0"/>
      <w:marTop w:val="0"/>
      <w:marBottom w:val="0"/>
      <w:divBdr>
        <w:top w:val="none" w:sz="0" w:space="0" w:color="auto"/>
        <w:left w:val="none" w:sz="0" w:space="0" w:color="auto"/>
        <w:bottom w:val="none" w:sz="0" w:space="0" w:color="auto"/>
        <w:right w:val="none" w:sz="0" w:space="0" w:color="auto"/>
      </w:divBdr>
      <w:divsChild>
        <w:div w:id="1980645050">
          <w:marLeft w:val="0"/>
          <w:marRight w:val="0"/>
          <w:marTop w:val="0"/>
          <w:marBottom w:val="0"/>
          <w:divBdr>
            <w:top w:val="none" w:sz="0" w:space="0" w:color="auto"/>
            <w:left w:val="none" w:sz="0" w:space="0" w:color="auto"/>
            <w:bottom w:val="none" w:sz="0" w:space="0" w:color="auto"/>
            <w:right w:val="none" w:sz="0" w:space="0" w:color="auto"/>
          </w:divBdr>
        </w:div>
      </w:divsChild>
    </w:div>
    <w:div w:id="68160326">
      <w:marLeft w:val="0"/>
      <w:marRight w:val="0"/>
      <w:marTop w:val="0"/>
      <w:marBottom w:val="0"/>
      <w:divBdr>
        <w:top w:val="none" w:sz="0" w:space="0" w:color="auto"/>
        <w:left w:val="none" w:sz="0" w:space="0" w:color="auto"/>
        <w:bottom w:val="none" w:sz="0" w:space="0" w:color="auto"/>
        <w:right w:val="none" w:sz="0" w:space="0" w:color="auto"/>
      </w:divBdr>
      <w:divsChild>
        <w:div w:id="1619799066">
          <w:marLeft w:val="0"/>
          <w:marRight w:val="0"/>
          <w:marTop w:val="0"/>
          <w:marBottom w:val="0"/>
          <w:divBdr>
            <w:top w:val="none" w:sz="0" w:space="0" w:color="auto"/>
            <w:left w:val="none" w:sz="0" w:space="0" w:color="auto"/>
            <w:bottom w:val="none" w:sz="0" w:space="0" w:color="auto"/>
            <w:right w:val="none" w:sz="0" w:space="0" w:color="auto"/>
          </w:divBdr>
        </w:div>
      </w:divsChild>
    </w:div>
    <w:div w:id="69619605">
      <w:marLeft w:val="0"/>
      <w:marRight w:val="0"/>
      <w:marTop w:val="0"/>
      <w:marBottom w:val="0"/>
      <w:divBdr>
        <w:top w:val="none" w:sz="0" w:space="0" w:color="auto"/>
        <w:left w:val="none" w:sz="0" w:space="0" w:color="auto"/>
        <w:bottom w:val="none" w:sz="0" w:space="0" w:color="auto"/>
        <w:right w:val="none" w:sz="0" w:space="0" w:color="auto"/>
      </w:divBdr>
      <w:divsChild>
        <w:div w:id="1819345059">
          <w:marLeft w:val="0"/>
          <w:marRight w:val="0"/>
          <w:marTop w:val="0"/>
          <w:marBottom w:val="0"/>
          <w:divBdr>
            <w:top w:val="none" w:sz="0" w:space="0" w:color="auto"/>
            <w:left w:val="none" w:sz="0" w:space="0" w:color="auto"/>
            <w:bottom w:val="none" w:sz="0" w:space="0" w:color="auto"/>
            <w:right w:val="none" w:sz="0" w:space="0" w:color="auto"/>
          </w:divBdr>
        </w:div>
      </w:divsChild>
    </w:div>
    <w:div w:id="69933859">
      <w:marLeft w:val="0"/>
      <w:marRight w:val="0"/>
      <w:marTop w:val="0"/>
      <w:marBottom w:val="0"/>
      <w:divBdr>
        <w:top w:val="none" w:sz="0" w:space="0" w:color="auto"/>
        <w:left w:val="none" w:sz="0" w:space="0" w:color="auto"/>
        <w:bottom w:val="none" w:sz="0" w:space="0" w:color="auto"/>
        <w:right w:val="none" w:sz="0" w:space="0" w:color="auto"/>
      </w:divBdr>
      <w:divsChild>
        <w:div w:id="862741307">
          <w:marLeft w:val="0"/>
          <w:marRight w:val="0"/>
          <w:marTop w:val="0"/>
          <w:marBottom w:val="0"/>
          <w:divBdr>
            <w:top w:val="none" w:sz="0" w:space="0" w:color="auto"/>
            <w:left w:val="none" w:sz="0" w:space="0" w:color="auto"/>
            <w:bottom w:val="none" w:sz="0" w:space="0" w:color="auto"/>
            <w:right w:val="none" w:sz="0" w:space="0" w:color="auto"/>
          </w:divBdr>
        </w:div>
      </w:divsChild>
    </w:div>
    <w:div w:id="70322440">
      <w:marLeft w:val="0"/>
      <w:marRight w:val="0"/>
      <w:marTop w:val="0"/>
      <w:marBottom w:val="0"/>
      <w:divBdr>
        <w:top w:val="none" w:sz="0" w:space="0" w:color="auto"/>
        <w:left w:val="none" w:sz="0" w:space="0" w:color="auto"/>
        <w:bottom w:val="none" w:sz="0" w:space="0" w:color="auto"/>
        <w:right w:val="none" w:sz="0" w:space="0" w:color="auto"/>
      </w:divBdr>
      <w:divsChild>
        <w:div w:id="1385444649">
          <w:marLeft w:val="0"/>
          <w:marRight w:val="0"/>
          <w:marTop w:val="0"/>
          <w:marBottom w:val="0"/>
          <w:divBdr>
            <w:top w:val="none" w:sz="0" w:space="0" w:color="auto"/>
            <w:left w:val="none" w:sz="0" w:space="0" w:color="auto"/>
            <w:bottom w:val="none" w:sz="0" w:space="0" w:color="auto"/>
            <w:right w:val="none" w:sz="0" w:space="0" w:color="auto"/>
          </w:divBdr>
        </w:div>
      </w:divsChild>
    </w:div>
    <w:div w:id="73745079">
      <w:marLeft w:val="0"/>
      <w:marRight w:val="0"/>
      <w:marTop w:val="0"/>
      <w:marBottom w:val="0"/>
      <w:divBdr>
        <w:top w:val="none" w:sz="0" w:space="0" w:color="auto"/>
        <w:left w:val="none" w:sz="0" w:space="0" w:color="auto"/>
        <w:bottom w:val="none" w:sz="0" w:space="0" w:color="auto"/>
        <w:right w:val="none" w:sz="0" w:space="0" w:color="auto"/>
      </w:divBdr>
      <w:divsChild>
        <w:div w:id="486672788">
          <w:marLeft w:val="0"/>
          <w:marRight w:val="0"/>
          <w:marTop w:val="0"/>
          <w:marBottom w:val="0"/>
          <w:divBdr>
            <w:top w:val="none" w:sz="0" w:space="0" w:color="auto"/>
            <w:left w:val="none" w:sz="0" w:space="0" w:color="auto"/>
            <w:bottom w:val="none" w:sz="0" w:space="0" w:color="auto"/>
            <w:right w:val="none" w:sz="0" w:space="0" w:color="auto"/>
          </w:divBdr>
        </w:div>
      </w:divsChild>
    </w:div>
    <w:div w:id="74330323">
      <w:marLeft w:val="0"/>
      <w:marRight w:val="0"/>
      <w:marTop w:val="0"/>
      <w:marBottom w:val="0"/>
      <w:divBdr>
        <w:top w:val="none" w:sz="0" w:space="0" w:color="auto"/>
        <w:left w:val="none" w:sz="0" w:space="0" w:color="auto"/>
        <w:bottom w:val="none" w:sz="0" w:space="0" w:color="auto"/>
        <w:right w:val="none" w:sz="0" w:space="0" w:color="auto"/>
      </w:divBdr>
      <w:divsChild>
        <w:div w:id="1325159300">
          <w:marLeft w:val="0"/>
          <w:marRight w:val="0"/>
          <w:marTop w:val="0"/>
          <w:marBottom w:val="0"/>
          <w:divBdr>
            <w:top w:val="none" w:sz="0" w:space="0" w:color="auto"/>
            <w:left w:val="none" w:sz="0" w:space="0" w:color="auto"/>
            <w:bottom w:val="none" w:sz="0" w:space="0" w:color="auto"/>
            <w:right w:val="none" w:sz="0" w:space="0" w:color="auto"/>
          </w:divBdr>
        </w:div>
      </w:divsChild>
    </w:div>
    <w:div w:id="77336331">
      <w:marLeft w:val="0"/>
      <w:marRight w:val="0"/>
      <w:marTop w:val="0"/>
      <w:marBottom w:val="0"/>
      <w:divBdr>
        <w:top w:val="none" w:sz="0" w:space="0" w:color="auto"/>
        <w:left w:val="none" w:sz="0" w:space="0" w:color="auto"/>
        <w:bottom w:val="none" w:sz="0" w:space="0" w:color="auto"/>
        <w:right w:val="none" w:sz="0" w:space="0" w:color="auto"/>
      </w:divBdr>
      <w:divsChild>
        <w:div w:id="1963030690">
          <w:marLeft w:val="0"/>
          <w:marRight w:val="0"/>
          <w:marTop w:val="0"/>
          <w:marBottom w:val="0"/>
          <w:divBdr>
            <w:top w:val="none" w:sz="0" w:space="0" w:color="auto"/>
            <w:left w:val="none" w:sz="0" w:space="0" w:color="auto"/>
            <w:bottom w:val="none" w:sz="0" w:space="0" w:color="auto"/>
            <w:right w:val="none" w:sz="0" w:space="0" w:color="auto"/>
          </w:divBdr>
        </w:div>
      </w:divsChild>
    </w:div>
    <w:div w:id="78791320">
      <w:marLeft w:val="0"/>
      <w:marRight w:val="0"/>
      <w:marTop w:val="0"/>
      <w:marBottom w:val="0"/>
      <w:divBdr>
        <w:top w:val="none" w:sz="0" w:space="0" w:color="auto"/>
        <w:left w:val="none" w:sz="0" w:space="0" w:color="auto"/>
        <w:bottom w:val="none" w:sz="0" w:space="0" w:color="auto"/>
        <w:right w:val="none" w:sz="0" w:space="0" w:color="auto"/>
      </w:divBdr>
      <w:divsChild>
        <w:div w:id="649792466">
          <w:marLeft w:val="0"/>
          <w:marRight w:val="0"/>
          <w:marTop w:val="0"/>
          <w:marBottom w:val="0"/>
          <w:divBdr>
            <w:top w:val="none" w:sz="0" w:space="0" w:color="auto"/>
            <w:left w:val="none" w:sz="0" w:space="0" w:color="auto"/>
            <w:bottom w:val="none" w:sz="0" w:space="0" w:color="auto"/>
            <w:right w:val="none" w:sz="0" w:space="0" w:color="auto"/>
          </w:divBdr>
        </w:div>
      </w:divsChild>
    </w:div>
    <w:div w:id="81224764">
      <w:marLeft w:val="0"/>
      <w:marRight w:val="0"/>
      <w:marTop w:val="0"/>
      <w:marBottom w:val="0"/>
      <w:divBdr>
        <w:top w:val="none" w:sz="0" w:space="0" w:color="auto"/>
        <w:left w:val="none" w:sz="0" w:space="0" w:color="auto"/>
        <w:bottom w:val="none" w:sz="0" w:space="0" w:color="auto"/>
        <w:right w:val="none" w:sz="0" w:space="0" w:color="auto"/>
      </w:divBdr>
      <w:divsChild>
        <w:div w:id="1211380206">
          <w:marLeft w:val="0"/>
          <w:marRight w:val="0"/>
          <w:marTop w:val="0"/>
          <w:marBottom w:val="0"/>
          <w:divBdr>
            <w:top w:val="none" w:sz="0" w:space="0" w:color="auto"/>
            <w:left w:val="none" w:sz="0" w:space="0" w:color="auto"/>
            <w:bottom w:val="none" w:sz="0" w:space="0" w:color="auto"/>
            <w:right w:val="none" w:sz="0" w:space="0" w:color="auto"/>
          </w:divBdr>
        </w:div>
      </w:divsChild>
    </w:div>
    <w:div w:id="81538319">
      <w:marLeft w:val="0"/>
      <w:marRight w:val="0"/>
      <w:marTop w:val="0"/>
      <w:marBottom w:val="0"/>
      <w:divBdr>
        <w:top w:val="none" w:sz="0" w:space="0" w:color="auto"/>
        <w:left w:val="none" w:sz="0" w:space="0" w:color="auto"/>
        <w:bottom w:val="none" w:sz="0" w:space="0" w:color="auto"/>
        <w:right w:val="none" w:sz="0" w:space="0" w:color="auto"/>
      </w:divBdr>
      <w:divsChild>
        <w:div w:id="1810704824">
          <w:marLeft w:val="0"/>
          <w:marRight w:val="0"/>
          <w:marTop w:val="0"/>
          <w:marBottom w:val="0"/>
          <w:divBdr>
            <w:top w:val="none" w:sz="0" w:space="0" w:color="auto"/>
            <w:left w:val="none" w:sz="0" w:space="0" w:color="auto"/>
            <w:bottom w:val="none" w:sz="0" w:space="0" w:color="auto"/>
            <w:right w:val="none" w:sz="0" w:space="0" w:color="auto"/>
          </w:divBdr>
        </w:div>
      </w:divsChild>
    </w:div>
    <w:div w:id="92436630">
      <w:marLeft w:val="0"/>
      <w:marRight w:val="0"/>
      <w:marTop w:val="0"/>
      <w:marBottom w:val="0"/>
      <w:divBdr>
        <w:top w:val="none" w:sz="0" w:space="0" w:color="auto"/>
        <w:left w:val="none" w:sz="0" w:space="0" w:color="auto"/>
        <w:bottom w:val="none" w:sz="0" w:space="0" w:color="auto"/>
        <w:right w:val="none" w:sz="0" w:space="0" w:color="auto"/>
      </w:divBdr>
      <w:divsChild>
        <w:div w:id="1006321548">
          <w:marLeft w:val="0"/>
          <w:marRight w:val="0"/>
          <w:marTop w:val="0"/>
          <w:marBottom w:val="0"/>
          <w:divBdr>
            <w:top w:val="none" w:sz="0" w:space="0" w:color="auto"/>
            <w:left w:val="none" w:sz="0" w:space="0" w:color="auto"/>
            <w:bottom w:val="none" w:sz="0" w:space="0" w:color="auto"/>
            <w:right w:val="none" w:sz="0" w:space="0" w:color="auto"/>
          </w:divBdr>
        </w:div>
      </w:divsChild>
    </w:div>
    <w:div w:id="95295105">
      <w:marLeft w:val="0"/>
      <w:marRight w:val="0"/>
      <w:marTop w:val="0"/>
      <w:marBottom w:val="0"/>
      <w:divBdr>
        <w:top w:val="none" w:sz="0" w:space="0" w:color="auto"/>
        <w:left w:val="none" w:sz="0" w:space="0" w:color="auto"/>
        <w:bottom w:val="none" w:sz="0" w:space="0" w:color="auto"/>
        <w:right w:val="none" w:sz="0" w:space="0" w:color="auto"/>
      </w:divBdr>
      <w:divsChild>
        <w:div w:id="2135561955">
          <w:marLeft w:val="0"/>
          <w:marRight w:val="0"/>
          <w:marTop w:val="0"/>
          <w:marBottom w:val="0"/>
          <w:divBdr>
            <w:top w:val="none" w:sz="0" w:space="0" w:color="auto"/>
            <w:left w:val="none" w:sz="0" w:space="0" w:color="auto"/>
            <w:bottom w:val="none" w:sz="0" w:space="0" w:color="auto"/>
            <w:right w:val="none" w:sz="0" w:space="0" w:color="auto"/>
          </w:divBdr>
        </w:div>
      </w:divsChild>
    </w:div>
    <w:div w:id="95566608">
      <w:marLeft w:val="0"/>
      <w:marRight w:val="0"/>
      <w:marTop w:val="0"/>
      <w:marBottom w:val="0"/>
      <w:divBdr>
        <w:top w:val="none" w:sz="0" w:space="0" w:color="auto"/>
        <w:left w:val="none" w:sz="0" w:space="0" w:color="auto"/>
        <w:bottom w:val="none" w:sz="0" w:space="0" w:color="auto"/>
        <w:right w:val="none" w:sz="0" w:space="0" w:color="auto"/>
      </w:divBdr>
      <w:divsChild>
        <w:div w:id="1122305688">
          <w:marLeft w:val="0"/>
          <w:marRight w:val="0"/>
          <w:marTop w:val="0"/>
          <w:marBottom w:val="0"/>
          <w:divBdr>
            <w:top w:val="none" w:sz="0" w:space="0" w:color="auto"/>
            <w:left w:val="none" w:sz="0" w:space="0" w:color="auto"/>
            <w:bottom w:val="none" w:sz="0" w:space="0" w:color="auto"/>
            <w:right w:val="none" w:sz="0" w:space="0" w:color="auto"/>
          </w:divBdr>
        </w:div>
      </w:divsChild>
    </w:div>
    <w:div w:id="96557645">
      <w:marLeft w:val="0"/>
      <w:marRight w:val="0"/>
      <w:marTop w:val="0"/>
      <w:marBottom w:val="0"/>
      <w:divBdr>
        <w:top w:val="none" w:sz="0" w:space="0" w:color="auto"/>
        <w:left w:val="none" w:sz="0" w:space="0" w:color="auto"/>
        <w:bottom w:val="none" w:sz="0" w:space="0" w:color="auto"/>
        <w:right w:val="none" w:sz="0" w:space="0" w:color="auto"/>
      </w:divBdr>
      <w:divsChild>
        <w:div w:id="1846359274">
          <w:marLeft w:val="0"/>
          <w:marRight w:val="0"/>
          <w:marTop w:val="0"/>
          <w:marBottom w:val="0"/>
          <w:divBdr>
            <w:top w:val="none" w:sz="0" w:space="0" w:color="auto"/>
            <w:left w:val="none" w:sz="0" w:space="0" w:color="auto"/>
            <w:bottom w:val="none" w:sz="0" w:space="0" w:color="auto"/>
            <w:right w:val="none" w:sz="0" w:space="0" w:color="auto"/>
          </w:divBdr>
        </w:div>
      </w:divsChild>
    </w:div>
    <w:div w:id="98067042">
      <w:marLeft w:val="0"/>
      <w:marRight w:val="0"/>
      <w:marTop w:val="0"/>
      <w:marBottom w:val="0"/>
      <w:divBdr>
        <w:top w:val="none" w:sz="0" w:space="0" w:color="auto"/>
        <w:left w:val="none" w:sz="0" w:space="0" w:color="auto"/>
        <w:bottom w:val="none" w:sz="0" w:space="0" w:color="auto"/>
        <w:right w:val="none" w:sz="0" w:space="0" w:color="auto"/>
      </w:divBdr>
      <w:divsChild>
        <w:div w:id="1308121111">
          <w:marLeft w:val="0"/>
          <w:marRight w:val="0"/>
          <w:marTop w:val="0"/>
          <w:marBottom w:val="0"/>
          <w:divBdr>
            <w:top w:val="none" w:sz="0" w:space="0" w:color="auto"/>
            <w:left w:val="none" w:sz="0" w:space="0" w:color="auto"/>
            <w:bottom w:val="none" w:sz="0" w:space="0" w:color="auto"/>
            <w:right w:val="none" w:sz="0" w:space="0" w:color="auto"/>
          </w:divBdr>
        </w:div>
      </w:divsChild>
    </w:div>
    <w:div w:id="98718476">
      <w:marLeft w:val="0"/>
      <w:marRight w:val="0"/>
      <w:marTop w:val="0"/>
      <w:marBottom w:val="0"/>
      <w:divBdr>
        <w:top w:val="none" w:sz="0" w:space="0" w:color="auto"/>
        <w:left w:val="none" w:sz="0" w:space="0" w:color="auto"/>
        <w:bottom w:val="none" w:sz="0" w:space="0" w:color="auto"/>
        <w:right w:val="none" w:sz="0" w:space="0" w:color="auto"/>
      </w:divBdr>
      <w:divsChild>
        <w:div w:id="1026295024">
          <w:marLeft w:val="0"/>
          <w:marRight w:val="0"/>
          <w:marTop w:val="0"/>
          <w:marBottom w:val="0"/>
          <w:divBdr>
            <w:top w:val="none" w:sz="0" w:space="0" w:color="auto"/>
            <w:left w:val="none" w:sz="0" w:space="0" w:color="auto"/>
            <w:bottom w:val="none" w:sz="0" w:space="0" w:color="auto"/>
            <w:right w:val="none" w:sz="0" w:space="0" w:color="auto"/>
          </w:divBdr>
        </w:div>
      </w:divsChild>
    </w:div>
    <w:div w:id="98913517">
      <w:marLeft w:val="0"/>
      <w:marRight w:val="0"/>
      <w:marTop w:val="0"/>
      <w:marBottom w:val="0"/>
      <w:divBdr>
        <w:top w:val="none" w:sz="0" w:space="0" w:color="auto"/>
        <w:left w:val="none" w:sz="0" w:space="0" w:color="auto"/>
        <w:bottom w:val="none" w:sz="0" w:space="0" w:color="auto"/>
        <w:right w:val="none" w:sz="0" w:space="0" w:color="auto"/>
      </w:divBdr>
      <w:divsChild>
        <w:div w:id="658926630">
          <w:marLeft w:val="0"/>
          <w:marRight w:val="0"/>
          <w:marTop w:val="0"/>
          <w:marBottom w:val="0"/>
          <w:divBdr>
            <w:top w:val="none" w:sz="0" w:space="0" w:color="auto"/>
            <w:left w:val="none" w:sz="0" w:space="0" w:color="auto"/>
            <w:bottom w:val="none" w:sz="0" w:space="0" w:color="auto"/>
            <w:right w:val="none" w:sz="0" w:space="0" w:color="auto"/>
          </w:divBdr>
        </w:div>
      </w:divsChild>
    </w:div>
    <w:div w:id="105194247">
      <w:bodyDiv w:val="1"/>
      <w:marLeft w:val="0"/>
      <w:marRight w:val="0"/>
      <w:marTop w:val="0"/>
      <w:marBottom w:val="0"/>
      <w:divBdr>
        <w:top w:val="none" w:sz="0" w:space="0" w:color="auto"/>
        <w:left w:val="none" w:sz="0" w:space="0" w:color="auto"/>
        <w:bottom w:val="none" w:sz="0" w:space="0" w:color="auto"/>
        <w:right w:val="none" w:sz="0" w:space="0" w:color="auto"/>
      </w:divBdr>
    </w:div>
    <w:div w:id="109206761">
      <w:marLeft w:val="0"/>
      <w:marRight w:val="0"/>
      <w:marTop w:val="0"/>
      <w:marBottom w:val="0"/>
      <w:divBdr>
        <w:top w:val="none" w:sz="0" w:space="0" w:color="auto"/>
        <w:left w:val="none" w:sz="0" w:space="0" w:color="auto"/>
        <w:bottom w:val="none" w:sz="0" w:space="0" w:color="auto"/>
        <w:right w:val="none" w:sz="0" w:space="0" w:color="auto"/>
      </w:divBdr>
      <w:divsChild>
        <w:div w:id="1435783974">
          <w:marLeft w:val="0"/>
          <w:marRight w:val="0"/>
          <w:marTop w:val="0"/>
          <w:marBottom w:val="0"/>
          <w:divBdr>
            <w:top w:val="none" w:sz="0" w:space="0" w:color="auto"/>
            <w:left w:val="none" w:sz="0" w:space="0" w:color="auto"/>
            <w:bottom w:val="none" w:sz="0" w:space="0" w:color="auto"/>
            <w:right w:val="none" w:sz="0" w:space="0" w:color="auto"/>
          </w:divBdr>
        </w:div>
      </w:divsChild>
    </w:div>
    <w:div w:id="116680899">
      <w:marLeft w:val="0"/>
      <w:marRight w:val="0"/>
      <w:marTop w:val="0"/>
      <w:marBottom w:val="0"/>
      <w:divBdr>
        <w:top w:val="none" w:sz="0" w:space="0" w:color="auto"/>
        <w:left w:val="none" w:sz="0" w:space="0" w:color="auto"/>
        <w:bottom w:val="none" w:sz="0" w:space="0" w:color="auto"/>
        <w:right w:val="none" w:sz="0" w:space="0" w:color="auto"/>
      </w:divBdr>
      <w:divsChild>
        <w:div w:id="366758877">
          <w:marLeft w:val="0"/>
          <w:marRight w:val="0"/>
          <w:marTop w:val="0"/>
          <w:marBottom w:val="0"/>
          <w:divBdr>
            <w:top w:val="none" w:sz="0" w:space="0" w:color="auto"/>
            <w:left w:val="none" w:sz="0" w:space="0" w:color="auto"/>
            <w:bottom w:val="none" w:sz="0" w:space="0" w:color="auto"/>
            <w:right w:val="none" w:sz="0" w:space="0" w:color="auto"/>
          </w:divBdr>
        </w:div>
      </w:divsChild>
    </w:div>
    <w:div w:id="119425650">
      <w:marLeft w:val="0"/>
      <w:marRight w:val="0"/>
      <w:marTop w:val="0"/>
      <w:marBottom w:val="0"/>
      <w:divBdr>
        <w:top w:val="none" w:sz="0" w:space="0" w:color="auto"/>
        <w:left w:val="none" w:sz="0" w:space="0" w:color="auto"/>
        <w:bottom w:val="none" w:sz="0" w:space="0" w:color="auto"/>
        <w:right w:val="none" w:sz="0" w:space="0" w:color="auto"/>
      </w:divBdr>
      <w:divsChild>
        <w:div w:id="1354921392">
          <w:marLeft w:val="0"/>
          <w:marRight w:val="0"/>
          <w:marTop w:val="0"/>
          <w:marBottom w:val="0"/>
          <w:divBdr>
            <w:top w:val="none" w:sz="0" w:space="0" w:color="auto"/>
            <w:left w:val="none" w:sz="0" w:space="0" w:color="auto"/>
            <w:bottom w:val="none" w:sz="0" w:space="0" w:color="auto"/>
            <w:right w:val="none" w:sz="0" w:space="0" w:color="auto"/>
          </w:divBdr>
        </w:div>
      </w:divsChild>
    </w:div>
    <w:div w:id="121045537">
      <w:marLeft w:val="0"/>
      <w:marRight w:val="0"/>
      <w:marTop w:val="0"/>
      <w:marBottom w:val="0"/>
      <w:divBdr>
        <w:top w:val="none" w:sz="0" w:space="0" w:color="auto"/>
        <w:left w:val="none" w:sz="0" w:space="0" w:color="auto"/>
        <w:bottom w:val="none" w:sz="0" w:space="0" w:color="auto"/>
        <w:right w:val="none" w:sz="0" w:space="0" w:color="auto"/>
      </w:divBdr>
      <w:divsChild>
        <w:div w:id="515194945">
          <w:marLeft w:val="0"/>
          <w:marRight w:val="0"/>
          <w:marTop w:val="0"/>
          <w:marBottom w:val="0"/>
          <w:divBdr>
            <w:top w:val="none" w:sz="0" w:space="0" w:color="auto"/>
            <w:left w:val="none" w:sz="0" w:space="0" w:color="auto"/>
            <w:bottom w:val="none" w:sz="0" w:space="0" w:color="auto"/>
            <w:right w:val="none" w:sz="0" w:space="0" w:color="auto"/>
          </w:divBdr>
        </w:div>
      </w:divsChild>
    </w:div>
    <w:div w:id="121656513">
      <w:marLeft w:val="0"/>
      <w:marRight w:val="0"/>
      <w:marTop w:val="0"/>
      <w:marBottom w:val="0"/>
      <w:divBdr>
        <w:top w:val="none" w:sz="0" w:space="0" w:color="auto"/>
        <w:left w:val="none" w:sz="0" w:space="0" w:color="auto"/>
        <w:bottom w:val="none" w:sz="0" w:space="0" w:color="auto"/>
        <w:right w:val="none" w:sz="0" w:space="0" w:color="auto"/>
      </w:divBdr>
      <w:divsChild>
        <w:div w:id="456681463">
          <w:marLeft w:val="0"/>
          <w:marRight w:val="0"/>
          <w:marTop w:val="0"/>
          <w:marBottom w:val="0"/>
          <w:divBdr>
            <w:top w:val="none" w:sz="0" w:space="0" w:color="auto"/>
            <w:left w:val="none" w:sz="0" w:space="0" w:color="auto"/>
            <w:bottom w:val="none" w:sz="0" w:space="0" w:color="auto"/>
            <w:right w:val="none" w:sz="0" w:space="0" w:color="auto"/>
          </w:divBdr>
        </w:div>
      </w:divsChild>
    </w:div>
    <w:div w:id="125271870">
      <w:bodyDiv w:val="1"/>
      <w:marLeft w:val="0"/>
      <w:marRight w:val="0"/>
      <w:marTop w:val="0"/>
      <w:marBottom w:val="0"/>
      <w:divBdr>
        <w:top w:val="none" w:sz="0" w:space="0" w:color="auto"/>
        <w:left w:val="none" w:sz="0" w:space="0" w:color="auto"/>
        <w:bottom w:val="none" w:sz="0" w:space="0" w:color="auto"/>
        <w:right w:val="none" w:sz="0" w:space="0" w:color="auto"/>
      </w:divBdr>
      <w:divsChild>
        <w:div w:id="518354375">
          <w:marLeft w:val="0"/>
          <w:marRight w:val="0"/>
          <w:marTop w:val="0"/>
          <w:marBottom w:val="0"/>
          <w:divBdr>
            <w:top w:val="none" w:sz="0" w:space="0" w:color="auto"/>
            <w:left w:val="none" w:sz="0" w:space="0" w:color="auto"/>
            <w:bottom w:val="none" w:sz="0" w:space="0" w:color="auto"/>
            <w:right w:val="none" w:sz="0" w:space="0" w:color="auto"/>
          </w:divBdr>
          <w:divsChild>
            <w:div w:id="9816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034">
      <w:marLeft w:val="0"/>
      <w:marRight w:val="0"/>
      <w:marTop w:val="0"/>
      <w:marBottom w:val="0"/>
      <w:divBdr>
        <w:top w:val="none" w:sz="0" w:space="0" w:color="auto"/>
        <w:left w:val="none" w:sz="0" w:space="0" w:color="auto"/>
        <w:bottom w:val="none" w:sz="0" w:space="0" w:color="auto"/>
        <w:right w:val="none" w:sz="0" w:space="0" w:color="auto"/>
      </w:divBdr>
      <w:divsChild>
        <w:div w:id="1018656920">
          <w:marLeft w:val="0"/>
          <w:marRight w:val="0"/>
          <w:marTop w:val="0"/>
          <w:marBottom w:val="0"/>
          <w:divBdr>
            <w:top w:val="none" w:sz="0" w:space="0" w:color="auto"/>
            <w:left w:val="none" w:sz="0" w:space="0" w:color="auto"/>
            <w:bottom w:val="none" w:sz="0" w:space="0" w:color="auto"/>
            <w:right w:val="none" w:sz="0" w:space="0" w:color="auto"/>
          </w:divBdr>
        </w:div>
      </w:divsChild>
    </w:div>
    <w:div w:id="131945697">
      <w:marLeft w:val="0"/>
      <w:marRight w:val="0"/>
      <w:marTop w:val="0"/>
      <w:marBottom w:val="0"/>
      <w:divBdr>
        <w:top w:val="none" w:sz="0" w:space="0" w:color="auto"/>
        <w:left w:val="none" w:sz="0" w:space="0" w:color="auto"/>
        <w:bottom w:val="none" w:sz="0" w:space="0" w:color="auto"/>
        <w:right w:val="none" w:sz="0" w:space="0" w:color="auto"/>
      </w:divBdr>
      <w:divsChild>
        <w:div w:id="213203932">
          <w:marLeft w:val="0"/>
          <w:marRight w:val="0"/>
          <w:marTop w:val="0"/>
          <w:marBottom w:val="0"/>
          <w:divBdr>
            <w:top w:val="none" w:sz="0" w:space="0" w:color="auto"/>
            <w:left w:val="none" w:sz="0" w:space="0" w:color="auto"/>
            <w:bottom w:val="none" w:sz="0" w:space="0" w:color="auto"/>
            <w:right w:val="none" w:sz="0" w:space="0" w:color="auto"/>
          </w:divBdr>
        </w:div>
      </w:divsChild>
    </w:div>
    <w:div w:id="134177320">
      <w:marLeft w:val="0"/>
      <w:marRight w:val="0"/>
      <w:marTop w:val="0"/>
      <w:marBottom w:val="0"/>
      <w:divBdr>
        <w:top w:val="none" w:sz="0" w:space="0" w:color="auto"/>
        <w:left w:val="none" w:sz="0" w:space="0" w:color="auto"/>
        <w:bottom w:val="none" w:sz="0" w:space="0" w:color="auto"/>
        <w:right w:val="none" w:sz="0" w:space="0" w:color="auto"/>
      </w:divBdr>
      <w:divsChild>
        <w:div w:id="1808208130">
          <w:marLeft w:val="0"/>
          <w:marRight w:val="0"/>
          <w:marTop w:val="0"/>
          <w:marBottom w:val="0"/>
          <w:divBdr>
            <w:top w:val="none" w:sz="0" w:space="0" w:color="auto"/>
            <w:left w:val="none" w:sz="0" w:space="0" w:color="auto"/>
            <w:bottom w:val="none" w:sz="0" w:space="0" w:color="auto"/>
            <w:right w:val="none" w:sz="0" w:space="0" w:color="auto"/>
          </w:divBdr>
        </w:div>
      </w:divsChild>
    </w:div>
    <w:div w:id="137264961">
      <w:marLeft w:val="0"/>
      <w:marRight w:val="0"/>
      <w:marTop w:val="0"/>
      <w:marBottom w:val="0"/>
      <w:divBdr>
        <w:top w:val="none" w:sz="0" w:space="0" w:color="auto"/>
        <w:left w:val="none" w:sz="0" w:space="0" w:color="auto"/>
        <w:bottom w:val="none" w:sz="0" w:space="0" w:color="auto"/>
        <w:right w:val="none" w:sz="0" w:space="0" w:color="auto"/>
      </w:divBdr>
      <w:divsChild>
        <w:div w:id="1216770386">
          <w:marLeft w:val="0"/>
          <w:marRight w:val="0"/>
          <w:marTop w:val="0"/>
          <w:marBottom w:val="0"/>
          <w:divBdr>
            <w:top w:val="none" w:sz="0" w:space="0" w:color="auto"/>
            <w:left w:val="none" w:sz="0" w:space="0" w:color="auto"/>
            <w:bottom w:val="none" w:sz="0" w:space="0" w:color="auto"/>
            <w:right w:val="none" w:sz="0" w:space="0" w:color="auto"/>
          </w:divBdr>
        </w:div>
      </w:divsChild>
    </w:div>
    <w:div w:id="140120772">
      <w:marLeft w:val="0"/>
      <w:marRight w:val="0"/>
      <w:marTop w:val="0"/>
      <w:marBottom w:val="0"/>
      <w:divBdr>
        <w:top w:val="none" w:sz="0" w:space="0" w:color="auto"/>
        <w:left w:val="none" w:sz="0" w:space="0" w:color="auto"/>
        <w:bottom w:val="none" w:sz="0" w:space="0" w:color="auto"/>
        <w:right w:val="none" w:sz="0" w:space="0" w:color="auto"/>
      </w:divBdr>
      <w:divsChild>
        <w:div w:id="938100097">
          <w:marLeft w:val="0"/>
          <w:marRight w:val="0"/>
          <w:marTop w:val="0"/>
          <w:marBottom w:val="0"/>
          <w:divBdr>
            <w:top w:val="none" w:sz="0" w:space="0" w:color="auto"/>
            <w:left w:val="none" w:sz="0" w:space="0" w:color="auto"/>
            <w:bottom w:val="none" w:sz="0" w:space="0" w:color="auto"/>
            <w:right w:val="none" w:sz="0" w:space="0" w:color="auto"/>
          </w:divBdr>
        </w:div>
      </w:divsChild>
    </w:div>
    <w:div w:id="141235072">
      <w:marLeft w:val="0"/>
      <w:marRight w:val="0"/>
      <w:marTop w:val="0"/>
      <w:marBottom w:val="0"/>
      <w:divBdr>
        <w:top w:val="none" w:sz="0" w:space="0" w:color="auto"/>
        <w:left w:val="none" w:sz="0" w:space="0" w:color="auto"/>
        <w:bottom w:val="none" w:sz="0" w:space="0" w:color="auto"/>
        <w:right w:val="none" w:sz="0" w:space="0" w:color="auto"/>
      </w:divBdr>
      <w:divsChild>
        <w:div w:id="1931234880">
          <w:marLeft w:val="0"/>
          <w:marRight w:val="0"/>
          <w:marTop w:val="0"/>
          <w:marBottom w:val="0"/>
          <w:divBdr>
            <w:top w:val="none" w:sz="0" w:space="0" w:color="auto"/>
            <w:left w:val="none" w:sz="0" w:space="0" w:color="auto"/>
            <w:bottom w:val="none" w:sz="0" w:space="0" w:color="auto"/>
            <w:right w:val="none" w:sz="0" w:space="0" w:color="auto"/>
          </w:divBdr>
        </w:div>
      </w:divsChild>
    </w:div>
    <w:div w:id="142894482">
      <w:marLeft w:val="0"/>
      <w:marRight w:val="0"/>
      <w:marTop w:val="0"/>
      <w:marBottom w:val="0"/>
      <w:divBdr>
        <w:top w:val="none" w:sz="0" w:space="0" w:color="auto"/>
        <w:left w:val="none" w:sz="0" w:space="0" w:color="auto"/>
        <w:bottom w:val="none" w:sz="0" w:space="0" w:color="auto"/>
        <w:right w:val="none" w:sz="0" w:space="0" w:color="auto"/>
      </w:divBdr>
      <w:divsChild>
        <w:div w:id="159586086">
          <w:marLeft w:val="0"/>
          <w:marRight w:val="0"/>
          <w:marTop w:val="0"/>
          <w:marBottom w:val="0"/>
          <w:divBdr>
            <w:top w:val="none" w:sz="0" w:space="0" w:color="auto"/>
            <w:left w:val="none" w:sz="0" w:space="0" w:color="auto"/>
            <w:bottom w:val="none" w:sz="0" w:space="0" w:color="auto"/>
            <w:right w:val="none" w:sz="0" w:space="0" w:color="auto"/>
          </w:divBdr>
        </w:div>
      </w:divsChild>
    </w:div>
    <w:div w:id="143199766">
      <w:marLeft w:val="0"/>
      <w:marRight w:val="0"/>
      <w:marTop w:val="0"/>
      <w:marBottom w:val="0"/>
      <w:divBdr>
        <w:top w:val="none" w:sz="0" w:space="0" w:color="auto"/>
        <w:left w:val="none" w:sz="0" w:space="0" w:color="auto"/>
        <w:bottom w:val="none" w:sz="0" w:space="0" w:color="auto"/>
        <w:right w:val="none" w:sz="0" w:space="0" w:color="auto"/>
      </w:divBdr>
      <w:divsChild>
        <w:div w:id="565534410">
          <w:marLeft w:val="0"/>
          <w:marRight w:val="0"/>
          <w:marTop w:val="0"/>
          <w:marBottom w:val="0"/>
          <w:divBdr>
            <w:top w:val="none" w:sz="0" w:space="0" w:color="auto"/>
            <w:left w:val="none" w:sz="0" w:space="0" w:color="auto"/>
            <w:bottom w:val="none" w:sz="0" w:space="0" w:color="auto"/>
            <w:right w:val="none" w:sz="0" w:space="0" w:color="auto"/>
          </w:divBdr>
        </w:div>
      </w:divsChild>
    </w:div>
    <w:div w:id="144443949">
      <w:bodyDiv w:val="1"/>
      <w:marLeft w:val="0"/>
      <w:marRight w:val="0"/>
      <w:marTop w:val="0"/>
      <w:marBottom w:val="0"/>
      <w:divBdr>
        <w:top w:val="none" w:sz="0" w:space="0" w:color="auto"/>
        <w:left w:val="none" w:sz="0" w:space="0" w:color="auto"/>
        <w:bottom w:val="none" w:sz="0" w:space="0" w:color="auto"/>
        <w:right w:val="none" w:sz="0" w:space="0" w:color="auto"/>
      </w:divBdr>
      <w:divsChild>
        <w:div w:id="1767388561">
          <w:marLeft w:val="0"/>
          <w:marRight w:val="0"/>
          <w:marTop w:val="0"/>
          <w:marBottom w:val="0"/>
          <w:divBdr>
            <w:top w:val="none" w:sz="0" w:space="0" w:color="auto"/>
            <w:left w:val="none" w:sz="0" w:space="0" w:color="auto"/>
            <w:bottom w:val="none" w:sz="0" w:space="0" w:color="auto"/>
            <w:right w:val="none" w:sz="0" w:space="0" w:color="auto"/>
          </w:divBdr>
          <w:divsChild>
            <w:div w:id="903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0565">
      <w:marLeft w:val="0"/>
      <w:marRight w:val="0"/>
      <w:marTop w:val="0"/>
      <w:marBottom w:val="0"/>
      <w:divBdr>
        <w:top w:val="none" w:sz="0" w:space="0" w:color="auto"/>
        <w:left w:val="none" w:sz="0" w:space="0" w:color="auto"/>
        <w:bottom w:val="none" w:sz="0" w:space="0" w:color="auto"/>
        <w:right w:val="none" w:sz="0" w:space="0" w:color="auto"/>
      </w:divBdr>
      <w:divsChild>
        <w:div w:id="1374887935">
          <w:marLeft w:val="0"/>
          <w:marRight w:val="0"/>
          <w:marTop w:val="0"/>
          <w:marBottom w:val="0"/>
          <w:divBdr>
            <w:top w:val="none" w:sz="0" w:space="0" w:color="auto"/>
            <w:left w:val="none" w:sz="0" w:space="0" w:color="auto"/>
            <w:bottom w:val="none" w:sz="0" w:space="0" w:color="auto"/>
            <w:right w:val="none" w:sz="0" w:space="0" w:color="auto"/>
          </w:divBdr>
        </w:div>
      </w:divsChild>
    </w:div>
    <w:div w:id="150877094">
      <w:marLeft w:val="0"/>
      <w:marRight w:val="0"/>
      <w:marTop w:val="0"/>
      <w:marBottom w:val="0"/>
      <w:divBdr>
        <w:top w:val="none" w:sz="0" w:space="0" w:color="auto"/>
        <w:left w:val="none" w:sz="0" w:space="0" w:color="auto"/>
        <w:bottom w:val="none" w:sz="0" w:space="0" w:color="auto"/>
        <w:right w:val="none" w:sz="0" w:space="0" w:color="auto"/>
      </w:divBdr>
      <w:divsChild>
        <w:div w:id="2025207061">
          <w:marLeft w:val="0"/>
          <w:marRight w:val="0"/>
          <w:marTop w:val="0"/>
          <w:marBottom w:val="0"/>
          <w:divBdr>
            <w:top w:val="none" w:sz="0" w:space="0" w:color="auto"/>
            <w:left w:val="none" w:sz="0" w:space="0" w:color="auto"/>
            <w:bottom w:val="none" w:sz="0" w:space="0" w:color="auto"/>
            <w:right w:val="none" w:sz="0" w:space="0" w:color="auto"/>
          </w:divBdr>
        </w:div>
      </w:divsChild>
    </w:div>
    <w:div w:id="154149315">
      <w:marLeft w:val="0"/>
      <w:marRight w:val="0"/>
      <w:marTop w:val="0"/>
      <w:marBottom w:val="0"/>
      <w:divBdr>
        <w:top w:val="none" w:sz="0" w:space="0" w:color="auto"/>
        <w:left w:val="none" w:sz="0" w:space="0" w:color="auto"/>
        <w:bottom w:val="none" w:sz="0" w:space="0" w:color="auto"/>
        <w:right w:val="none" w:sz="0" w:space="0" w:color="auto"/>
      </w:divBdr>
      <w:divsChild>
        <w:div w:id="611014942">
          <w:marLeft w:val="0"/>
          <w:marRight w:val="0"/>
          <w:marTop w:val="0"/>
          <w:marBottom w:val="0"/>
          <w:divBdr>
            <w:top w:val="none" w:sz="0" w:space="0" w:color="auto"/>
            <w:left w:val="none" w:sz="0" w:space="0" w:color="auto"/>
            <w:bottom w:val="none" w:sz="0" w:space="0" w:color="auto"/>
            <w:right w:val="none" w:sz="0" w:space="0" w:color="auto"/>
          </w:divBdr>
        </w:div>
      </w:divsChild>
    </w:div>
    <w:div w:id="154884062">
      <w:marLeft w:val="0"/>
      <w:marRight w:val="0"/>
      <w:marTop w:val="0"/>
      <w:marBottom w:val="0"/>
      <w:divBdr>
        <w:top w:val="none" w:sz="0" w:space="0" w:color="auto"/>
        <w:left w:val="none" w:sz="0" w:space="0" w:color="auto"/>
        <w:bottom w:val="none" w:sz="0" w:space="0" w:color="auto"/>
        <w:right w:val="none" w:sz="0" w:space="0" w:color="auto"/>
      </w:divBdr>
      <w:divsChild>
        <w:div w:id="2003702552">
          <w:marLeft w:val="0"/>
          <w:marRight w:val="0"/>
          <w:marTop w:val="0"/>
          <w:marBottom w:val="0"/>
          <w:divBdr>
            <w:top w:val="none" w:sz="0" w:space="0" w:color="auto"/>
            <w:left w:val="none" w:sz="0" w:space="0" w:color="auto"/>
            <w:bottom w:val="none" w:sz="0" w:space="0" w:color="auto"/>
            <w:right w:val="none" w:sz="0" w:space="0" w:color="auto"/>
          </w:divBdr>
        </w:div>
      </w:divsChild>
    </w:div>
    <w:div w:id="159123230">
      <w:marLeft w:val="0"/>
      <w:marRight w:val="0"/>
      <w:marTop w:val="0"/>
      <w:marBottom w:val="0"/>
      <w:divBdr>
        <w:top w:val="none" w:sz="0" w:space="0" w:color="auto"/>
        <w:left w:val="none" w:sz="0" w:space="0" w:color="auto"/>
        <w:bottom w:val="none" w:sz="0" w:space="0" w:color="auto"/>
        <w:right w:val="none" w:sz="0" w:space="0" w:color="auto"/>
      </w:divBdr>
      <w:divsChild>
        <w:div w:id="942494246">
          <w:marLeft w:val="0"/>
          <w:marRight w:val="0"/>
          <w:marTop w:val="0"/>
          <w:marBottom w:val="0"/>
          <w:divBdr>
            <w:top w:val="none" w:sz="0" w:space="0" w:color="auto"/>
            <w:left w:val="none" w:sz="0" w:space="0" w:color="auto"/>
            <w:bottom w:val="none" w:sz="0" w:space="0" w:color="auto"/>
            <w:right w:val="none" w:sz="0" w:space="0" w:color="auto"/>
          </w:divBdr>
        </w:div>
      </w:divsChild>
    </w:div>
    <w:div w:id="160777403">
      <w:marLeft w:val="0"/>
      <w:marRight w:val="0"/>
      <w:marTop w:val="0"/>
      <w:marBottom w:val="0"/>
      <w:divBdr>
        <w:top w:val="none" w:sz="0" w:space="0" w:color="auto"/>
        <w:left w:val="none" w:sz="0" w:space="0" w:color="auto"/>
        <w:bottom w:val="none" w:sz="0" w:space="0" w:color="auto"/>
        <w:right w:val="none" w:sz="0" w:space="0" w:color="auto"/>
      </w:divBdr>
      <w:divsChild>
        <w:div w:id="892929261">
          <w:marLeft w:val="0"/>
          <w:marRight w:val="0"/>
          <w:marTop w:val="0"/>
          <w:marBottom w:val="0"/>
          <w:divBdr>
            <w:top w:val="none" w:sz="0" w:space="0" w:color="auto"/>
            <w:left w:val="none" w:sz="0" w:space="0" w:color="auto"/>
            <w:bottom w:val="none" w:sz="0" w:space="0" w:color="auto"/>
            <w:right w:val="none" w:sz="0" w:space="0" w:color="auto"/>
          </w:divBdr>
        </w:div>
      </w:divsChild>
    </w:div>
    <w:div w:id="162554905">
      <w:marLeft w:val="0"/>
      <w:marRight w:val="0"/>
      <w:marTop w:val="0"/>
      <w:marBottom w:val="0"/>
      <w:divBdr>
        <w:top w:val="none" w:sz="0" w:space="0" w:color="auto"/>
        <w:left w:val="none" w:sz="0" w:space="0" w:color="auto"/>
        <w:bottom w:val="none" w:sz="0" w:space="0" w:color="auto"/>
        <w:right w:val="none" w:sz="0" w:space="0" w:color="auto"/>
      </w:divBdr>
      <w:divsChild>
        <w:div w:id="1179807055">
          <w:marLeft w:val="0"/>
          <w:marRight w:val="0"/>
          <w:marTop w:val="0"/>
          <w:marBottom w:val="0"/>
          <w:divBdr>
            <w:top w:val="none" w:sz="0" w:space="0" w:color="auto"/>
            <w:left w:val="none" w:sz="0" w:space="0" w:color="auto"/>
            <w:bottom w:val="none" w:sz="0" w:space="0" w:color="auto"/>
            <w:right w:val="none" w:sz="0" w:space="0" w:color="auto"/>
          </w:divBdr>
        </w:div>
      </w:divsChild>
    </w:div>
    <w:div w:id="163933716">
      <w:marLeft w:val="0"/>
      <w:marRight w:val="0"/>
      <w:marTop w:val="0"/>
      <w:marBottom w:val="0"/>
      <w:divBdr>
        <w:top w:val="none" w:sz="0" w:space="0" w:color="auto"/>
        <w:left w:val="none" w:sz="0" w:space="0" w:color="auto"/>
        <w:bottom w:val="none" w:sz="0" w:space="0" w:color="auto"/>
        <w:right w:val="none" w:sz="0" w:space="0" w:color="auto"/>
      </w:divBdr>
      <w:divsChild>
        <w:div w:id="1194734702">
          <w:marLeft w:val="0"/>
          <w:marRight w:val="0"/>
          <w:marTop w:val="0"/>
          <w:marBottom w:val="0"/>
          <w:divBdr>
            <w:top w:val="none" w:sz="0" w:space="0" w:color="auto"/>
            <w:left w:val="none" w:sz="0" w:space="0" w:color="auto"/>
            <w:bottom w:val="none" w:sz="0" w:space="0" w:color="auto"/>
            <w:right w:val="none" w:sz="0" w:space="0" w:color="auto"/>
          </w:divBdr>
        </w:div>
      </w:divsChild>
    </w:div>
    <w:div w:id="164826249">
      <w:bodyDiv w:val="1"/>
      <w:marLeft w:val="0"/>
      <w:marRight w:val="0"/>
      <w:marTop w:val="0"/>
      <w:marBottom w:val="0"/>
      <w:divBdr>
        <w:top w:val="none" w:sz="0" w:space="0" w:color="auto"/>
        <w:left w:val="none" w:sz="0" w:space="0" w:color="auto"/>
        <w:bottom w:val="none" w:sz="0" w:space="0" w:color="auto"/>
        <w:right w:val="none" w:sz="0" w:space="0" w:color="auto"/>
      </w:divBdr>
      <w:divsChild>
        <w:div w:id="755058199">
          <w:marLeft w:val="0"/>
          <w:marRight w:val="0"/>
          <w:marTop w:val="0"/>
          <w:marBottom w:val="0"/>
          <w:divBdr>
            <w:top w:val="none" w:sz="0" w:space="0" w:color="auto"/>
            <w:left w:val="none" w:sz="0" w:space="0" w:color="auto"/>
            <w:bottom w:val="none" w:sz="0" w:space="0" w:color="auto"/>
            <w:right w:val="none" w:sz="0" w:space="0" w:color="auto"/>
          </w:divBdr>
          <w:divsChild>
            <w:div w:id="10343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358">
      <w:marLeft w:val="0"/>
      <w:marRight w:val="0"/>
      <w:marTop w:val="0"/>
      <w:marBottom w:val="0"/>
      <w:divBdr>
        <w:top w:val="none" w:sz="0" w:space="0" w:color="auto"/>
        <w:left w:val="none" w:sz="0" w:space="0" w:color="auto"/>
        <w:bottom w:val="none" w:sz="0" w:space="0" w:color="auto"/>
        <w:right w:val="none" w:sz="0" w:space="0" w:color="auto"/>
      </w:divBdr>
      <w:divsChild>
        <w:div w:id="843982297">
          <w:marLeft w:val="0"/>
          <w:marRight w:val="0"/>
          <w:marTop w:val="0"/>
          <w:marBottom w:val="0"/>
          <w:divBdr>
            <w:top w:val="none" w:sz="0" w:space="0" w:color="auto"/>
            <w:left w:val="none" w:sz="0" w:space="0" w:color="auto"/>
            <w:bottom w:val="none" w:sz="0" w:space="0" w:color="auto"/>
            <w:right w:val="none" w:sz="0" w:space="0" w:color="auto"/>
          </w:divBdr>
        </w:div>
      </w:divsChild>
    </w:div>
    <w:div w:id="169492807">
      <w:marLeft w:val="0"/>
      <w:marRight w:val="0"/>
      <w:marTop w:val="0"/>
      <w:marBottom w:val="0"/>
      <w:divBdr>
        <w:top w:val="none" w:sz="0" w:space="0" w:color="auto"/>
        <w:left w:val="none" w:sz="0" w:space="0" w:color="auto"/>
        <w:bottom w:val="none" w:sz="0" w:space="0" w:color="auto"/>
        <w:right w:val="none" w:sz="0" w:space="0" w:color="auto"/>
      </w:divBdr>
      <w:divsChild>
        <w:div w:id="287861791">
          <w:marLeft w:val="0"/>
          <w:marRight w:val="0"/>
          <w:marTop w:val="0"/>
          <w:marBottom w:val="0"/>
          <w:divBdr>
            <w:top w:val="none" w:sz="0" w:space="0" w:color="auto"/>
            <w:left w:val="none" w:sz="0" w:space="0" w:color="auto"/>
            <w:bottom w:val="none" w:sz="0" w:space="0" w:color="auto"/>
            <w:right w:val="none" w:sz="0" w:space="0" w:color="auto"/>
          </w:divBdr>
        </w:div>
      </w:divsChild>
    </w:div>
    <w:div w:id="172500297">
      <w:marLeft w:val="0"/>
      <w:marRight w:val="0"/>
      <w:marTop w:val="0"/>
      <w:marBottom w:val="0"/>
      <w:divBdr>
        <w:top w:val="none" w:sz="0" w:space="0" w:color="auto"/>
        <w:left w:val="none" w:sz="0" w:space="0" w:color="auto"/>
        <w:bottom w:val="none" w:sz="0" w:space="0" w:color="auto"/>
        <w:right w:val="none" w:sz="0" w:space="0" w:color="auto"/>
      </w:divBdr>
      <w:divsChild>
        <w:div w:id="401954629">
          <w:marLeft w:val="0"/>
          <w:marRight w:val="0"/>
          <w:marTop w:val="0"/>
          <w:marBottom w:val="0"/>
          <w:divBdr>
            <w:top w:val="none" w:sz="0" w:space="0" w:color="auto"/>
            <w:left w:val="none" w:sz="0" w:space="0" w:color="auto"/>
            <w:bottom w:val="none" w:sz="0" w:space="0" w:color="auto"/>
            <w:right w:val="none" w:sz="0" w:space="0" w:color="auto"/>
          </w:divBdr>
        </w:div>
      </w:divsChild>
    </w:div>
    <w:div w:id="173763685">
      <w:marLeft w:val="0"/>
      <w:marRight w:val="0"/>
      <w:marTop w:val="0"/>
      <w:marBottom w:val="0"/>
      <w:divBdr>
        <w:top w:val="none" w:sz="0" w:space="0" w:color="auto"/>
        <w:left w:val="none" w:sz="0" w:space="0" w:color="auto"/>
        <w:bottom w:val="none" w:sz="0" w:space="0" w:color="auto"/>
        <w:right w:val="none" w:sz="0" w:space="0" w:color="auto"/>
      </w:divBdr>
      <w:divsChild>
        <w:div w:id="286662735">
          <w:marLeft w:val="0"/>
          <w:marRight w:val="0"/>
          <w:marTop w:val="0"/>
          <w:marBottom w:val="0"/>
          <w:divBdr>
            <w:top w:val="none" w:sz="0" w:space="0" w:color="auto"/>
            <w:left w:val="none" w:sz="0" w:space="0" w:color="auto"/>
            <w:bottom w:val="none" w:sz="0" w:space="0" w:color="auto"/>
            <w:right w:val="none" w:sz="0" w:space="0" w:color="auto"/>
          </w:divBdr>
        </w:div>
      </w:divsChild>
    </w:div>
    <w:div w:id="177476558">
      <w:marLeft w:val="0"/>
      <w:marRight w:val="0"/>
      <w:marTop w:val="0"/>
      <w:marBottom w:val="0"/>
      <w:divBdr>
        <w:top w:val="none" w:sz="0" w:space="0" w:color="auto"/>
        <w:left w:val="none" w:sz="0" w:space="0" w:color="auto"/>
        <w:bottom w:val="none" w:sz="0" w:space="0" w:color="auto"/>
        <w:right w:val="none" w:sz="0" w:space="0" w:color="auto"/>
      </w:divBdr>
      <w:divsChild>
        <w:div w:id="1124151393">
          <w:marLeft w:val="0"/>
          <w:marRight w:val="0"/>
          <w:marTop w:val="0"/>
          <w:marBottom w:val="0"/>
          <w:divBdr>
            <w:top w:val="none" w:sz="0" w:space="0" w:color="auto"/>
            <w:left w:val="none" w:sz="0" w:space="0" w:color="auto"/>
            <w:bottom w:val="none" w:sz="0" w:space="0" w:color="auto"/>
            <w:right w:val="none" w:sz="0" w:space="0" w:color="auto"/>
          </w:divBdr>
        </w:div>
      </w:divsChild>
    </w:div>
    <w:div w:id="179973998">
      <w:marLeft w:val="0"/>
      <w:marRight w:val="0"/>
      <w:marTop w:val="0"/>
      <w:marBottom w:val="0"/>
      <w:divBdr>
        <w:top w:val="none" w:sz="0" w:space="0" w:color="auto"/>
        <w:left w:val="none" w:sz="0" w:space="0" w:color="auto"/>
        <w:bottom w:val="none" w:sz="0" w:space="0" w:color="auto"/>
        <w:right w:val="none" w:sz="0" w:space="0" w:color="auto"/>
      </w:divBdr>
      <w:divsChild>
        <w:div w:id="179199199">
          <w:marLeft w:val="0"/>
          <w:marRight w:val="0"/>
          <w:marTop w:val="0"/>
          <w:marBottom w:val="0"/>
          <w:divBdr>
            <w:top w:val="none" w:sz="0" w:space="0" w:color="auto"/>
            <w:left w:val="none" w:sz="0" w:space="0" w:color="auto"/>
            <w:bottom w:val="none" w:sz="0" w:space="0" w:color="auto"/>
            <w:right w:val="none" w:sz="0" w:space="0" w:color="auto"/>
          </w:divBdr>
        </w:div>
      </w:divsChild>
    </w:div>
    <w:div w:id="181476950">
      <w:marLeft w:val="0"/>
      <w:marRight w:val="0"/>
      <w:marTop w:val="0"/>
      <w:marBottom w:val="0"/>
      <w:divBdr>
        <w:top w:val="none" w:sz="0" w:space="0" w:color="auto"/>
        <w:left w:val="none" w:sz="0" w:space="0" w:color="auto"/>
        <w:bottom w:val="none" w:sz="0" w:space="0" w:color="auto"/>
        <w:right w:val="none" w:sz="0" w:space="0" w:color="auto"/>
      </w:divBdr>
      <w:divsChild>
        <w:div w:id="1706980277">
          <w:marLeft w:val="0"/>
          <w:marRight w:val="0"/>
          <w:marTop w:val="0"/>
          <w:marBottom w:val="0"/>
          <w:divBdr>
            <w:top w:val="none" w:sz="0" w:space="0" w:color="auto"/>
            <w:left w:val="none" w:sz="0" w:space="0" w:color="auto"/>
            <w:bottom w:val="none" w:sz="0" w:space="0" w:color="auto"/>
            <w:right w:val="none" w:sz="0" w:space="0" w:color="auto"/>
          </w:divBdr>
        </w:div>
      </w:divsChild>
    </w:div>
    <w:div w:id="181867895">
      <w:marLeft w:val="0"/>
      <w:marRight w:val="0"/>
      <w:marTop w:val="0"/>
      <w:marBottom w:val="0"/>
      <w:divBdr>
        <w:top w:val="none" w:sz="0" w:space="0" w:color="auto"/>
        <w:left w:val="none" w:sz="0" w:space="0" w:color="auto"/>
        <w:bottom w:val="none" w:sz="0" w:space="0" w:color="auto"/>
        <w:right w:val="none" w:sz="0" w:space="0" w:color="auto"/>
      </w:divBdr>
      <w:divsChild>
        <w:div w:id="1313295058">
          <w:marLeft w:val="0"/>
          <w:marRight w:val="0"/>
          <w:marTop w:val="0"/>
          <w:marBottom w:val="0"/>
          <w:divBdr>
            <w:top w:val="none" w:sz="0" w:space="0" w:color="auto"/>
            <w:left w:val="none" w:sz="0" w:space="0" w:color="auto"/>
            <w:bottom w:val="none" w:sz="0" w:space="0" w:color="auto"/>
            <w:right w:val="none" w:sz="0" w:space="0" w:color="auto"/>
          </w:divBdr>
        </w:div>
      </w:divsChild>
    </w:div>
    <w:div w:id="182597629">
      <w:marLeft w:val="0"/>
      <w:marRight w:val="0"/>
      <w:marTop w:val="0"/>
      <w:marBottom w:val="0"/>
      <w:divBdr>
        <w:top w:val="none" w:sz="0" w:space="0" w:color="auto"/>
        <w:left w:val="none" w:sz="0" w:space="0" w:color="auto"/>
        <w:bottom w:val="none" w:sz="0" w:space="0" w:color="auto"/>
        <w:right w:val="none" w:sz="0" w:space="0" w:color="auto"/>
      </w:divBdr>
      <w:divsChild>
        <w:div w:id="998000635">
          <w:marLeft w:val="0"/>
          <w:marRight w:val="0"/>
          <w:marTop w:val="0"/>
          <w:marBottom w:val="0"/>
          <w:divBdr>
            <w:top w:val="none" w:sz="0" w:space="0" w:color="auto"/>
            <w:left w:val="none" w:sz="0" w:space="0" w:color="auto"/>
            <w:bottom w:val="none" w:sz="0" w:space="0" w:color="auto"/>
            <w:right w:val="none" w:sz="0" w:space="0" w:color="auto"/>
          </w:divBdr>
        </w:div>
      </w:divsChild>
    </w:div>
    <w:div w:id="189342418">
      <w:marLeft w:val="0"/>
      <w:marRight w:val="0"/>
      <w:marTop w:val="0"/>
      <w:marBottom w:val="0"/>
      <w:divBdr>
        <w:top w:val="none" w:sz="0" w:space="0" w:color="auto"/>
        <w:left w:val="none" w:sz="0" w:space="0" w:color="auto"/>
        <w:bottom w:val="none" w:sz="0" w:space="0" w:color="auto"/>
        <w:right w:val="none" w:sz="0" w:space="0" w:color="auto"/>
      </w:divBdr>
      <w:divsChild>
        <w:div w:id="1950577909">
          <w:marLeft w:val="0"/>
          <w:marRight w:val="0"/>
          <w:marTop w:val="0"/>
          <w:marBottom w:val="0"/>
          <w:divBdr>
            <w:top w:val="none" w:sz="0" w:space="0" w:color="auto"/>
            <w:left w:val="none" w:sz="0" w:space="0" w:color="auto"/>
            <w:bottom w:val="none" w:sz="0" w:space="0" w:color="auto"/>
            <w:right w:val="none" w:sz="0" w:space="0" w:color="auto"/>
          </w:divBdr>
        </w:div>
      </w:divsChild>
    </w:div>
    <w:div w:id="190993081">
      <w:marLeft w:val="0"/>
      <w:marRight w:val="0"/>
      <w:marTop w:val="0"/>
      <w:marBottom w:val="0"/>
      <w:divBdr>
        <w:top w:val="none" w:sz="0" w:space="0" w:color="auto"/>
        <w:left w:val="none" w:sz="0" w:space="0" w:color="auto"/>
        <w:bottom w:val="none" w:sz="0" w:space="0" w:color="auto"/>
        <w:right w:val="none" w:sz="0" w:space="0" w:color="auto"/>
      </w:divBdr>
      <w:divsChild>
        <w:div w:id="347829190">
          <w:marLeft w:val="0"/>
          <w:marRight w:val="0"/>
          <w:marTop w:val="0"/>
          <w:marBottom w:val="0"/>
          <w:divBdr>
            <w:top w:val="none" w:sz="0" w:space="0" w:color="auto"/>
            <w:left w:val="none" w:sz="0" w:space="0" w:color="auto"/>
            <w:bottom w:val="none" w:sz="0" w:space="0" w:color="auto"/>
            <w:right w:val="none" w:sz="0" w:space="0" w:color="auto"/>
          </w:divBdr>
        </w:div>
      </w:divsChild>
    </w:div>
    <w:div w:id="192961885">
      <w:marLeft w:val="0"/>
      <w:marRight w:val="0"/>
      <w:marTop w:val="0"/>
      <w:marBottom w:val="0"/>
      <w:divBdr>
        <w:top w:val="none" w:sz="0" w:space="0" w:color="auto"/>
        <w:left w:val="none" w:sz="0" w:space="0" w:color="auto"/>
        <w:bottom w:val="none" w:sz="0" w:space="0" w:color="auto"/>
        <w:right w:val="none" w:sz="0" w:space="0" w:color="auto"/>
      </w:divBdr>
      <w:divsChild>
        <w:div w:id="1202788641">
          <w:marLeft w:val="0"/>
          <w:marRight w:val="0"/>
          <w:marTop w:val="0"/>
          <w:marBottom w:val="0"/>
          <w:divBdr>
            <w:top w:val="none" w:sz="0" w:space="0" w:color="auto"/>
            <w:left w:val="none" w:sz="0" w:space="0" w:color="auto"/>
            <w:bottom w:val="none" w:sz="0" w:space="0" w:color="auto"/>
            <w:right w:val="none" w:sz="0" w:space="0" w:color="auto"/>
          </w:divBdr>
        </w:div>
      </w:divsChild>
    </w:div>
    <w:div w:id="194195751">
      <w:marLeft w:val="0"/>
      <w:marRight w:val="0"/>
      <w:marTop w:val="0"/>
      <w:marBottom w:val="0"/>
      <w:divBdr>
        <w:top w:val="none" w:sz="0" w:space="0" w:color="auto"/>
        <w:left w:val="none" w:sz="0" w:space="0" w:color="auto"/>
        <w:bottom w:val="none" w:sz="0" w:space="0" w:color="auto"/>
        <w:right w:val="none" w:sz="0" w:space="0" w:color="auto"/>
      </w:divBdr>
      <w:divsChild>
        <w:div w:id="86079870">
          <w:marLeft w:val="0"/>
          <w:marRight w:val="0"/>
          <w:marTop w:val="0"/>
          <w:marBottom w:val="0"/>
          <w:divBdr>
            <w:top w:val="none" w:sz="0" w:space="0" w:color="auto"/>
            <w:left w:val="none" w:sz="0" w:space="0" w:color="auto"/>
            <w:bottom w:val="none" w:sz="0" w:space="0" w:color="auto"/>
            <w:right w:val="none" w:sz="0" w:space="0" w:color="auto"/>
          </w:divBdr>
        </w:div>
      </w:divsChild>
    </w:div>
    <w:div w:id="194782333">
      <w:marLeft w:val="0"/>
      <w:marRight w:val="0"/>
      <w:marTop w:val="0"/>
      <w:marBottom w:val="0"/>
      <w:divBdr>
        <w:top w:val="none" w:sz="0" w:space="0" w:color="auto"/>
        <w:left w:val="none" w:sz="0" w:space="0" w:color="auto"/>
        <w:bottom w:val="none" w:sz="0" w:space="0" w:color="auto"/>
        <w:right w:val="none" w:sz="0" w:space="0" w:color="auto"/>
      </w:divBdr>
      <w:divsChild>
        <w:div w:id="1599481739">
          <w:marLeft w:val="0"/>
          <w:marRight w:val="0"/>
          <w:marTop w:val="0"/>
          <w:marBottom w:val="0"/>
          <w:divBdr>
            <w:top w:val="none" w:sz="0" w:space="0" w:color="auto"/>
            <w:left w:val="none" w:sz="0" w:space="0" w:color="auto"/>
            <w:bottom w:val="none" w:sz="0" w:space="0" w:color="auto"/>
            <w:right w:val="none" w:sz="0" w:space="0" w:color="auto"/>
          </w:divBdr>
        </w:div>
      </w:divsChild>
    </w:div>
    <w:div w:id="195433926">
      <w:marLeft w:val="0"/>
      <w:marRight w:val="0"/>
      <w:marTop w:val="0"/>
      <w:marBottom w:val="0"/>
      <w:divBdr>
        <w:top w:val="none" w:sz="0" w:space="0" w:color="auto"/>
        <w:left w:val="none" w:sz="0" w:space="0" w:color="auto"/>
        <w:bottom w:val="none" w:sz="0" w:space="0" w:color="auto"/>
        <w:right w:val="none" w:sz="0" w:space="0" w:color="auto"/>
      </w:divBdr>
      <w:divsChild>
        <w:div w:id="611716864">
          <w:marLeft w:val="0"/>
          <w:marRight w:val="0"/>
          <w:marTop w:val="0"/>
          <w:marBottom w:val="0"/>
          <w:divBdr>
            <w:top w:val="none" w:sz="0" w:space="0" w:color="auto"/>
            <w:left w:val="none" w:sz="0" w:space="0" w:color="auto"/>
            <w:bottom w:val="none" w:sz="0" w:space="0" w:color="auto"/>
            <w:right w:val="none" w:sz="0" w:space="0" w:color="auto"/>
          </w:divBdr>
        </w:div>
      </w:divsChild>
    </w:div>
    <w:div w:id="201358276">
      <w:marLeft w:val="0"/>
      <w:marRight w:val="0"/>
      <w:marTop w:val="0"/>
      <w:marBottom w:val="0"/>
      <w:divBdr>
        <w:top w:val="none" w:sz="0" w:space="0" w:color="auto"/>
        <w:left w:val="none" w:sz="0" w:space="0" w:color="auto"/>
        <w:bottom w:val="none" w:sz="0" w:space="0" w:color="auto"/>
        <w:right w:val="none" w:sz="0" w:space="0" w:color="auto"/>
      </w:divBdr>
      <w:divsChild>
        <w:div w:id="550388954">
          <w:marLeft w:val="0"/>
          <w:marRight w:val="0"/>
          <w:marTop w:val="0"/>
          <w:marBottom w:val="0"/>
          <w:divBdr>
            <w:top w:val="none" w:sz="0" w:space="0" w:color="auto"/>
            <w:left w:val="none" w:sz="0" w:space="0" w:color="auto"/>
            <w:bottom w:val="none" w:sz="0" w:space="0" w:color="auto"/>
            <w:right w:val="none" w:sz="0" w:space="0" w:color="auto"/>
          </w:divBdr>
        </w:div>
      </w:divsChild>
    </w:div>
    <w:div w:id="217515105">
      <w:marLeft w:val="0"/>
      <w:marRight w:val="0"/>
      <w:marTop w:val="0"/>
      <w:marBottom w:val="0"/>
      <w:divBdr>
        <w:top w:val="none" w:sz="0" w:space="0" w:color="auto"/>
        <w:left w:val="none" w:sz="0" w:space="0" w:color="auto"/>
        <w:bottom w:val="none" w:sz="0" w:space="0" w:color="auto"/>
        <w:right w:val="none" w:sz="0" w:space="0" w:color="auto"/>
      </w:divBdr>
      <w:divsChild>
        <w:div w:id="1564291559">
          <w:marLeft w:val="0"/>
          <w:marRight w:val="0"/>
          <w:marTop w:val="0"/>
          <w:marBottom w:val="0"/>
          <w:divBdr>
            <w:top w:val="none" w:sz="0" w:space="0" w:color="auto"/>
            <w:left w:val="none" w:sz="0" w:space="0" w:color="auto"/>
            <w:bottom w:val="none" w:sz="0" w:space="0" w:color="auto"/>
            <w:right w:val="none" w:sz="0" w:space="0" w:color="auto"/>
          </w:divBdr>
        </w:div>
      </w:divsChild>
    </w:div>
    <w:div w:id="217977440">
      <w:marLeft w:val="0"/>
      <w:marRight w:val="0"/>
      <w:marTop w:val="0"/>
      <w:marBottom w:val="0"/>
      <w:divBdr>
        <w:top w:val="none" w:sz="0" w:space="0" w:color="auto"/>
        <w:left w:val="none" w:sz="0" w:space="0" w:color="auto"/>
        <w:bottom w:val="none" w:sz="0" w:space="0" w:color="auto"/>
        <w:right w:val="none" w:sz="0" w:space="0" w:color="auto"/>
      </w:divBdr>
      <w:divsChild>
        <w:div w:id="1458983198">
          <w:marLeft w:val="0"/>
          <w:marRight w:val="0"/>
          <w:marTop w:val="0"/>
          <w:marBottom w:val="0"/>
          <w:divBdr>
            <w:top w:val="none" w:sz="0" w:space="0" w:color="auto"/>
            <w:left w:val="none" w:sz="0" w:space="0" w:color="auto"/>
            <w:bottom w:val="none" w:sz="0" w:space="0" w:color="auto"/>
            <w:right w:val="none" w:sz="0" w:space="0" w:color="auto"/>
          </w:divBdr>
        </w:div>
      </w:divsChild>
    </w:div>
    <w:div w:id="221793103">
      <w:marLeft w:val="0"/>
      <w:marRight w:val="0"/>
      <w:marTop w:val="0"/>
      <w:marBottom w:val="0"/>
      <w:divBdr>
        <w:top w:val="none" w:sz="0" w:space="0" w:color="auto"/>
        <w:left w:val="none" w:sz="0" w:space="0" w:color="auto"/>
        <w:bottom w:val="none" w:sz="0" w:space="0" w:color="auto"/>
        <w:right w:val="none" w:sz="0" w:space="0" w:color="auto"/>
      </w:divBdr>
      <w:divsChild>
        <w:div w:id="186523604">
          <w:marLeft w:val="0"/>
          <w:marRight w:val="0"/>
          <w:marTop w:val="0"/>
          <w:marBottom w:val="0"/>
          <w:divBdr>
            <w:top w:val="none" w:sz="0" w:space="0" w:color="auto"/>
            <w:left w:val="none" w:sz="0" w:space="0" w:color="auto"/>
            <w:bottom w:val="none" w:sz="0" w:space="0" w:color="auto"/>
            <w:right w:val="none" w:sz="0" w:space="0" w:color="auto"/>
          </w:divBdr>
        </w:div>
      </w:divsChild>
    </w:div>
    <w:div w:id="228000315">
      <w:marLeft w:val="0"/>
      <w:marRight w:val="0"/>
      <w:marTop w:val="0"/>
      <w:marBottom w:val="0"/>
      <w:divBdr>
        <w:top w:val="none" w:sz="0" w:space="0" w:color="auto"/>
        <w:left w:val="none" w:sz="0" w:space="0" w:color="auto"/>
        <w:bottom w:val="none" w:sz="0" w:space="0" w:color="auto"/>
        <w:right w:val="none" w:sz="0" w:space="0" w:color="auto"/>
      </w:divBdr>
      <w:divsChild>
        <w:div w:id="2121097470">
          <w:marLeft w:val="0"/>
          <w:marRight w:val="0"/>
          <w:marTop w:val="0"/>
          <w:marBottom w:val="0"/>
          <w:divBdr>
            <w:top w:val="none" w:sz="0" w:space="0" w:color="auto"/>
            <w:left w:val="none" w:sz="0" w:space="0" w:color="auto"/>
            <w:bottom w:val="none" w:sz="0" w:space="0" w:color="auto"/>
            <w:right w:val="none" w:sz="0" w:space="0" w:color="auto"/>
          </w:divBdr>
        </w:div>
      </w:divsChild>
    </w:div>
    <w:div w:id="231284043">
      <w:marLeft w:val="0"/>
      <w:marRight w:val="0"/>
      <w:marTop w:val="0"/>
      <w:marBottom w:val="0"/>
      <w:divBdr>
        <w:top w:val="none" w:sz="0" w:space="0" w:color="auto"/>
        <w:left w:val="none" w:sz="0" w:space="0" w:color="auto"/>
        <w:bottom w:val="none" w:sz="0" w:space="0" w:color="auto"/>
        <w:right w:val="none" w:sz="0" w:space="0" w:color="auto"/>
      </w:divBdr>
      <w:divsChild>
        <w:div w:id="1899704000">
          <w:marLeft w:val="0"/>
          <w:marRight w:val="0"/>
          <w:marTop w:val="0"/>
          <w:marBottom w:val="0"/>
          <w:divBdr>
            <w:top w:val="none" w:sz="0" w:space="0" w:color="auto"/>
            <w:left w:val="none" w:sz="0" w:space="0" w:color="auto"/>
            <w:bottom w:val="none" w:sz="0" w:space="0" w:color="auto"/>
            <w:right w:val="none" w:sz="0" w:space="0" w:color="auto"/>
          </w:divBdr>
        </w:div>
      </w:divsChild>
    </w:div>
    <w:div w:id="234635770">
      <w:marLeft w:val="0"/>
      <w:marRight w:val="0"/>
      <w:marTop w:val="0"/>
      <w:marBottom w:val="0"/>
      <w:divBdr>
        <w:top w:val="none" w:sz="0" w:space="0" w:color="auto"/>
        <w:left w:val="none" w:sz="0" w:space="0" w:color="auto"/>
        <w:bottom w:val="none" w:sz="0" w:space="0" w:color="auto"/>
        <w:right w:val="none" w:sz="0" w:space="0" w:color="auto"/>
      </w:divBdr>
      <w:divsChild>
        <w:div w:id="1426999989">
          <w:marLeft w:val="0"/>
          <w:marRight w:val="0"/>
          <w:marTop w:val="0"/>
          <w:marBottom w:val="0"/>
          <w:divBdr>
            <w:top w:val="none" w:sz="0" w:space="0" w:color="auto"/>
            <w:left w:val="none" w:sz="0" w:space="0" w:color="auto"/>
            <w:bottom w:val="none" w:sz="0" w:space="0" w:color="auto"/>
            <w:right w:val="none" w:sz="0" w:space="0" w:color="auto"/>
          </w:divBdr>
        </w:div>
      </w:divsChild>
    </w:div>
    <w:div w:id="234972566">
      <w:marLeft w:val="0"/>
      <w:marRight w:val="0"/>
      <w:marTop w:val="0"/>
      <w:marBottom w:val="0"/>
      <w:divBdr>
        <w:top w:val="none" w:sz="0" w:space="0" w:color="auto"/>
        <w:left w:val="none" w:sz="0" w:space="0" w:color="auto"/>
        <w:bottom w:val="none" w:sz="0" w:space="0" w:color="auto"/>
        <w:right w:val="none" w:sz="0" w:space="0" w:color="auto"/>
      </w:divBdr>
      <w:divsChild>
        <w:div w:id="374934319">
          <w:marLeft w:val="0"/>
          <w:marRight w:val="0"/>
          <w:marTop w:val="0"/>
          <w:marBottom w:val="0"/>
          <w:divBdr>
            <w:top w:val="none" w:sz="0" w:space="0" w:color="auto"/>
            <w:left w:val="none" w:sz="0" w:space="0" w:color="auto"/>
            <w:bottom w:val="none" w:sz="0" w:space="0" w:color="auto"/>
            <w:right w:val="none" w:sz="0" w:space="0" w:color="auto"/>
          </w:divBdr>
        </w:div>
      </w:divsChild>
    </w:div>
    <w:div w:id="235212560">
      <w:marLeft w:val="0"/>
      <w:marRight w:val="0"/>
      <w:marTop w:val="0"/>
      <w:marBottom w:val="0"/>
      <w:divBdr>
        <w:top w:val="none" w:sz="0" w:space="0" w:color="auto"/>
        <w:left w:val="none" w:sz="0" w:space="0" w:color="auto"/>
        <w:bottom w:val="none" w:sz="0" w:space="0" w:color="auto"/>
        <w:right w:val="none" w:sz="0" w:space="0" w:color="auto"/>
      </w:divBdr>
      <w:divsChild>
        <w:div w:id="1966160260">
          <w:marLeft w:val="0"/>
          <w:marRight w:val="0"/>
          <w:marTop w:val="0"/>
          <w:marBottom w:val="0"/>
          <w:divBdr>
            <w:top w:val="none" w:sz="0" w:space="0" w:color="auto"/>
            <w:left w:val="none" w:sz="0" w:space="0" w:color="auto"/>
            <w:bottom w:val="none" w:sz="0" w:space="0" w:color="auto"/>
            <w:right w:val="none" w:sz="0" w:space="0" w:color="auto"/>
          </w:divBdr>
        </w:div>
      </w:divsChild>
    </w:div>
    <w:div w:id="241454213">
      <w:marLeft w:val="0"/>
      <w:marRight w:val="0"/>
      <w:marTop w:val="0"/>
      <w:marBottom w:val="0"/>
      <w:divBdr>
        <w:top w:val="none" w:sz="0" w:space="0" w:color="auto"/>
        <w:left w:val="none" w:sz="0" w:space="0" w:color="auto"/>
        <w:bottom w:val="none" w:sz="0" w:space="0" w:color="auto"/>
        <w:right w:val="none" w:sz="0" w:space="0" w:color="auto"/>
      </w:divBdr>
      <w:divsChild>
        <w:div w:id="338974266">
          <w:marLeft w:val="0"/>
          <w:marRight w:val="0"/>
          <w:marTop w:val="0"/>
          <w:marBottom w:val="0"/>
          <w:divBdr>
            <w:top w:val="none" w:sz="0" w:space="0" w:color="auto"/>
            <w:left w:val="none" w:sz="0" w:space="0" w:color="auto"/>
            <w:bottom w:val="none" w:sz="0" w:space="0" w:color="auto"/>
            <w:right w:val="none" w:sz="0" w:space="0" w:color="auto"/>
          </w:divBdr>
        </w:div>
      </w:divsChild>
    </w:div>
    <w:div w:id="244998696">
      <w:marLeft w:val="0"/>
      <w:marRight w:val="0"/>
      <w:marTop w:val="0"/>
      <w:marBottom w:val="0"/>
      <w:divBdr>
        <w:top w:val="none" w:sz="0" w:space="0" w:color="auto"/>
        <w:left w:val="none" w:sz="0" w:space="0" w:color="auto"/>
        <w:bottom w:val="none" w:sz="0" w:space="0" w:color="auto"/>
        <w:right w:val="none" w:sz="0" w:space="0" w:color="auto"/>
      </w:divBdr>
      <w:divsChild>
        <w:div w:id="110825353">
          <w:marLeft w:val="0"/>
          <w:marRight w:val="0"/>
          <w:marTop w:val="0"/>
          <w:marBottom w:val="0"/>
          <w:divBdr>
            <w:top w:val="none" w:sz="0" w:space="0" w:color="auto"/>
            <w:left w:val="none" w:sz="0" w:space="0" w:color="auto"/>
            <w:bottom w:val="none" w:sz="0" w:space="0" w:color="auto"/>
            <w:right w:val="none" w:sz="0" w:space="0" w:color="auto"/>
          </w:divBdr>
        </w:div>
      </w:divsChild>
    </w:div>
    <w:div w:id="246770791">
      <w:marLeft w:val="0"/>
      <w:marRight w:val="0"/>
      <w:marTop w:val="0"/>
      <w:marBottom w:val="0"/>
      <w:divBdr>
        <w:top w:val="none" w:sz="0" w:space="0" w:color="auto"/>
        <w:left w:val="none" w:sz="0" w:space="0" w:color="auto"/>
        <w:bottom w:val="none" w:sz="0" w:space="0" w:color="auto"/>
        <w:right w:val="none" w:sz="0" w:space="0" w:color="auto"/>
      </w:divBdr>
      <w:divsChild>
        <w:div w:id="1987273672">
          <w:marLeft w:val="0"/>
          <w:marRight w:val="0"/>
          <w:marTop w:val="0"/>
          <w:marBottom w:val="0"/>
          <w:divBdr>
            <w:top w:val="none" w:sz="0" w:space="0" w:color="auto"/>
            <w:left w:val="none" w:sz="0" w:space="0" w:color="auto"/>
            <w:bottom w:val="none" w:sz="0" w:space="0" w:color="auto"/>
            <w:right w:val="none" w:sz="0" w:space="0" w:color="auto"/>
          </w:divBdr>
        </w:div>
      </w:divsChild>
    </w:div>
    <w:div w:id="247690397">
      <w:marLeft w:val="0"/>
      <w:marRight w:val="0"/>
      <w:marTop w:val="0"/>
      <w:marBottom w:val="0"/>
      <w:divBdr>
        <w:top w:val="none" w:sz="0" w:space="0" w:color="auto"/>
        <w:left w:val="none" w:sz="0" w:space="0" w:color="auto"/>
        <w:bottom w:val="none" w:sz="0" w:space="0" w:color="auto"/>
        <w:right w:val="none" w:sz="0" w:space="0" w:color="auto"/>
      </w:divBdr>
      <w:divsChild>
        <w:div w:id="2038769981">
          <w:marLeft w:val="0"/>
          <w:marRight w:val="0"/>
          <w:marTop w:val="0"/>
          <w:marBottom w:val="0"/>
          <w:divBdr>
            <w:top w:val="none" w:sz="0" w:space="0" w:color="auto"/>
            <w:left w:val="none" w:sz="0" w:space="0" w:color="auto"/>
            <w:bottom w:val="none" w:sz="0" w:space="0" w:color="auto"/>
            <w:right w:val="none" w:sz="0" w:space="0" w:color="auto"/>
          </w:divBdr>
        </w:div>
      </w:divsChild>
    </w:div>
    <w:div w:id="249630085">
      <w:marLeft w:val="0"/>
      <w:marRight w:val="0"/>
      <w:marTop w:val="0"/>
      <w:marBottom w:val="0"/>
      <w:divBdr>
        <w:top w:val="none" w:sz="0" w:space="0" w:color="auto"/>
        <w:left w:val="none" w:sz="0" w:space="0" w:color="auto"/>
        <w:bottom w:val="none" w:sz="0" w:space="0" w:color="auto"/>
        <w:right w:val="none" w:sz="0" w:space="0" w:color="auto"/>
      </w:divBdr>
      <w:divsChild>
        <w:div w:id="392627754">
          <w:marLeft w:val="0"/>
          <w:marRight w:val="0"/>
          <w:marTop w:val="0"/>
          <w:marBottom w:val="0"/>
          <w:divBdr>
            <w:top w:val="none" w:sz="0" w:space="0" w:color="auto"/>
            <w:left w:val="none" w:sz="0" w:space="0" w:color="auto"/>
            <w:bottom w:val="none" w:sz="0" w:space="0" w:color="auto"/>
            <w:right w:val="none" w:sz="0" w:space="0" w:color="auto"/>
          </w:divBdr>
        </w:div>
      </w:divsChild>
    </w:div>
    <w:div w:id="250241425">
      <w:marLeft w:val="0"/>
      <w:marRight w:val="0"/>
      <w:marTop w:val="0"/>
      <w:marBottom w:val="0"/>
      <w:divBdr>
        <w:top w:val="none" w:sz="0" w:space="0" w:color="auto"/>
        <w:left w:val="none" w:sz="0" w:space="0" w:color="auto"/>
        <w:bottom w:val="none" w:sz="0" w:space="0" w:color="auto"/>
        <w:right w:val="none" w:sz="0" w:space="0" w:color="auto"/>
      </w:divBdr>
      <w:divsChild>
        <w:div w:id="1485272166">
          <w:marLeft w:val="0"/>
          <w:marRight w:val="0"/>
          <w:marTop w:val="0"/>
          <w:marBottom w:val="0"/>
          <w:divBdr>
            <w:top w:val="none" w:sz="0" w:space="0" w:color="auto"/>
            <w:left w:val="none" w:sz="0" w:space="0" w:color="auto"/>
            <w:bottom w:val="none" w:sz="0" w:space="0" w:color="auto"/>
            <w:right w:val="none" w:sz="0" w:space="0" w:color="auto"/>
          </w:divBdr>
        </w:div>
      </w:divsChild>
    </w:div>
    <w:div w:id="251280245">
      <w:marLeft w:val="0"/>
      <w:marRight w:val="0"/>
      <w:marTop w:val="0"/>
      <w:marBottom w:val="0"/>
      <w:divBdr>
        <w:top w:val="none" w:sz="0" w:space="0" w:color="auto"/>
        <w:left w:val="none" w:sz="0" w:space="0" w:color="auto"/>
        <w:bottom w:val="none" w:sz="0" w:space="0" w:color="auto"/>
        <w:right w:val="none" w:sz="0" w:space="0" w:color="auto"/>
      </w:divBdr>
      <w:divsChild>
        <w:div w:id="1195465895">
          <w:marLeft w:val="0"/>
          <w:marRight w:val="0"/>
          <w:marTop w:val="0"/>
          <w:marBottom w:val="0"/>
          <w:divBdr>
            <w:top w:val="none" w:sz="0" w:space="0" w:color="auto"/>
            <w:left w:val="none" w:sz="0" w:space="0" w:color="auto"/>
            <w:bottom w:val="none" w:sz="0" w:space="0" w:color="auto"/>
            <w:right w:val="none" w:sz="0" w:space="0" w:color="auto"/>
          </w:divBdr>
        </w:div>
      </w:divsChild>
    </w:div>
    <w:div w:id="253131715">
      <w:marLeft w:val="0"/>
      <w:marRight w:val="0"/>
      <w:marTop w:val="0"/>
      <w:marBottom w:val="0"/>
      <w:divBdr>
        <w:top w:val="none" w:sz="0" w:space="0" w:color="auto"/>
        <w:left w:val="none" w:sz="0" w:space="0" w:color="auto"/>
        <w:bottom w:val="none" w:sz="0" w:space="0" w:color="auto"/>
        <w:right w:val="none" w:sz="0" w:space="0" w:color="auto"/>
      </w:divBdr>
      <w:divsChild>
        <w:div w:id="733814309">
          <w:marLeft w:val="0"/>
          <w:marRight w:val="0"/>
          <w:marTop w:val="0"/>
          <w:marBottom w:val="0"/>
          <w:divBdr>
            <w:top w:val="none" w:sz="0" w:space="0" w:color="auto"/>
            <w:left w:val="none" w:sz="0" w:space="0" w:color="auto"/>
            <w:bottom w:val="none" w:sz="0" w:space="0" w:color="auto"/>
            <w:right w:val="none" w:sz="0" w:space="0" w:color="auto"/>
          </w:divBdr>
        </w:div>
      </w:divsChild>
    </w:div>
    <w:div w:id="253518622">
      <w:marLeft w:val="0"/>
      <w:marRight w:val="0"/>
      <w:marTop w:val="0"/>
      <w:marBottom w:val="0"/>
      <w:divBdr>
        <w:top w:val="none" w:sz="0" w:space="0" w:color="auto"/>
        <w:left w:val="none" w:sz="0" w:space="0" w:color="auto"/>
        <w:bottom w:val="none" w:sz="0" w:space="0" w:color="auto"/>
        <w:right w:val="none" w:sz="0" w:space="0" w:color="auto"/>
      </w:divBdr>
      <w:divsChild>
        <w:div w:id="1494832591">
          <w:marLeft w:val="0"/>
          <w:marRight w:val="0"/>
          <w:marTop w:val="0"/>
          <w:marBottom w:val="0"/>
          <w:divBdr>
            <w:top w:val="none" w:sz="0" w:space="0" w:color="auto"/>
            <w:left w:val="none" w:sz="0" w:space="0" w:color="auto"/>
            <w:bottom w:val="none" w:sz="0" w:space="0" w:color="auto"/>
            <w:right w:val="none" w:sz="0" w:space="0" w:color="auto"/>
          </w:divBdr>
        </w:div>
      </w:divsChild>
    </w:div>
    <w:div w:id="260915790">
      <w:marLeft w:val="0"/>
      <w:marRight w:val="0"/>
      <w:marTop w:val="0"/>
      <w:marBottom w:val="0"/>
      <w:divBdr>
        <w:top w:val="none" w:sz="0" w:space="0" w:color="auto"/>
        <w:left w:val="none" w:sz="0" w:space="0" w:color="auto"/>
        <w:bottom w:val="none" w:sz="0" w:space="0" w:color="auto"/>
        <w:right w:val="none" w:sz="0" w:space="0" w:color="auto"/>
      </w:divBdr>
      <w:divsChild>
        <w:div w:id="1052003777">
          <w:marLeft w:val="0"/>
          <w:marRight w:val="0"/>
          <w:marTop w:val="0"/>
          <w:marBottom w:val="0"/>
          <w:divBdr>
            <w:top w:val="none" w:sz="0" w:space="0" w:color="auto"/>
            <w:left w:val="none" w:sz="0" w:space="0" w:color="auto"/>
            <w:bottom w:val="none" w:sz="0" w:space="0" w:color="auto"/>
            <w:right w:val="none" w:sz="0" w:space="0" w:color="auto"/>
          </w:divBdr>
        </w:div>
      </w:divsChild>
    </w:div>
    <w:div w:id="261649596">
      <w:marLeft w:val="0"/>
      <w:marRight w:val="0"/>
      <w:marTop w:val="0"/>
      <w:marBottom w:val="0"/>
      <w:divBdr>
        <w:top w:val="none" w:sz="0" w:space="0" w:color="auto"/>
        <w:left w:val="none" w:sz="0" w:space="0" w:color="auto"/>
        <w:bottom w:val="none" w:sz="0" w:space="0" w:color="auto"/>
        <w:right w:val="none" w:sz="0" w:space="0" w:color="auto"/>
      </w:divBdr>
      <w:divsChild>
        <w:div w:id="1786339465">
          <w:marLeft w:val="0"/>
          <w:marRight w:val="0"/>
          <w:marTop w:val="0"/>
          <w:marBottom w:val="0"/>
          <w:divBdr>
            <w:top w:val="none" w:sz="0" w:space="0" w:color="auto"/>
            <w:left w:val="none" w:sz="0" w:space="0" w:color="auto"/>
            <w:bottom w:val="none" w:sz="0" w:space="0" w:color="auto"/>
            <w:right w:val="none" w:sz="0" w:space="0" w:color="auto"/>
          </w:divBdr>
        </w:div>
      </w:divsChild>
    </w:div>
    <w:div w:id="266431166">
      <w:marLeft w:val="0"/>
      <w:marRight w:val="0"/>
      <w:marTop w:val="0"/>
      <w:marBottom w:val="0"/>
      <w:divBdr>
        <w:top w:val="none" w:sz="0" w:space="0" w:color="auto"/>
        <w:left w:val="none" w:sz="0" w:space="0" w:color="auto"/>
        <w:bottom w:val="none" w:sz="0" w:space="0" w:color="auto"/>
        <w:right w:val="none" w:sz="0" w:space="0" w:color="auto"/>
      </w:divBdr>
      <w:divsChild>
        <w:div w:id="792552776">
          <w:marLeft w:val="0"/>
          <w:marRight w:val="0"/>
          <w:marTop w:val="0"/>
          <w:marBottom w:val="0"/>
          <w:divBdr>
            <w:top w:val="none" w:sz="0" w:space="0" w:color="auto"/>
            <w:left w:val="none" w:sz="0" w:space="0" w:color="auto"/>
            <w:bottom w:val="none" w:sz="0" w:space="0" w:color="auto"/>
            <w:right w:val="none" w:sz="0" w:space="0" w:color="auto"/>
          </w:divBdr>
        </w:div>
      </w:divsChild>
    </w:div>
    <w:div w:id="269120021">
      <w:marLeft w:val="0"/>
      <w:marRight w:val="0"/>
      <w:marTop w:val="0"/>
      <w:marBottom w:val="0"/>
      <w:divBdr>
        <w:top w:val="none" w:sz="0" w:space="0" w:color="auto"/>
        <w:left w:val="none" w:sz="0" w:space="0" w:color="auto"/>
        <w:bottom w:val="none" w:sz="0" w:space="0" w:color="auto"/>
        <w:right w:val="none" w:sz="0" w:space="0" w:color="auto"/>
      </w:divBdr>
      <w:divsChild>
        <w:div w:id="1765953859">
          <w:marLeft w:val="0"/>
          <w:marRight w:val="0"/>
          <w:marTop w:val="0"/>
          <w:marBottom w:val="0"/>
          <w:divBdr>
            <w:top w:val="none" w:sz="0" w:space="0" w:color="auto"/>
            <w:left w:val="none" w:sz="0" w:space="0" w:color="auto"/>
            <w:bottom w:val="none" w:sz="0" w:space="0" w:color="auto"/>
            <w:right w:val="none" w:sz="0" w:space="0" w:color="auto"/>
          </w:divBdr>
        </w:div>
      </w:divsChild>
    </w:div>
    <w:div w:id="269512336">
      <w:marLeft w:val="0"/>
      <w:marRight w:val="0"/>
      <w:marTop w:val="0"/>
      <w:marBottom w:val="0"/>
      <w:divBdr>
        <w:top w:val="none" w:sz="0" w:space="0" w:color="auto"/>
        <w:left w:val="none" w:sz="0" w:space="0" w:color="auto"/>
        <w:bottom w:val="none" w:sz="0" w:space="0" w:color="auto"/>
        <w:right w:val="none" w:sz="0" w:space="0" w:color="auto"/>
      </w:divBdr>
      <w:divsChild>
        <w:div w:id="1996031303">
          <w:marLeft w:val="0"/>
          <w:marRight w:val="0"/>
          <w:marTop w:val="0"/>
          <w:marBottom w:val="0"/>
          <w:divBdr>
            <w:top w:val="none" w:sz="0" w:space="0" w:color="auto"/>
            <w:left w:val="none" w:sz="0" w:space="0" w:color="auto"/>
            <w:bottom w:val="none" w:sz="0" w:space="0" w:color="auto"/>
            <w:right w:val="none" w:sz="0" w:space="0" w:color="auto"/>
          </w:divBdr>
        </w:div>
      </w:divsChild>
    </w:div>
    <w:div w:id="271742811">
      <w:marLeft w:val="0"/>
      <w:marRight w:val="0"/>
      <w:marTop w:val="0"/>
      <w:marBottom w:val="0"/>
      <w:divBdr>
        <w:top w:val="none" w:sz="0" w:space="0" w:color="auto"/>
        <w:left w:val="none" w:sz="0" w:space="0" w:color="auto"/>
        <w:bottom w:val="none" w:sz="0" w:space="0" w:color="auto"/>
        <w:right w:val="none" w:sz="0" w:space="0" w:color="auto"/>
      </w:divBdr>
      <w:divsChild>
        <w:div w:id="589584477">
          <w:marLeft w:val="0"/>
          <w:marRight w:val="0"/>
          <w:marTop w:val="0"/>
          <w:marBottom w:val="0"/>
          <w:divBdr>
            <w:top w:val="none" w:sz="0" w:space="0" w:color="auto"/>
            <w:left w:val="none" w:sz="0" w:space="0" w:color="auto"/>
            <w:bottom w:val="none" w:sz="0" w:space="0" w:color="auto"/>
            <w:right w:val="none" w:sz="0" w:space="0" w:color="auto"/>
          </w:divBdr>
        </w:div>
      </w:divsChild>
    </w:div>
    <w:div w:id="274675677">
      <w:marLeft w:val="0"/>
      <w:marRight w:val="0"/>
      <w:marTop w:val="0"/>
      <w:marBottom w:val="0"/>
      <w:divBdr>
        <w:top w:val="none" w:sz="0" w:space="0" w:color="auto"/>
        <w:left w:val="none" w:sz="0" w:space="0" w:color="auto"/>
        <w:bottom w:val="none" w:sz="0" w:space="0" w:color="auto"/>
        <w:right w:val="none" w:sz="0" w:space="0" w:color="auto"/>
      </w:divBdr>
      <w:divsChild>
        <w:div w:id="706834857">
          <w:marLeft w:val="0"/>
          <w:marRight w:val="0"/>
          <w:marTop w:val="0"/>
          <w:marBottom w:val="0"/>
          <w:divBdr>
            <w:top w:val="none" w:sz="0" w:space="0" w:color="auto"/>
            <w:left w:val="none" w:sz="0" w:space="0" w:color="auto"/>
            <w:bottom w:val="none" w:sz="0" w:space="0" w:color="auto"/>
            <w:right w:val="none" w:sz="0" w:space="0" w:color="auto"/>
          </w:divBdr>
        </w:div>
      </w:divsChild>
    </w:div>
    <w:div w:id="280114898">
      <w:marLeft w:val="0"/>
      <w:marRight w:val="0"/>
      <w:marTop w:val="0"/>
      <w:marBottom w:val="0"/>
      <w:divBdr>
        <w:top w:val="none" w:sz="0" w:space="0" w:color="auto"/>
        <w:left w:val="none" w:sz="0" w:space="0" w:color="auto"/>
        <w:bottom w:val="none" w:sz="0" w:space="0" w:color="auto"/>
        <w:right w:val="none" w:sz="0" w:space="0" w:color="auto"/>
      </w:divBdr>
      <w:divsChild>
        <w:div w:id="146483143">
          <w:marLeft w:val="0"/>
          <w:marRight w:val="0"/>
          <w:marTop w:val="0"/>
          <w:marBottom w:val="0"/>
          <w:divBdr>
            <w:top w:val="none" w:sz="0" w:space="0" w:color="auto"/>
            <w:left w:val="none" w:sz="0" w:space="0" w:color="auto"/>
            <w:bottom w:val="none" w:sz="0" w:space="0" w:color="auto"/>
            <w:right w:val="none" w:sz="0" w:space="0" w:color="auto"/>
          </w:divBdr>
        </w:div>
      </w:divsChild>
    </w:div>
    <w:div w:id="282733163">
      <w:marLeft w:val="0"/>
      <w:marRight w:val="0"/>
      <w:marTop w:val="0"/>
      <w:marBottom w:val="0"/>
      <w:divBdr>
        <w:top w:val="none" w:sz="0" w:space="0" w:color="auto"/>
        <w:left w:val="none" w:sz="0" w:space="0" w:color="auto"/>
        <w:bottom w:val="none" w:sz="0" w:space="0" w:color="auto"/>
        <w:right w:val="none" w:sz="0" w:space="0" w:color="auto"/>
      </w:divBdr>
      <w:divsChild>
        <w:div w:id="1460874283">
          <w:marLeft w:val="0"/>
          <w:marRight w:val="0"/>
          <w:marTop w:val="0"/>
          <w:marBottom w:val="0"/>
          <w:divBdr>
            <w:top w:val="none" w:sz="0" w:space="0" w:color="auto"/>
            <w:left w:val="none" w:sz="0" w:space="0" w:color="auto"/>
            <w:bottom w:val="none" w:sz="0" w:space="0" w:color="auto"/>
            <w:right w:val="none" w:sz="0" w:space="0" w:color="auto"/>
          </w:divBdr>
        </w:div>
      </w:divsChild>
    </w:div>
    <w:div w:id="285241535">
      <w:marLeft w:val="0"/>
      <w:marRight w:val="0"/>
      <w:marTop w:val="0"/>
      <w:marBottom w:val="0"/>
      <w:divBdr>
        <w:top w:val="none" w:sz="0" w:space="0" w:color="auto"/>
        <w:left w:val="none" w:sz="0" w:space="0" w:color="auto"/>
        <w:bottom w:val="none" w:sz="0" w:space="0" w:color="auto"/>
        <w:right w:val="none" w:sz="0" w:space="0" w:color="auto"/>
      </w:divBdr>
      <w:divsChild>
        <w:div w:id="1209610958">
          <w:marLeft w:val="0"/>
          <w:marRight w:val="0"/>
          <w:marTop w:val="0"/>
          <w:marBottom w:val="0"/>
          <w:divBdr>
            <w:top w:val="none" w:sz="0" w:space="0" w:color="auto"/>
            <w:left w:val="none" w:sz="0" w:space="0" w:color="auto"/>
            <w:bottom w:val="none" w:sz="0" w:space="0" w:color="auto"/>
            <w:right w:val="none" w:sz="0" w:space="0" w:color="auto"/>
          </w:divBdr>
        </w:div>
      </w:divsChild>
    </w:div>
    <w:div w:id="287704672">
      <w:marLeft w:val="0"/>
      <w:marRight w:val="0"/>
      <w:marTop w:val="0"/>
      <w:marBottom w:val="0"/>
      <w:divBdr>
        <w:top w:val="none" w:sz="0" w:space="0" w:color="auto"/>
        <w:left w:val="none" w:sz="0" w:space="0" w:color="auto"/>
        <w:bottom w:val="none" w:sz="0" w:space="0" w:color="auto"/>
        <w:right w:val="none" w:sz="0" w:space="0" w:color="auto"/>
      </w:divBdr>
      <w:divsChild>
        <w:div w:id="1583758197">
          <w:marLeft w:val="0"/>
          <w:marRight w:val="0"/>
          <w:marTop w:val="0"/>
          <w:marBottom w:val="0"/>
          <w:divBdr>
            <w:top w:val="none" w:sz="0" w:space="0" w:color="auto"/>
            <w:left w:val="none" w:sz="0" w:space="0" w:color="auto"/>
            <w:bottom w:val="none" w:sz="0" w:space="0" w:color="auto"/>
            <w:right w:val="none" w:sz="0" w:space="0" w:color="auto"/>
          </w:divBdr>
        </w:div>
      </w:divsChild>
    </w:div>
    <w:div w:id="289241135">
      <w:marLeft w:val="0"/>
      <w:marRight w:val="0"/>
      <w:marTop w:val="0"/>
      <w:marBottom w:val="0"/>
      <w:divBdr>
        <w:top w:val="none" w:sz="0" w:space="0" w:color="auto"/>
        <w:left w:val="none" w:sz="0" w:space="0" w:color="auto"/>
        <w:bottom w:val="none" w:sz="0" w:space="0" w:color="auto"/>
        <w:right w:val="none" w:sz="0" w:space="0" w:color="auto"/>
      </w:divBdr>
      <w:divsChild>
        <w:div w:id="1941645308">
          <w:marLeft w:val="0"/>
          <w:marRight w:val="0"/>
          <w:marTop w:val="0"/>
          <w:marBottom w:val="0"/>
          <w:divBdr>
            <w:top w:val="none" w:sz="0" w:space="0" w:color="auto"/>
            <w:left w:val="none" w:sz="0" w:space="0" w:color="auto"/>
            <w:bottom w:val="none" w:sz="0" w:space="0" w:color="auto"/>
            <w:right w:val="none" w:sz="0" w:space="0" w:color="auto"/>
          </w:divBdr>
        </w:div>
      </w:divsChild>
    </w:div>
    <w:div w:id="289752944">
      <w:marLeft w:val="0"/>
      <w:marRight w:val="0"/>
      <w:marTop w:val="0"/>
      <w:marBottom w:val="0"/>
      <w:divBdr>
        <w:top w:val="none" w:sz="0" w:space="0" w:color="auto"/>
        <w:left w:val="none" w:sz="0" w:space="0" w:color="auto"/>
        <w:bottom w:val="none" w:sz="0" w:space="0" w:color="auto"/>
        <w:right w:val="none" w:sz="0" w:space="0" w:color="auto"/>
      </w:divBdr>
      <w:divsChild>
        <w:div w:id="554121437">
          <w:marLeft w:val="0"/>
          <w:marRight w:val="0"/>
          <w:marTop w:val="0"/>
          <w:marBottom w:val="0"/>
          <w:divBdr>
            <w:top w:val="none" w:sz="0" w:space="0" w:color="auto"/>
            <w:left w:val="none" w:sz="0" w:space="0" w:color="auto"/>
            <w:bottom w:val="none" w:sz="0" w:space="0" w:color="auto"/>
            <w:right w:val="none" w:sz="0" w:space="0" w:color="auto"/>
          </w:divBdr>
        </w:div>
      </w:divsChild>
    </w:div>
    <w:div w:id="301274460">
      <w:marLeft w:val="0"/>
      <w:marRight w:val="0"/>
      <w:marTop w:val="0"/>
      <w:marBottom w:val="0"/>
      <w:divBdr>
        <w:top w:val="none" w:sz="0" w:space="0" w:color="auto"/>
        <w:left w:val="none" w:sz="0" w:space="0" w:color="auto"/>
        <w:bottom w:val="none" w:sz="0" w:space="0" w:color="auto"/>
        <w:right w:val="none" w:sz="0" w:space="0" w:color="auto"/>
      </w:divBdr>
      <w:divsChild>
        <w:div w:id="1843929781">
          <w:marLeft w:val="0"/>
          <w:marRight w:val="0"/>
          <w:marTop w:val="0"/>
          <w:marBottom w:val="0"/>
          <w:divBdr>
            <w:top w:val="none" w:sz="0" w:space="0" w:color="auto"/>
            <w:left w:val="none" w:sz="0" w:space="0" w:color="auto"/>
            <w:bottom w:val="none" w:sz="0" w:space="0" w:color="auto"/>
            <w:right w:val="none" w:sz="0" w:space="0" w:color="auto"/>
          </w:divBdr>
        </w:div>
      </w:divsChild>
    </w:div>
    <w:div w:id="305473509">
      <w:marLeft w:val="0"/>
      <w:marRight w:val="0"/>
      <w:marTop w:val="0"/>
      <w:marBottom w:val="0"/>
      <w:divBdr>
        <w:top w:val="none" w:sz="0" w:space="0" w:color="auto"/>
        <w:left w:val="none" w:sz="0" w:space="0" w:color="auto"/>
        <w:bottom w:val="none" w:sz="0" w:space="0" w:color="auto"/>
        <w:right w:val="none" w:sz="0" w:space="0" w:color="auto"/>
      </w:divBdr>
      <w:divsChild>
        <w:div w:id="1948655929">
          <w:marLeft w:val="0"/>
          <w:marRight w:val="0"/>
          <w:marTop w:val="0"/>
          <w:marBottom w:val="0"/>
          <w:divBdr>
            <w:top w:val="none" w:sz="0" w:space="0" w:color="auto"/>
            <w:left w:val="none" w:sz="0" w:space="0" w:color="auto"/>
            <w:bottom w:val="none" w:sz="0" w:space="0" w:color="auto"/>
            <w:right w:val="none" w:sz="0" w:space="0" w:color="auto"/>
          </w:divBdr>
        </w:div>
      </w:divsChild>
    </w:div>
    <w:div w:id="306402649">
      <w:marLeft w:val="0"/>
      <w:marRight w:val="0"/>
      <w:marTop w:val="0"/>
      <w:marBottom w:val="0"/>
      <w:divBdr>
        <w:top w:val="none" w:sz="0" w:space="0" w:color="auto"/>
        <w:left w:val="none" w:sz="0" w:space="0" w:color="auto"/>
        <w:bottom w:val="none" w:sz="0" w:space="0" w:color="auto"/>
        <w:right w:val="none" w:sz="0" w:space="0" w:color="auto"/>
      </w:divBdr>
      <w:divsChild>
        <w:div w:id="1833251507">
          <w:marLeft w:val="0"/>
          <w:marRight w:val="0"/>
          <w:marTop w:val="0"/>
          <w:marBottom w:val="0"/>
          <w:divBdr>
            <w:top w:val="none" w:sz="0" w:space="0" w:color="auto"/>
            <w:left w:val="none" w:sz="0" w:space="0" w:color="auto"/>
            <w:bottom w:val="none" w:sz="0" w:space="0" w:color="auto"/>
            <w:right w:val="none" w:sz="0" w:space="0" w:color="auto"/>
          </w:divBdr>
        </w:div>
      </w:divsChild>
    </w:div>
    <w:div w:id="306589369">
      <w:marLeft w:val="0"/>
      <w:marRight w:val="0"/>
      <w:marTop w:val="0"/>
      <w:marBottom w:val="0"/>
      <w:divBdr>
        <w:top w:val="none" w:sz="0" w:space="0" w:color="auto"/>
        <w:left w:val="none" w:sz="0" w:space="0" w:color="auto"/>
        <w:bottom w:val="none" w:sz="0" w:space="0" w:color="auto"/>
        <w:right w:val="none" w:sz="0" w:space="0" w:color="auto"/>
      </w:divBdr>
      <w:divsChild>
        <w:div w:id="1198393318">
          <w:marLeft w:val="0"/>
          <w:marRight w:val="0"/>
          <w:marTop w:val="0"/>
          <w:marBottom w:val="0"/>
          <w:divBdr>
            <w:top w:val="none" w:sz="0" w:space="0" w:color="auto"/>
            <w:left w:val="none" w:sz="0" w:space="0" w:color="auto"/>
            <w:bottom w:val="none" w:sz="0" w:space="0" w:color="auto"/>
            <w:right w:val="none" w:sz="0" w:space="0" w:color="auto"/>
          </w:divBdr>
        </w:div>
      </w:divsChild>
    </w:div>
    <w:div w:id="307370598">
      <w:marLeft w:val="0"/>
      <w:marRight w:val="0"/>
      <w:marTop w:val="0"/>
      <w:marBottom w:val="0"/>
      <w:divBdr>
        <w:top w:val="none" w:sz="0" w:space="0" w:color="auto"/>
        <w:left w:val="none" w:sz="0" w:space="0" w:color="auto"/>
        <w:bottom w:val="none" w:sz="0" w:space="0" w:color="auto"/>
        <w:right w:val="none" w:sz="0" w:space="0" w:color="auto"/>
      </w:divBdr>
      <w:divsChild>
        <w:div w:id="1232735497">
          <w:marLeft w:val="0"/>
          <w:marRight w:val="0"/>
          <w:marTop w:val="0"/>
          <w:marBottom w:val="0"/>
          <w:divBdr>
            <w:top w:val="none" w:sz="0" w:space="0" w:color="auto"/>
            <w:left w:val="none" w:sz="0" w:space="0" w:color="auto"/>
            <w:bottom w:val="none" w:sz="0" w:space="0" w:color="auto"/>
            <w:right w:val="none" w:sz="0" w:space="0" w:color="auto"/>
          </w:divBdr>
        </w:div>
      </w:divsChild>
    </w:div>
    <w:div w:id="313490840">
      <w:marLeft w:val="0"/>
      <w:marRight w:val="0"/>
      <w:marTop w:val="0"/>
      <w:marBottom w:val="0"/>
      <w:divBdr>
        <w:top w:val="none" w:sz="0" w:space="0" w:color="auto"/>
        <w:left w:val="none" w:sz="0" w:space="0" w:color="auto"/>
        <w:bottom w:val="none" w:sz="0" w:space="0" w:color="auto"/>
        <w:right w:val="none" w:sz="0" w:space="0" w:color="auto"/>
      </w:divBdr>
      <w:divsChild>
        <w:div w:id="348532766">
          <w:marLeft w:val="0"/>
          <w:marRight w:val="0"/>
          <w:marTop w:val="0"/>
          <w:marBottom w:val="0"/>
          <w:divBdr>
            <w:top w:val="none" w:sz="0" w:space="0" w:color="auto"/>
            <w:left w:val="none" w:sz="0" w:space="0" w:color="auto"/>
            <w:bottom w:val="none" w:sz="0" w:space="0" w:color="auto"/>
            <w:right w:val="none" w:sz="0" w:space="0" w:color="auto"/>
          </w:divBdr>
        </w:div>
      </w:divsChild>
    </w:div>
    <w:div w:id="313532708">
      <w:marLeft w:val="0"/>
      <w:marRight w:val="0"/>
      <w:marTop w:val="0"/>
      <w:marBottom w:val="0"/>
      <w:divBdr>
        <w:top w:val="none" w:sz="0" w:space="0" w:color="auto"/>
        <w:left w:val="none" w:sz="0" w:space="0" w:color="auto"/>
        <w:bottom w:val="none" w:sz="0" w:space="0" w:color="auto"/>
        <w:right w:val="none" w:sz="0" w:space="0" w:color="auto"/>
      </w:divBdr>
      <w:divsChild>
        <w:div w:id="1970697435">
          <w:marLeft w:val="0"/>
          <w:marRight w:val="0"/>
          <w:marTop w:val="0"/>
          <w:marBottom w:val="0"/>
          <w:divBdr>
            <w:top w:val="none" w:sz="0" w:space="0" w:color="auto"/>
            <w:left w:val="none" w:sz="0" w:space="0" w:color="auto"/>
            <w:bottom w:val="none" w:sz="0" w:space="0" w:color="auto"/>
            <w:right w:val="none" w:sz="0" w:space="0" w:color="auto"/>
          </w:divBdr>
        </w:div>
      </w:divsChild>
    </w:div>
    <w:div w:id="313678188">
      <w:marLeft w:val="0"/>
      <w:marRight w:val="0"/>
      <w:marTop w:val="0"/>
      <w:marBottom w:val="0"/>
      <w:divBdr>
        <w:top w:val="none" w:sz="0" w:space="0" w:color="auto"/>
        <w:left w:val="none" w:sz="0" w:space="0" w:color="auto"/>
        <w:bottom w:val="none" w:sz="0" w:space="0" w:color="auto"/>
        <w:right w:val="none" w:sz="0" w:space="0" w:color="auto"/>
      </w:divBdr>
      <w:divsChild>
        <w:div w:id="1982032744">
          <w:marLeft w:val="0"/>
          <w:marRight w:val="0"/>
          <w:marTop w:val="0"/>
          <w:marBottom w:val="0"/>
          <w:divBdr>
            <w:top w:val="none" w:sz="0" w:space="0" w:color="auto"/>
            <w:left w:val="none" w:sz="0" w:space="0" w:color="auto"/>
            <w:bottom w:val="none" w:sz="0" w:space="0" w:color="auto"/>
            <w:right w:val="none" w:sz="0" w:space="0" w:color="auto"/>
          </w:divBdr>
        </w:div>
      </w:divsChild>
    </w:div>
    <w:div w:id="316500538">
      <w:marLeft w:val="0"/>
      <w:marRight w:val="0"/>
      <w:marTop w:val="0"/>
      <w:marBottom w:val="0"/>
      <w:divBdr>
        <w:top w:val="none" w:sz="0" w:space="0" w:color="auto"/>
        <w:left w:val="none" w:sz="0" w:space="0" w:color="auto"/>
        <w:bottom w:val="none" w:sz="0" w:space="0" w:color="auto"/>
        <w:right w:val="none" w:sz="0" w:space="0" w:color="auto"/>
      </w:divBdr>
      <w:divsChild>
        <w:div w:id="764613724">
          <w:marLeft w:val="0"/>
          <w:marRight w:val="0"/>
          <w:marTop w:val="0"/>
          <w:marBottom w:val="0"/>
          <w:divBdr>
            <w:top w:val="none" w:sz="0" w:space="0" w:color="auto"/>
            <w:left w:val="none" w:sz="0" w:space="0" w:color="auto"/>
            <w:bottom w:val="none" w:sz="0" w:space="0" w:color="auto"/>
            <w:right w:val="none" w:sz="0" w:space="0" w:color="auto"/>
          </w:divBdr>
        </w:div>
      </w:divsChild>
    </w:div>
    <w:div w:id="319695403">
      <w:marLeft w:val="0"/>
      <w:marRight w:val="0"/>
      <w:marTop w:val="0"/>
      <w:marBottom w:val="0"/>
      <w:divBdr>
        <w:top w:val="none" w:sz="0" w:space="0" w:color="auto"/>
        <w:left w:val="none" w:sz="0" w:space="0" w:color="auto"/>
        <w:bottom w:val="none" w:sz="0" w:space="0" w:color="auto"/>
        <w:right w:val="none" w:sz="0" w:space="0" w:color="auto"/>
      </w:divBdr>
      <w:divsChild>
        <w:div w:id="790589024">
          <w:marLeft w:val="0"/>
          <w:marRight w:val="0"/>
          <w:marTop w:val="0"/>
          <w:marBottom w:val="0"/>
          <w:divBdr>
            <w:top w:val="none" w:sz="0" w:space="0" w:color="auto"/>
            <w:left w:val="none" w:sz="0" w:space="0" w:color="auto"/>
            <w:bottom w:val="none" w:sz="0" w:space="0" w:color="auto"/>
            <w:right w:val="none" w:sz="0" w:space="0" w:color="auto"/>
          </w:divBdr>
        </w:div>
      </w:divsChild>
    </w:div>
    <w:div w:id="327711214">
      <w:marLeft w:val="0"/>
      <w:marRight w:val="0"/>
      <w:marTop w:val="0"/>
      <w:marBottom w:val="0"/>
      <w:divBdr>
        <w:top w:val="none" w:sz="0" w:space="0" w:color="auto"/>
        <w:left w:val="none" w:sz="0" w:space="0" w:color="auto"/>
        <w:bottom w:val="none" w:sz="0" w:space="0" w:color="auto"/>
        <w:right w:val="none" w:sz="0" w:space="0" w:color="auto"/>
      </w:divBdr>
      <w:divsChild>
        <w:div w:id="1445540688">
          <w:marLeft w:val="0"/>
          <w:marRight w:val="0"/>
          <w:marTop w:val="0"/>
          <w:marBottom w:val="0"/>
          <w:divBdr>
            <w:top w:val="none" w:sz="0" w:space="0" w:color="auto"/>
            <w:left w:val="none" w:sz="0" w:space="0" w:color="auto"/>
            <w:bottom w:val="none" w:sz="0" w:space="0" w:color="auto"/>
            <w:right w:val="none" w:sz="0" w:space="0" w:color="auto"/>
          </w:divBdr>
        </w:div>
      </w:divsChild>
    </w:div>
    <w:div w:id="331446177">
      <w:marLeft w:val="0"/>
      <w:marRight w:val="0"/>
      <w:marTop w:val="0"/>
      <w:marBottom w:val="0"/>
      <w:divBdr>
        <w:top w:val="none" w:sz="0" w:space="0" w:color="auto"/>
        <w:left w:val="none" w:sz="0" w:space="0" w:color="auto"/>
        <w:bottom w:val="none" w:sz="0" w:space="0" w:color="auto"/>
        <w:right w:val="none" w:sz="0" w:space="0" w:color="auto"/>
      </w:divBdr>
      <w:divsChild>
        <w:div w:id="278682604">
          <w:marLeft w:val="0"/>
          <w:marRight w:val="0"/>
          <w:marTop w:val="0"/>
          <w:marBottom w:val="0"/>
          <w:divBdr>
            <w:top w:val="none" w:sz="0" w:space="0" w:color="auto"/>
            <w:left w:val="none" w:sz="0" w:space="0" w:color="auto"/>
            <w:bottom w:val="none" w:sz="0" w:space="0" w:color="auto"/>
            <w:right w:val="none" w:sz="0" w:space="0" w:color="auto"/>
          </w:divBdr>
        </w:div>
      </w:divsChild>
    </w:div>
    <w:div w:id="336156596">
      <w:marLeft w:val="0"/>
      <w:marRight w:val="0"/>
      <w:marTop w:val="0"/>
      <w:marBottom w:val="0"/>
      <w:divBdr>
        <w:top w:val="none" w:sz="0" w:space="0" w:color="auto"/>
        <w:left w:val="none" w:sz="0" w:space="0" w:color="auto"/>
        <w:bottom w:val="none" w:sz="0" w:space="0" w:color="auto"/>
        <w:right w:val="none" w:sz="0" w:space="0" w:color="auto"/>
      </w:divBdr>
      <w:divsChild>
        <w:div w:id="1934239821">
          <w:marLeft w:val="0"/>
          <w:marRight w:val="0"/>
          <w:marTop w:val="0"/>
          <w:marBottom w:val="0"/>
          <w:divBdr>
            <w:top w:val="none" w:sz="0" w:space="0" w:color="auto"/>
            <w:left w:val="none" w:sz="0" w:space="0" w:color="auto"/>
            <w:bottom w:val="none" w:sz="0" w:space="0" w:color="auto"/>
            <w:right w:val="none" w:sz="0" w:space="0" w:color="auto"/>
          </w:divBdr>
        </w:div>
      </w:divsChild>
    </w:div>
    <w:div w:id="336426629">
      <w:marLeft w:val="0"/>
      <w:marRight w:val="0"/>
      <w:marTop w:val="0"/>
      <w:marBottom w:val="0"/>
      <w:divBdr>
        <w:top w:val="none" w:sz="0" w:space="0" w:color="auto"/>
        <w:left w:val="none" w:sz="0" w:space="0" w:color="auto"/>
        <w:bottom w:val="none" w:sz="0" w:space="0" w:color="auto"/>
        <w:right w:val="none" w:sz="0" w:space="0" w:color="auto"/>
      </w:divBdr>
      <w:divsChild>
        <w:div w:id="1037585080">
          <w:marLeft w:val="0"/>
          <w:marRight w:val="0"/>
          <w:marTop w:val="0"/>
          <w:marBottom w:val="0"/>
          <w:divBdr>
            <w:top w:val="none" w:sz="0" w:space="0" w:color="auto"/>
            <w:left w:val="none" w:sz="0" w:space="0" w:color="auto"/>
            <w:bottom w:val="none" w:sz="0" w:space="0" w:color="auto"/>
            <w:right w:val="none" w:sz="0" w:space="0" w:color="auto"/>
          </w:divBdr>
        </w:div>
      </w:divsChild>
    </w:div>
    <w:div w:id="340013508">
      <w:marLeft w:val="0"/>
      <w:marRight w:val="0"/>
      <w:marTop w:val="0"/>
      <w:marBottom w:val="0"/>
      <w:divBdr>
        <w:top w:val="none" w:sz="0" w:space="0" w:color="auto"/>
        <w:left w:val="none" w:sz="0" w:space="0" w:color="auto"/>
        <w:bottom w:val="none" w:sz="0" w:space="0" w:color="auto"/>
        <w:right w:val="none" w:sz="0" w:space="0" w:color="auto"/>
      </w:divBdr>
      <w:divsChild>
        <w:div w:id="425155227">
          <w:marLeft w:val="0"/>
          <w:marRight w:val="0"/>
          <w:marTop w:val="0"/>
          <w:marBottom w:val="0"/>
          <w:divBdr>
            <w:top w:val="none" w:sz="0" w:space="0" w:color="auto"/>
            <w:left w:val="none" w:sz="0" w:space="0" w:color="auto"/>
            <w:bottom w:val="none" w:sz="0" w:space="0" w:color="auto"/>
            <w:right w:val="none" w:sz="0" w:space="0" w:color="auto"/>
          </w:divBdr>
        </w:div>
      </w:divsChild>
    </w:div>
    <w:div w:id="342442569">
      <w:marLeft w:val="0"/>
      <w:marRight w:val="0"/>
      <w:marTop w:val="0"/>
      <w:marBottom w:val="0"/>
      <w:divBdr>
        <w:top w:val="none" w:sz="0" w:space="0" w:color="auto"/>
        <w:left w:val="none" w:sz="0" w:space="0" w:color="auto"/>
        <w:bottom w:val="none" w:sz="0" w:space="0" w:color="auto"/>
        <w:right w:val="none" w:sz="0" w:space="0" w:color="auto"/>
      </w:divBdr>
      <w:divsChild>
        <w:div w:id="523981260">
          <w:marLeft w:val="0"/>
          <w:marRight w:val="0"/>
          <w:marTop w:val="0"/>
          <w:marBottom w:val="0"/>
          <w:divBdr>
            <w:top w:val="none" w:sz="0" w:space="0" w:color="auto"/>
            <w:left w:val="none" w:sz="0" w:space="0" w:color="auto"/>
            <w:bottom w:val="none" w:sz="0" w:space="0" w:color="auto"/>
            <w:right w:val="none" w:sz="0" w:space="0" w:color="auto"/>
          </w:divBdr>
        </w:div>
      </w:divsChild>
    </w:div>
    <w:div w:id="343827345">
      <w:marLeft w:val="0"/>
      <w:marRight w:val="0"/>
      <w:marTop w:val="0"/>
      <w:marBottom w:val="0"/>
      <w:divBdr>
        <w:top w:val="none" w:sz="0" w:space="0" w:color="auto"/>
        <w:left w:val="none" w:sz="0" w:space="0" w:color="auto"/>
        <w:bottom w:val="none" w:sz="0" w:space="0" w:color="auto"/>
        <w:right w:val="none" w:sz="0" w:space="0" w:color="auto"/>
      </w:divBdr>
      <w:divsChild>
        <w:div w:id="170026685">
          <w:marLeft w:val="0"/>
          <w:marRight w:val="0"/>
          <w:marTop w:val="0"/>
          <w:marBottom w:val="0"/>
          <w:divBdr>
            <w:top w:val="none" w:sz="0" w:space="0" w:color="auto"/>
            <w:left w:val="none" w:sz="0" w:space="0" w:color="auto"/>
            <w:bottom w:val="none" w:sz="0" w:space="0" w:color="auto"/>
            <w:right w:val="none" w:sz="0" w:space="0" w:color="auto"/>
          </w:divBdr>
        </w:div>
      </w:divsChild>
    </w:div>
    <w:div w:id="346369844">
      <w:marLeft w:val="0"/>
      <w:marRight w:val="0"/>
      <w:marTop w:val="0"/>
      <w:marBottom w:val="0"/>
      <w:divBdr>
        <w:top w:val="none" w:sz="0" w:space="0" w:color="auto"/>
        <w:left w:val="none" w:sz="0" w:space="0" w:color="auto"/>
        <w:bottom w:val="none" w:sz="0" w:space="0" w:color="auto"/>
        <w:right w:val="none" w:sz="0" w:space="0" w:color="auto"/>
      </w:divBdr>
      <w:divsChild>
        <w:div w:id="1015158916">
          <w:marLeft w:val="0"/>
          <w:marRight w:val="0"/>
          <w:marTop w:val="0"/>
          <w:marBottom w:val="0"/>
          <w:divBdr>
            <w:top w:val="none" w:sz="0" w:space="0" w:color="auto"/>
            <w:left w:val="none" w:sz="0" w:space="0" w:color="auto"/>
            <w:bottom w:val="none" w:sz="0" w:space="0" w:color="auto"/>
            <w:right w:val="none" w:sz="0" w:space="0" w:color="auto"/>
          </w:divBdr>
        </w:div>
      </w:divsChild>
    </w:div>
    <w:div w:id="348990598">
      <w:marLeft w:val="0"/>
      <w:marRight w:val="0"/>
      <w:marTop w:val="0"/>
      <w:marBottom w:val="0"/>
      <w:divBdr>
        <w:top w:val="none" w:sz="0" w:space="0" w:color="auto"/>
        <w:left w:val="none" w:sz="0" w:space="0" w:color="auto"/>
        <w:bottom w:val="none" w:sz="0" w:space="0" w:color="auto"/>
        <w:right w:val="none" w:sz="0" w:space="0" w:color="auto"/>
      </w:divBdr>
      <w:divsChild>
        <w:div w:id="352729259">
          <w:marLeft w:val="0"/>
          <w:marRight w:val="0"/>
          <w:marTop w:val="0"/>
          <w:marBottom w:val="0"/>
          <w:divBdr>
            <w:top w:val="none" w:sz="0" w:space="0" w:color="auto"/>
            <w:left w:val="none" w:sz="0" w:space="0" w:color="auto"/>
            <w:bottom w:val="none" w:sz="0" w:space="0" w:color="auto"/>
            <w:right w:val="none" w:sz="0" w:space="0" w:color="auto"/>
          </w:divBdr>
        </w:div>
      </w:divsChild>
    </w:div>
    <w:div w:id="355497761">
      <w:marLeft w:val="0"/>
      <w:marRight w:val="0"/>
      <w:marTop w:val="0"/>
      <w:marBottom w:val="0"/>
      <w:divBdr>
        <w:top w:val="none" w:sz="0" w:space="0" w:color="auto"/>
        <w:left w:val="none" w:sz="0" w:space="0" w:color="auto"/>
        <w:bottom w:val="none" w:sz="0" w:space="0" w:color="auto"/>
        <w:right w:val="none" w:sz="0" w:space="0" w:color="auto"/>
      </w:divBdr>
      <w:divsChild>
        <w:div w:id="1083604531">
          <w:marLeft w:val="0"/>
          <w:marRight w:val="0"/>
          <w:marTop w:val="0"/>
          <w:marBottom w:val="0"/>
          <w:divBdr>
            <w:top w:val="none" w:sz="0" w:space="0" w:color="auto"/>
            <w:left w:val="none" w:sz="0" w:space="0" w:color="auto"/>
            <w:bottom w:val="none" w:sz="0" w:space="0" w:color="auto"/>
            <w:right w:val="none" w:sz="0" w:space="0" w:color="auto"/>
          </w:divBdr>
        </w:div>
      </w:divsChild>
    </w:div>
    <w:div w:id="359477962">
      <w:marLeft w:val="0"/>
      <w:marRight w:val="0"/>
      <w:marTop w:val="0"/>
      <w:marBottom w:val="0"/>
      <w:divBdr>
        <w:top w:val="none" w:sz="0" w:space="0" w:color="auto"/>
        <w:left w:val="none" w:sz="0" w:space="0" w:color="auto"/>
        <w:bottom w:val="none" w:sz="0" w:space="0" w:color="auto"/>
        <w:right w:val="none" w:sz="0" w:space="0" w:color="auto"/>
      </w:divBdr>
      <w:divsChild>
        <w:div w:id="1162618099">
          <w:marLeft w:val="0"/>
          <w:marRight w:val="0"/>
          <w:marTop w:val="0"/>
          <w:marBottom w:val="0"/>
          <w:divBdr>
            <w:top w:val="none" w:sz="0" w:space="0" w:color="auto"/>
            <w:left w:val="none" w:sz="0" w:space="0" w:color="auto"/>
            <w:bottom w:val="none" w:sz="0" w:space="0" w:color="auto"/>
            <w:right w:val="none" w:sz="0" w:space="0" w:color="auto"/>
          </w:divBdr>
        </w:div>
      </w:divsChild>
    </w:div>
    <w:div w:id="361564349">
      <w:marLeft w:val="0"/>
      <w:marRight w:val="0"/>
      <w:marTop w:val="0"/>
      <w:marBottom w:val="0"/>
      <w:divBdr>
        <w:top w:val="none" w:sz="0" w:space="0" w:color="auto"/>
        <w:left w:val="none" w:sz="0" w:space="0" w:color="auto"/>
        <w:bottom w:val="none" w:sz="0" w:space="0" w:color="auto"/>
        <w:right w:val="none" w:sz="0" w:space="0" w:color="auto"/>
      </w:divBdr>
      <w:divsChild>
        <w:div w:id="1116757559">
          <w:marLeft w:val="0"/>
          <w:marRight w:val="0"/>
          <w:marTop w:val="0"/>
          <w:marBottom w:val="0"/>
          <w:divBdr>
            <w:top w:val="none" w:sz="0" w:space="0" w:color="auto"/>
            <w:left w:val="none" w:sz="0" w:space="0" w:color="auto"/>
            <w:bottom w:val="none" w:sz="0" w:space="0" w:color="auto"/>
            <w:right w:val="none" w:sz="0" w:space="0" w:color="auto"/>
          </w:divBdr>
        </w:div>
      </w:divsChild>
    </w:div>
    <w:div w:id="366416684">
      <w:marLeft w:val="0"/>
      <w:marRight w:val="0"/>
      <w:marTop w:val="0"/>
      <w:marBottom w:val="0"/>
      <w:divBdr>
        <w:top w:val="none" w:sz="0" w:space="0" w:color="auto"/>
        <w:left w:val="none" w:sz="0" w:space="0" w:color="auto"/>
        <w:bottom w:val="none" w:sz="0" w:space="0" w:color="auto"/>
        <w:right w:val="none" w:sz="0" w:space="0" w:color="auto"/>
      </w:divBdr>
      <w:divsChild>
        <w:div w:id="624040699">
          <w:marLeft w:val="0"/>
          <w:marRight w:val="0"/>
          <w:marTop w:val="0"/>
          <w:marBottom w:val="0"/>
          <w:divBdr>
            <w:top w:val="none" w:sz="0" w:space="0" w:color="auto"/>
            <w:left w:val="none" w:sz="0" w:space="0" w:color="auto"/>
            <w:bottom w:val="none" w:sz="0" w:space="0" w:color="auto"/>
            <w:right w:val="none" w:sz="0" w:space="0" w:color="auto"/>
          </w:divBdr>
        </w:div>
      </w:divsChild>
    </w:div>
    <w:div w:id="366443693">
      <w:marLeft w:val="0"/>
      <w:marRight w:val="0"/>
      <w:marTop w:val="0"/>
      <w:marBottom w:val="0"/>
      <w:divBdr>
        <w:top w:val="none" w:sz="0" w:space="0" w:color="auto"/>
        <w:left w:val="none" w:sz="0" w:space="0" w:color="auto"/>
        <w:bottom w:val="none" w:sz="0" w:space="0" w:color="auto"/>
        <w:right w:val="none" w:sz="0" w:space="0" w:color="auto"/>
      </w:divBdr>
      <w:divsChild>
        <w:div w:id="319503655">
          <w:marLeft w:val="0"/>
          <w:marRight w:val="0"/>
          <w:marTop w:val="0"/>
          <w:marBottom w:val="0"/>
          <w:divBdr>
            <w:top w:val="none" w:sz="0" w:space="0" w:color="auto"/>
            <w:left w:val="none" w:sz="0" w:space="0" w:color="auto"/>
            <w:bottom w:val="none" w:sz="0" w:space="0" w:color="auto"/>
            <w:right w:val="none" w:sz="0" w:space="0" w:color="auto"/>
          </w:divBdr>
        </w:div>
      </w:divsChild>
    </w:div>
    <w:div w:id="366569001">
      <w:marLeft w:val="0"/>
      <w:marRight w:val="0"/>
      <w:marTop w:val="0"/>
      <w:marBottom w:val="0"/>
      <w:divBdr>
        <w:top w:val="none" w:sz="0" w:space="0" w:color="auto"/>
        <w:left w:val="none" w:sz="0" w:space="0" w:color="auto"/>
        <w:bottom w:val="none" w:sz="0" w:space="0" w:color="auto"/>
        <w:right w:val="none" w:sz="0" w:space="0" w:color="auto"/>
      </w:divBdr>
      <w:divsChild>
        <w:div w:id="1312249015">
          <w:marLeft w:val="0"/>
          <w:marRight w:val="0"/>
          <w:marTop w:val="0"/>
          <w:marBottom w:val="0"/>
          <w:divBdr>
            <w:top w:val="none" w:sz="0" w:space="0" w:color="auto"/>
            <w:left w:val="none" w:sz="0" w:space="0" w:color="auto"/>
            <w:bottom w:val="none" w:sz="0" w:space="0" w:color="auto"/>
            <w:right w:val="none" w:sz="0" w:space="0" w:color="auto"/>
          </w:divBdr>
        </w:div>
      </w:divsChild>
    </w:div>
    <w:div w:id="368650228">
      <w:marLeft w:val="0"/>
      <w:marRight w:val="0"/>
      <w:marTop w:val="0"/>
      <w:marBottom w:val="0"/>
      <w:divBdr>
        <w:top w:val="none" w:sz="0" w:space="0" w:color="auto"/>
        <w:left w:val="none" w:sz="0" w:space="0" w:color="auto"/>
        <w:bottom w:val="none" w:sz="0" w:space="0" w:color="auto"/>
        <w:right w:val="none" w:sz="0" w:space="0" w:color="auto"/>
      </w:divBdr>
      <w:divsChild>
        <w:div w:id="1754662990">
          <w:marLeft w:val="0"/>
          <w:marRight w:val="0"/>
          <w:marTop w:val="0"/>
          <w:marBottom w:val="0"/>
          <w:divBdr>
            <w:top w:val="none" w:sz="0" w:space="0" w:color="auto"/>
            <w:left w:val="none" w:sz="0" w:space="0" w:color="auto"/>
            <w:bottom w:val="none" w:sz="0" w:space="0" w:color="auto"/>
            <w:right w:val="none" w:sz="0" w:space="0" w:color="auto"/>
          </w:divBdr>
        </w:div>
      </w:divsChild>
    </w:div>
    <w:div w:id="371728342">
      <w:marLeft w:val="0"/>
      <w:marRight w:val="0"/>
      <w:marTop w:val="0"/>
      <w:marBottom w:val="0"/>
      <w:divBdr>
        <w:top w:val="none" w:sz="0" w:space="0" w:color="auto"/>
        <w:left w:val="none" w:sz="0" w:space="0" w:color="auto"/>
        <w:bottom w:val="none" w:sz="0" w:space="0" w:color="auto"/>
        <w:right w:val="none" w:sz="0" w:space="0" w:color="auto"/>
      </w:divBdr>
      <w:divsChild>
        <w:div w:id="419445368">
          <w:marLeft w:val="0"/>
          <w:marRight w:val="0"/>
          <w:marTop w:val="0"/>
          <w:marBottom w:val="0"/>
          <w:divBdr>
            <w:top w:val="none" w:sz="0" w:space="0" w:color="auto"/>
            <w:left w:val="none" w:sz="0" w:space="0" w:color="auto"/>
            <w:bottom w:val="none" w:sz="0" w:space="0" w:color="auto"/>
            <w:right w:val="none" w:sz="0" w:space="0" w:color="auto"/>
          </w:divBdr>
        </w:div>
      </w:divsChild>
    </w:div>
    <w:div w:id="372578124">
      <w:marLeft w:val="0"/>
      <w:marRight w:val="0"/>
      <w:marTop w:val="0"/>
      <w:marBottom w:val="0"/>
      <w:divBdr>
        <w:top w:val="none" w:sz="0" w:space="0" w:color="auto"/>
        <w:left w:val="none" w:sz="0" w:space="0" w:color="auto"/>
        <w:bottom w:val="none" w:sz="0" w:space="0" w:color="auto"/>
        <w:right w:val="none" w:sz="0" w:space="0" w:color="auto"/>
      </w:divBdr>
      <w:divsChild>
        <w:div w:id="2073500591">
          <w:marLeft w:val="0"/>
          <w:marRight w:val="0"/>
          <w:marTop w:val="0"/>
          <w:marBottom w:val="0"/>
          <w:divBdr>
            <w:top w:val="none" w:sz="0" w:space="0" w:color="auto"/>
            <w:left w:val="none" w:sz="0" w:space="0" w:color="auto"/>
            <w:bottom w:val="none" w:sz="0" w:space="0" w:color="auto"/>
            <w:right w:val="none" w:sz="0" w:space="0" w:color="auto"/>
          </w:divBdr>
        </w:div>
      </w:divsChild>
    </w:div>
    <w:div w:id="376973289">
      <w:marLeft w:val="0"/>
      <w:marRight w:val="0"/>
      <w:marTop w:val="0"/>
      <w:marBottom w:val="0"/>
      <w:divBdr>
        <w:top w:val="none" w:sz="0" w:space="0" w:color="auto"/>
        <w:left w:val="none" w:sz="0" w:space="0" w:color="auto"/>
        <w:bottom w:val="none" w:sz="0" w:space="0" w:color="auto"/>
        <w:right w:val="none" w:sz="0" w:space="0" w:color="auto"/>
      </w:divBdr>
      <w:divsChild>
        <w:div w:id="184177734">
          <w:marLeft w:val="0"/>
          <w:marRight w:val="0"/>
          <w:marTop w:val="0"/>
          <w:marBottom w:val="0"/>
          <w:divBdr>
            <w:top w:val="none" w:sz="0" w:space="0" w:color="auto"/>
            <w:left w:val="none" w:sz="0" w:space="0" w:color="auto"/>
            <w:bottom w:val="none" w:sz="0" w:space="0" w:color="auto"/>
            <w:right w:val="none" w:sz="0" w:space="0" w:color="auto"/>
          </w:divBdr>
        </w:div>
      </w:divsChild>
    </w:div>
    <w:div w:id="380784610">
      <w:marLeft w:val="0"/>
      <w:marRight w:val="0"/>
      <w:marTop w:val="0"/>
      <w:marBottom w:val="0"/>
      <w:divBdr>
        <w:top w:val="none" w:sz="0" w:space="0" w:color="auto"/>
        <w:left w:val="none" w:sz="0" w:space="0" w:color="auto"/>
        <w:bottom w:val="none" w:sz="0" w:space="0" w:color="auto"/>
        <w:right w:val="none" w:sz="0" w:space="0" w:color="auto"/>
      </w:divBdr>
      <w:divsChild>
        <w:div w:id="992224009">
          <w:marLeft w:val="0"/>
          <w:marRight w:val="0"/>
          <w:marTop w:val="0"/>
          <w:marBottom w:val="0"/>
          <w:divBdr>
            <w:top w:val="none" w:sz="0" w:space="0" w:color="auto"/>
            <w:left w:val="none" w:sz="0" w:space="0" w:color="auto"/>
            <w:bottom w:val="none" w:sz="0" w:space="0" w:color="auto"/>
            <w:right w:val="none" w:sz="0" w:space="0" w:color="auto"/>
          </w:divBdr>
        </w:div>
      </w:divsChild>
    </w:div>
    <w:div w:id="381053487">
      <w:marLeft w:val="0"/>
      <w:marRight w:val="0"/>
      <w:marTop w:val="0"/>
      <w:marBottom w:val="0"/>
      <w:divBdr>
        <w:top w:val="none" w:sz="0" w:space="0" w:color="auto"/>
        <w:left w:val="none" w:sz="0" w:space="0" w:color="auto"/>
        <w:bottom w:val="none" w:sz="0" w:space="0" w:color="auto"/>
        <w:right w:val="none" w:sz="0" w:space="0" w:color="auto"/>
      </w:divBdr>
      <w:divsChild>
        <w:div w:id="1284073590">
          <w:marLeft w:val="0"/>
          <w:marRight w:val="0"/>
          <w:marTop w:val="0"/>
          <w:marBottom w:val="0"/>
          <w:divBdr>
            <w:top w:val="none" w:sz="0" w:space="0" w:color="auto"/>
            <w:left w:val="none" w:sz="0" w:space="0" w:color="auto"/>
            <w:bottom w:val="none" w:sz="0" w:space="0" w:color="auto"/>
            <w:right w:val="none" w:sz="0" w:space="0" w:color="auto"/>
          </w:divBdr>
        </w:div>
      </w:divsChild>
    </w:div>
    <w:div w:id="386102401">
      <w:marLeft w:val="0"/>
      <w:marRight w:val="0"/>
      <w:marTop w:val="0"/>
      <w:marBottom w:val="0"/>
      <w:divBdr>
        <w:top w:val="none" w:sz="0" w:space="0" w:color="auto"/>
        <w:left w:val="none" w:sz="0" w:space="0" w:color="auto"/>
        <w:bottom w:val="none" w:sz="0" w:space="0" w:color="auto"/>
        <w:right w:val="none" w:sz="0" w:space="0" w:color="auto"/>
      </w:divBdr>
      <w:divsChild>
        <w:div w:id="1878422717">
          <w:marLeft w:val="0"/>
          <w:marRight w:val="0"/>
          <w:marTop w:val="0"/>
          <w:marBottom w:val="0"/>
          <w:divBdr>
            <w:top w:val="none" w:sz="0" w:space="0" w:color="auto"/>
            <w:left w:val="none" w:sz="0" w:space="0" w:color="auto"/>
            <w:bottom w:val="none" w:sz="0" w:space="0" w:color="auto"/>
            <w:right w:val="none" w:sz="0" w:space="0" w:color="auto"/>
          </w:divBdr>
        </w:div>
      </w:divsChild>
    </w:div>
    <w:div w:id="387192590">
      <w:marLeft w:val="0"/>
      <w:marRight w:val="0"/>
      <w:marTop w:val="0"/>
      <w:marBottom w:val="0"/>
      <w:divBdr>
        <w:top w:val="none" w:sz="0" w:space="0" w:color="auto"/>
        <w:left w:val="none" w:sz="0" w:space="0" w:color="auto"/>
        <w:bottom w:val="none" w:sz="0" w:space="0" w:color="auto"/>
        <w:right w:val="none" w:sz="0" w:space="0" w:color="auto"/>
      </w:divBdr>
      <w:divsChild>
        <w:div w:id="1695113527">
          <w:marLeft w:val="0"/>
          <w:marRight w:val="0"/>
          <w:marTop w:val="0"/>
          <w:marBottom w:val="0"/>
          <w:divBdr>
            <w:top w:val="none" w:sz="0" w:space="0" w:color="auto"/>
            <w:left w:val="none" w:sz="0" w:space="0" w:color="auto"/>
            <w:bottom w:val="none" w:sz="0" w:space="0" w:color="auto"/>
            <w:right w:val="none" w:sz="0" w:space="0" w:color="auto"/>
          </w:divBdr>
        </w:div>
      </w:divsChild>
    </w:div>
    <w:div w:id="388726176">
      <w:marLeft w:val="0"/>
      <w:marRight w:val="0"/>
      <w:marTop w:val="0"/>
      <w:marBottom w:val="0"/>
      <w:divBdr>
        <w:top w:val="none" w:sz="0" w:space="0" w:color="auto"/>
        <w:left w:val="none" w:sz="0" w:space="0" w:color="auto"/>
        <w:bottom w:val="none" w:sz="0" w:space="0" w:color="auto"/>
        <w:right w:val="none" w:sz="0" w:space="0" w:color="auto"/>
      </w:divBdr>
      <w:divsChild>
        <w:div w:id="1910649506">
          <w:marLeft w:val="0"/>
          <w:marRight w:val="0"/>
          <w:marTop w:val="0"/>
          <w:marBottom w:val="0"/>
          <w:divBdr>
            <w:top w:val="none" w:sz="0" w:space="0" w:color="auto"/>
            <w:left w:val="none" w:sz="0" w:space="0" w:color="auto"/>
            <w:bottom w:val="none" w:sz="0" w:space="0" w:color="auto"/>
            <w:right w:val="none" w:sz="0" w:space="0" w:color="auto"/>
          </w:divBdr>
        </w:div>
      </w:divsChild>
    </w:div>
    <w:div w:id="389614039">
      <w:marLeft w:val="0"/>
      <w:marRight w:val="0"/>
      <w:marTop w:val="0"/>
      <w:marBottom w:val="0"/>
      <w:divBdr>
        <w:top w:val="none" w:sz="0" w:space="0" w:color="auto"/>
        <w:left w:val="none" w:sz="0" w:space="0" w:color="auto"/>
        <w:bottom w:val="none" w:sz="0" w:space="0" w:color="auto"/>
        <w:right w:val="none" w:sz="0" w:space="0" w:color="auto"/>
      </w:divBdr>
      <w:divsChild>
        <w:div w:id="1001735540">
          <w:marLeft w:val="0"/>
          <w:marRight w:val="0"/>
          <w:marTop w:val="0"/>
          <w:marBottom w:val="0"/>
          <w:divBdr>
            <w:top w:val="none" w:sz="0" w:space="0" w:color="auto"/>
            <w:left w:val="none" w:sz="0" w:space="0" w:color="auto"/>
            <w:bottom w:val="none" w:sz="0" w:space="0" w:color="auto"/>
            <w:right w:val="none" w:sz="0" w:space="0" w:color="auto"/>
          </w:divBdr>
        </w:div>
      </w:divsChild>
    </w:div>
    <w:div w:id="390230887">
      <w:marLeft w:val="0"/>
      <w:marRight w:val="0"/>
      <w:marTop w:val="0"/>
      <w:marBottom w:val="0"/>
      <w:divBdr>
        <w:top w:val="none" w:sz="0" w:space="0" w:color="auto"/>
        <w:left w:val="none" w:sz="0" w:space="0" w:color="auto"/>
        <w:bottom w:val="none" w:sz="0" w:space="0" w:color="auto"/>
        <w:right w:val="none" w:sz="0" w:space="0" w:color="auto"/>
      </w:divBdr>
      <w:divsChild>
        <w:div w:id="304622799">
          <w:marLeft w:val="0"/>
          <w:marRight w:val="0"/>
          <w:marTop w:val="0"/>
          <w:marBottom w:val="0"/>
          <w:divBdr>
            <w:top w:val="none" w:sz="0" w:space="0" w:color="auto"/>
            <w:left w:val="none" w:sz="0" w:space="0" w:color="auto"/>
            <w:bottom w:val="none" w:sz="0" w:space="0" w:color="auto"/>
            <w:right w:val="none" w:sz="0" w:space="0" w:color="auto"/>
          </w:divBdr>
        </w:div>
      </w:divsChild>
    </w:div>
    <w:div w:id="392509230">
      <w:marLeft w:val="0"/>
      <w:marRight w:val="0"/>
      <w:marTop w:val="0"/>
      <w:marBottom w:val="0"/>
      <w:divBdr>
        <w:top w:val="none" w:sz="0" w:space="0" w:color="auto"/>
        <w:left w:val="none" w:sz="0" w:space="0" w:color="auto"/>
        <w:bottom w:val="none" w:sz="0" w:space="0" w:color="auto"/>
        <w:right w:val="none" w:sz="0" w:space="0" w:color="auto"/>
      </w:divBdr>
      <w:divsChild>
        <w:div w:id="749280675">
          <w:marLeft w:val="0"/>
          <w:marRight w:val="0"/>
          <w:marTop w:val="0"/>
          <w:marBottom w:val="0"/>
          <w:divBdr>
            <w:top w:val="none" w:sz="0" w:space="0" w:color="auto"/>
            <w:left w:val="none" w:sz="0" w:space="0" w:color="auto"/>
            <w:bottom w:val="none" w:sz="0" w:space="0" w:color="auto"/>
            <w:right w:val="none" w:sz="0" w:space="0" w:color="auto"/>
          </w:divBdr>
        </w:div>
      </w:divsChild>
    </w:div>
    <w:div w:id="394359697">
      <w:marLeft w:val="0"/>
      <w:marRight w:val="0"/>
      <w:marTop w:val="0"/>
      <w:marBottom w:val="0"/>
      <w:divBdr>
        <w:top w:val="none" w:sz="0" w:space="0" w:color="auto"/>
        <w:left w:val="none" w:sz="0" w:space="0" w:color="auto"/>
        <w:bottom w:val="none" w:sz="0" w:space="0" w:color="auto"/>
        <w:right w:val="none" w:sz="0" w:space="0" w:color="auto"/>
      </w:divBdr>
      <w:divsChild>
        <w:div w:id="396251119">
          <w:marLeft w:val="0"/>
          <w:marRight w:val="0"/>
          <w:marTop w:val="0"/>
          <w:marBottom w:val="0"/>
          <w:divBdr>
            <w:top w:val="none" w:sz="0" w:space="0" w:color="auto"/>
            <w:left w:val="none" w:sz="0" w:space="0" w:color="auto"/>
            <w:bottom w:val="none" w:sz="0" w:space="0" w:color="auto"/>
            <w:right w:val="none" w:sz="0" w:space="0" w:color="auto"/>
          </w:divBdr>
        </w:div>
      </w:divsChild>
    </w:div>
    <w:div w:id="394426819">
      <w:marLeft w:val="0"/>
      <w:marRight w:val="0"/>
      <w:marTop w:val="0"/>
      <w:marBottom w:val="0"/>
      <w:divBdr>
        <w:top w:val="none" w:sz="0" w:space="0" w:color="auto"/>
        <w:left w:val="none" w:sz="0" w:space="0" w:color="auto"/>
        <w:bottom w:val="none" w:sz="0" w:space="0" w:color="auto"/>
        <w:right w:val="none" w:sz="0" w:space="0" w:color="auto"/>
      </w:divBdr>
      <w:divsChild>
        <w:div w:id="1711152394">
          <w:marLeft w:val="0"/>
          <w:marRight w:val="0"/>
          <w:marTop w:val="0"/>
          <w:marBottom w:val="0"/>
          <w:divBdr>
            <w:top w:val="none" w:sz="0" w:space="0" w:color="auto"/>
            <w:left w:val="none" w:sz="0" w:space="0" w:color="auto"/>
            <w:bottom w:val="none" w:sz="0" w:space="0" w:color="auto"/>
            <w:right w:val="none" w:sz="0" w:space="0" w:color="auto"/>
          </w:divBdr>
        </w:div>
      </w:divsChild>
    </w:div>
    <w:div w:id="401028900">
      <w:marLeft w:val="0"/>
      <w:marRight w:val="0"/>
      <w:marTop w:val="0"/>
      <w:marBottom w:val="0"/>
      <w:divBdr>
        <w:top w:val="none" w:sz="0" w:space="0" w:color="auto"/>
        <w:left w:val="none" w:sz="0" w:space="0" w:color="auto"/>
        <w:bottom w:val="none" w:sz="0" w:space="0" w:color="auto"/>
        <w:right w:val="none" w:sz="0" w:space="0" w:color="auto"/>
      </w:divBdr>
      <w:divsChild>
        <w:div w:id="89934954">
          <w:marLeft w:val="0"/>
          <w:marRight w:val="0"/>
          <w:marTop w:val="0"/>
          <w:marBottom w:val="0"/>
          <w:divBdr>
            <w:top w:val="none" w:sz="0" w:space="0" w:color="auto"/>
            <w:left w:val="none" w:sz="0" w:space="0" w:color="auto"/>
            <w:bottom w:val="none" w:sz="0" w:space="0" w:color="auto"/>
            <w:right w:val="none" w:sz="0" w:space="0" w:color="auto"/>
          </w:divBdr>
        </w:div>
      </w:divsChild>
    </w:div>
    <w:div w:id="403144473">
      <w:marLeft w:val="0"/>
      <w:marRight w:val="0"/>
      <w:marTop w:val="0"/>
      <w:marBottom w:val="0"/>
      <w:divBdr>
        <w:top w:val="none" w:sz="0" w:space="0" w:color="auto"/>
        <w:left w:val="none" w:sz="0" w:space="0" w:color="auto"/>
        <w:bottom w:val="none" w:sz="0" w:space="0" w:color="auto"/>
        <w:right w:val="none" w:sz="0" w:space="0" w:color="auto"/>
      </w:divBdr>
      <w:divsChild>
        <w:div w:id="887641952">
          <w:marLeft w:val="0"/>
          <w:marRight w:val="0"/>
          <w:marTop w:val="0"/>
          <w:marBottom w:val="0"/>
          <w:divBdr>
            <w:top w:val="none" w:sz="0" w:space="0" w:color="auto"/>
            <w:left w:val="none" w:sz="0" w:space="0" w:color="auto"/>
            <w:bottom w:val="none" w:sz="0" w:space="0" w:color="auto"/>
            <w:right w:val="none" w:sz="0" w:space="0" w:color="auto"/>
          </w:divBdr>
        </w:div>
      </w:divsChild>
    </w:div>
    <w:div w:id="403450952">
      <w:marLeft w:val="0"/>
      <w:marRight w:val="0"/>
      <w:marTop w:val="0"/>
      <w:marBottom w:val="0"/>
      <w:divBdr>
        <w:top w:val="none" w:sz="0" w:space="0" w:color="auto"/>
        <w:left w:val="none" w:sz="0" w:space="0" w:color="auto"/>
        <w:bottom w:val="none" w:sz="0" w:space="0" w:color="auto"/>
        <w:right w:val="none" w:sz="0" w:space="0" w:color="auto"/>
      </w:divBdr>
      <w:divsChild>
        <w:div w:id="1189568396">
          <w:marLeft w:val="0"/>
          <w:marRight w:val="0"/>
          <w:marTop w:val="0"/>
          <w:marBottom w:val="0"/>
          <w:divBdr>
            <w:top w:val="none" w:sz="0" w:space="0" w:color="auto"/>
            <w:left w:val="none" w:sz="0" w:space="0" w:color="auto"/>
            <w:bottom w:val="none" w:sz="0" w:space="0" w:color="auto"/>
            <w:right w:val="none" w:sz="0" w:space="0" w:color="auto"/>
          </w:divBdr>
        </w:div>
      </w:divsChild>
    </w:div>
    <w:div w:id="406924418">
      <w:marLeft w:val="0"/>
      <w:marRight w:val="0"/>
      <w:marTop w:val="0"/>
      <w:marBottom w:val="0"/>
      <w:divBdr>
        <w:top w:val="none" w:sz="0" w:space="0" w:color="auto"/>
        <w:left w:val="none" w:sz="0" w:space="0" w:color="auto"/>
        <w:bottom w:val="none" w:sz="0" w:space="0" w:color="auto"/>
        <w:right w:val="none" w:sz="0" w:space="0" w:color="auto"/>
      </w:divBdr>
      <w:divsChild>
        <w:div w:id="2116435896">
          <w:marLeft w:val="0"/>
          <w:marRight w:val="0"/>
          <w:marTop w:val="0"/>
          <w:marBottom w:val="0"/>
          <w:divBdr>
            <w:top w:val="none" w:sz="0" w:space="0" w:color="auto"/>
            <w:left w:val="none" w:sz="0" w:space="0" w:color="auto"/>
            <w:bottom w:val="none" w:sz="0" w:space="0" w:color="auto"/>
            <w:right w:val="none" w:sz="0" w:space="0" w:color="auto"/>
          </w:divBdr>
        </w:div>
      </w:divsChild>
    </w:div>
    <w:div w:id="414863229">
      <w:marLeft w:val="0"/>
      <w:marRight w:val="0"/>
      <w:marTop w:val="0"/>
      <w:marBottom w:val="0"/>
      <w:divBdr>
        <w:top w:val="none" w:sz="0" w:space="0" w:color="auto"/>
        <w:left w:val="none" w:sz="0" w:space="0" w:color="auto"/>
        <w:bottom w:val="none" w:sz="0" w:space="0" w:color="auto"/>
        <w:right w:val="none" w:sz="0" w:space="0" w:color="auto"/>
      </w:divBdr>
      <w:divsChild>
        <w:div w:id="543979689">
          <w:marLeft w:val="0"/>
          <w:marRight w:val="0"/>
          <w:marTop w:val="0"/>
          <w:marBottom w:val="0"/>
          <w:divBdr>
            <w:top w:val="none" w:sz="0" w:space="0" w:color="auto"/>
            <w:left w:val="none" w:sz="0" w:space="0" w:color="auto"/>
            <w:bottom w:val="none" w:sz="0" w:space="0" w:color="auto"/>
            <w:right w:val="none" w:sz="0" w:space="0" w:color="auto"/>
          </w:divBdr>
        </w:div>
      </w:divsChild>
    </w:div>
    <w:div w:id="418602048">
      <w:marLeft w:val="0"/>
      <w:marRight w:val="0"/>
      <w:marTop w:val="0"/>
      <w:marBottom w:val="0"/>
      <w:divBdr>
        <w:top w:val="none" w:sz="0" w:space="0" w:color="auto"/>
        <w:left w:val="none" w:sz="0" w:space="0" w:color="auto"/>
        <w:bottom w:val="none" w:sz="0" w:space="0" w:color="auto"/>
        <w:right w:val="none" w:sz="0" w:space="0" w:color="auto"/>
      </w:divBdr>
      <w:divsChild>
        <w:div w:id="1684669614">
          <w:marLeft w:val="0"/>
          <w:marRight w:val="0"/>
          <w:marTop w:val="0"/>
          <w:marBottom w:val="0"/>
          <w:divBdr>
            <w:top w:val="none" w:sz="0" w:space="0" w:color="auto"/>
            <w:left w:val="none" w:sz="0" w:space="0" w:color="auto"/>
            <w:bottom w:val="none" w:sz="0" w:space="0" w:color="auto"/>
            <w:right w:val="none" w:sz="0" w:space="0" w:color="auto"/>
          </w:divBdr>
        </w:div>
      </w:divsChild>
    </w:div>
    <w:div w:id="419370627">
      <w:marLeft w:val="0"/>
      <w:marRight w:val="0"/>
      <w:marTop w:val="0"/>
      <w:marBottom w:val="0"/>
      <w:divBdr>
        <w:top w:val="none" w:sz="0" w:space="0" w:color="auto"/>
        <w:left w:val="none" w:sz="0" w:space="0" w:color="auto"/>
        <w:bottom w:val="none" w:sz="0" w:space="0" w:color="auto"/>
        <w:right w:val="none" w:sz="0" w:space="0" w:color="auto"/>
      </w:divBdr>
      <w:divsChild>
        <w:div w:id="239872644">
          <w:marLeft w:val="0"/>
          <w:marRight w:val="0"/>
          <w:marTop w:val="0"/>
          <w:marBottom w:val="0"/>
          <w:divBdr>
            <w:top w:val="none" w:sz="0" w:space="0" w:color="auto"/>
            <w:left w:val="none" w:sz="0" w:space="0" w:color="auto"/>
            <w:bottom w:val="none" w:sz="0" w:space="0" w:color="auto"/>
            <w:right w:val="none" w:sz="0" w:space="0" w:color="auto"/>
          </w:divBdr>
        </w:div>
      </w:divsChild>
    </w:div>
    <w:div w:id="421146442">
      <w:marLeft w:val="0"/>
      <w:marRight w:val="0"/>
      <w:marTop w:val="0"/>
      <w:marBottom w:val="0"/>
      <w:divBdr>
        <w:top w:val="none" w:sz="0" w:space="0" w:color="auto"/>
        <w:left w:val="none" w:sz="0" w:space="0" w:color="auto"/>
        <w:bottom w:val="none" w:sz="0" w:space="0" w:color="auto"/>
        <w:right w:val="none" w:sz="0" w:space="0" w:color="auto"/>
      </w:divBdr>
      <w:divsChild>
        <w:div w:id="1288127183">
          <w:marLeft w:val="0"/>
          <w:marRight w:val="0"/>
          <w:marTop w:val="0"/>
          <w:marBottom w:val="0"/>
          <w:divBdr>
            <w:top w:val="none" w:sz="0" w:space="0" w:color="auto"/>
            <w:left w:val="none" w:sz="0" w:space="0" w:color="auto"/>
            <w:bottom w:val="none" w:sz="0" w:space="0" w:color="auto"/>
            <w:right w:val="none" w:sz="0" w:space="0" w:color="auto"/>
          </w:divBdr>
        </w:div>
      </w:divsChild>
    </w:div>
    <w:div w:id="424763369">
      <w:marLeft w:val="0"/>
      <w:marRight w:val="0"/>
      <w:marTop w:val="0"/>
      <w:marBottom w:val="0"/>
      <w:divBdr>
        <w:top w:val="none" w:sz="0" w:space="0" w:color="auto"/>
        <w:left w:val="none" w:sz="0" w:space="0" w:color="auto"/>
        <w:bottom w:val="none" w:sz="0" w:space="0" w:color="auto"/>
        <w:right w:val="none" w:sz="0" w:space="0" w:color="auto"/>
      </w:divBdr>
      <w:divsChild>
        <w:div w:id="661279367">
          <w:marLeft w:val="0"/>
          <w:marRight w:val="0"/>
          <w:marTop w:val="0"/>
          <w:marBottom w:val="0"/>
          <w:divBdr>
            <w:top w:val="none" w:sz="0" w:space="0" w:color="auto"/>
            <w:left w:val="none" w:sz="0" w:space="0" w:color="auto"/>
            <w:bottom w:val="none" w:sz="0" w:space="0" w:color="auto"/>
            <w:right w:val="none" w:sz="0" w:space="0" w:color="auto"/>
          </w:divBdr>
        </w:div>
      </w:divsChild>
    </w:div>
    <w:div w:id="431903715">
      <w:marLeft w:val="0"/>
      <w:marRight w:val="0"/>
      <w:marTop w:val="0"/>
      <w:marBottom w:val="0"/>
      <w:divBdr>
        <w:top w:val="none" w:sz="0" w:space="0" w:color="auto"/>
        <w:left w:val="none" w:sz="0" w:space="0" w:color="auto"/>
        <w:bottom w:val="none" w:sz="0" w:space="0" w:color="auto"/>
        <w:right w:val="none" w:sz="0" w:space="0" w:color="auto"/>
      </w:divBdr>
      <w:divsChild>
        <w:div w:id="715202092">
          <w:marLeft w:val="0"/>
          <w:marRight w:val="0"/>
          <w:marTop w:val="0"/>
          <w:marBottom w:val="0"/>
          <w:divBdr>
            <w:top w:val="none" w:sz="0" w:space="0" w:color="auto"/>
            <w:left w:val="none" w:sz="0" w:space="0" w:color="auto"/>
            <w:bottom w:val="none" w:sz="0" w:space="0" w:color="auto"/>
            <w:right w:val="none" w:sz="0" w:space="0" w:color="auto"/>
          </w:divBdr>
        </w:div>
      </w:divsChild>
    </w:div>
    <w:div w:id="439568317">
      <w:marLeft w:val="0"/>
      <w:marRight w:val="0"/>
      <w:marTop w:val="0"/>
      <w:marBottom w:val="0"/>
      <w:divBdr>
        <w:top w:val="none" w:sz="0" w:space="0" w:color="auto"/>
        <w:left w:val="none" w:sz="0" w:space="0" w:color="auto"/>
        <w:bottom w:val="none" w:sz="0" w:space="0" w:color="auto"/>
        <w:right w:val="none" w:sz="0" w:space="0" w:color="auto"/>
      </w:divBdr>
      <w:divsChild>
        <w:div w:id="84885476">
          <w:marLeft w:val="0"/>
          <w:marRight w:val="0"/>
          <w:marTop w:val="0"/>
          <w:marBottom w:val="0"/>
          <w:divBdr>
            <w:top w:val="none" w:sz="0" w:space="0" w:color="auto"/>
            <w:left w:val="none" w:sz="0" w:space="0" w:color="auto"/>
            <w:bottom w:val="none" w:sz="0" w:space="0" w:color="auto"/>
            <w:right w:val="none" w:sz="0" w:space="0" w:color="auto"/>
          </w:divBdr>
        </w:div>
      </w:divsChild>
    </w:div>
    <w:div w:id="440495352">
      <w:marLeft w:val="0"/>
      <w:marRight w:val="0"/>
      <w:marTop w:val="0"/>
      <w:marBottom w:val="0"/>
      <w:divBdr>
        <w:top w:val="none" w:sz="0" w:space="0" w:color="auto"/>
        <w:left w:val="none" w:sz="0" w:space="0" w:color="auto"/>
        <w:bottom w:val="none" w:sz="0" w:space="0" w:color="auto"/>
        <w:right w:val="none" w:sz="0" w:space="0" w:color="auto"/>
      </w:divBdr>
      <w:divsChild>
        <w:div w:id="105463436">
          <w:marLeft w:val="0"/>
          <w:marRight w:val="0"/>
          <w:marTop w:val="0"/>
          <w:marBottom w:val="0"/>
          <w:divBdr>
            <w:top w:val="none" w:sz="0" w:space="0" w:color="auto"/>
            <w:left w:val="none" w:sz="0" w:space="0" w:color="auto"/>
            <w:bottom w:val="none" w:sz="0" w:space="0" w:color="auto"/>
            <w:right w:val="none" w:sz="0" w:space="0" w:color="auto"/>
          </w:divBdr>
        </w:div>
      </w:divsChild>
    </w:div>
    <w:div w:id="442728332">
      <w:marLeft w:val="0"/>
      <w:marRight w:val="0"/>
      <w:marTop w:val="0"/>
      <w:marBottom w:val="0"/>
      <w:divBdr>
        <w:top w:val="none" w:sz="0" w:space="0" w:color="auto"/>
        <w:left w:val="none" w:sz="0" w:space="0" w:color="auto"/>
        <w:bottom w:val="none" w:sz="0" w:space="0" w:color="auto"/>
        <w:right w:val="none" w:sz="0" w:space="0" w:color="auto"/>
      </w:divBdr>
      <w:divsChild>
        <w:div w:id="448816549">
          <w:marLeft w:val="0"/>
          <w:marRight w:val="0"/>
          <w:marTop w:val="0"/>
          <w:marBottom w:val="0"/>
          <w:divBdr>
            <w:top w:val="none" w:sz="0" w:space="0" w:color="auto"/>
            <w:left w:val="none" w:sz="0" w:space="0" w:color="auto"/>
            <w:bottom w:val="none" w:sz="0" w:space="0" w:color="auto"/>
            <w:right w:val="none" w:sz="0" w:space="0" w:color="auto"/>
          </w:divBdr>
        </w:div>
      </w:divsChild>
    </w:div>
    <w:div w:id="444465557">
      <w:marLeft w:val="0"/>
      <w:marRight w:val="0"/>
      <w:marTop w:val="0"/>
      <w:marBottom w:val="0"/>
      <w:divBdr>
        <w:top w:val="none" w:sz="0" w:space="0" w:color="auto"/>
        <w:left w:val="none" w:sz="0" w:space="0" w:color="auto"/>
        <w:bottom w:val="none" w:sz="0" w:space="0" w:color="auto"/>
        <w:right w:val="none" w:sz="0" w:space="0" w:color="auto"/>
      </w:divBdr>
      <w:divsChild>
        <w:div w:id="1610241574">
          <w:marLeft w:val="0"/>
          <w:marRight w:val="0"/>
          <w:marTop w:val="0"/>
          <w:marBottom w:val="0"/>
          <w:divBdr>
            <w:top w:val="none" w:sz="0" w:space="0" w:color="auto"/>
            <w:left w:val="none" w:sz="0" w:space="0" w:color="auto"/>
            <w:bottom w:val="none" w:sz="0" w:space="0" w:color="auto"/>
            <w:right w:val="none" w:sz="0" w:space="0" w:color="auto"/>
          </w:divBdr>
        </w:div>
      </w:divsChild>
    </w:div>
    <w:div w:id="451050648">
      <w:marLeft w:val="0"/>
      <w:marRight w:val="0"/>
      <w:marTop w:val="0"/>
      <w:marBottom w:val="0"/>
      <w:divBdr>
        <w:top w:val="none" w:sz="0" w:space="0" w:color="auto"/>
        <w:left w:val="none" w:sz="0" w:space="0" w:color="auto"/>
        <w:bottom w:val="none" w:sz="0" w:space="0" w:color="auto"/>
        <w:right w:val="none" w:sz="0" w:space="0" w:color="auto"/>
      </w:divBdr>
      <w:divsChild>
        <w:div w:id="774447544">
          <w:marLeft w:val="0"/>
          <w:marRight w:val="0"/>
          <w:marTop w:val="0"/>
          <w:marBottom w:val="0"/>
          <w:divBdr>
            <w:top w:val="none" w:sz="0" w:space="0" w:color="auto"/>
            <w:left w:val="none" w:sz="0" w:space="0" w:color="auto"/>
            <w:bottom w:val="none" w:sz="0" w:space="0" w:color="auto"/>
            <w:right w:val="none" w:sz="0" w:space="0" w:color="auto"/>
          </w:divBdr>
        </w:div>
      </w:divsChild>
    </w:div>
    <w:div w:id="451216088">
      <w:marLeft w:val="0"/>
      <w:marRight w:val="0"/>
      <w:marTop w:val="0"/>
      <w:marBottom w:val="0"/>
      <w:divBdr>
        <w:top w:val="none" w:sz="0" w:space="0" w:color="auto"/>
        <w:left w:val="none" w:sz="0" w:space="0" w:color="auto"/>
        <w:bottom w:val="none" w:sz="0" w:space="0" w:color="auto"/>
        <w:right w:val="none" w:sz="0" w:space="0" w:color="auto"/>
      </w:divBdr>
      <w:divsChild>
        <w:div w:id="1434327629">
          <w:marLeft w:val="0"/>
          <w:marRight w:val="0"/>
          <w:marTop w:val="0"/>
          <w:marBottom w:val="0"/>
          <w:divBdr>
            <w:top w:val="none" w:sz="0" w:space="0" w:color="auto"/>
            <w:left w:val="none" w:sz="0" w:space="0" w:color="auto"/>
            <w:bottom w:val="none" w:sz="0" w:space="0" w:color="auto"/>
            <w:right w:val="none" w:sz="0" w:space="0" w:color="auto"/>
          </w:divBdr>
        </w:div>
      </w:divsChild>
    </w:div>
    <w:div w:id="453447965">
      <w:marLeft w:val="0"/>
      <w:marRight w:val="0"/>
      <w:marTop w:val="0"/>
      <w:marBottom w:val="0"/>
      <w:divBdr>
        <w:top w:val="none" w:sz="0" w:space="0" w:color="auto"/>
        <w:left w:val="none" w:sz="0" w:space="0" w:color="auto"/>
        <w:bottom w:val="none" w:sz="0" w:space="0" w:color="auto"/>
        <w:right w:val="none" w:sz="0" w:space="0" w:color="auto"/>
      </w:divBdr>
      <w:divsChild>
        <w:div w:id="1830515647">
          <w:marLeft w:val="0"/>
          <w:marRight w:val="0"/>
          <w:marTop w:val="0"/>
          <w:marBottom w:val="0"/>
          <w:divBdr>
            <w:top w:val="none" w:sz="0" w:space="0" w:color="auto"/>
            <w:left w:val="none" w:sz="0" w:space="0" w:color="auto"/>
            <w:bottom w:val="none" w:sz="0" w:space="0" w:color="auto"/>
            <w:right w:val="none" w:sz="0" w:space="0" w:color="auto"/>
          </w:divBdr>
        </w:div>
      </w:divsChild>
    </w:div>
    <w:div w:id="454368845">
      <w:marLeft w:val="0"/>
      <w:marRight w:val="0"/>
      <w:marTop w:val="0"/>
      <w:marBottom w:val="0"/>
      <w:divBdr>
        <w:top w:val="none" w:sz="0" w:space="0" w:color="auto"/>
        <w:left w:val="none" w:sz="0" w:space="0" w:color="auto"/>
        <w:bottom w:val="none" w:sz="0" w:space="0" w:color="auto"/>
        <w:right w:val="none" w:sz="0" w:space="0" w:color="auto"/>
      </w:divBdr>
      <w:divsChild>
        <w:div w:id="806360143">
          <w:marLeft w:val="0"/>
          <w:marRight w:val="0"/>
          <w:marTop w:val="0"/>
          <w:marBottom w:val="0"/>
          <w:divBdr>
            <w:top w:val="none" w:sz="0" w:space="0" w:color="auto"/>
            <w:left w:val="none" w:sz="0" w:space="0" w:color="auto"/>
            <w:bottom w:val="none" w:sz="0" w:space="0" w:color="auto"/>
            <w:right w:val="none" w:sz="0" w:space="0" w:color="auto"/>
          </w:divBdr>
        </w:div>
      </w:divsChild>
    </w:div>
    <w:div w:id="458644202">
      <w:marLeft w:val="0"/>
      <w:marRight w:val="0"/>
      <w:marTop w:val="0"/>
      <w:marBottom w:val="0"/>
      <w:divBdr>
        <w:top w:val="none" w:sz="0" w:space="0" w:color="auto"/>
        <w:left w:val="none" w:sz="0" w:space="0" w:color="auto"/>
        <w:bottom w:val="none" w:sz="0" w:space="0" w:color="auto"/>
        <w:right w:val="none" w:sz="0" w:space="0" w:color="auto"/>
      </w:divBdr>
      <w:divsChild>
        <w:div w:id="48647794">
          <w:marLeft w:val="0"/>
          <w:marRight w:val="0"/>
          <w:marTop w:val="0"/>
          <w:marBottom w:val="0"/>
          <w:divBdr>
            <w:top w:val="none" w:sz="0" w:space="0" w:color="auto"/>
            <w:left w:val="none" w:sz="0" w:space="0" w:color="auto"/>
            <w:bottom w:val="none" w:sz="0" w:space="0" w:color="auto"/>
            <w:right w:val="none" w:sz="0" w:space="0" w:color="auto"/>
          </w:divBdr>
        </w:div>
      </w:divsChild>
    </w:div>
    <w:div w:id="470245549">
      <w:marLeft w:val="0"/>
      <w:marRight w:val="0"/>
      <w:marTop w:val="0"/>
      <w:marBottom w:val="0"/>
      <w:divBdr>
        <w:top w:val="none" w:sz="0" w:space="0" w:color="auto"/>
        <w:left w:val="none" w:sz="0" w:space="0" w:color="auto"/>
        <w:bottom w:val="none" w:sz="0" w:space="0" w:color="auto"/>
        <w:right w:val="none" w:sz="0" w:space="0" w:color="auto"/>
      </w:divBdr>
      <w:divsChild>
        <w:div w:id="1762680379">
          <w:marLeft w:val="0"/>
          <w:marRight w:val="0"/>
          <w:marTop w:val="0"/>
          <w:marBottom w:val="0"/>
          <w:divBdr>
            <w:top w:val="none" w:sz="0" w:space="0" w:color="auto"/>
            <w:left w:val="none" w:sz="0" w:space="0" w:color="auto"/>
            <w:bottom w:val="none" w:sz="0" w:space="0" w:color="auto"/>
            <w:right w:val="none" w:sz="0" w:space="0" w:color="auto"/>
          </w:divBdr>
        </w:div>
      </w:divsChild>
    </w:div>
    <w:div w:id="473301786">
      <w:marLeft w:val="0"/>
      <w:marRight w:val="0"/>
      <w:marTop w:val="0"/>
      <w:marBottom w:val="0"/>
      <w:divBdr>
        <w:top w:val="none" w:sz="0" w:space="0" w:color="auto"/>
        <w:left w:val="none" w:sz="0" w:space="0" w:color="auto"/>
        <w:bottom w:val="none" w:sz="0" w:space="0" w:color="auto"/>
        <w:right w:val="none" w:sz="0" w:space="0" w:color="auto"/>
      </w:divBdr>
      <w:divsChild>
        <w:div w:id="867447222">
          <w:marLeft w:val="0"/>
          <w:marRight w:val="0"/>
          <w:marTop w:val="0"/>
          <w:marBottom w:val="0"/>
          <w:divBdr>
            <w:top w:val="none" w:sz="0" w:space="0" w:color="auto"/>
            <w:left w:val="none" w:sz="0" w:space="0" w:color="auto"/>
            <w:bottom w:val="none" w:sz="0" w:space="0" w:color="auto"/>
            <w:right w:val="none" w:sz="0" w:space="0" w:color="auto"/>
          </w:divBdr>
        </w:div>
      </w:divsChild>
    </w:div>
    <w:div w:id="478350802">
      <w:marLeft w:val="0"/>
      <w:marRight w:val="0"/>
      <w:marTop w:val="0"/>
      <w:marBottom w:val="0"/>
      <w:divBdr>
        <w:top w:val="none" w:sz="0" w:space="0" w:color="auto"/>
        <w:left w:val="none" w:sz="0" w:space="0" w:color="auto"/>
        <w:bottom w:val="none" w:sz="0" w:space="0" w:color="auto"/>
        <w:right w:val="none" w:sz="0" w:space="0" w:color="auto"/>
      </w:divBdr>
      <w:divsChild>
        <w:div w:id="1560096909">
          <w:marLeft w:val="0"/>
          <w:marRight w:val="0"/>
          <w:marTop w:val="0"/>
          <w:marBottom w:val="0"/>
          <w:divBdr>
            <w:top w:val="none" w:sz="0" w:space="0" w:color="auto"/>
            <w:left w:val="none" w:sz="0" w:space="0" w:color="auto"/>
            <w:bottom w:val="none" w:sz="0" w:space="0" w:color="auto"/>
            <w:right w:val="none" w:sz="0" w:space="0" w:color="auto"/>
          </w:divBdr>
        </w:div>
      </w:divsChild>
    </w:div>
    <w:div w:id="479351936">
      <w:marLeft w:val="0"/>
      <w:marRight w:val="0"/>
      <w:marTop w:val="0"/>
      <w:marBottom w:val="0"/>
      <w:divBdr>
        <w:top w:val="none" w:sz="0" w:space="0" w:color="auto"/>
        <w:left w:val="none" w:sz="0" w:space="0" w:color="auto"/>
        <w:bottom w:val="none" w:sz="0" w:space="0" w:color="auto"/>
        <w:right w:val="none" w:sz="0" w:space="0" w:color="auto"/>
      </w:divBdr>
      <w:divsChild>
        <w:div w:id="1048605314">
          <w:marLeft w:val="0"/>
          <w:marRight w:val="0"/>
          <w:marTop w:val="0"/>
          <w:marBottom w:val="0"/>
          <w:divBdr>
            <w:top w:val="none" w:sz="0" w:space="0" w:color="auto"/>
            <w:left w:val="none" w:sz="0" w:space="0" w:color="auto"/>
            <w:bottom w:val="none" w:sz="0" w:space="0" w:color="auto"/>
            <w:right w:val="none" w:sz="0" w:space="0" w:color="auto"/>
          </w:divBdr>
        </w:div>
      </w:divsChild>
    </w:div>
    <w:div w:id="486090092">
      <w:bodyDiv w:val="1"/>
      <w:marLeft w:val="0"/>
      <w:marRight w:val="0"/>
      <w:marTop w:val="0"/>
      <w:marBottom w:val="0"/>
      <w:divBdr>
        <w:top w:val="none" w:sz="0" w:space="0" w:color="auto"/>
        <w:left w:val="none" w:sz="0" w:space="0" w:color="auto"/>
        <w:bottom w:val="none" w:sz="0" w:space="0" w:color="auto"/>
        <w:right w:val="none" w:sz="0" w:space="0" w:color="auto"/>
      </w:divBdr>
    </w:div>
    <w:div w:id="488210266">
      <w:marLeft w:val="0"/>
      <w:marRight w:val="0"/>
      <w:marTop w:val="0"/>
      <w:marBottom w:val="0"/>
      <w:divBdr>
        <w:top w:val="none" w:sz="0" w:space="0" w:color="auto"/>
        <w:left w:val="none" w:sz="0" w:space="0" w:color="auto"/>
        <w:bottom w:val="none" w:sz="0" w:space="0" w:color="auto"/>
        <w:right w:val="none" w:sz="0" w:space="0" w:color="auto"/>
      </w:divBdr>
      <w:divsChild>
        <w:div w:id="620192018">
          <w:marLeft w:val="0"/>
          <w:marRight w:val="0"/>
          <w:marTop w:val="0"/>
          <w:marBottom w:val="0"/>
          <w:divBdr>
            <w:top w:val="none" w:sz="0" w:space="0" w:color="auto"/>
            <w:left w:val="none" w:sz="0" w:space="0" w:color="auto"/>
            <w:bottom w:val="none" w:sz="0" w:space="0" w:color="auto"/>
            <w:right w:val="none" w:sz="0" w:space="0" w:color="auto"/>
          </w:divBdr>
        </w:div>
      </w:divsChild>
    </w:div>
    <w:div w:id="488256012">
      <w:marLeft w:val="0"/>
      <w:marRight w:val="0"/>
      <w:marTop w:val="0"/>
      <w:marBottom w:val="0"/>
      <w:divBdr>
        <w:top w:val="none" w:sz="0" w:space="0" w:color="auto"/>
        <w:left w:val="none" w:sz="0" w:space="0" w:color="auto"/>
        <w:bottom w:val="none" w:sz="0" w:space="0" w:color="auto"/>
        <w:right w:val="none" w:sz="0" w:space="0" w:color="auto"/>
      </w:divBdr>
      <w:divsChild>
        <w:div w:id="1459373031">
          <w:marLeft w:val="0"/>
          <w:marRight w:val="0"/>
          <w:marTop w:val="0"/>
          <w:marBottom w:val="0"/>
          <w:divBdr>
            <w:top w:val="none" w:sz="0" w:space="0" w:color="auto"/>
            <w:left w:val="none" w:sz="0" w:space="0" w:color="auto"/>
            <w:bottom w:val="none" w:sz="0" w:space="0" w:color="auto"/>
            <w:right w:val="none" w:sz="0" w:space="0" w:color="auto"/>
          </w:divBdr>
        </w:div>
      </w:divsChild>
    </w:div>
    <w:div w:id="495345483">
      <w:marLeft w:val="0"/>
      <w:marRight w:val="0"/>
      <w:marTop w:val="0"/>
      <w:marBottom w:val="0"/>
      <w:divBdr>
        <w:top w:val="none" w:sz="0" w:space="0" w:color="auto"/>
        <w:left w:val="none" w:sz="0" w:space="0" w:color="auto"/>
        <w:bottom w:val="none" w:sz="0" w:space="0" w:color="auto"/>
        <w:right w:val="none" w:sz="0" w:space="0" w:color="auto"/>
      </w:divBdr>
      <w:divsChild>
        <w:div w:id="871571389">
          <w:marLeft w:val="0"/>
          <w:marRight w:val="0"/>
          <w:marTop w:val="0"/>
          <w:marBottom w:val="0"/>
          <w:divBdr>
            <w:top w:val="none" w:sz="0" w:space="0" w:color="auto"/>
            <w:left w:val="none" w:sz="0" w:space="0" w:color="auto"/>
            <w:bottom w:val="none" w:sz="0" w:space="0" w:color="auto"/>
            <w:right w:val="none" w:sz="0" w:space="0" w:color="auto"/>
          </w:divBdr>
        </w:div>
      </w:divsChild>
    </w:div>
    <w:div w:id="497114549">
      <w:marLeft w:val="0"/>
      <w:marRight w:val="0"/>
      <w:marTop w:val="0"/>
      <w:marBottom w:val="0"/>
      <w:divBdr>
        <w:top w:val="none" w:sz="0" w:space="0" w:color="auto"/>
        <w:left w:val="none" w:sz="0" w:space="0" w:color="auto"/>
        <w:bottom w:val="none" w:sz="0" w:space="0" w:color="auto"/>
        <w:right w:val="none" w:sz="0" w:space="0" w:color="auto"/>
      </w:divBdr>
      <w:divsChild>
        <w:div w:id="1768765588">
          <w:marLeft w:val="0"/>
          <w:marRight w:val="0"/>
          <w:marTop w:val="0"/>
          <w:marBottom w:val="0"/>
          <w:divBdr>
            <w:top w:val="none" w:sz="0" w:space="0" w:color="auto"/>
            <w:left w:val="none" w:sz="0" w:space="0" w:color="auto"/>
            <w:bottom w:val="none" w:sz="0" w:space="0" w:color="auto"/>
            <w:right w:val="none" w:sz="0" w:space="0" w:color="auto"/>
          </w:divBdr>
        </w:div>
      </w:divsChild>
    </w:div>
    <w:div w:id="501242656">
      <w:marLeft w:val="0"/>
      <w:marRight w:val="0"/>
      <w:marTop w:val="0"/>
      <w:marBottom w:val="0"/>
      <w:divBdr>
        <w:top w:val="none" w:sz="0" w:space="0" w:color="auto"/>
        <w:left w:val="none" w:sz="0" w:space="0" w:color="auto"/>
        <w:bottom w:val="none" w:sz="0" w:space="0" w:color="auto"/>
        <w:right w:val="none" w:sz="0" w:space="0" w:color="auto"/>
      </w:divBdr>
      <w:divsChild>
        <w:div w:id="313684730">
          <w:marLeft w:val="0"/>
          <w:marRight w:val="0"/>
          <w:marTop w:val="0"/>
          <w:marBottom w:val="0"/>
          <w:divBdr>
            <w:top w:val="none" w:sz="0" w:space="0" w:color="auto"/>
            <w:left w:val="none" w:sz="0" w:space="0" w:color="auto"/>
            <w:bottom w:val="none" w:sz="0" w:space="0" w:color="auto"/>
            <w:right w:val="none" w:sz="0" w:space="0" w:color="auto"/>
          </w:divBdr>
        </w:div>
      </w:divsChild>
    </w:div>
    <w:div w:id="502865768">
      <w:marLeft w:val="0"/>
      <w:marRight w:val="0"/>
      <w:marTop w:val="0"/>
      <w:marBottom w:val="0"/>
      <w:divBdr>
        <w:top w:val="none" w:sz="0" w:space="0" w:color="auto"/>
        <w:left w:val="none" w:sz="0" w:space="0" w:color="auto"/>
        <w:bottom w:val="none" w:sz="0" w:space="0" w:color="auto"/>
        <w:right w:val="none" w:sz="0" w:space="0" w:color="auto"/>
      </w:divBdr>
      <w:divsChild>
        <w:div w:id="1298217181">
          <w:marLeft w:val="0"/>
          <w:marRight w:val="0"/>
          <w:marTop w:val="0"/>
          <w:marBottom w:val="0"/>
          <w:divBdr>
            <w:top w:val="none" w:sz="0" w:space="0" w:color="auto"/>
            <w:left w:val="none" w:sz="0" w:space="0" w:color="auto"/>
            <w:bottom w:val="none" w:sz="0" w:space="0" w:color="auto"/>
            <w:right w:val="none" w:sz="0" w:space="0" w:color="auto"/>
          </w:divBdr>
        </w:div>
      </w:divsChild>
    </w:div>
    <w:div w:id="503857262">
      <w:marLeft w:val="0"/>
      <w:marRight w:val="0"/>
      <w:marTop w:val="0"/>
      <w:marBottom w:val="0"/>
      <w:divBdr>
        <w:top w:val="none" w:sz="0" w:space="0" w:color="auto"/>
        <w:left w:val="none" w:sz="0" w:space="0" w:color="auto"/>
        <w:bottom w:val="none" w:sz="0" w:space="0" w:color="auto"/>
        <w:right w:val="none" w:sz="0" w:space="0" w:color="auto"/>
      </w:divBdr>
      <w:divsChild>
        <w:div w:id="1974866259">
          <w:marLeft w:val="0"/>
          <w:marRight w:val="0"/>
          <w:marTop w:val="0"/>
          <w:marBottom w:val="0"/>
          <w:divBdr>
            <w:top w:val="none" w:sz="0" w:space="0" w:color="auto"/>
            <w:left w:val="none" w:sz="0" w:space="0" w:color="auto"/>
            <w:bottom w:val="none" w:sz="0" w:space="0" w:color="auto"/>
            <w:right w:val="none" w:sz="0" w:space="0" w:color="auto"/>
          </w:divBdr>
        </w:div>
      </w:divsChild>
    </w:div>
    <w:div w:id="504974263">
      <w:marLeft w:val="0"/>
      <w:marRight w:val="0"/>
      <w:marTop w:val="0"/>
      <w:marBottom w:val="0"/>
      <w:divBdr>
        <w:top w:val="none" w:sz="0" w:space="0" w:color="auto"/>
        <w:left w:val="none" w:sz="0" w:space="0" w:color="auto"/>
        <w:bottom w:val="none" w:sz="0" w:space="0" w:color="auto"/>
        <w:right w:val="none" w:sz="0" w:space="0" w:color="auto"/>
      </w:divBdr>
      <w:divsChild>
        <w:div w:id="861823948">
          <w:marLeft w:val="0"/>
          <w:marRight w:val="0"/>
          <w:marTop w:val="0"/>
          <w:marBottom w:val="0"/>
          <w:divBdr>
            <w:top w:val="none" w:sz="0" w:space="0" w:color="auto"/>
            <w:left w:val="none" w:sz="0" w:space="0" w:color="auto"/>
            <w:bottom w:val="none" w:sz="0" w:space="0" w:color="auto"/>
            <w:right w:val="none" w:sz="0" w:space="0" w:color="auto"/>
          </w:divBdr>
        </w:div>
      </w:divsChild>
    </w:div>
    <w:div w:id="506285780">
      <w:marLeft w:val="0"/>
      <w:marRight w:val="0"/>
      <w:marTop w:val="0"/>
      <w:marBottom w:val="0"/>
      <w:divBdr>
        <w:top w:val="none" w:sz="0" w:space="0" w:color="auto"/>
        <w:left w:val="none" w:sz="0" w:space="0" w:color="auto"/>
        <w:bottom w:val="none" w:sz="0" w:space="0" w:color="auto"/>
        <w:right w:val="none" w:sz="0" w:space="0" w:color="auto"/>
      </w:divBdr>
      <w:divsChild>
        <w:div w:id="398787885">
          <w:marLeft w:val="0"/>
          <w:marRight w:val="0"/>
          <w:marTop w:val="0"/>
          <w:marBottom w:val="0"/>
          <w:divBdr>
            <w:top w:val="none" w:sz="0" w:space="0" w:color="auto"/>
            <w:left w:val="none" w:sz="0" w:space="0" w:color="auto"/>
            <w:bottom w:val="none" w:sz="0" w:space="0" w:color="auto"/>
            <w:right w:val="none" w:sz="0" w:space="0" w:color="auto"/>
          </w:divBdr>
        </w:div>
      </w:divsChild>
    </w:div>
    <w:div w:id="516121140">
      <w:marLeft w:val="0"/>
      <w:marRight w:val="0"/>
      <w:marTop w:val="0"/>
      <w:marBottom w:val="0"/>
      <w:divBdr>
        <w:top w:val="none" w:sz="0" w:space="0" w:color="auto"/>
        <w:left w:val="none" w:sz="0" w:space="0" w:color="auto"/>
        <w:bottom w:val="none" w:sz="0" w:space="0" w:color="auto"/>
        <w:right w:val="none" w:sz="0" w:space="0" w:color="auto"/>
      </w:divBdr>
      <w:divsChild>
        <w:div w:id="1196389625">
          <w:marLeft w:val="0"/>
          <w:marRight w:val="0"/>
          <w:marTop w:val="0"/>
          <w:marBottom w:val="0"/>
          <w:divBdr>
            <w:top w:val="none" w:sz="0" w:space="0" w:color="auto"/>
            <w:left w:val="none" w:sz="0" w:space="0" w:color="auto"/>
            <w:bottom w:val="none" w:sz="0" w:space="0" w:color="auto"/>
            <w:right w:val="none" w:sz="0" w:space="0" w:color="auto"/>
          </w:divBdr>
        </w:div>
      </w:divsChild>
    </w:div>
    <w:div w:id="517083965">
      <w:marLeft w:val="0"/>
      <w:marRight w:val="0"/>
      <w:marTop w:val="0"/>
      <w:marBottom w:val="0"/>
      <w:divBdr>
        <w:top w:val="none" w:sz="0" w:space="0" w:color="auto"/>
        <w:left w:val="none" w:sz="0" w:space="0" w:color="auto"/>
        <w:bottom w:val="none" w:sz="0" w:space="0" w:color="auto"/>
        <w:right w:val="none" w:sz="0" w:space="0" w:color="auto"/>
      </w:divBdr>
      <w:divsChild>
        <w:div w:id="128985282">
          <w:marLeft w:val="0"/>
          <w:marRight w:val="0"/>
          <w:marTop w:val="0"/>
          <w:marBottom w:val="0"/>
          <w:divBdr>
            <w:top w:val="none" w:sz="0" w:space="0" w:color="auto"/>
            <w:left w:val="none" w:sz="0" w:space="0" w:color="auto"/>
            <w:bottom w:val="none" w:sz="0" w:space="0" w:color="auto"/>
            <w:right w:val="none" w:sz="0" w:space="0" w:color="auto"/>
          </w:divBdr>
        </w:div>
      </w:divsChild>
    </w:div>
    <w:div w:id="519127734">
      <w:marLeft w:val="0"/>
      <w:marRight w:val="0"/>
      <w:marTop w:val="0"/>
      <w:marBottom w:val="0"/>
      <w:divBdr>
        <w:top w:val="none" w:sz="0" w:space="0" w:color="auto"/>
        <w:left w:val="none" w:sz="0" w:space="0" w:color="auto"/>
        <w:bottom w:val="none" w:sz="0" w:space="0" w:color="auto"/>
        <w:right w:val="none" w:sz="0" w:space="0" w:color="auto"/>
      </w:divBdr>
      <w:divsChild>
        <w:div w:id="1513646852">
          <w:marLeft w:val="0"/>
          <w:marRight w:val="0"/>
          <w:marTop w:val="0"/>
          <w:marBottom w:val="0"/>
          <w:divBdr>
            <w:top w:val="none" w:sz="0" w:space="0" w:color="auto"/>
            <w:left w:val="none" w:sz="0" w:space="0" w:color="auto"/>
            <w:bottom w:val="none" w:sz="0" w:space="0" w:color="auto"/>
            <w:right w:val="none" w:sz="0" w:space="0" w:color="auto"/>
          </w:divBdr>
        </w:div>
      </w:divsChild>
    </w:div>
    <w:div w:id="526599833">
      <w:marLeft w:val="0"/>
      <w:marRight w:val="0"/>
      <w:marTop w:val="0"/>
      <w:marBottom w:val="0"/>
      <w:divBdr>
        <w:top w:val="none" w:sz="0" w:space="0" w:color="auto"/>
        <w:left w:val="none" w:sz="0" w:space="0" w:color="auto"/>
        <w:bottom w:val="none" w:sz="0" w:space="0" w:color="auto"/>
        <w:right w:val="none" w:sz="0" w:space="0" w:color="auto"/>
      </w:divBdr>
      <w:divsChild>
        <w:div w:id="1511220412">
          <w:marLeft w:val="0"/>
          <w:marRight w:val="0"/>
          <w:marTop w:val="0"/>
          <w:marBottom w:val="0"/>
          <w:divBdr>
            <w:top w:val="none" w:sz="0" w:space="0" w:color="auto"/>
            <w:left w:val="none" w:sz="0" w:space="0" w:color="auto"/>
            <w:bottom w:val="none" w:sz="0" w:space="0" w:color="auto"/>
            <w:right w:val="none" w:sz="0" w:space="0" w:color="auto"/>
          </w:divBdr>
        </w:div>
      </w:divsChild>
    </w:div>
    <w:div w:id="527910497">
      <w:marLeft w:val="0"/>
      <w:marRight w:val="0"/>
      <w:marTop w:val="0"/>
      <w:marBottom w:val="0"/>
      <w:divBdr>
        <w:top w:val="none" w:sz="0" w:space="0" w:color="auto"/>
        <w:left w:val="none" w:sz="0" w:space="0" w:color="auto"/>
        <w:bottom w:val="none" w:sz="0" w:space="0" w:color="auto"/>
        <w:right w:val="none" w:sz="0" w:space="0" w:color="auto"/>
      </w:divBdr>
      <w:divsChild>
        <w:div w:id="2045253307">
          <w:marLeft w:val="0"/>
          <w:marRight w:val="0"/>
          <w:marTop w:val="0"/>
          <w:marBottom w:val="0"/>
          <w:divBdr>
            <w:top w:val="none" w:sz="0" w:space="0" w:color="auto"/>
            <w:left w:val="none" w:sz="0" w:space="0" w:color="auto"/>
            <w:bottom w:val="none" w:sz="0" w:space="0" w:color="auto"/>
            <w:right w:val="none" w:sz="0" w:space="0" w:color="auto"/>
          </w:divBdr>
        </w:div>
      </w:divsChild>
    </w:div>
    <w:div w:id="535239434">
      <w:marLeft w:val="0"/>
      <w:marRight w:val="0"/>
      <w:marTop w:val="0"/>
      <w:marBottom w:val="0"/>
      <w:divBdr>
        <w:top w:val="none" w:sz="0" w:space="0" w:color="auto"/>
        <w:left w:val="none" w:sz="0" w:space="0" w:color="auto"/>
        <w:bottom w:val="none" w:sz="0" w:space="0" w:color="auto"/>
        <w:right w:val="none" w:sz="0" w:space="0" w:color="auto"/>
      </w:divBdr>
      <w:divsChild>
        <w:div w:id="899830871">
          <w:marLeft w:val="0"/>
          <w:marRight w:val="0"/>
          <w:marTop w:val="0"/>
          <w:marBottom w:val="0"/>
          <w:divBdr>
            <w:top w:val="none" w:sz="0" w:space="0" w:color="auto"/>
            <w:left w:val="none" w:sz="0" w:space="0" w:color="auto"/>
            <w:bottom w:val="none" w:sz="0" w:space="0" w:color="auto"/>
            <w:right w:val="none" w:sz="0" w:space="0" w:color="auto"/>
          </w:divBdr>
        </w:div>
      </w:divsChild>
    </w:div>
    <w:div w:id="536699410">
      <w:marLeft w:val="0"/>
      <w:marRight w:val="0"/>
      <w:marTop w:val="0"/>
      <w:marBottom w:val="0"/>
      <w:divBdr>
        <w:top w:val="none" w:sz="0" w:space="0" w:color="auto"/>
        <w:left w:val="none" w:sz="0" w:space="0" w:color="auto"/>
        <w:bottom w:val="none" w:sz="0" w:space="0" w:color="auto"/>
        <w:right w:val="none" w:sz="0" w:space="0" w:color="auto"/>
      </w:divBdr>
      <w:divsChild>
        <w:div w:id="1970814060">
          <w:marLeft w:val="0"/>
          <w:marRight w:val="0"/>
          <w:marTop w:val="0"/>
          <w:marBottom w:val="0"/>
          <w:divBdr>
            <w:top w:val="none" w:sz="0" w:space="0" w:color="auto"/>
            <w:left w:val="none" w:sz="0" w:space="0" w:color="auto"/>
            <w:bottom w:val="none" w:sz="0" w:space="0" w:color="auto"/>
            <w:right w:val="none" w:sz="0" w:space="0" w:color="auto"/>
          </w:divBdr>
        </w:div>
      </w:divsChild>
    </w:div>
    <w:div w:id="543100214">
      <w:marLeft w:val="0"/>
      <w:marRight w:val="0"/>
      <w:marTop w:val="0"/>
      <w:marBottom w:val="0"/>
      <w:divBdr>
        <w:top w:val="none" w:sz="0" w:space="0" w:color="auto"/>
        <w:left w:val="none" w:sz="0" w:space="0" w:color="auto"/>
        <w:bottom w:val="none" w:sz="0" w:space="0" w:color="auto"/>
        <w:right w:val="none" w:sz="0" w:space="0" w:color="auto"/>
      </w:divBdr>
      <w:divsChild>
        <w:div w:id="758211765">
          <w:marLeft w:val="0"/>
          <w:marRight w:val="0"/>
          <w:marTop w:val="0"/>
          <w:marBottom w:val="0"/>
          <w:divBdr>
            <w:top w:val="none" w:sz="0" w:space="0" w:color="auto"/>
            <w:left w:val="none" w:sz="0" w:space="0" w:color="auto"/>
            <w:bottom w:val="none" w:sz="0" w:space="0" w:color="auto"/>
            <w:right w:val="none" w:sz="0" w:space="0" w:color="auto"/>
          </w:divBdr>
        </w:div>
      </w:divsChild>
    </w:div>
    <w:div w:id="544296615">
      <w:marLeft w:val="0"/>
      <w:marRight w:val="0"/>
      <w:marTop w:val="0"/>
      <w:marBottom w:val="0"/>
      <w:divBdr>
        <w:top w:val="none" w:sz="0" w:space="0" w:color="auto"/>
        <w:left w:val="none" w:sz="0" w:space="0" w:color="auto"/>
        <w:bottom w:val="none" w:sz="0" w:space="0" w:color="auto"/>
        <w:right w:val="none" w:sz="0" w:space="0" w:color="auto"/>
      </w:divBdr>
      <w:divsChild>
        <w:div w:id="1625774230">
          <w:marLeft w:val="0"/>
          <w:marRight w:val="0"/>
          <w:marTop w:val="0"/>
          <w:marBottom w:val="0"/>
          <w:divBdr>
            <w:top w:val="none" w:sz="0" w:space="0" w:color="auto"/>
            <w:left w:val="none" w:sz="0" w:space="0" w:color="auto"/>
            <w:bottom w:val="none" w:sz="0" w:space="0" w:color="auto"/>
            <w:right w:val="none" w:sz="0" w:space="0" w:color="auto"/>
          </w:divBdr>
        </w:div>
      </w:divsChild>
    </w:div>
    <w:div w:id="546142560">
      <w:marLeft w:val="0"/>
      <w:marRight w:val="0"/>
      <w:marTop w:val="0"/>
      <w:marBottom w:val="0"/>
      <w:divBdr>
        <w:top w:val="none" w:sz="0" w:space="0" w:color="auto"/>
        <w:left w:val="none" w:sz="0" w:space="0" w:color="auto"/>
        <w:bottom w:val="none" w:sz="0" w:space="0" w:color="auto"/>
        <w:right w:val="none" w:sz="0" w:space="0" w:color="auto"/>
      </w:divBdr>
      <w:divsChild>
        <w:div w:id="777021551">
          <w:marLeft w:val="0"/>
          <w:marRight w:val="0"/>
          <w:marTop w:val="0"/>
          <w:marBottom w:val="0"/>
          <w:divBdr>
            <w:top w:val="none" w:sz="0" w:space="0" w:color="auto"/>
            <w:left w:val="none" w:sz="0" w:space="0" w:color="auto"/>
            <w:bottom w:val="none" w:sz="0" w:space="0" w:color="auto"/>
            <w:right w:val="none" w:sz="0" w:space="0" w:color="auto"/>
          </w:divBdr>
        </w:div>
      </w:divsChild>
    </w:div>
    <w:div w:id="548881878">
      <w:marLeft w:val="0"/>
      <w:marRight w:val="0"/>
      <w:marTop w:val="0"/>
      <w:marBottom w:val="0"/>
      <w:divBdr>
        <w:top w:val="none" w:sz="0" w:space="0" w:color="auto"/>
        <w:left w:val="none" w:sz="0" w:space="0" w:color="auto"/>
        <w:bottom w:val="none" w:sz="0" w:space="0" w:color="auto"/>
        <w:right w:val="none" w:sz="0" w:space="0" w:color="auto"/>
      </w:divBdr>
      <w:divsChild>
        <w:div w:id="1441485520">
          <w:marLeft w:val="0"/>
          <w:marRight w:val="0"/>
          <w:marTop w:val="0"/>
          <w:marBottom w:val="0"/>
          <w:divBdr>
            <w:top w:val="none" w:sz="0" w:space="0" w:color="auto"/>
            <w:left w:val="none" w:sz="0" w:space="0" w:color="auto"/>
            <w:bottom w:val="none" w:sz="0" w:space="0" w:color="auto"/>
            <w:right w:val="none" w:sz="0" w:space="0" w:color="auto"/>
          </w:divBdr>
        </w:div>
      </w:divsChild>
    </w:div>
    <w:div w:id="549076709">
      <w:marLeft w:val="0"/>
      <w:marRight w:val="0"/>
      <w:marTop w:val="0"/>
      <w:marBottom w:val="0"/>
      <w:divBdr>
        <w:top w:val="none" w:sz="0" w:space="0" w:color="auto"/>
        <w:left w:val="none" w:sz="0" w:space="0" w:color="auto"/>
        <w:bottom w:val="none" w:sz="0" w:space="0" w:color="auto"/>
        <w:right w:val="none" w:sz="0" w:space="0" w:color="auto"/>
      </w:divBdr>
      <w:divsChild>
        <w:div w:id="1107312362">
          <w:marLeft w:val="0"/>
          <w:marRight w:val="0"/>
          <w:marTop w:val="0"/>
          <w:marBottom w:val="0"/>
          <w:divBdr>
            <w:top w:val="none" w:sz="0" w:space="0" w:color="auto"/>
            <w:left w:val="none" w:sz="0" w:space="0" w:color="auto"/>
            <w:bottom w:val="none" w:sz="0" w:space="0" w:color="auto"/>
            <w:right w:val="none" w:sz="0" w:space="0" w:color="auto"/>
          </w:divBdr>
        </w:div>
      </w:divsChild>
    </w:div>
    <w:div w:id="549461713">
      <w:marLeft w:val="0"/>
      <w:marRight w:val="0"/>
      <w:marTop w:val="0"/>
      <w:marBottom w:val="0"/>
      <w:divBdr>
        <w:top w:val="none" w:sz="0" w:space="0" w:color="auto"/>
        <w:left w:val="none" w:sz="0" w:space="0" w:color="auto"/>
        <w:bottom w:val="none" w:sz="0" w:space="0" w:color="auto"/>
        <w:right w:val="none" w:sz="0" w:space="0" w:color="auto"/>
      </w:divBdr>
      <w:divsChild>
        <w:div w:id="2007781019">
          <w:marLeft w:val="0"/>
          <w:marRight w:val="0"/>
          <w:marTop w:val="0"/>
          <w:marBottom w:val="0"/>
          <w:divBdr>
            <w:top w:val="none" w:sz="0" w:space="0" w:color="auto"/>
            <w:left w:val="none" w:sz="0" w:space="0" w:color="auto"/>
            <w:bottom w:val="none" w:sz="0" w:space="0" w:color="auto"/>
            <w:right w:val="none" w:sz="0" w:space="0" w:color="auto"/>
          </w:divBdr>
        </w:div>
      </w:divsChild>
    </w:div>
    <w:div w:id="551312597">
      <w:marLeft w:val="0"/>
      <w:marRight w:val="0"/>
      <w:marTop w:val="0"/>
      <w:marBottom w:val="0"/>
      <w:divBdr>
        <w:top w:val="none" w:sz="0" w:space="0" w:color="auto"/>
        <w:left w:val="none" w:sz="0" w:space="0" w:color="auto"/>
        <w:bottom w:val="none" w:sz="0" w:space="0" w:color="auto"/>
        <w:right w:val="none" w:sz="0" w:space="0" w:color="auto"/>
      </w:divBdr>
      <w:divsChild>
        <w:div w:id="401293237">
          <w:marLeft w:val="0"/>
          <w:marRight w:val="0"/>
          <w:marTop w:val="0"/>
          <w:marBottom w:val="0"/>
          <w:divBdr>
            <w:top w:val="none" w:sz="0" w:space="0" w:color="auto"/>
            <w:left w:val="none" w:sz="0" w:space="0" w:color="auto"/>
            <w:bottom w:val="none" w:sz="0" w:space="0" w:color="auto"/>
            <w:right w:val="none" w:sz="0" w:space="0" w:color="auto"/>
          </w:divBdr>
        </w:div>
      </w:divsChild>
    </w:div>
    <w:div w:id="553389714">
      <w:marLeft w:val="0"/>
      <w:marRight w:val="0"/>
      <w:marTop w:val="0"/>
      <w:marBottom w:val="0"/>
      <w:divBdr>
        <w:top w:val="none" w:sz="0" w:space="0" w:color="auto"/>
        <w:left w:val="none" w:sz="0" w:space="0" w:color="auto"/>
        <w:bottom w:val="none" w:sz="0" w:space="0" w:color="auto"/>
        <w:right w:val="none" w:sz="0" w:space="0" w:color="auto"/>
      </w:divBdr>
      <w:divsChild>
        <w:div w:id="1676885841">
          <w:marLeft w:val="0"/>
          <w:marRight w:val="0"/>
          <w:marTop w:val="0"/>
          <w:marBottom w:val="0"/>
          <w:divBdr>
            <w:top w:val="none" w:sz="0" w:space="0" w:color="auto"/>
            <w:left w:val="none" w:sz="0" w:space="0" w:color="auto"/>
            <w:bottom w:val="none" w:sz="0" w:space="0" w:color="auto"/>
            <w:right w:val="none" w:sz="0" w:space="0" w:color="auto"/>
          </w:divBdr>
        </w:div>
      </w:divsChild>
    </w:div>
    <w:div w:id="554512000">
      <w:marLeft w:val="0"/>
      <w:marRight w:val="0"/>
      <w:marTop w:val="0"/>
      <w:marBottom w:val="0"/>
      <w:divBdr>
        <w:top w:val="none" w:sz="0" w:space="0" w:color="auto"/>
        <w:left w:val="none" w:sz="0" w:space="0" w:color="auto"/>
        <w:bottom w:val="none" w:sz="0" w:space="0" w:color="auto"/>
        <w:right w:val="none" w:sz="0" w:space="0" w:color="auto"/>
      </w:divBdr>
      <w:divsChild>
        <w:div w:id="1669290845">
          <w:marLeft w:val="0"/>
          <w:marRight w:val="0"/>
          <w:marTop w:val="0"/>
          <w:marBottom w:val="0"/>
          <w:divBdr>
            <w:top w:val="none" w:sz="0" w:space="0" w:color="auto"/>
            <w:left w:val="none" w:sz="0" w:space="0" w:color="auto"/>
            <w:bottom w:val="none" w:sz="0" w:space="0" w:color="auto"/>
            <w:right w:val="none" w:sz="0" w:space="0" w:color="auto"/>
          </w:divBdr>
        </w:div>
      </w:divsChild>
    </w:div>
    <w:div w:id="559485998">
      <w:marLeft w:val="0"/>
      <w:marRight w:val="0"/>
      <w:marTop w:val="0"/>
      <w:marBottom w:val="0"/>
      <w:divBdr>
        <w:top w:val="none" w:sz="0" w:space="0" w:color="auto"/>
        <w:left w:val="none" w:sz="0" w:space="0" w:color="auto"/>
        <w:bottom w:val="none" w:sz="0" w:space="0" w:color="auto"/>
        <w:right w:val="none" w:sz="0" w:space="0" w:color="auto"/>
      </w:divBdr>
      <w:divsChild>
        <w:div w:id="643849774">
          <w:marLeft w:val="0"/>
          <w:marRight w:val="0"/>
          <w:marTop w:val="0"/>
          <w:marBottom w:val="0"/>
          <w:divBdr>
            <w:top w:val="none" w:sz="0" w:space="0" w:color="auto"/>
            <w:left w:val="none" w:sz="0" w:space="0" w:color="auto"/>
            <w:bottom w:val="none" w:sz="0" w:space="0" w:color="auto"/>
            <w:right w:val="none" w:sz="0" w:space="0" w:color="auto"/>
          </w:divBdr>
        </w:div>
      </w:divsChild>
    </w:div>
    <w:div w:id="561327425">
      <w:marLeft w:val="0"/>
      <w:marRight w:val="0"/>
      <w:marTop w:val="0"/>
      <w:marBottom w:val="0"/>
      <w:divBdr>
        <w:top w:val="none" w:sz="0" w:space="0" w:color="auto"/>
        <w:left w:val="none" w:sz="0" w:space="0" w:color="auto"/>
        <w:bottom w:val="none" w:sz="0" w:space="0" w:color="auto"/>
        <w:right w:val="none" w:sz="0" w:space="0" w:color="auto"/>
      </w:divBdr>
      <w:divsChild>
        <w:div w:id="903414598">
          <w:marLeft w:val="0"/>
          <w:marRight w:val="0"/>
          <w:marTop w:val="0"/>
          <w:marBottom w:val="0"/>
          <w:divBdr>
            <w:top w:val="none" w:sz="0" w:space="0" w:color="auto"/>
            <w:left w:val="none" w:sz="0" w:space="0" w:color="auto"/>
            <w:bottom w:val="none" w:sz="0" w:space="0" w:color="auto"/>
            <w:right w:val="none" w:sz="0" w:space="0" w:color="auto"/>
          </w:divBdr>
        </w:div>
      </w:divsChild>
    </w:div>
    <w:div w:id="571887216">
      <w:marLeft w:val="0"/>
      <w:marRight w:val="0"/>
      <w:marTop w:val="0"/>
      <w:marBottom w:val="0"/>
      <w:divBdr>
        <w:top w:val="none" w:sz="0" w:space="0" w:color="auto"/>
        <w:left w:val="none" w:sz="0" w:space="0" w:color="auto"/>
        <w:bottom w:val="none" w:sz="0" w:space="0" w:color="auto"/>
        <w:right w:val="none" w:sz="0" w:space="0" w:color="auto"/>
      </w:divBdr>
      <w:divsChild>
        <w:div w:id="1138494062">
          <w:marLeft w:val="0"/>
          <w:marRight w:val="0"/>
          <w:marTop w:val="0"/>
          <w:marBottom w:val="0"/>
          <w:divBdr>
            <w:top w:val="none" w:sz="0" w:space="0" w:color="auto"/>
            <w:left w:val="none" w:sz="0" w:space="0" w:color="auto"/>
            <w:bottom w:val="none" w:sz="0" w:space="0" w:color="auto"/>
            <w:right w:val="none" w:sz="0" w:space="0" w:color="auto"/>
          </w:divBdr>
        </w:div>
      </w:divsChild>
    </w:div>
    <w:div w:id="573052749">
      <w:marLeft w:val="0"/>
      <w:marRight w:val="0"/>
      <w:marTop w:val="0"/>
      <w:marBottom w:val="0"/>
      <w:divBdr>
        <w:top w:val="none" w:sz="0" w:space="0" w:color="auto"/>
        <w:left w:val="none" w:sz="0" w:space="0" w:color="auto"/>
        <w:bottom w:val="none" w:sz="0" w:space="0" w:color="auto"/>
        <w:right w:val="none" w:sz="0" w:space="0" w:color="auto"/>
      </w:divBdr>
      <w:divsChild>
        <w:div w:id="1424759160">
          <w:marLeft w:val="0"/>
          <w:marRight w:val="0"/>
          <w:marTop w:val="0"/>
          <w:marBottom w:val="0"/>
          <w:divBdr>
            <w:top w:val="none" w:sz="0" w:space="0" w:color="auto"/>
            <w:left w:val="none" w:sz="0" w:space="0" w:color="auto"/>
            <w:bottom w:val="none" w:sz="0" w:space="0" w:color="auto"/>
            <w:right w:val="none" w:sz="0" w:space="0" w:color="auto"/>
          </w:divBdr>
        </w:div>
      </w:divsChild>
    </w:div>
    <w:div w:id="573978284">
      <w:marLeft w:val="0"/>
      <w:marRight w:val="0"/>
      <w:marTop w:val="0"/>
      <w:marBottom w:val="0"/>
      <w:divBdr>
        <w:top w:val="none" w:sz="0" w:space="0" w:color="auto"/>
        <w:left w:val="none" w:sz="0" w:space="0" w:color="auto"/>
        <w:bottom w:val="none" w:sz="0" w:space="0" w:color="auto"/>
        <w:right w:val="none" w:sz="0" w:space="0" w:color="auto"/>
      </w:divBdr>
      <w:divsChild>
        <w:div w:id="1596009696">
          <w:marLeft w:val="0"/>
          <w:marRight w:val="0"/>
          <w:marTop w:val="0"/>
          <w:marBottom w:val="0"/>
          <w:divBdr>
            <w:top w:val="none" w:sz="0" w:space="0" w:color="auto"/>
            <w:left w:val="none" w:sz="0" w:space="0" w:color="auto"/>
            <w:bottom w:val="none" w:sz="0" w:space="0" w:color="auto"/>
            <w:right w:val="none" w:sz="0" w:space="0" w:color="auto"/>
          </w:divBdr>
        </w:div>
      </w:divsChild>
    </w:div>
    <w:div w:id="575943251">
      <w:marLeft w:val="0"/>
      <w:marRight w:val="0"/>
      <w:marTop w:val="0"/>
      <w:marBottom w:val="0"/>
      <w:divBdr>
        <w:top w:val="none" w:sz="0" w:space="0" w:color="auto"/>
        <w:left w:val="none" w:sz="0" w:space="0" w:color="auto"/>
        <w:bottom w:val="none" w:sz="0" w:space="0" w:color="auto"/>
        <w:right w:val="none" w:sz="0" w:space="0" w:color="auto"/>
      </w:divBdr>
      <w:divsChild>
        <w:div w:id="659386957">
          <w:marLeft w:val="0"/>
          <w:marRight w:val="0"/>
          <w:marTop w:val="0"/>
          <w:marBottom w:val="0"/>
          <w:divBdr>
            <w:top w:val="none" w:sz="0" w:space="0" w:color="auto"/>
            <w:left w:val="none" w:sz="0" w:space="0" w:color="auto"/>
            <w:bottom w:val="none" w:sz="0" w:space="0" w:color="auto"/>
            <w:right w:val="none" w:sz="0" w:space="0" w:color="auto"/>
          </w:divBdr>
        </w:div>
      </w:divsChild>
    </w:div>
    <w:div w:id="578559078">
      <w:marLeft w:val="0"/>
      <w:marRight w:val="0"/>
      <w:marTop w:val="0"/>
      <w:marBottom w:val="0"/>
      <w:divBdr>
        <w:top w:val="none" w:sz="0" w:space="0" w:color="auto"/>
        <w:left w:val="none" w:sz="0" w:space="0" w:color="auto"/>
        <w:bottom w:val="none" w:sz="0" w:space="0" w:color="auto"/>
        <w:right w:val="none" w:sz="0" w:space="0" w:color="auto"/>
      </w:divBdr>
      <w:divsChild>
        <w:div w:id="1023748693">
          <w:marLeft w:val="0"/>
          <w:marRight w:val="0"/>
          <w:marTop w:val="0"/>
          <w:marBottom w:val="0"/>
          <w:divBdr>
            <w:top w:val="none" w:sz="0" w:space="0" w:color="auto"/>
            <w:left w:val="none" w:sz="0" w:space="0" w:color="auto"/>
            <w:bottom w:val="none" w:sz="0" w:space="0" w:color="auto"/>
            <w:right w:val="none" w:sz="0" w:space="0" w:color="auto"/>
          </w:divBdr>
        </w:div>
      </w:divsChild>
    </w:div>
    <w:div w:id="580525626">
      <w:marLeft w:val="0"/>
      <w:marRight w:val="0"/>
      <w:marTop w:val="0"/>
      <w:marBottom w:val="0"/>
      <w:divBdr>
        <w:top w:val="none" w:sz="0" w:space="0" w:color="auto"/>
        <w:left w:val="none" w:sz="0" w:space="0" w:color="auto"/>
        <w:bottom w:val="none" w:sz="0" w:space="0" w:color="auto"/>
        <w:right w:val="none" w:sz="0" w:space="0" w:color="auto"/>
      </w:divBdr>
      <w:divsChild>
        <w:div w:id="366758394">
          <w:marLeft w:val="0"/>
          <w:marRight w:val="0"/>
          <w:marTop w:val="0"/>
          <w:marBottom w:val="0"/>
          <w:divBdr>
            <w:top w:val="none" w:sz="0" w:space="0" w:color="auto"/>
            <w:left w:val="none" w:sz="0" w:space="0" w:color="auto"/>
            <w:bottom w:val="none" w:sz="0" w:space="0" w:color="auto"/>
            <w:right w:val="none" w:sz="0" w:space="0" w:color="auto"/>
          </w:divBdr>
        </w:div>
      </w:divsChild>
    </w:div>
    <w:div w:id="583992547">
      <w:marLeft w:val="0"/>
      <w:marRight w:val="0"/>
      <w:marTop w:val="0"/>
      <w:marBottom w:val="0"/>
      <w:divBdr>
        <w:top w:val="none" w:sz="0" w:space="0" w:color="auto"/>
        <w:left w:val="none" w:sz="0" w:space="0" w:color="auto"/>
        <w:bottom w:val="none" w:sz="0" w:space="0" w:color="auto"/>
        <w:right w:val="none" w:sz="0" w:space="0" w:color="auto"/>
      </w:divBdr>
      <w:divsChild>
        <w:div w:id="1525049619">
          <w:marLeft w:val="0"/>
          <w:marRight w:val="0"/>
          <w:marTop w:val="0"/>
          <w:marBottom w:val="0"/>
          <w:divBdr>
            <w:top w:val="none" w:sz="0" w:space="0" w:color="auto"/>
            <w:left w:val="none" w:sz="0" w:space="0" w:color="auto"/>
            <w:bottom w:val="none" w:sz="0" w:space="0" w:color="auto"/>
            <w:right w:val="none" w:sz="0" w:space="0" w:color="auto"/>
          </w:divBdr>
        </w:div>
      </w:divsChild>
    </w:div>
    <w:div w:id="584845521">
      <w:marLeft w:val="0"/>
      <w:marRight w:val="0"/>
      <w:marTop w:val="0"/>
      <w:marBottom w:val="0"/>
      <w:divBdr>
        <w:top w:val="none" w:sz="0" w:space="0" w:color="auto"/>
        <w:left w:val="none" w:sz="0" w:space="0" w:color="auto"/>
        <w:bottom w:val="none" w:sz="0" w:space="0" w:color="auto"/>
        <w:right w:val="none" w:sz="0" w:space="0" w:color="auto"/>
      </w:divBdr>
      <w:divsChild>
        <w:div w:id="506216583">
          <w:marLeft w:val="0"/>
          <w:marRight w:val="0"/>
          <w:marTop w:val="0"/>
          <w:marBottom w:val="0"/>
          <w:divBdr>
            <w:top w:val="none" w:sz="0" w:space="0" w:color="auto"/>
            <w:left w:val="none" w:sz="0" w:space="0" w:color="auto"/>
            <w:bottom w:val="none" w:sz="0" w:space="0" w:color="auto"/>
            <w:right w:val="none" w:sz="0" w:space="0" w:color="auto"/>
          </w:divBdr>
        </w:div>
      </w:divsChild>
    </w:div>
    <w:div w:id="586887427">
      <w:marLeft w:val="0"/>
      <w:marRight w:val="0"/>
      <w:marTop w:val="0"/>
      <w:marBottom w:val="0"/>
      <w:divBdr>
        <w:top w:val="none" w:sz="0" w:space="0" w:color="auto"/>
        <w:left w:val="none" w:sz="0" w:space="0" w:color="auto"/>
        <w:bottom w:val="none" w:sz="0" w:space="0" w:color="auto"/>
        <w:right w:val="none" w:sz="0" w:space="0" w:color="auto"/>
      </w:divBdr>
      <w:divsChild>
        <w:div w:id="1648624958">
          <w:marLeft w:val="0"/>
          <w:marRight w:val="0"/>
          <w:marTop w:val="0"/>
          <w:marBottom w:val="0"/>
          <w:divBdr>
            <w:top w:val="none" w:sz="0" w:space="0" w:color="auto"/>
            <w:left w:val="none" w:sz="0" w:space="0" w:color="auto"/>
            <w:bottom w:val="none" w:sz="0" w:space="0" w:color="auto"/>
            <w:right w:val="none" w:sz="0" w:space="0" w:color="auto"/>
          </w:divBdr>
        </w:div>
      </w:divsChild>
    </w:div>
    <w:div w:id="588348483">
      <w:marLeft w:val="0"/>
      <w:marRight w:val="0"/>
      <w:marTop w:val="0"/>
      <w:marBottom w:val="0"/>
      <w:divBdr>
        <w:top w:val="none" w:sz="0" w:space="0" w:color="auto"/>
        <w:left w:val="none" w:sz="0" w:space="0" w:color="auto"/>
        <w:bottom w:val="none" w:sz="0" w:space="0" w:color="auto"/>
        <w:right w:val="none" w:sz="0" w:space="0" w:color="auto"/>
      </w:divBdr>
      <w:divsChild>
        <w:div w:id="326790029">
          <w:marLeft w:val="0"/>
          <w:marRight w:val="0"/>
          <w:marTop w:val="0"/>
          <w:marBottom w:val="0"/>
          <w:divBdr>
            <w:top w:val="none" w:sz="0" w:space="0" w:color="auto"/>
            <w:left w:val="none" w:sz="0" w:space="0" w:color="auto"/>
            <w:bottom w:val="none" w:sz="0" w:space="0" w:color="auto"/>
            <w:right w:val="none" w:sz="0" w:space="0" w:color="auto"/>
          </w:divBdr>
        </w:div>
      </w:divsChild>
    </w:div>
    <w:div w:id="590938691">
      <w:marLeft w:val="0"/>
      <w:marRight w:val="0"/>
      <w:marTop w:val="0"/>
      <w:marBottom w:val="0"/>
      <w:divBdr>
        <w:top w:val="none" w:sz="0" w:space="0" w:color="auto"/>
        <w:left w:val="none" w:sz="0" w:space="0" w:color="auto"/>
        <w:bottom w:val="none" w:sz="0" w:space="0" w:color="auto"/>
        <w:right w:val="none" w:sz="0" w:space="0" w:color="auto"/>
      </w:divBdr>
      <w:divsChild>
        <w:div w:id="1474761467">
          <w:marLeft w:val="0"/>
          <w:marRight w:val="0"/>
          <w:marTop w:val="0"/>
          <w:marBottom w:val="0"/>
          <w:divBdr>
            <w:top w:val="none" w:sz="0" w:space="0" w:color="auto"/>
            <w:left w:val="none" w:sz="0" w:space="0" w:color="auto"/>
            <w:bottom w:val="none" w:sz="0" w:space="0" w:color="auto"/>
            <w:right w:val="none" w:sz="0" w:space="0" w:color="auto"/>
          </w:divBdr>
        </w:div>
      </w:divsChild>
    </w:div>
    <w:div w:id="590941080">
      <w:marLeft w:val="0"/>
      <w:marRight w:val="0"/>
      <w:marTop w:val="0"/>
      <w:marBottom w:val="0"/>
      <w:divBdr>
        <w:top w:val="none" w:sz="0" w:space="0" w:color="auto"/>
        <w:left w:val="none" w:sz="0" w:space="0" w:color="auto"/>
        <w:bottom w:val="none" w:sz="0" w:space="0" w:color="auto"/>
        <w:right w:val="none" w:sz="0" w:space="0" w:color="auto"/>
      </w:divBdr>
      <w:divsChild>
        <w:div w:id="608854307">
          <w:marLeft w:val="0"/>
          <w:marRight w:val="0"/>
          <w:marTop w:val="0"/>
          <w:marBottom w:val="0"/>
          <w:divBdr>
            <w:top w:val="none" w:sz="0" w:space="0" w:color="auto"/>
            <w:left w:val="none" w:sz="0" w:space="0" w:color="auto"/>
            <w:bottom w:val="none" w:sz="0" w:space="0" w:color="auto"/>
            <w:right w:val="none" w:sz="0" w:space="0" w:color="auto"/>
          </w:divBdr>
        </w:div>
      </w:divsChild>
    </w:div>
    <w:div w:id="593513684">
      <w:marLeft w:val="0"/>
      <w:marRight w:val="0"/>
      <w:marTop w:val="0"/>
      <w:marBottom w:val="0"/>
      <w:divBdr>
        <w:top w:val="none" w:sz="0" w:space="0" w:color="auto"/>
        <w:left w:val="none" w:sz="0" w:space="0" w:color="auto"/>
        <w:bottom w:val="none" w:sz="0" w:space="0" w:color="auto"/>
        <w:right w:val="none" w:sz="0" w:space="0" w:color="auto"/>
      </w:divBdr>
      <w:divsChild>
        <w:div w:id="1089423406">
          <w:marLeft w:val="0"/>
          <w:marRight w:val="0"/>
          <w:marTop w:val="0"/>
          <w:marBottom w:val="0"/>
          <w:divBdr>
            <w:top w:val="none" w:sz="0" w:space="0" w:color="auto"/>
            <w:left w:val="none" w:sz="0" w:space="0" w:color="auto"/>
            <w:bottom w:val="none" w:sz="0" w:space="0" w:color="auto"/>
            <w:right w:val="none" w:sz="0" w:space="0" w:color="auto"/>
          </w:divBdr>
        </w:div>
      </w:divsChild>
    </w:div>
    <w:div w:id="593829708">
      <w:marLeft w:val="0"/>
      <w:marRight w:val="0"/>
      <w:marTop w:val="0"/>
      <w:marBottom w:val="0"/>
      <w:divBdr>
        <w:top w:val="none" w:sz="0" w:space="0" w:color="auto"/>
        <w:left w:val="none" w:sz="0" w:space="0" w:color="auto"/>
        <w:bottom w:val="none" w:sz="0" w:space="0" w:color="auto"/>
        <w:right w:val="none" w:sz="0" w:space="0" w:color="auto"/>
      </w:divBdr>
      <w:divsChild>
        <w:div w:id="1820996823">
          <w:marLeft w:val="0"/>
          <w:marRight w:val="0"/>
          <w:marTop w:val="0"/>
          <w:marBottom w:val="0"/>
          <w:divBdr>
            <w:top w:val="none" w:sz="0" w:space="0" w:color="auto"/>
            <w:left w:val="none" w:sz="0" w:space="0" w:color="auto"/>
            <w:bottom w:val="none" w:sz="0" w:space="0" w:color="auto"/>
            <w:right w:val="none" w:sz="0" w:space="0" w:color="auto"/>
          </w:divBdr>
        </w:div>
      </w:divsChild>
    </w:div>
    <w:div w:id="594944423">
      <w:marLeft w:val="0"/>
      <w:marRight w:val="0"/>
      <w:marTop w:val="0"/>
      <w:marBottom w:val="0"/>
      <w:divBdr>
        <w:top w:val="none" w:sz="0" w:space="0" w:color="auto"/>
        <w:left w:val="none" w:sz="0" w:space="0" w:color="auto"/>
        <w:bottom w:val="none" w:sz="0" w:space="0" w:color="auto"/>
        <w:right w:val="none" w:sz="0" w:space="0" w:color="auto"/>
      </w:divBdr>
      <w:divsChild>
        <w:div w:id="1690834629">
          <w:marLeft w:val="0"/>
          <w:marRight w:val="0"/>
          <w:marTop w:val="0"/>
          <w:marBottom w:val="0"/>
          <w:divBdr>
            <w:top w:val="none" w:sz="0" w:space="0" w:color="auto"/>
            <w:left w:val="none" w:sz="0" w:space="0" w:color="auto"/>
            <w:bottom w:val="none" w:sz="0" w:space="0" w:color="auto"/>
            <w:right w:val="none" w:sz="0" w:space="0" w:color="auto"/>
          </w:divBdr>
        </w:div>
      </w:divsChild>
    </w:div>
    <w:div w:id="597640233">
      <w:marLeft w:val="0"/>
      <w:marRight w:val="0"/>
      <w:marTop w:val="0"/>
      <w:marBottom w:val="0"/>
      <w:divBdr>
        <w:top w:val="none" w:sz="0" w:space="0" w:color="auto"/>
        <w:left w:val="none" w:sz="0" w:space="0" w:color="auto"/>
        <w:bottom w:val="none" w:sz="0" w:space="0" w:color="auto"/>
        <w:right w:val="none" w:sz="0" w:space="0" w:color="auto"/>
      </w:divBdr>
      <w:divsChild>
        <w:div w:id="1065302488">
          <w:marLeft w:val="0"/>
          <w:marRight w:val="0"/>
          <w:marTop w:val="0"/>
          <w:marBottom w:val="0"/>
          <w:divBdr>
            <w:top w:val="none" w:sz="0" w:space="0" w:color="auto"/>
            <w:left w:val="none" w:sz="0" w:space="0" w:color="auto"/>
            <w:bottom w:val="none" w:sz="0" w:space="0" w:color="auto"/>
            <w:right w:val="none" w:sz="0" w:space="0" w:color="auto"/>
          </w:divBdr>
        </w:div>
      </w:divsChild>
    </w:div>
    <w:div w:id="601845102">
      <w:marLeft w:val="0"/>
      <w:marRight w:val="0"/>
      <w:marTop w:val="0"/>
      <w:marBottom w:val="0"/>
      <w:divBdr>
        <w:top w:val="none" w:sz="0" w:space="0" w:color="auto"/>
        <w:left w:val="none" w:sz="0" w:space="0" w:color="auto"/>
        <w:bottom w:val="none" w:sz="0" w:space="0" w:color="auto"/>
        <w:right w:val="none" w:sz="0" w:space="0" w:color="auto"/>
      </w:divBdr>
      <w:divsChild>
        <w:div w:id="1157457921">
          <w:marLeft w:val="0"/>
          <w:marRight w:val="0"/>
          <w:marTop w:val="0"/>
          <w:marBottom w:val="0"/>
          <w:divBdr>
            <w:top w:val="none" w:sz="0" w:space="0" w:color="auto"/>
            <w:left w:val="none" w:sz="0" w:space="0" w:color="auto"/>
            <w:bottom w:val="none" w:sz="0" w:space="0" w:color="auto"/>
            <w:right w:val="none" w:sz="0" w:space="0" w:color="auto"/>
          </w:divBdr>
        </w:div>
      </w:divsChild>
    </w:div>
    <w:div w:id="603267266">
      <w:marLeft w:val="0"/>
      <w:marRight w:val="0"/>
      <w:marTop w:val="0"/>
      <w:marBottom w:val="0"/>
      <w:divBdr>
        <w:top w:val="none" w:sz="0" w:space="0" w:color="auto"/>
        <w:left w:val="none" w:sz="0" w:space="0" w:color="auto"/>
        <w:bottom w:val="none" w:sz="0" w:space="0" w:color="auto"/>
        <w:right w:val="none" w:sz="0" w:space="0" w:color="auto"/>
      </w:divBdr>
      <w:divsChild>
        <w:div w:id="1054545262">
          <w:marLeft w:val="0"/>
          <w:marRight w:val="0"/>
          <w:marTop w:val="0"/>
          <w:marBottom w:val="0"/>
          <w:divBdr>
            <w:top w:val="none" w:sz="0" w:space="0" w:color="auto"/>
            <w:left w:val="none" w:sz="0" w:space="0" w:color="auto"/>
            <w:bottom w:val="none" w:sz="0" w:space="0" w:color="auto"/>
            <w:right w:val="none" w:sz="0" w:space="0" w:color="auto"/>
          </w:divBdr>
        </w:div>
      </w:divsChild>
    </w:div>
    <w:div w:id="608243395">
      <w:marLeft w:val="0"/>
      <w:marRight w:val="0"/>
      <w:marTop w:val="0"/>
      <w:marBottom w:val="0"/>
      <w:divBdr>
        <w:top w:val="none" w:sz="0" w:space="0" w:color="auto"/>
        <w:left w:val="none" w:sz="0" w:space="0" w:color="auto"/>
        <w:bottom w:val="none" w:sz="0" w:space="0" w:color="auto"/>
        <w:right w:val="none" w:sz="0" w:space="0" w:color="auto"/>
      </w:divBdr>
      <w:divsChild>
        <w:div w:id="552891678">
          <w:marLeft w:val="0"/>
          <w:marRight w:val="0"/>
          <w:marTop w:val="0"/>
          <w:marBottom w:val="0"/>
          <w:divBdr>
            <w:top w:val="none" w:sz="0" w:space="0" w:color="auto"/>
            <w:left w:val="none" w:sz="0" w:space="0" w:color="auto"/>
            <w:bottom w:val="none" w:sz="0" w:space="0" w:color="auto"/>
            <w:right w:val="none" w:sz="0" w:space="0" w:color="auto"/>
          </w:divBdr>
        </w:div>
      </w:divsChild>
    </w:div>
    <w:div w:id="608859096">
      <w:marLeft w:val="0"/>
      <w:marRight w:val="0"/>
      <w:marTop w:val="0"/>
      <w:marBottom w:val="0"/>
      <w:divBdr>
        <w:top w:val="none" w:sz="0" w:space="0" w:color="auto"/>
        <w:left w:val="none" w:sz="0" w:space="0" w:color="auto"/>
        <w:bottom w:val="none" w:sz="0" w:space="0" w:color="auto"/>
        <w:right w:val="none" w:sz="0" w:space="0" w:color="auto"/>
      </w:divBdr>
      <w:divsChild>
        <w:div w:id="2002543007">
          <w:marLeft w:val="0"/>
          <w:marRight w:val="0"/>
          <w:marTop w:val="0"/>
          <w:marBottom w:val="0"/>
          <w:divBdr>
            <w:top w:val="none" w:sz="0" w:space="0" w:color="auto"/>
            <w:left w:val="none" w:sz="0" w:space="0" w:color="auto"/>
            <w:bottom w:val="none" w:sz="0" w:space="0" w:color="auto"/>
            <w:right w:val="none" w:sz="0" w:space="0" w:color="auto"/>
          </w:divBdr>
        </w:div>
      </w:divsChild>
    </w:div>
    <w:div w:id="611591860">
      <w:marLeft w:val="0"/>
      <w:marRight w:val="0"/>
      <w:marTop w:val="0"/>
      <w:marBottom w:val="0"/>
      <w:divBdr>
        <w:top w:val="none" w:sz="0" w:space="0" w:color="auto"/>
        <w:left w:val="none" w:sz="0" w:space="0" w:color="auto"/>
        <w:bottom w:val="none" w:sz="0" w:space="0" w:color="auto"/>
        <w:right w:val="none" w:sz="0" w:space="0" w:color="auto"/>
      </w:divBdr>
      <w:divsChild>
        <w:div w:id="1892227268">
          <w:marLeft w:val="0"/>
          <w:marRight w:val="0"/>
          <w:marTop w:val="0"/>
          <w:marBottom w:val="0"/>
          <w:divBdr>
            <w:top w:val="none" w:sz="0" w:space="0" w:color="auto"/>
            <w:left w:val="none" w:sz="0" w:space="0" w:color="auto"/>
            <w:bottom w:val="none" w:sz="0" w:space="0" w:color="auto"/>
            <w:right w:val="none" w:sz="0" w:space="0" w:color="auto"/>
          </w:divBdr>
        </w:div>
      </w:divsChild>
    </w:div>
    <w:div w:id="616716808">
      <w:marLeft w:val="0"/>
      <w:marRight w:val="0"/>
      <w:marTop w:val="0"/>
      <w:marBottom w:val="0"/>
      <w:divBdr>
        <w:top w:val="none" w:sz="0" w:space="0" w:color="auto"/>
        <w:left w:val="none" w:sz="0" w:space="0" w:color="auto"/>
        <w:bottom w:val="none" w:sz="0" w:space="0" w:color="auto"/>
        <w:right w:val="none" w:sz="0" w:space="0" w:color="auto"/>
      </w:divBdr>
      <w:divsChild>
        <w:div w:id="1655136844">
          <w:marLeft w:val="0"/>
          <w:marRight w:val="0"/>
          <w:marTop w:val="0"/>
          <w:marBottom w:val="0"/>
          <w:divBdr>
            <w:top w:val="none" w:sz="0" w:space="0" w:color="auto"/>
            <w:left w:val="none" w:sz="0" w:space="0" w:color="auto"/>
            <w:bottom w:val="none" w:sz="0" w:space="0" w:color="auto"/>
            <w:right w:val="none" w:sz="0" w:space="0" w:color="auto"/>
          </w:divBdr>
        </w:div>
      </w:divsChild>
    </w:div>
    <w:div w:id="617417106">
      <w:marLeft w:val="0"/>
      <w:marRight w:val="0"/>
      <w:marTop w:val="0"/>
      <w:marBottom w:val="0"/>
      <w:divBdr>
        <w:top w:val="none" w:sz="0" w:space="0" w:color="auto"/>
        <w:left w:val="none" w:sz="0" w:space="0" w:color="auto"/>
        <w:bottom w:val="none" w:sz="0" w:space="0" w:color="auto"/>
        <w:right w:val="none" w:sz="0" w:space="0" w:color="auto"/>
      </w:divBdr>
      <w:divsChild>
        <w:div w:id="1469397584">
          <w:marLeft w:val="0"/>
          <w:marRight w:val="0"/>
          <w:marTop w:val="0"/>
          <w:marBottom w:val="0"/>
          <w:divBdr>
            <w:top w:val="none" w:sz="0" w:space="0" w:color="auto"/>
            <w:left w:val="none" w:sz="0" w:space="0" w:color="auto"/>
            <w:bottom w:val="none" w:sz="0" w:space="0" w:color="auto"/>
            <w:right w:val="none" w:sz="0" w:space="0" w:color="auto"/>
          </w:divBdr>
        </w:div>
      </w:divsChild>
    </w:div>
    <w:div w:id="625628013">
      <w:marLeft w:val="0"/>
      <w:marRight w:val="0"/>
      <w:marTop w:val="0"/>
      <w:marBottom w:val="0"/>
      <w:divBdr>
        <w:top w:val="none" w:sz="0" w:space="0" w:color="auto"/>
        <w:left w:val="none" w:sz="0" w:space="0" w:color="auto"/>
        <w:bottom w:val="none" w:sz="0" w:space="0" w:color="auto"/>
        <w:right w:val="none" w:sz="0" w:space="0" w:color="auto"/>
      </w:divBdr>
      <w:divsChild>
        <w:div w:id="1494100312">
          <w:marLeft w:val="0"/>
          <w:marRight w:val="0"/>
          <w:marTop w:val="0"/>
          <w:marBottom w:val="0"/>
          <w:divBdr>
            <w:top w:val="none" w:sz="0" w:space="0" w:color="auto"/>
            <w:left w:val="none" w:sz="0" w:space="0" w:color="auto"/>
            <w:bottom w:val="none" w:sz="0" w:space="0" w:color="auto"/>
            <w:right w:val="none" w:sz="0" w:space="0" w:color="auto"/>
          </w:divBdr>
        </w:div>
      </w:divsChild>
    </w:div>
    <w:div w:id="625934430">
      <w:marLeft w:val="0"/>
      <w:marRight w:val="0"/>
      <w:marTop w:val="0"/>
      <w:marBottom w:val="0"/>
      <w:divBdr>
        <w:top w:val="none" w:sz="0" w:space="0" w:color="auto"/>
        <w:left w:val="none" w:sz="0" w:space="0" w:color="auto"/>
        <w:bottom w:val="none" w:sz="0" w:space="0" w:color="auto"/>
        <w:right w:val="none" w:sz="0" w:space="0" w:color="auto"/>
      </w:divBdr>
      <w:divsChild>
        <w:div w:id="736394146">
          <w:marLeft w:val="0"/>
          <w:marRight w:val="0"/>
          <w:marTop w:val="0"/>
          <w:marBottom w:val="0"/>
          <w:divBdr>
            <w:top w:val="none" w:sz="0" w:space="0" w:color="auto"/>
            <w:left w:val="none" w:sz="0" w:space="0" w:color="auto"/>
            <w:bottom w:val="none" w:sz="0" w:space="0" w:color="auto"/>
            <w:right w:val="none" w:sz="0" w:space="0" w:color="auto"/>
          </w:divBdr>
        </w:div>
      </w:divsChild>
    </w:div>
    <w:div w:id="626005255">
      <w:marLeft w:val="0"/>
      <w:marRight w:val="0"/>
      <w:marTop w:val="0"/>
      <w:marBottom w:val="0"/>
      <w:divBdr>
        <w:top w:val="none" w:sz="0" w:space="0" w:color="auto"/>
        <w:left w:val="none" w:sz="0" w:space="0" w:color="auto"/>
        <w:bottom w:val="none" w:sz="0" w:space="0" w:color="auto"/>
        <w:right w:val="none" w:sz="0" w:space="0" w:color="auto"/>
      </w:divBdr>
      <w:divsChild>
        <w:div w:id="578909263">
          <w:marLeft w:val="0"/>
          <w:marRight w:val="0"/>
          <w:marTop w:val="0"/>
          <w:marBottom w:val="0"/>
          <w:divBdr>
            <w:top w:val="none" w:sz="0" w:space="0" w:color="auto"/>
            <w:left w:val="none" w:sz="0" w:space="0" w:color="auto"/>
            <w:bottom w:val="none" w:sz="0" w:space="0" w:color="auto"/>
            <w:right w:val="none" w:sz="0" w:space="0" w:color="auto"/>
          </w:divBdr>
        </w:div>
      </w:divsChild>
    </w:div>
    <w:div w:id="626013720">
      <w:marLeft w:val="0"/>
      <w:marRight w:val="0"/>
      <w:marTop w:val="0"/>
      <w:marBottom w:val="0"/>
      <w:divBdr>
        <w:top w:val="none" w:sz="0" w:space="0" w:color="auto"/>
        <w:left w:val="none" w:sz="0" w:space="0" w:color="auto"/>
        <w:bottom w:val="none" w:sz="0" w:space="0" w:color="auto"/>
        <w:right w:val="none" w:sz="0" w:space="0" w:color="auto"/>
      </w:divBdr>
      <w:divsChild>
        <w:div w:id="446050872">
          <w:marLeft w:val="0"/>
          <w:marRight w:val="0"/>
          <w:marTop w:val="0"/>
          <w:marBottom w:val="0"/>
          <w:divBdr>
            <w:top w:val="none" w:sz="0" w:space="0" w:color="auto"/>
            <w:left w:val="none" w:sz="0" w:space="0" w:color="auto"/>
            <w:bottom w:val="none" w:sz="0" w:space="0" w:color="auto"/>
            <w:right w:val="none" w:sz="0" w:space="0" w:color="auto"/>
          </w:divBdr>
        </w:div>
      </w:divsChild>
    </w:div>
    <w:div w:id="626087509">
      <w:marLeft w:val="0"/>
      <w:marRight w:val="0"/>
      <w:marTop w:val="0"/>
      <w:marBottom w:val="0"/>
      <w:divBdr>
        <w:top w:val="none" w:sz="0" w:space="0" w:color="auto"/>
        <w:left w:val="none" w:sz="0" w:space="0" w:color="auto"/>
        <w:bottom w:val="none" w:sz="0" w:space="0" w:color="auto"/>
        <w:right w:val="none" w:sz="0" w:space="0" w:color="auto"/>
      </w:divBdr>
      <w:divsChild>
        <w:div w:id="313218262">
          <w:marLeft w:val="0"/>
          <w:marRight w:val="0"/>
          <w:marTop w:val="0"/>
          <w:marBottom w:val="0"/>
          <w:divBdr>
            <w:top w:val="none" w:sz="0" w:space="0" w:color="auto"/>
            <w:left w:val="none" w:sz="0" w:space="0" w:color="auto"/>
            <w:bottom w:val="none" w:sz="0" w:space="0" w:color="auto"/>
            <w:right w:val="none" w:sz="0" w:space="0" w:color="auto"/>
          </w:divBdr>
        </w:div>
      </w:divsChild>
    </w:div>
    <w:div w:id="628584562">
      <w:marLeft w:val="0"/>
      <w:marRight w:val="0"/>
      <w:marTop w:val="0"/>
      <w:marBottom w:val="0"/>
      <w:divBdr>
        <w:top w:val="none" w:sz="0" w:space="0" w:color="auto"/>
        <w:left w:val="none" w:sz="0" w:space="0" w:color="auto"/>
        <w:bottom w:val="none" w:sz="0" w:space="0" w:color="auto"/>
        <w:right w:val="none" w:sz="0" w:space="0" w:color="auto"/>
      </w:divBdr>
      <w:divsChild>
        <w:div w:id="1464885399">
          <w:marLeft w:val="0"/>
          <w:marRight w:val="0"/>
          <w:marTop w:val="0"/>
          <w:marBottom w:val="0"/>
          <w:divBdr>
            <w:top w:val="none" w:sz="0" w:space="0" w:color="auto"/>
            <w:left w:val="none" w:sz="0" w:space="0" w:color="auto"/>
            <w:bottom w:val="none" w:sz="0" w:space="0" w:color="auto"/>
            <w:right w:val="none" w:sz="0" w:space="0" w:color="auto"/>
          </w:divBdr>
        </w:div>
      </w:divsChild>
    </w:div>
    <w:div w:id="630210142">
      <w:marLeft w:val="0"/>
      <w:marRight w:val="0"/>
      <w:marTop w:val="0"/>
      <w:marBottom w:val="0"/>
      <w:divBdr>
        <w:top w:val="none" w:sz="0" w:space="0" w:color="auto"/>
        <w:left w:val="none" w:sz="0" w:space="0" w:color="auto"/>
        <w:bottom w:val="none" w:sz="0" w:space="0" w:color="auto"/>
        <w:right w:val="none" w:sz="0" w:space="0" w:color="auto"/>
      </w:divBdr>
      <w:divsChild>
        <w:div w:id="1151216834">
          <w:marLeft w:val="0"/>
          <w:marRight w:val="0"/>
          <w:marTop w:val="0"/>
          <w:marBottom w:val="0"/>
          <w:divBdr>
            <w:top w:val="none" w:sz="0" w:space="0" w:color="auto"/>
            <w:left w:val="none" w:sz="0" w:space="0" w:color="auto"/>
            <w:bottom w:val="none" w:sz="0" w:space="0" w:color="auto"/>
            <w:right w:val="none" w:sz="0" w:space="0" w:color="auto"/>
          </w:divBdr>
        </w:div>
      </w:divsChild>
    </w:div>
    <w:div w:id="632633564">
      <w:marLeft w:val="0"/>
      <w:marRight w:val="0"/>
      <w:marTop w:val="0"/>
      <w:marBottom w:val="0"/>
      <w:divBdr>
        <w:top w:val="none" w:sz="0" w:space="0" w:color="auto"/>
        <w:left w:val="none" w:sz="0" w:space="0" w:color="auto"/>
        <w:bottom w:val="none" w:sz="0" w:space="0" w:color="auto"/>
        <w:right w:val="none" w:sz="0" w:space="0" w:color="auto"/>
      </w:divBdr>
      <w:divsChild>
        <w:div w:id="647823394">
          <w:marLeft w:val="0"/>
          <w:marRight w:val="0"/>
          <w:marTop w:val="0"/>
          <w:marBottom w:val="0"/>
          <w:divBdr>
            <w:top w:val="none" w:sz="0" w:space="0" w:color="auto"/>
            <w:left w:val="none" w:sz="0" w:space="0" w:color="auto"/>
            <w:bottom w:val="none" w:sz="0" w:space="0" w:color="auto"/>
            <w:right w:val="none" w:sz="0" w:space="0" w:color="auto"/>
          </w:divBdr>
        </w:div>
      </w:divsChild>
    </w:div>
    <w:div w:id="633096383">
      <w:marLeft w:val="0"/>
      <w:marRight w:val="0"/>
      <w:marTop w:val="0"/>
      <w:marBottom w:val="0"/>
      <w:divBdr>
        <w:top w:val="none" w:sz="0" w:space="0" w:color="auto"/>
        <w:left w:val="none" w:sz="0" w:space="0" w:color="auto"/>
        <w:bottom w:val="none" w:sz="0" w:space="0" w:color="auto"/>
        <w:right w:val="none" w:sz="0" w:space="0" w:color="auto"/>
      </w:divBdr>
      <w:divsChild>
        <w:div w:id="1876769991">
          <w:marLeft w:val="0"/>
          <w:marRight w:val="0"/>
          <w:marTop w:val="0"/>
          <w:marBottom w:val="0"/>
          <w:divBdr>
            <w:top w:val="none" w:sz="0" w:space="0" w:color="auto"/>
            <w:left w:val="none" w:sz="0" w:space="0" w:color="auto"/>
            <w:bottom w:val="none" w:sz="0" w:space="0" w:color="auto"/>
            <w:right w:val="none" w:sz="0" w:space="0" w:color="auto"/>
          </w:divBdr>
        </w:div>
      </w:divsChild>
    </w:div>
    <w:div w:id="636181794">
      <w:marLeft w:val="0"/>
      <w:marRight w:val="0"/>
      <w:marTop w:val="0"/>
      <w:marBottom w:val="0"/>
      <w:divBdr>
        <w:top w:val="none" w:sz="0" w:space="0" w:color="auto"/>
        <w:left w:val="none" w:sz="0" w:space="0" w:color="auto"/>
        <w:bottom w:val="none" w:sz="0" w:space="0" w:color="auto"/>
        <w:right w:val="none" w:sz="0" w:space="0" w:color="auto"/>
      </w:divBdr>
      <w:divsChild>
        <w:div w:id="1636833423">
          <w:marLeft w:val="0"/>
          <w:marRight w:val="0"/>
          <w:marTop w:val="0"/>
          <w:marBottom w:val="0"/>
          <w:divBdr>
            <w:top w:val="none" w:sz="0" w:space="0" w:color="auto"/>
            <w:left w:val="none" w:sz="0" w:space="0" w:color="auto"/>
            <w:bottom w:val="none" w:sz="0" w:space="0" w:color="auto"/>
            <w:right w:val="none" w:sz="0" w:space="0" w:color="auto"/>
          </w:divBdr>
        </w:div>
      </w:divsChild>
    </w:div>
    <w:div w:id="636881481">
      <w:marLeft w:val="0"/>
      <w:marRight w:val="0"/>
      <w:marTop w:val="0"/>
      <w:marBottom w:val="0"/>
      <w:divBdr>
        <w:top w:val="none" w:sz="0" w:space="0" w:color="auto"/>
        <w:left w:val="none" w:sz="0" w:space="0" w:color="auto"/>
        <w:bottom w:val="none" w:sz="0" w:space="0" w:color="auto"/>
        <w:right w:val="none" w:sz="0" w:space="0" w:color="auto"/>
      </w:divBdr>
      <w:divsChild>
        <w:div w:id="1104418455">
          <w:marLeft w:val="0"/>
          <w:marRight w:val="0"/>
          <w:marTop w:val="0"/>
          <w:marBottom w:val="0"/>
          <w:divBdr>
            <w:top w:val="none" w:sz="0" w:space="0" w:color="auto"/>
            <w:left w:val="none" w:sz="0" w:space="0" w:color="auto"/>
            <w:bottom w:val="none" w:sz="0" w:space="0" w:color="auto"/>
            <w:right w:val="none" w:sz="0" w:space="0" w:color="auto"/>
          </w:divBdr>
        </w:div>
      </w:divsChild>
    </w:div>
    <w:div w:id="637732487">
      <w:marLeft w:val="0"/>
      <w:marRight w:val="0"/>
      <w:marTop w:val="0"/>
      <w:marBottom w:val="0"/>
      <w:divBdr>
        <w:top w:val="none" w:sz="0" w:space="0" w:color="auto"/>
        <w:left w:val="none" w:sz="0" w:space="0" w:color="auto"/>
        <w:bottom w:val="none" w:sz="0" w:space="0" w:color="auto"/>
        <w:right w:val="none" w:sz="0" w:space="0" w:color="auto"/>
      </w:divBdr>
      <w:divsChild>
        <w:div w:id="2079549925">
          <w:marLeft w:val="0"/>
          <w:marRight w:val="0"/>
          <w:marTop w:val="0"/>
          <w:marBottom w:val="0"/>
          <w:divBdr>
            <w:top w:val="none" w:sz="0" w:space="0" w:color="auto"/>
            <w:left w:val="none" w:sz="0" w:space="0" w:color="auto"/>
            <w:bottom w:val="none" w:sz="0" w:space="0" w:color="auto"/>
            <w:right w:val="none" w:sz="0" w:space="0" w:color="auto"/>
          </w:divBdr>
        </w:div>
      </w:divsChild>
    </w:div>
    <w:div w:id="643463948">
      <w:marLeft w:val="0"/>
      <w:marRight w:val="0"/>
      <w:marTop w:val="0"/>
      <w:marBottom w:val="0"/>
      <w:divBdr>
        <w:top w:val="none" w:sz="0" w:space="0" w:color="auto"/>
        <w:left w:val="none" w:sz="0" w:space="0" w:color="auto"/>
        <w:bottom w:val="none" w:sz="0" w:space="0" w:color="auto"/>
        <w:right w:val="none" w:sz="0" w:space="0" w:color="auto"/>
      </w:divBdr>
      <w:divsChild>
        <w:div w:id="900213457">
          <w:marLeft w:val="0"/>
          <w:marRight w:val="0"/>
          <w:marTop w:val="0"/>
          <w:marBottom w:val="0"/>
          <w:divBdr>
            <w:top w:val="none" w:sz="0" w:space="0" w:color="auto"/>
            <w:left w:val="none" w:sz="0" w:space="0" w:color="auto"/>
            <w:bottom w:val="none" w:sz="0" w:space="0" w:color="auto"/>
            <w:right w:val="none" w:sz="0" w:space="0" w:color="auto"/>
          </w:divBdr>
        </w:div>
      </w:divsChild>
    </w:div>
    <w:div w:id="643629140">
      <w:marLeft w:val="0"/>
      <w:marRight w:val="0"/>
      <w:marTop w:val="0"/>
      <w:marBottom w:val="0"/>
      <w:divBdr>
        <w:top w:val="none" w:sz="0" w:space="0" w:color="auto"/>
        <w:left w:val="none" w:sz="0" w:space="0" w:color="auto"/>
        <w:bottom w:val="none" w:sz="0" w:space="0" w:color="auto"/>
        <w:right w:val="none" w:sz="0" w:space="0" w:color="auto"/>
      </w:divBdr>
      <w:divsChild>
        <w:div w:id="1979140389">
          <w:marLeft w:val="0"/>
          <w:marRight w:val="0"/>
          <w:marTop w:val="0"/>
          <w:marBottom w:val="0"/>
          <w:divBdr>
            <w:top w:val="none" w:sz="0" w:space="0" w:color="auto"/>
            <w:left w:val="none" w:sz="0" w:space="0" w:color="auto"/>
            <w:bottom w:val="none" w:sz="0" w:space="0" w:color="auto"/>
            <w:right w:val="none" w:sz="0" w:space="0" w:color="auto"/>
          </w:divBdr>
        </w:div>
      </w:divsChild>
    </w:div>
    <w:div w:id="644772926">
      <w:marLeft w:val="0"/>
      <w:marRight w:val="0"/>
      <w:marTop w:val="0"/>
      <w:marBottom w:val="0"/>
      <w:divBdr>
        <w:top w:val="none" w:sz="0" w:space="0" w:color="auto"/>
        <w:left w:val="none" w:sz="0" w:space="0" w:color="auto"/>
        <w:bottom w:val="none" w:sz="0" w:space="0" w:color="auto"/>
        <w:right w:val="none" w:sz="0" w:space="0" w:color="auto"/>
      </w:divBdr>
      <w:divsChild>
        <w:div w:id="1661077248">
          <w:marLeft w:val="0"/>
          <w:marRight w:val="0"/>
          <w:marTop w:val="0"/>
          <w:marBottom w:val="0"/>
          <w:divBdr>
            <w:top w:val="none" w:sz="0" w:space="0" w:color="auto"/>
            <w:left w:val="none" w:sz="0" w:space="0" w:color="auto"/>
            <w:bottom w:val="none" w:sz="0" w:space="0" w:color="auto"/>
            <w:right w:val="none" w:sz="0" w:space="0" w:color="auto"/>
          </w:divBdr>
        </w:div>
      </w:divsChild>
    </w:div>
    <w:div w:id="649210077">
      <w:marLeft w:val="0"/>
      <w:marRight w:val="0"/>
      <w:marTop w:val="0"/>
      <w:marBottom w:val="0"/>
      <w:divBdr>
        <w:top w:val="none" w:sz="0" w:space="0" w:color="auto"/>
        <w:left w:val="none" w:sz="0" w:space="0" w:color="auto"/>
        <w:bottom w:val="none" w:sz="0" w:space="0" w:color="auto"/>
        <w:right w:val="none" w:sz="0" w:space="0" w:color="auto"/>
      </w:divBdr>
      <w:divsChild>
        <w:div w:id="1079407048">
          <w:marLeft w:val="0"/>
          <w:marRight w:val="0"/>
          <w:marTop w:val="0"/>
          <w:marBottom w:val="0"/>
          <w:divBdr>
            <w:top w:val="none" w:sz="0" w:space="0" w:color="auto"/>
            <w:left w:val="none" w:sz="0" w:space="0" w:color="auto"/>
            <w:bottom w:val="none" w:sz="0" w:space="0" w:color="auto"/>
            <w:right w:val="none" w:sz="0" w:space="0" w:color="auto"/>
          </w:divBdr>
        </w:div>
      </w:divsChild>
    </w:div>
    <w:div w:id="650325451">
      <w:marLeft w:val="0"/>
      <w:marRight w:val="0"/>
      <w:marTop w:val="0"/>
      <w:marBottom w:val="0"/>
      <w:divBdr>
        <w:top w:val="none" w:sz="0" w:space="0" w:color="auto"/>
        <w:left w:val="none" w:sz="0" w:space="0" w:color="auto"/>
        <w:bottom w:val="none" w:sz="0" w:space="0" w:color="auto"/>
        <w:right w:val="none" w:sz="0" w:space="0" w:color="auto"/>
      </w:divBdr>
      <w:divsChild>
        <w:div w:id="969551613">
          <w:marLeft w:val="0"/>
          <w:marRight w:val="0"/>
          <w:marTop w:val="0"/>
          <w:marBottom w:val="0"/>
          <w:divBdr>
            <w:top w:val="none" w:sz="0" w:space="0" w:color="auto"/>
            <w:left w:val="none" w:sz="0" w:space="0" w:color="auto"/>
            <w:bottom w:val="none" w:sz="0" w:space="0" w:color="auto"/>
            <w:right w:val="none" w:sz="0" w:space="0" w:color="auto"/>
          </w:divBdr>
        </w:div>
      </w:divsChild>
    </w:div>
    <w:div w:id="661856711">
      <w:marLeft w:val="0"/>
      <w:marRight w:val="0"/>
      <w:marTop w:val="0"/>
      <w:marBottom w:val="0"/>
      <w:divBdr>
        <w:top w:val="none" w:sz="0" w:space="0" w:color="auto"/>
        <w:left w:val="none" w:sz="0" w:space="0" w:color="auto"/>
        <w:bottom w:val="none" w:sz="0" w:space="0" w:color="auto"/>
        <w:right w:val="none" w:sz="0" w:space="0" w:color="auto"/>
      </w:divBdr>
      <w:divsChild>
        <w:div w:id="855538851">
          <w:marLeft w:val="0"/>
          <w:marRight w:val="0"/>
          <w:marTop w:val="0"/>
          <w:marBottom w:val="0"/>
          <w:divBdr>
            <w:top w:val="none" w:sz="0" w:space="0" w:color="auto"/>
            <w:left w:val="none" w:sz="0" w:space="0" w:color="auto"/>
            <w:bottom w:val="none" w:sz="0" w:space="0" w:color="auto"/>
            <w:right w:val="none" w:sz="0" w:space="0" w:color="auto"/>
          </w:divBdr>
        </w:div>
      </w:divsChild>
    </w:div>
    <w:div w:id="663051962">
      <w:marLeft w:val="0"/>
      <w:marRight w:val="0"/>
      <w:marTop w:val="0"/>
      <w:marBottom w:val="0"/>
      <w:divBdr>
        <w:top w:val="none" w:sz="0" w:space="0" w:color="auto"/>
        <w:left w:val="none" w:sz="0" w:space="0" w:color="auto"/>
        <w:bottom w:val="none" w:sz="0" w:space="0" w:color="auto"/>
        <w:right w:val="none" w:sz="0" w:space="0" w:color="auto"/>
      </w:divBdr>
      <w:divsChild>
        <w:div w:id="1279214444">
          <w:marLeft w:val="0"/>
          <w:marRight w:val="0"/>
          <w:marTop w:val="0"/>
          <w:marBottom w:val="0"/>
          <w:divBdr>
            <w:top w:val="none" w:sz="0" w:space="0" w:color="auto"/>
            <w:left w:val="none" w:sz="0" w:space="0" w:color="auto"/>
            <w:bottom w:val="none" w:sz="0" w:space="0" w:color="auto"/>
            <w:right w:val="none" w:sz="0" w:space="0" w:color="auto"/>
          </w:divBdr>
        </w:div>
      </w:divsChild>
    </w:div>
    <w:div w:id="664362558">
      <w:marLeft w:val="0"/>
      <w:marRight w:val="0"/>
      <w:marTop w:val="0"/>
      <w:marBottom w:val="0"/>
      <w:divBdr>
        <w:top w:val="none" w:sz="0" w:space="0" w:color="auto"/>
        <w:left w:val="none" w:sz="0" w:space="0" w:color="auto"/>
        <w:bottom w:val="none" w:sz="0" w:space="0" w:color="auto"/>
        <w:right w:val="none" w:sz="0" w:space="0" w:color="auto"/>
      </w:divBdr>
      <w:divsChild>
        <w:div w:id="303897436">
          <w:marLeft w:val="0"/>
          <w:marRight w:val="0"/>
          <w:marTop w:val="0"/>
          <w:marBottom w:val="0"/>
          <w:divBdr>
            <w:top w:val="none" w:sz="0" w:space="0" w:color="auto"/>
            <w:left w:val="none" w:sz="0" w:space="0" w:color="auto"/>
            <w:bottom w:val="none" w:sz="0" w:space="0" w:color="auto"/>
            <w:right w:val="none" w:sz="0" w:space="0" w:color="auto"/>
          </w:divBdr>
        </w:div>
      </w:divsChild>
    </w:div>
    <w:div w:id="668404958">
      <w:marLeft w:val="0"/>
      <w:marRight w:val="0"/>
      <w:marTop w:val="0"/>
      <w:marBottom w:val="0"/>
      <w:divBdr>
        <w:top w:val="none" w:sz="0" w:space="0" w:color="auto"/>
        <w:left w:val="none" w:sz="0" w:space="0" w:color="auto"/>
        <w:bottom w:val="none" w:sz="0" w:space="0" w:color="auto"/>
        <w:right w:val="none" w:sz="0" w:space="0" w:color="auto"/>
      </w:divBdr>
      <w:divsChild>
        <w:div w:id="262496350">
          <w:marLeft w:val="0"/>
          <w:marRight w:val="0"/>
          <w:marTop w:val="0"/>
          <w:marBottom w:val="0"/>
          <w:divBdr>
            <w:top w:val="none" w:sz="0" w:space="0" w:color="auto"/>
            <w:left w:val="none" w:sz="0" w:space="0" w:color="auto"/>
            <w:bottom w:val="none" w:sz="0" w:space="0" w:color="auto"/>
            <w:right w:val="none" w:sz="0" w:space="0" w:color="auto"/>
          </w:divBdr>
        </w:div>
      </w:divsChild>
    </w:div>
    <w:div w:id="670137233">
      <w:marLeft w:val="0"/>
      <w:marRight w:val="0"/>
      <w:marTop w:val="0"/>
      <w:marBottom w:val="0"/>
      <w:divBdr>
        <w:top w:val="none" w:sz="0" w:space="0" w:color="auto"/>
        <w:left w:val="none" w:sz="0" w:space="0" w:color="auto"/>
        <w:bottom w:val="none" w:sz="0" w:space="0" w:color="auto"/>
        <w:right w:val="none" w:sz="0" w:space="0" w:color="auto"/>
      </w:divBdr>
      <w:divsChild>
        <w:div w:id="1168864739">
          <w:marLeft w:val="0"/>
          <w:marRight w:val="0"/>
          <w:marTop w:val="0"/>
          <w:marBottom w:val="0"/>
          <w:divBdr>
            <w:top w:val="none" w:sz="0" w:space="0" w:color="auto"/>
            <w:left w:val="none" w:sz="0" w:space="0" w:color="auto"/>
            <w:bottom w:val="none" w:sz="0" w:space="0" w:color="auto"/>
            <w:right w:val="none" w:sz="0" w:space="0" w:color="auto"/>
          </w:divBdr>
        </w:div>
      </w:divsChild>
    </w:div>
    <w:div w:id="674768323">
      <w:marLeft w:val="0"/>
      <w:marRight w:val="0"/>
      <w:marTop w:val="0"/>
      <w:marBottom w:val="0"/>
      <w:divBdr>
        <w:top w:val="none" w:sz="0" w:space="0" w:color="auto"/>
        <w:left w:val="none" w:sz="0" w:space="0" w:color="auto"/>
        <w:bottom w:val="none" w:sz="0" w:space="0" w:color="auto"/>
        <w:right w:val="none" w:sz="0" w:space="0" w:color="auto"/>
      </w:divBdr>
      <w:divsChild>
        <w:div w:id="1966812434">
          <w:marLeft w:val="0"/>
          <w:marRight w:val="0"/>
          <w:marTop w:val="0"/>
          <w:marBottom w:val="0"/>
          <w:divBdr>
            <w:top w:val="none" w:sz="0" w:space="0" w:color="auto"/>
            <w:left w:val="none" w:sz="0" w:space="0" w:color="auto"/>
            <w:bottom w:val="none" w:sz="0" w:space="0" w:color="auto"/>
            <w:right w:val="none" w:sz="0" w:space="0" w:color="auto"/>
          </w:divBdr>
        </w:div>
      </w:divsChild>
    </w:div>
    <w:div w:id="675157506">
      <w:marLeft w:val="0"/>
      <w:marRight w:val="0"/>
      <w:marTop w:val="0"/>
      <w:marBottom w:val="0"/>
      <w:divBdr>
        <w:top w:val="none" w:sz="0" w:space="0" w:color="auto"/>
        <w:left w:val="none" w:sz="0" w:space="0" w:color="auto"/>
        <w:bottom w:val="none" w:sz="0" w:space="0" w:color="auto"/>
        <w:right w:val="none" w:sz="0" w:space="0" w:color="auto"/>
      </w:divBdr>
      <w:divsChild>
        <w:div w:id="1051423860">
          <w:marLeft w:val="0"/>
          <w:marRight w:val="0"/>
          <w:marTop w:val="0"/>
          <w:marBottom w:val="0"/>
          <w:divBdr>
            <w:top w:val="none" w:sz="0" w:space="0" w:color="auto"/>
            <w:left w:val="none" w:sz="0" w:space="0" w:color="auto"/>
            <w:bottom w:val="none" w:sz="0" w:space="0" w:color="auto"/>
            <w:right w:val="none" w:sz="0" w:space="0" w:color="auto"/>
          </w:divBdr>
        </w:div>
      </w:divsChild>
    </w:div>
    <w:div w:id="676271934">
      <w:marLeft w:val="0"/>
      <w:marRight w:val="0"/>
      <w:marTop w:val="0"/>
      <w:marBottom w:val="0"/>
      <w:divBdr>
        <w:top w:val="none" w:sz="0" w:space="0" w:color="auto"/>
        <w:left w:val="none" w:sz="0" w:space="0" w:color="auto"/>
        <w:bottom w:val="none" w:sz="0" w:space="0" w:color="auto"/>
        <w:right w:val="none" w:sz="0" w:space="0" w:color="auto"/>
      </w:divBdr>
      <w:divsChild>
        <w:div w:id="27729289">
          <w:marLeft w:val="0"/>
          <w:marRight w:val="0"/>
          <w:marTop w:val="0"/>
          <w:marBottom w:val="0"/>
          <w:divBdr>
            <w:top w:val="none" w:sz="0" w:space="0" w:color="auto"/>
            <w:left w:val="none" w:sz="0" w:space="0" w:color="auto"/>
            <w:bottom w:val="none" w:sz="0" w:space="0" w:color="auto"/>
            <w:right w:val="none" w:sz="0" w:space="0" w:color="auto"/>
          </w:divBdr>
        </w:div>
      </w:divsChild>
    </w:div>
    <w:div w:id="676884740">
      <w:marLeft w:val="0"/>
      <w:marRight w:val="0"/>
      <w:marTop w:val="0"/>
      <w:marBottom w:val="0"/>
      <w:divBdr>
        <w:top w:val="none" w:sz="0" w:space="0" w:color="auto"/>
        <w:left w:val="none" w:sz="0" w:space="0" w:color="auto"/>
        <w:bottom w:val="none" w:sz="0" w:space="0" w:color="auto"/>
        <w:right w:val="none" w:sz="0" w:space="0" w:color="auto"/>
      </w:divBdr>
      <w:divsChild>
        <w:div w:id="678043094">
          <w:marLeft w:val="0"/>
          <w:marRight w:val="0"/>
          <w:marTop w:val="0"/>
          <w:marBottom w:val="0"/>
          <w:divBdr>
            <w:top w:val="none" w:sz="0" w:space="0" w:color="auto"/>
            <w:left w:val="none" w:sz="0" w:space="0" w:color="auto"/>
            <w:bottom w:val="none" w:sz="0" w:space="0" w:color="auto"/>
            <w:right w:val="none" w:sz="0" w:space="0" w:color="auto"/>
          </w:divBdr>
        </w:div>
      </w:divsChild>
    </w:div>
    <w:div w:id="678434028">
      <w:marLeft w:val="0"/>
      <w:marRight w:val="0"/>
      <w:marTop w:val="0"/>
      <w:marBottom w:val="0"/>
      <w:divBdr>
        <w:top w:val="none" w:sz="0" w:space="0" w:color="auto"/>
        <w:left w:val="none" w:sz="0" w:space="0" w:color="auto"/>
        <w:bottom w:val="none" w:sz="0" w:space="0" w:color="auto"/>
        <w:right w:val="none" w:sz="0" w:space="0" w:color="auto"/>
      </w:divBdr>
      <w:divsChild>
        <w:div w:id="2127849083">
          <w:marLeft w:val="0"/>
          <w:marRight w:val="0"/>
          <w:marTop w:val="0"/>
          <w:marBottom w:val="0"/>
          <w:divBdr>
            <w:top w:val="none" w:sz="0" w:space="0" w:color="auto"/>
            <w:left w:val="none" w:sz="0" w:space="0" w:color="auto"/>
            <w:bottom w:val="none" w:sz="0" w:space="0" w:color="auto"/>
            <w:right w:val="none" w:sz="0" w:space="0" w:color="auto"/>
          </w:divBdr>
        </w:div>
      </w:divsChild>
    </w:div>
    <w:div w:id="681706717">
      <w:marLeft w:val="0"/>
      <w:marRight w:val="0"/>
      <w:marTop w:val="0"/>
      <w:marBottom w:val="0"/>
      <w:divBdr>
        <w:top w:val="none" w:sz="0" w:space="0" w:color="auto"/>
        <w:left w:val="none" w:sz="0" w:space="0" w:color="auto"/>
        <w:bottom w:val="none" w:sz="0" w:space="0" w:color="auto"/>
        <w:right w:val="none" w:sz="0" w:space="0" w:color="auto"/>
      </w:divBdr>
      <w:divsChild>
        <w:div w:id="1639533394">
          <w:marLeft w:val="0"/>
          <w:marRight w:val="0"/>
          <w:marTop w:val="0"/>
          <w:marBottom w:val="0"/>
          <w:divBdr>
            <w:top w:val="none" w:sz="0" w:space="0" w:color="auto"/>
            <w:left w:val="none" w:sz="0" w:space="0" w:color="auto"/>
            <w:bottom w:val="none" w:sz="0" w:space="0" w:color="auto"/>
            <w:right w:val="none" w:sz="0" w:space="0" w:color="auto"/>
          </w:divBdr>
        </w:div>
      </w:divsChild>
    </w:div>
    <w:div w:id="683630350">
      <w:marLeft w:val="0"/>
      <w:marRight w:val="0"/>
      <w:marTop w:val="0"/>
      <w:marBottom w:val="0"/>
      <w:divBdr>
        <w:top w:val="none" w:sz="0" w:space="0" w:color="auto"/>
        <w:left w:val="none" w:sz="0" w:space="0" w:color="auto"/>
        <w:bottom w:val="none" w:sz="0" w:space="0" w:color="auto"/>
        <w:right w:val="none" w:sz="0" w:space="0" w:color="auto"/>
      </w:divBdr>
      <w:divsChild>
        <w:div w:id="782110795">
          <w:marLeft w:val="0"/>
          <w:marRight w:val="0"/>
          <w:marTop w:val="0"/>
          <w:marBottom w:val="0"/>
          <w:divBdr>
            <w:top w:val="none" w:sz="0" w:space="0" w:color="auto"/>
            <w:left w:val="none" w:sz="0" w:space="0" w:color="auto"/>
            <w:bottom w:val="none" w:sz="0" w:space="0" w:color="auto"/>
            <w:right w:val="none" w:sz="0" w:space="0" w:color="auto"/>
          </w:divBdr>
        </w:div>
      </w:divsChild>
    </w:div>
    <w:div w:id="686834349">
      <w:marLeft w:val="0"/>
      <w:marRight w:val="0"/>
      <w:marTop w:val="0"/>
      <w:marBottom w:val="0"/>
      <w:divBdr>
        <w:top w:val="none" w:sz="0" w:space="0" w:color="auto"/>
        <w:left w:val="none" w:sz="0" w:space="0" w:color="auto"/>
        <w:bottom w:val="none" w:sz="0" w:space="0" w:color="auto"/>
        <w:right w:val="none" w:sz="0" w:space="0" w:color="auto"/>
      </w:divBdr>
      <w:divsChild>
        <w:div w:id="7604566">
          <w:marLeft w:val="0"/>
          <w:marRight w:val="0"/>
          <w:marTop w:val="0"/>
          <w:marBottom w:val="0"/>
          <w:divBdr>
            <w:top w:val="none" w:sz="0" w:space="0" w:color="auto"/>
            <w:left w:val="none" w:sz="0" w:space="0" w:color="auto"/>
            <w:bottom w:val="none" w:sz="0" w:space="0" w:color="auto"/>
            <w:right w:val="none" w:sz="0" w:space="0" w:color="auto"/>
          </w:divBdr>
        </w:div>
      </w:divsChild>
    </w:div>
    <w:div w:id="687291774">
      <w:marLeft w:val="0"/>
      <w:marRight w:val="0"/>
      <w:marTop w:val="0"/>
      <w:marBottom w:val="0"/>
      <w:divBdr>
        <w:top w:val="none" w:sz="0" w:space="0" w:color="auto"/>
        <w:left w:val="none" w:sz="0" w:space="0" w:color="auto"/>
        <w:bottom w:val="none" w:sz="0" w:space="0" w:color="auto"/>
        <w:right w:val="none" w:sz="0" w:space="0" w:color="auto"/>
      </w:divBdr>
      <w:divsChild>
        <w:div w:id="197934609">
          <w:marLeft w:val="0"/>
          <w:marRight w:val="0"/>
          <w:marTop w:val="0"/>
          <w:marBottom w:val="0"/>
          <w:divBdr>
            <w:top w:val="none" w:sz="0" w:space="0" w:color="auto"/>
            <w:left w:val="none" w:sz="0" w:space="0" w:color="auto"/>
            <w:bottom w:val="none" w:sz="0" w:space="0" w:color="auto"/>
            <w:right w:val="none" w:sz="0" w:space="0" w:color="auto"/>
          </w:divBdr>
        </w:div>
      </w:divsChild>
    </w:div>
    <w:div w:id="688607106">
      <w:marLeft w:val="0"/>
      <w:marRight w:val="0"/>
      <w:marTop w:val="0"/>
      <w:marBottom w:val="0"/>
      <w:divBdr>
        <w:top w:val="none" w:sz="0" w:space="0" w:color="auto"/>
        <w:left w:val="none" w:sz="0" w:space="0" w:color="auto"/>
        <w:bottom w:val="none" w:sz="0" w:space="0" w:color="auto"/>
        <w:right w:val="none" w:sz="0" w:space="0" w:color="auto"/>
      </w:divBdr>
      <w:divsChild>
        <w:div w:id="1530756833">
          <w:marLeft w:val="0"/>
          <w:marRight w:val="0"/>
          <w:marTop w:val="0"/>
          <w:marBottom w:val="0"/>
          <w:divBdr>
            <w:top w:val="none" w:sz="0" w:space="0" w:color="auto"/>
            <w:left w:val="none" w:sz="0" w:space="0" w:color="auto"/>
            <w:bottom w:val="none" w:sz="0" w:space="0" w:color="auto"/>
            <w:right w:val="none" w:sz="0" w:space="0" w:color="auto"/>
          </w:divBdr>
        </w:div>
      </w:divsChild>
    </w:div>
    <w:div w:id="691225169">
      <w:marLeft w:val="0"/>
      <w:marRight w:val="0"/>
      <w:marTop w:val="0"/>
      <w:marBottom w:val="0"/>
      <w:divBdr>
        <w:top w:val="none" w:sz="0" w:space="0" w:color="auto"/>
        <w:left w:val="none" w:sz="0" w:space="0" w:color="auto"/>
        <w:bottom w:val="none" w:sz="0" w:space="0" w:color="auto"/>
        <w:right w:val="none" w:sz="0" w:space="0" w:color="auto"/>
      </w:divBdr>
      <w:divsChild>
        <w:div w:id="330913402">
          <w:marLeft w:val="0"/>
          <w:marRight w:val="0"/>
          <w:marTop w:val="0"/>
          <w:marBottom w:val="0"/>
          <w:divBdr>
            <w:top w:val="none" w:sz="0" w:space="0" w:color="auto"/>
            <w:left w:val="none" w:sz="0" w:space="0" w:color="auto"/>
            <w:bottom w:val="none" w:sz="0" w:space="0" w:color="auto"/>
            <w:right w:val="none" w:sz="0" w:space="0" w:color="auto"/>
          </w:divBdr>
        </w:div>
      </w:divsChild>
    </w:div>
    <w:div w:id="693698578">
      <w:marLeft w:val="0"/>
      <w:marRight w:val="0"/>
      <w:marTop w:val="0"/>
      <w:marBottom w:val="0"/>
      <w:divBdr>
        <w:top w:val="none" w:sz="0" w:space="0" w:color="auto"/>
        <w:left w:val="none" w:sz="0" w:space="0" w:color="auto"/>
        <w:bottom w:val="none" w:sz="0" w:space="0" w:color="auto"/>
        <w:right w:val="none" w:sz="0" w:space="0" w:color="auto"/>
      </w:divBdr>
      <w:divsChild>
        <w:div w:id="1868174885">
          <w:marLeft w:val="0"/>
          <w:marRight w:val="0"/>
          <w:marTop w:val="0"/>
          <w:marBottom w:val="0"/>
          <w:divBdr>
            <w:top w:val="none" w:sz="0" w:space="0" w:color="auto"/>
            <w:left w:val="none" w:sz="0" w:space="0" w:color="auto"/>
            <w:bottom w:val="none" w:sz="0" w:space="0" w:color="auto"/>
            <w:right w:val="none" w:sz="0" w:space="0" w:color="auto"/>
          </w:divBdr>
        </w:div>
      </w:divsChild>
    </w:div>
    <w:div w:id="694117801">
      <w:marLeft w:val="0"/>
      <w:marRight w:val="0"/>
      <w:marTop w:val="0"/>
      <w:marBottom w:val="0"/>
      <w:divBdr>
        <w:top w:val="none" w:sz="0" w:space="0" w:color="auto"/>
        <w:left w:val="none" w:sz="0" w:space="0" w:color="auto"/>
        <w:bottom w:val="none" w:sz="0" w:space="0" w:color="auto"/>
        <w:right w:val="none" w:sz="0" w:space="0" w:color="auto"/>
      </w:divBdr>
      <w:divsChild>
        <w:div w:id="610939588">
          <w:marLeft w:val="0"/>
          <w:marRight w:val="0"/>
          <w:marTop w:val="0"/>
          <w:marBottom w:val="0"/>
          <w:divBdr>
            <w:top w:val="none" w:sz="0" w:space="0" w:color="auto"/>
            <w:left w:val="none" w:sz="0" w:space="0" w:color="auto"/>
            <w:bottom w:val="none" w:sz="0" w:space="0" w:color="auto"/>
            <w:right w:val="none" w:sz="0" w:space="0" w:color="auto"/>
          </w:divBdr>
        </w:div>
      </w:divsChild>
    </w:div>
    <w:div w:id="694431508">
      <w:bodyDiv w:val="1"/>
      <w:marLeft w:val="0"/>
      <w:marRight w:val="0"/>
      <w:marTop w:val="0"/>
      <w:marBottom w:val="0"/>
      <w:divBdr>
        <w:top w:val="none" w:sz="0" w:space="0" w:color="auto"/>
        <w:left w:val="none" w:sz="0" w:space="0" w:color="auto"/>
        <w:bottom w:val="none" w:sz="0" w:space="0" w:color="auto"/>
        <w:right w:val="none" w:sz="0" w:space="0" w:color="auto"/>
      </w:divBdr>
      <w:divsChild>
        <w:div w:id="1579438003">
          <w:marLeft w:val="0"/>
          <w:marRight w:val="0"/>
          <w:marTop w:val="0"/>
          <w:marBottom w:val="0"/>
          <w:divBdr>
            <w:top w:val="none" w:sz="0" w:space="0" w:color="auto"/>
            <w:left w:val="none" w:sz="0" w:space="0" w:color="auto"/>
            <w:bottom w:val="none" w:sz="0" w:space="0" w:color="auto"/>
            <w:right w:val="none" w:sz="0" w:space="0" w:color="auto"/>
          </w:divBdr>
          <w:divsChild>
            <w:div w:id="20105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070">
      <w:marLeft w:val="0"/>
      <w:marRight w:val="0"/>
      <w:marTop w:val="0"/>
      <w:marBottom w:val="0"/>
      <w:divBdr>
        <w:top w:val="none" w:sz="0" w:space="0" w:color="auto"/>
        <w:left w:val="none" w:sz="0" w:space="0" w:color="auto"/>
        <w:bottom w:val="none" w:sz="0" w:space="0" w:color="auto"/>
        <w:right w:val="none" w:sz="0" w:space="0" w:color="auto"/>
      </w:divBdr>
      <w:divsChild>
        <w:div w:id="1099642228">
          <w:marLeft w:val="0"/>
          <w:marRight w:val="0"/>
          <w:marTop w:val="0"/>
          <w:marBottom w:val="0"/>
          <w:divBdr>
            <w:top w:val="none" w:sz="0" w:space="0" w:color="auto"/>
            <w:left w:val="none" w:sz="0" w:space="0" w:color="auto"/>
            <w:bottom w:val="none" w:sz="0" w:space="0" w:color="auto"/>
            <w:right w:val="none" w:sz="0" w:space="0" w:color="auto"/>
          </w:divBdr>
        </w:div>
      </w:divsChild>
    </w:div>
    <w:div w:id="698899421">
      <w:marLeft w:val="0"/>
      <w:marRight w:val="0"/>
      <w:marTop w:val="0"/>
      <w:marBottom w:val="0"/>
      <w:divBdr>
        <w:top w:val="none" w:sz="0" w:space="0" w:color="auto"/>
        <w:left w:val="none" w:sz="0" w:space="0" w:color="auto"/>
        <w:bottom w:val="none" w:sz="0" w:space="0" w:color="auto"/>
        <w:right w:val="none" w:sz="0" w:space="0" w:color="auto"/>
      </w:divBdr>
      <w:divsChild>
        <w:div w:id="374358589">
          <w:marLeft w:val="0"/>
          <w:marRight w:val="0"/>
          <w:marTop w:val="0"/>
          <w:marBottom w:val="0"/>
          <w:divBdr>
            <w:top w:val="none" w:sz="0" w:space="0" w:color="auto"/>
            <w:left w:val="none" w:sz="0" w:space="0" w:color="auto"/>
            <w:bottom w:val="none" w:sz="0" w:space="0" w:color="auto"/>
            <w:right w:val="none" w:sz="0" w:space="0" w:color="auto"/>
          </w:divBdr>
        </w:div>
      </w:divsChild>
    </w:div>
    <w:div w:id="700130320">
      <w:marLeft w:val="0"/>
      <w:marRight w:val="0"/>
      <w:marTop w:val="0"/>
      <w:marBottom w:val="0"/>
      <w:divBdr>
        <w:top w:val="none" w:sz="0" w:space="0" w:color="auto"/>
        <w:left w:val="none" w:sz="0" w:space="0" w:color="auto"/>
        <w:bottom w:val="none" w:sz="0" w:space="0" w:color="auto"/>
        <w:right w:val="none" w:sz="0" w:space="0" w:color="auto"/>
      </w:divBdr>
      <w:divsChild>
        <w:div w:id="997684170">
          <w:marLeft w:val="0"/>
          <w:marRight w:val="0"/>
          <w:marTop w:val="0"/>
          <w:marBottom w:val="0"/>
          <w:divBdr>
            <w:top w:val="none" w:sz="0" w:space="0" w:color="auto"/>
            <w:left w:val="none" w:sz="0" w:space="0" w:color="auto"/>
            <w:bottom w:val="none" w:sz="0" w:space="0" w:color="auto"/>
            <w:right w:val="none" w:sz="0" w:space="0" w:color="auto"/>
          </w:divBdr>
        </w:div>
      </w:divsChild>
    </w:div>
    <w:div w:id="700672957">
      <w:marLeft w:val="0"/>
      <w:marRight w:val="0"/>
      <w:marTop w:val="0"/>
      <w:marBottom w:val="0"/>
      <w:divBdr>
        <w:top w:val="none" w:sz="0" w:space="0" w:color="auto"/>
        <w:left w:val="none" w:sz="0" w:space="0" w:color="auto"/>
        <w:bottom w:val="none" w:sz="0" w:space="0" w:color="auto"/>
        <w:right w:val="none" w:sz="0" w:space="0" w:color="auto"/>
      </w:divBdr>
      <w:divsChild>
        <w:div w:id="138112079">
          <w:marLeft w:val="0"/>
          <w:marRight w:val="0"/>
          <w:marTop w:val="0"/>
          <w:marBottom w:val="0"/>
          <w:divBdr>
            <w:top w:val="none" w:sz="0" w:space="0" w:color="auto"/>
            <w:left w:val="none" w:sz="0" w:space="0" w:color="auto"/>
            <w:bottom w:val="none" w:sz="0" w:space="0" w:color="auto"/>
            <w:right w:val="none" w:sz="0" w:space="0" w:color="auto"/>
          </w:divBdr>
        </w:div>
      </w:divsChild>
    </w:div>
    <w:div w:id="706831642">
      <w:marLeft w:val="0"/>
      <w:marRight w:val="0"/>
      <w:marTop w:val="0"/>
      <w:marBottom w:val="0"/>
      <w:divBdr>
        <w:top w:val="none" w:sz="0" w:space="0" w:color="auto"/>
        <w:left w:val="none" w:sz="0" w:space="0" w:color="auto"/>
        <w:bottom w:val="none" w:sz="0" w:space="0" w:color="auto"/>
        <w:right w:val="none" w:sz="0" w:space="0" w:color="auto"/>
      </w:divBdr>
      <w:divsChild>
        <w:div w:id="1568804482">
          <w:marLeft w:val="0"/>
          <w:marRight w:val="0"/>
          <w:marTop w:val="0"/>
          <w:marBottom w:val="0"/>
          <w:divBdr>
            <w:top w:val="none" w:sz="0" w:space="0" w:color="auto"/>
            <w:left w:val="none" w:sz="0" w:space="0" w:color="auto"/>
            <w:bottom w:val="none" w:sz="0" w:space="0" w:color="auto"/>
            <w:right w:val="none" w:sz="0" w:space="0" w:color="auto"/>
          </w:divBdr>
        </w:div>
      </w:divsChild>
    </w:div>
    <w:div w:id="714938152">
      <w:marLeft w:val="0"/>
      <w:marRight w:val="0"/>
      <w:marTop w:val="0"/>
      <w:marBottom w:val="0"/>
      <w:divBdr>
        <w:top w:val="none" w:sz="0" w:space="0" w:color="auto"/>
        <w:left w:val="none" w:sz="0" w:space="0" w:color="auto"/>
        <w:bottom w:val="none" w:sz="0" w:space="0" w:color="auto"/>
        <w:right w:val="none" w:sz="0" w:space="0" w:color="auto"/>
      </w:divBdr>
      <w:divsChild>
        <w:div w:id="1413966920">
          <w:marLeft w:val="0"/>
          <w:marRight w:val="0"/>
          <w:marTop w:val="0"/>
          <w:marBottom w:val="0"/>
          <w:divBdr>
            <w:top w:val="none" w:sz="0" w:space="0" w:color="auto"/>
            <w:left w:val="none" w:sz="0" w:space="0" w:color="auto"/>
            <w:bottom w:val="none" w:sz="0" w:space="0" w:color="auto"/>
            <w:right w:val="none" w:sz="0" w:space="0" w:color="auto"/>
          </w:divBdr>
        </w:div>
      </w:divsChild>
    </w:div>
    <w:div w:id="716977974">
      <w:bodyDiv w:val="1"/>
      <w:marLeft w:val="0"/>
      <w:marRight w:val="0"/>
      <w:marTop w:val="0"/>
      <w:marBottom w:val="0"/>
      <w:divBdr>
        <w:top w:val="none" w:sz="0" w:space="0" w:color="auto"/>
        <w:left w:val="none" w:sz="0" w:space="0" w:color="auto"/>
        <w:bottom w:val="none" w:sz="0" w:space="0" w:color="auto"/>
        <w:right w:val="none" w:sz="0" w:space="0" w:color="auto"/>
      </w:divBdr>
      <w:divsChild>
        <w:div w:id="777675347">
          <w:marLeft w:val="0"/>
          <w:marRight w:val="0"/>
          <w:marTop w:val="0"/>
          <w:marBottom w:val="0"/>
          <w:divBdr>
            <w:top w:val="none" w:sz="0" w:space="0" w:color="auto"/>
            <w:left w:val="none" w:sz="0" w:space="0" w:color="auto"/>
            <w:bottom w:val="none" w:sz="0" w:space="0" w:color="auto"/>
            <w:right w:val="none" w:sz="0" w:space="0" w:color="auto"/>
          </w:divBdr>
          <w:divsChild>
            <w:div w:id="18754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6066">
      <w:marLeft w:val="0"/>
      <w:marRight w:val="0"/>
      <w:marTop w:val="0"/>
      <w:marBottom w:val="0"/>
      <w:divBdr>
        <w:top w:val="none" w:sz="0" w:space="0" w:color="auto"/>
        <w:left w:val="none" w:sz="0" w:space="0" w:color="auto"/>
        <w:bottom w:val="none" w:sz="0" w:space="0" w:color="auto"/>
        <w:right w:val="none" w:sz="0" w:space="0" w:color="auto"/>
      </w:divBdr>
      <w:divsChild>
        <w:div w:id="1181356715">
          <w:marLeft w:val="0"/>
          <w:marRight w:val="0"/>
          <w:marTop w:val="0"/>
          <w:marBottom w:val="0"/>
          <w:divBdr>
            <w:top w:val="none" w:sz="0" w:space="0" w:color="auto"/>
            <w:left w:val="none" w:sz="0" w:space="0" w:color="auto"/>
            <w:bottom w:val="none" w:sz="0" w:space="0" w:color="auto"/>
            <w:right w:val="none" w:sz="0" w:space="0" w:color="auto"/>
          </w:divBdr>
        </w:div>
      </w:divsChild>
    </w:div>
    <w:div w:id="723211698">
      <w:marLeft w:val="0"/>
      <w:marRight w:val="0"/>
      <w:marTop w:val="0"/>
      <w:marBottom w:val="0"/>
      <w:divBdr>
        <w:top w:val="none" w:sz="0" w:space="0" w:color="auto"/>
        <w:left w:val="none" w:sz="0" w:space="0" w:color="auto"/>
        <w:bottom w:val="none" w:sz="0" w:space="0" w:color="auto"/>
        <w:right w:val="none" w:sz="0" w:space="0" w:color="auto"/>
      </w:divBdr>
      <w:divsChild>
        <w:div w:id="1999572710">
          <w:marLeft w:val="0"/>
          <w:marRight w:val="0"/>
          <w:marTop w:val="0"/>
          <w:marBottom w:val="0"/>
          <w:divBdr>
            <w:top w:val="none" w:sz="0" w:space="0" w:color="auto"/>
            <w:left w:val="none" w:sz="0" w:space="0" w:color="auto"/>
            <w:bottom w:val="none" w:sz="0" w:space="0" w:color="auto"/>
            <w:right w:val="none" w:sz="0" w:space="0" w:color="auto"/>
          </w:divBdr>
        </w:div>
      </w:divsChild>
    </w:div>
    <w:div w:id="724063072">
      <w:marLeft w:val="0"/>
      <w:marRight w:val="0"/>
      <w:marTop w:val="0"/>
      <w:marBottom w:val="0"/>
      <w:divBdr>
        <w:top w:val="none" w:sz="0" w:space="0" w:color="auto"/>
        <w:left w:val="none" w:sz="0" w:space="0" w:color="auto"/>
        <w:bottom w:val="none" w:sz="0" w:space="0" w:color="auto"/>
        <w:right w:val="none" w:sz="0" w:space="0" w:color="auto"/>
      </w:divBdr>
      <w:divsChild>
        <w:div w:id="1679043988">
          <w:marLeft w:val="0"/>
          <w:marRight w:val="0"/>
          <w:marTop w:val="0"/>
          <w:marBottom w:val="0"/>
          <w:divBdr>
            <w:top w:val="none" w:sz="0" w:space="0" w:color="auto"/>
            <w:left w:val="none" w:sz="0" w:space="0" w:color="auto"/>
            <w:bottom w:val="none" w:sz="0" w:space="0" w:color="auto"/>
            <w:right w:val="none" w:sz="0" w:space="0" w:color="auto"/>
          </w:divBdr>
        </w:div>
      </w:divsChild>
    </w:div>
    <w:div w:id="724568032">
      <w:marLeft w:val="0"/>
      <w:marRight w:val="0"/>
      <w:marTop w:val="0"/>
      <w:marBottom w:val="0"/>
      <w:divBdr>
        <w:top w:val="none" w:sz="0" w:space="0" w:color="auto"/>
        <w:left w:val="none" w:sz="0" w:space="0" w:color="auto"/>
        <w:bottom w:val="none" w:sz="0" w:space="0" w:color="auto"/>
        <w:right w:val="none" w:sz="0" w:space="0" w:color="auto"/>
      </w:divBdr>
      <w:divsChild>
        <w:div w:id="1670869588">
          <w:marLeft w:val="0"/>
          <w:marRight w:val="0"/>
          <w:marTop w:val="0"/>
          <w:marBottom w:val="0"/>
          <w:divBdr>
            <w:top w:val="none" w:sz="0" w:space="0" w:color="auto"/>
            <w:left w:val="none" w:sz="0" w:space="0" w:color="auto"/>
            <w:bottom w:val="none" w:sz="0" w:space="0" w:color="auto"/>
            <w:right w:val="none" w:sz="0" w:space="0" w:color="auto"/>
          </w:divBdr>
        </w:div>
      </w:divsChild>
    </w:div>
    <w:div w:id="729159663">
      <w:marLeft w:val="0"/>
      <w:marRight w:val="0"/>
      <w:marTop w:val="0"/>
      <w:marBottom w:val="0"/>
      <w:divBdr>
        <w:top w:val="none" w:sz="0" w:space="0" w:color="auto"/>
        <w:left w:val="none" w:sz="0" w:space="0" w:color="auto"/>
        <w:bottom w:val="none" w:sz="0" w:space="0" w:color="auto"/>
        <w:right w:val="none" w:sz="0" w:space="0" w:color="auto"/>
      </w:divBdr>
      <w:divsChild>
        <w:div w:id="597758912">
          <w:marLeft w:val="0"/>
          <w:marRight w:val="0"/>
          <w:marTop w:val="0"/>
          <w:marBottom w:val="0"/>
          <w:divBdr>
            <w:top w:val="none" w:sz="0" w:space="0" w:color="auto"/>
            <w:left w:val="none" w:sz="0" w:space="0" w:color="auto"/>
            <w:bottom w:val="none" w:sz="0" w:space="0" w:color="auto"/>
            <w:right w:val="none" w:sz="0" w:space="0" w:color="auto"/>
          </w:divBdr>
        </w:div>
      </w:divsChild>
    </w:div>
    <w:div w:id="736436508">
      <w:marLeft w:val="0"/>
      <w:marRight w:val="0"/>
      <w:marTop w:val="0"/>
      <w:marBottom w:val="0"/>
      <w:divBdr>
        <w:top w:val="none" w:sz="0" w:space="0" w:color="auto"/>
        <w:left w:val="none" w:sz="0" w:space="0" w:color="auto"/>
        <w:bottom w:val="none" w:sz="0" w:space="0" w:color="auto"/>
        <w:right w:val="none" w:sz="0" w:space="0" w:color="auto"/>
      </w:divBdr>
      <w:divsChild>
        <w:div w:id="1543057422">
          <w:marLeft w:val="0"/>
          <w:marRight w:val="0"/>
          <w:marTop w:val="0"/>
          <w:marBottom w:val="0"/>
          <w:divBdr>
            <w:top w:val="none" w:sz="0" w:space="0" w:color="auto"/>
            <w:left w:val="none" w:sz="0" w:space="0" w:color="auto"/>
            <w:bottom w:val="none" w:sz="0" w:space="0" w:color="auto"/>
            <w:right w:val="none" w:sz="0" w:space="0" w:color="auto"/>
          </w:divBdr>
        </w:div>
      </w:divsChild>
    </w:div>
    <w:div w:id="737634615">
      <w:marLeft w:val="0"/>
      <w:marRight w:val="0"/>
      <w:marTop w:val="0"/>
      <w:marBottom w:val="0"/>
      <w:divBdr>
        <w:top w:val="none" w:sz="0" w:space="0" w:color="auto"/>
        <w:left w:val="none" w:sz="0" w:space="0" w:color="auto"/>
        <w:bottom w:val="none" w:sz="0" w:space="0" w:color="auto"/>
        <w:right w:val="none" w:sz="0" w:space="0" w:color="auto"/>
      </w:divBdr>
      <w:divsChild>
        <w:div w:id="771514155">
          <w:marLeft w:val="0"/>
          <w:marRight w:val="0"/>
          <w:marTop w:val="0"/>
          <w:marBottom w:val="0"/>
          <w:divBdr>
            <w:top w:val="none" w:sz="0" w:space="0" w:color="auto"/>
            <w:left w:val="none" w:sz="0" w:space="0" w:color="auto"/>
            <w:bottom w:val="none" w:sz="0" w:space="0" w:color="auto"/>
            <w:right w:val="none" w:sz="0" w:space="0" w:color="auto"/>
          </w:divBdr>
        </w:div>
      </w:divsChild>
    </w:div>
    <w:div w:id="738671098">
      <w:marLeft w:val="0"/>
      <w:marRight w:val="0"/>
      <w:marTop w:val="0"/>
      <w:marBottom w:val="0"/>
      <w:divBdr>
        <w:top w:val="none" w:sz="0" w:space="0" w:color="auto"/>
        <w:left w:val="none" w:sz="0" w:space="0" w:color="auto"/>
        <w:bottom w:val="none" w:sz="0" w:space="0" w:color="auto"/>
        <w:right w:val="none" w:sz="0" w:space="0" w:color="auto"/>
      </w:divBdr>
      <w:divsChild>
        <w:div w:id="675886145">
          <w:marLeft w:val="0"/>
          <w:marRight w:val="0"/>
          <w:marTop w:val="0"/>
          <w:marBottom w:val="0"/>
          <w:divBdr>
            <w:top w:val="none" w:sz="0" w:space="0" w:color="auto"/>
            <w:left w:val="none" w:sz="0" w:space="0" w:color="auto"/>
            <w:bottom w:val="none" w:sz="0" w:space="0" w:color="auto"/>
            <w:right w:val="none" w:sz="0" w:space="0" w:color="auto"/>
          </w:divBdr>
        </w:div>
      </w:divsChild>
    </w:div>
    <w:div w:id="740520838">
      <w:marLeft w:val="0"/>
      <w:marRight w:val="0"/>
      <w:marTop w:val="0"/>
      <w:marBottom w:val="0"/>
      <w:divBdr>
        <w:top w:val="none" w:sz="0" w:space="0" w:color="auto"/>
        <w:left w:val="none" w:sz="0" w:space="0" w:color="auto"/>
        <w:bottom w:val="none" w:sz="0" w:space="0" w:color="auto"/>
        <w:right w:val="none" w:sz="0" w:space="0" w:color="auto"/>
      </w:divBdr>
      <w:divsChild>
        <w:div w:id="873275422">
          <w:marLeft w:val="0"/>
          <w:marRight w:val="0"/>
          <w:marTop w:val="0"/>
          <w:marBottom w:val="0"/>
          <w:divBdr>
            <w:top w:val="none" w:sz="0" w:space="0" w:color="auto"/>
            <w:left w:val="none" w:sz="0" w:space="0" w:color="auto"/>
            <w:bottom w:val="none" w:sz="0" w:space="0" w:color="auto"/>
            <w:right w:val="none" w:sz="0" w:space="0" w:color="auto"/>
          </w:divBdr>
        </w:div>
      </w:divsChild>
    </w:div>
    <w:div w:id="740950311">
      <w:marLeft w:val="0"/>
      <w:marRight w:val="0"/>
      <w:marTop w:val="0"/>
      <w:marBottom w:val="0"/>
      <w:divBdr>
        <w:top w:val="none" w:sz="0" w:space="0" w:color="auto"/>
        <w:left w:val="none" w:sz="0" w:space="0" w:color="auto"/>
        <w:bottom w:val="none" w:sz="0" w:space="0" w:color="auto"/>
        <w:right w:val="none" w:sz="0" w:space="0" w:color="auto"/>
      </w:divBdr>
      <w:divsChild>
        <w:div w:id="1345205333">
          <w:marLeft w:val="0"/>
          <w:marRight w:val="0"/>
          <w:marTop w:val="0"/>
          <w:marBottom w:val="0"/>
          <w:divBdr>
            <w:top w:val="none" w:sz="0" w:space="0" w:color="auto"/>
            <w:left w:val="none" w:sz="0" w:space="0" w:color="auto"/>
            <w:bottom w:val="none" w:sz="0" w:space="0" w:color="auto"/>
            <w:right w:val="none" w:sz="0" w:space="0" w:color="auto"/>
          </w:divBdr>
        </w:div>
      </w:divsChild>
    </w:div>
    <w:div w:id="741373238">
      <w:bodyDiv w:val="1"/>
      <w:marLeft w:val="0"/>
      <w:marRight w:val="0"/>
      <w:marTop w:val="0"/>
      <w:marBottom w:val="0"/>
      <w:divBdr>
        <w:top w:val="none" w:sz="0" w:space="0" w:color="auto"/>
        <w:left w:val="none" w:sz="0" w:space="0" w:color="auto"/>
        <w:bottom w:val="none" w:sz="0" w:space="0" w:color="auto"/>
        <w:right w:val="none" w:sz="0" w:space="0" w:color="auto"/>
      </w:divBdr>
    </w:div>
    <w:div w:id="743602867">
      <w:marLeft w:val="0"/>
      <w:marRight w:val="0"/>
      <w:marTop w:val="0"/>
      <w:marBottom w:val="0"/>
      <w:divBdr>
        <w:top w:val="none" w:sz="0" w:space="0" w:color="auto"/>
        <w:left w:val="none" w:sz="0" w:space="0" w:color="auto"/>
        <w:bottom w:val="none" w:sz="0" w:space="0" w:color="auto"/>
        <w:right w:val="none" w:sz="0" w:space="0" w:color="auto"/>
      </w:divBdr>
      <w:divsChild>
        <w:div w:id="779111297">
          <w:marLeft w:val="0"/>
          <w:marRight w:val="0"/>
          <w:marTop w:val="0"/>
          <w:marBottom w:val="0"/>
          <w:divBdr>
            <w:top w:val="none" w:sz="0" w:space="0" w:color="auto"/>
            <w:left w:val="none" w:sz="0" w:space="0" w:color="auto"/>
            <w:bottom w:val="none" w:sz="0" w:space="0" w:color="auto"/>
            <w:right w:val="none" w:sz="0" w:space="0" w:color="auto"/>
          </w:divBdr>
        </w:div>
      </w:divsChild>
    </w:div>
    <w:div w:id="745494380">
      <w:marLeft w:val="0"/>
      <w:marRight w:val="0"/>
      <w:marTop w:val="0"/>
      <w:marBottom w:val="0"/>
      <w:divBdr>
        <w:top w:val="none" w:sz="0" w:space="0" w:color="auto"/>
        <w:left w:val="none" w:sz="0" w:space="0" w:color="auto"/>
        <w:bottom w:val="none" w:sz="0" w:space="0" w:color="auto"/>
        <w:right w:val="none" w:sz="0" w:space="0" w:color="auto"/>
      </w:divBdr>
      <w:divsChild>
        <w:div w:id="1098797033">
          <w:marLeft w:val="0"/>
          <w:marRight w:val="0"/>
          <w:marTop w:val="0"/>
          <w:marBottom w:val="0"/>
          <w:divBdr>
            <w:top w:val="none" w:sz="0" w:space="0" w:color="auto"/>
            <w:left w:val="none" w:sz="0" w:space="0" w:color="auto"/>
            <w:bottom w:val="none" w:sz="0" w:space="0" w:color="auto"/>
            <w:right w:val="none" w:sz="0" w:space="0" w:color="auto"/>
          </w:divBdr>
        </w:div>
      </w:divsChild>
    </w:div>
    <w:div w:id="749303952">
      <w:marLeft w:val="0"/>
      <w:marRight w:val="0"/>
      <w:marTop w:val="0"/>
      <w:marBottom w:val="0"/>
      <w:divBdr>
        <w:top w:val="none" w:sz="0" w:space="0" w:color="auto"/>
        <w:left w:val="none" w:sz="0" w:space="0" w:color="auto"/>
        <w:bottom w:val="none" w:sz="0" w:space="0" w:color="auto"/>
        <w:right w:val="none" w:sz="0" w:space="0" w:color="auto"/>
      </w:divBdr>
      <w:divsChild>
        <w:div w:id="24597474">
          <w:marLeft w:val="0"/>
          <w:marRight w:val="0"/>
          <w:marTop w:val="0"/>
          <w:marBottom w:val="0"/>
          <w:divBdr>
            <w:top w:val="none" w:sz="0" w:space="0" w:color="auto"/>
            <w:left w:val="none" w:sz="0" w:space="0" w:color="auto"/>
            <w:bottom w:val="none" w:sz="0" w:space="0" w:color="auto"/>
            <w:right w:val="none" w:sz="0" w:space="0" w:color="auto"/>
          </w:divBdr>
        </w:div>
      </w:divsChild>
    </w:div>
    <w:div w:id="753479845">
      <w:marLeft w:val="0"/>
      <w:marRight w:val="0"/>
      <w:marTop w:val="0"/>
      <w:marBottom w:val="0"/>
      <w:divBdr>
        <w:top w:val="none" w:sz="0" w:space="0" w:color="auto"/>
        <w:left w:val="none" w:sz="0" w:space="0" w:color="auto"/>
        <w:bottom w:val="none" w:sz="0" w:space="0" w:color="auto"/>
        <w:right w:val="none" w:sz="0" w:space="0" w:color="auto"/>
      </w:divBdr>
      <w:divsChild>
        <w:div w:id="1950775692">
          <w:marLeft w:val="0"/>
          <w:marRight w:val="0"/>
          <w:marTop w:val="0"/>
          <w:marBottom w:val="0"/>
          <w:divBdr>
            <w:top w:val="none" w:sz="0" w:space="0" w:color="auto"/>
            <w:left w:val="none" w:sz="0" w:space="0" w:color="auto"/>
            <w:bottom w:val="none" w:sz="0" w:space="0" w:color="auto"/>
            <w:right w:val="none" w:sz="0" w:space="0" w:color="auto"/>
          </w:divBdr>
        </w:div>
      </w:divsChild>
    </w:div>
    <w:div w:id="756556767">
      <w:marLeft w:val="0"/>
      <w:marRight w:val="0"/>
      <w:marTop w:val="0"/>
      <w:marBottom w:val="0"/>
      <w:divBdr>
        <w:top w:val="none" w:sz="0" w:space="0" w:color="auto"/>
        <w:left w:val="none" w:sz="0" w:space="0" w:color="auto"/>
        <w:bottom w:val="none" w:sz="0" w:space="0" w:color="auto"/>
        <w:right w:val="none" w:sz="0" w:space="0" w:color="auto"/>
      </w:divBdr>
      <w:divsChild>
        <w:div w:id="30615733">
          <w:marLeft w:val="0"/>
          <w:marRight w:val="0"/>
          <w:marTop w:val="0"/>
          <w:marBottom w:val="0"/>
          <w:divBdr>
            <w:top w:val="none" w:sz="0" w:space="0" w:color="auto"/>
            <w:left w:val="none" w:sz="0" w:space="0" w:color="auto"/>
            <w:bottom w:val="none" w:sz="0" w:space="0" w:color="auto"/>
            <w:right w:val="none" w:sz="0" w:space="0" w:color="auto"/>
          </w:divBdr>
        </w:div>
      </w:divsChild>
    </w:div>
    <w:div w:id="766972975">
      <w:marLeft w:val="0"/>
      <w:marRight w:val="0"/>
      <w:marTop w:val="0"/>
      <w:marBottom w:val="0"/>
      <w:divBdr>
        <w:top w:val="none" w:sz="0" w:space="0" w:color="auto"/>
        <w:left w:val="none" w:sz="0" w:space="0" w:color="auto"/>
        <w:bottom w:val="none" w:sz="0" w:space="0" w:color="auto"/>
        <w:right w:val="none" w:sz="0" w:space="0" w:color="auto"/>
      </w:divBdr>
      <w:divsChild>
        <w:div w:id="40443467">
          <w:marLeft w:val="0"/>
          <w:marRight w:val="0"/>
          <w:marTop w:val="0"/>
          <w:marBottom w:val="0"/>
          <w:divBdr>
            <w:top w:val="none" w:sz="0" w:space="0" w:color="auto"/>
            <w:left w:val="none" w:sz="0" w:space="0" w:color="auto"/>
            <w:bottom w:val="none" w:sz="0" w:space="0" w:color="auto"/>
            <w:right w:val="none" w:sz="0" w:space="0" w:color="auto"/>
          </w:divBdr>
        </w:div>
      </w:divsChild>
    </w:div>
    <w:div w:id="769203731">
      <w:marLeft w:val="0"/>
      <w:marRight w:val="0"/>
      <w:marTop w:val="0"/>
      <w:marBottom w:val="0"/>
      <w:divBdr>
        <w:top w:val="none" w:sz="0" w:space="0" w:color="auto"/>
        <w:left w:val="none" w:sz="0" w:space="0" w:color="auto"/>
        <w:bottom w:val="none" w:sz="0" w:space="0" w:color="auto"/>
        <w:right w:val="none" w:sz="0" w:space="0" w:color="auto"/>
      </w:divBdr>
      <w:divsChild>
        <w:div w:id="682629380">
          <w:marLeft w:val="0"/>
          <w:marRight w:val="0"/>
          <w:marTop w:val="0"/>
          <w:marBottom w:val="0"/>
          <w:divBdr>
            <w:top w:val="none" w:sz="0" w:space="0" w:color="auto"/>
            <w:left w:val="none" w:sz="0" w:space="0" w:color="auto"/>
            <w:bottom w:val="none" w:sz="0" w:space="0" w:color="auto"/>
            <w:right w:val="none" w:sz="0" w:space="0" w:color="auto"/>
          </w:divBdr>
        </w:div>
      </w:divsChild>
    </w:div>
    <w:div w:id="770861203">
      <w:marLeft w:val="0"/>
      <w:marRight w:val="0"/>
      <w:marTop w:val="0"/>
      <w:marBottom w:val="0"/>
      <w:divBdr>
        <w:top w:val="none" w:sz="0" w:space="0" w:color="auto"/>
        <w:left w:val="none" w:sz="0" w:space="0" w:color="auto"/>
        <w:bottom w:val="none" w:sz="0" w:space="0" w:color="auto"/>
        <w:right w:val="none" w:sz="0" w:space="0" w:color="auto"/>
      </w:divBdr>
      <w:divsChild>
        <w:div w:id="304748894">
          <w:marLeft w:val="0"/>
          <w:marRight w:val="0"/>
          <w:marTop w:val="0"/>
          <w:marBottom w:val="0"/>
          <w:divBdr>
            <w:top w:val="none" w:sz="0" w:space="0" w:color="auto"/>
            <w:left w:val="none" w:sz="0" w:space="0" w:color="auto"/>
            <w:bottom w:val="none" w:sz="0" w:space="0" w:color="auto"/>
            <w:right w:val="none" w:sz="0" w:space="0" w:color="auto"/>
          </w:divBdr>
        </w:div>
      </w:divsChild>
    </w:div>
    <w:div w:id="777018646">
      <w:marLeft w:val="0"/>
      <w:marRight w:val="0"/>
      <w:marTop w:val="0"/>
      <w:marBottom w:val="0"/>
      <w:divBdr>
        <w:top w:val="none" w:sz="0" w:space="0" w:color="auto"/>
        <w:left w:val="none" w:sz="0" w:space="0" w:color="auto"/>
        <w:bottom w:val="none" w:sz="0" w:space="0" w:color="auto"/>
        <w:right w:val="none" w:sz="0" w:space="0" w:color="auto"/>
      </w:divBdr>
      <w:divsChild>
        <w:div w:id="195505106">
          <w:marLeft w:val="0"/>
          <w:marRight w:val="0"/>
          <w:marTop w:val="0"/>
          <w:marBottom w:val="0"/>
          <w:divBdr>
            <w:top w:val="none" w:sz="0" w:space="0" w:color="auto"/>
            <w:left w:val="none" w:sz="0" w:space="0" w:color="auto"/>
            <w:bottom w:val="none" w:sz="0" w:space="0" w:color="auto"/>
            <w:right w:val="none" w:sz="0" w:space="0" w:color="auto"/>
          </w:divBdr>
        </w:div>
      </w:divsChild>
    </w:div>
    <w:div w:id="780563566">
      <w:marLeft w:val="0"/>
      <w:marRight w:val="0"/>
      <w:marTop w:val="0"/>
      <w:marBottom w:val="0"/>
      <w:divBdr>
        <w:top w:val="none" w:sz="0" w:space="0" w:color="auto"/>
        <w:left w:val="none" w:sz="0" w:space="0" w:color="auto"/>
        <w:bottom w:val="none" w:sz="0" w:space="0" w:color="auto"/>
        <w:right w:val="none" w:sz="0" w:space="0" w:color="auto"/>
      </w:divBdr>
      <w:divsChild>
        <w:div w:id="137844506">
          <w:marLeft w:val="0"/>
          <w:marRight w:val="0"/>
          <w:marTop w:val="0"/>
          <w:marBottom w:val="0"/>
          <w:divBdr>
            <w:top w:val="none" w:sz="0" w:space="0" w:color="auto"/>
            <w:left w:val="none" w:sz="0" w:space="0" w:color="auto"/>
            <w:bottom w:val="none" w:sz="0" w:space="0" w:color="auto"/>
            <w:right w:val="none" w:sz="0" w:space="0" w:color="auto"/>
          </w:divBdr>
        </w:div>
      </w:divsChild>
    </w:div>
    <w:div w:id="782961254">
      <w:marLeft w:val="0"/>
      <w:marRight w:val="0"/>
      <w:marTop w:val="0"/>
      <w:marBottom w:val="0"/>
      <w:divBdr>
        <w:top w:val="none" w:sz="0" w:space="0" w:color="auto"/>
        <w:left w:val="none" w:sz="0" w:space="0" w:color="auto"/>
        <w:bottom w:val="none" w:sz="0" w:space="0" w:color="auto"/>
        <w:right w:val="none" w:sz="0" w:space="0" w:color="auto"/>
      </w:divBdr>
      <w:divsChild>
        <w:div w:id="634335353">
          <w:marLeft w:val="0"/>
          <w:marRight w:val="0"/>
          <w:marTop w:val="0"/>
          <w:marBottom w:val="0"/>
          <w:divBdr>
            <w:top w:val="none" w:sz="0" w:space="0" w:color="auto"/>
            <w:left w:val="none" w:sz="0" w:space="0" w:color="auto"/>
            <w:bottom w:val="none" w:sz="0" w:space="0" w:color="auto"/>
            <w:right w:val="none" w:sz="0" w:space="0" w:color="auto"/>
          </w:divBdr>
        </w:div>
      </w:divsChild>
    </w:div>
    <w:div w:id="788275937">
      <w:marLeft w:val="0"/>
      <w:marRight w:val="0"/>
      <w:marTop w:val="0"/>
      <w:marBottom w:val="0"/>
      <w:divBdr>
        <w:top w:val="none" w:sz="0" w:space="0" w:color="auto"/>
        <w:left w:val="none" w:sz="0" w:space="0" w:color="auto"/>
        <w:bottom w:val="none" w:sz="0" w:space="0" w:color="auto"/>
        <w:right w:val="none" w:sz="0" w:space="0" w:color="auto"/>
      </w:divBdr>
      <w:divsChild>
        <w:div w:id="1458379325">
          <w:marLeft w:val="0"/>
          <w:marRight w:val="0"/>
          <w:marTop w:val="0"/>
          <w:marBottom w:val="0"/>
          <w:divBdr>
            <w:top w:val="none" w:sz="0" w:space="0" w:color="auto"/>
            <w:left w:val="none" w:sz="0" w:space="0" w:color="auto"/>
            <w:bottom w:val="none" w:sz="0" w:space="0" w:color="auto"/>
            <w:right w:val="none" w:sz="0" w:space="0" w:color="auto"/>
          </w:divBdr>
        </w:div>
      </w:divsChild>
    </w:div>
    <w:div w:id="793059209">
      <w:marLeft w:val="0"/>
      <w:marRight w:val="0"/>
      <w:marTop w:val="0"/>
      <w:marBottom w:val="0"/>
      <w:divBdr>
        <w:top w:val="none" w:sz="0" w:space="0" w:color="auto"/>
        <w:left w:val="none" w:sz="0" w:space="0" w:color="auto"/>
        <w:bottom w:val="none" w:sz="0" w:space="0" w:color="auto"/>
        <w:right w:val="none" w:sz="0" w:space="0" w:color="auto"/>
      </w:divBdr>
      <w:divsChild>
        <w:div w:id="507792123">
          <w:marLeft w:val="0"/>
          <w:marRight w:val="0"/>
          <w:marTop w:val="0"/>
          <w:marBottom w:val="0"/>
          <w:divBdr>
            <w:top w:val="none" w:sz="0" w:space="0" w:color="auto"/>
            <w:left w:val="none" w:sz="0" w:space="0" w:color="auto"/>
            <w:bottom w:val="none" w:sz="0" w:space="0" w:color="auto"/>
            <w:right w:val="none" w:sz="0" w:space="0" w:color="auto"/>
          </w:divBdr>
        </w:div>
      </w:divsChild>
    </w:div>
    <w:div w:id="794367364">
      <w:marLeft w:val="0"/>
      <w:marRight w:val="0"/>
      <w:marTop w:val="0"/>
      <w:marBottom w:val="0"/>
      <w:divBdr>
        <w:top w:val="none" w:sz="0" w:space="0" w:color="auto"/>
        <w:left w:val="none" w:sz="0" w:space="0" w:color="auto"/>
        <w:bottom w:val="none" w:sz="0" w:space="0" w:color="auto"/>
        <w:right w:val="none" w:sz="0" w:space="0" w:color="auto"/>
      </w:divBdr>
      <w:divsChild>
        <w:div w:id="905334404">
          <w:marLeft w:val="0"/>
          <w:marRight w:val="0"/>
          <w:marTop w:val="0"/>
          <w:marBottom w:val="0"/>
          <w:divBdr>
            <w:top w:val="none" w:sz="0" w:space="0" w:color="auto"/>
            <w:left w:val="none" w:sz="0" w:space="0" w:color="auto"/>
            <w:bottom w:val="none" w:sz="0" w:space="0" w:color="auto"/>
            <w:right w:val="none" w:sz="0" w:space="0" w:color="auto"/>
          </w:divBdr>
        </w:div>
      </w:divsChild>
    </w:div>
    <w:div w:id="799106840">
      <w:marLeft w:val="0"/>
      <w:marRight w:val="0"/>
      <w:marTop w:val="0"/>
      <w:marBottom w:val="0"/>
      <w:divBdr>
        <w:top w:val="none" w:sz="0" w:space="0" w:color="auto"/>
        <w:left w:val="none" w:sz="0" w:space="0" w:color="auto"/>
        <w:bottom w:val="none" w:sz="0" w:space="0" w:color="auto"/>
        <w:right w:val="none" w:sz="0" w:space="0" w:color="auto"/>
      </w:divBdr>
      <w:divsChild>
        <w:div w:id="1199508862">
          <w:marLeft w:val="0"/>
          <w:marRight w:val="0"/>
          <w:marTop w:val="0"/>
          <w:marBottom w:val="0"/>
          <w:divBdr>
            <w:top w:val="none" w:sz="0" w:space="0" w:color="auto"/>
            <w:left w:val="none" w:sz="0" w:space="0" w:color="auto"/>
            <w:bottom w:val="none" w:sz="0" w:space="0" w:color="auto"/>
            <w:right w:val="none" w:sz="0" w:space="0" w:color="auto"/>
          </w:divBdr>
        </w:div>
      </w:divsChild>
    </w:div>
    <w:div w:id="799418945">
      <w:marLeft w:val="0"/>
      <w:marRight w:val="0"/>
      <w:marTop w:val="0"/>
      <w:marBottom w:val="0"/>
      <w:divBdr>
        <w:top w:val="none" w:sz="0" w:space="0" w:color="auto"/>
        <w:left w:val="none" w:sz="0" w:space="0" w:color="auto"/>
        <w:bottom w:val="none" w:sz="0" w:space="0" w:color="auto"/>
        <w:right w:val="none" w:sz="0" w:space="0" w:color="auto"/>
      </w:divBdr>
      <w:divsChild>
        <w:div w:id="372317314">
          <w:marLeft w:val="0"/>
          <w:marRight w:val="0"/>
          <w:marTop w:val="0"/>
          <w:marBottom w:val="0"/>
          <w:divBdr>
            <w:top w:val="none" w:sz="0" w:space="0" w:color="auto"/>
            <w:left w:val="none" w:sz="0" w:space="0" w:color="auto"/>
            <w:bottom w:val="none" w:sz="0" w:space="0" w:color="auto"/>
            <w:right w:val="none" w:sz="0" w:space="0" w:color="auto"/>
          </w:divBdr>
        </w:div>
      </w:divsChild>
    </w:div>
    <w:div w:id="805589721">
      <w:bodyDiv w:val="1"/>
      <w:marLeft w:val="0"/>
      <w:marRight w:val="0"/>
      <w:marTop w:val="0"/>
      <w:marBottom w:val="0"/>
      <w:divBdr>
        <w:top w:val="none" w:sz="0" w:space="0" w:color="auto"/>
        <w:left w:val="none" w:sz="0" w:space="0" w:color="auto"/>
        <w:bottom w:val="none" w:sz="0" w:space="0" w:color="auto"/>
        <w:right w:val="none" w:sz="0" w:space="0" w:color="auto"/>
      </w:divBdr>
      <w:divsChild>
        <w:div w:id="1065643207">
          <w:marLeft w:val="0"/>
          <w:marRight w:val="0"/>
          <w:marTop w:val="0"/>
          <w:marBottom w:val="0"/>
          <w:divBdr>
            <w:top w:val="none" w:sz="0" w:space="0" w:color="auto"/>
            <w:left w:val="none" w:sz="0" w:space="0" w:color="auto"/>
            <w:bottom w:val="none" w:sz="0" w:space="0" w:color="auto"/>
            <w:right w:val="none" w:sz="0" w:space="0" w:color="auto"/>
          </w:divBdr>
          <w:divsChild>
            <w:div w:id="10129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738">
      <w:marLeft w:val="0"/>
      <w:marRight w:val="0"/>
      <w:marTop w:val="0"/>
      <w:marBottom w:val="0"/>
      <w:divBdr>
        <w:top w:val="none" w:sz="0" w:space="0" w:color="auto"/>
        <w:left w:val="none" w:sz="0" w:space="0" w:color="auto"/>
        <w:bottom w:val="none" w:sz="0" w:space="0" w:color="auto"/>
        <w:right w:val="none" w:sz="0" w:space="0" w:color="auto"/>
      </w:divBdr>
      <w:divsChild>
        <w:div w:id="739132035">
          <w:marLeft w:val="0"/>
          <w:marRight w:val="0"/>
          <w:marTop w:val="0"/>
          <w:marBottom w:val="0"/>
          <w:divBdr>
            <w:top w:val="none" w:sz="0" w:space="0" w:color="auto"/>
            <w:left w:val="none" w:sz="0" w:space="0" w:color="auto"/>
            <w:bottom w:val="none" w:sz="0" w:space="0" w:color="auto"/>
            <w:right w:val="none" w:sz="0" w:space="0" w:color="auto"/>
          </w:divBdr>
        </w:div>
      </w:divsChild>
    </w:div>
    <w:div w:id="810908720">
      <w:marLeft w:val="0"/>
      <w:marRight w:val="0"/>
      <w:marTop w:val="0"/>
      <w:marBottom w:val="0"/>
      <w:divBdr>
        <w:top w:val="none" w:sz="0" w:space="0" w:color="auto"/>
        <w:left w:val="none" w:sz="0" w:space="0" w:color="auto"/>
        <w:bottom w:val="none" w:sz="0" w:space="0" w:color="auto"/>
        <w:right w:val="none" w:sz="0" w:space="0" w:color="auto"/>
      </w:divBdr>
      <w:divsChild>
        <w:div w:id="1364554768">
          <w:marLeft w:val="0"/>
          <w:marRight w:val="0"/>
          <w:marTop w:val="0"/>
          <w:marBottom w:val="0"/>
          <w:divBdr>
            <w:top w:val="none" w:sz="0" w:space="0" w:color="auto"/>
            <w:left w:val="none" w:sz="0" w:space="0" w:color="auto"/>
            <w:bottom w:val="none" w:sz="0" w:space="0" w:color="auto"/>
            <w:right w:val="none" w:sz="0" w:space="0" w:color="auto"/>
          </w:divBdr>
        </w:div>
      </w:divsChild>
    </w:div>
    <w:div w:id="816259992">
      <w:marLeft w:val="0"/>
      <w:marRight w:val="0"/>
      <w:marTop w:val="0"/>
      <w:marBottom w:val="0"/>
      <w:divBdr>
        <w:top w:val="none" w:sz="0" w:space="0" w:color="auto"/>
        <w:left w:val="none" w:sz="0" w:space="0" w:color="auto"/>
        <w:bottom w:val="none" w:sz="0" w:space="0" w:color="auto"/>
        <w:right w:val="none" w:sz="0" w:space="0" w:color="auto"/>
      </w:divBdr>
      <w:divsChild>
        <w:div w:id="1015153332">
          <w:marLeft w:val="0"/>
          <w:marRight w:val="0"/>
          <w:marTop w:val="0"/>
          <w:marBottom w:val="0"/>
          <w:divBdr>
            <w:top w:val="none" w:sz="0" w:space="0" w:color="auto"/>
            <w:left w:val="none" w:sz="0" w:space="0" w:color="auto"/>
            <w:bottom w:val="none" w:sz="0" w:space="0" w:color="auto"/>
            <w:right w:val="none" w:sz="0" w:space="0" w:color="auto"/>
          </w:divBdr>
        </w:div>
      </w:divsChild>
    </w:div>
    <w:div w:id="817259641">
      <w:bodyDiv w:val="1"/>
      <w:marLeft w:val="0"/>
      <w:marRight w:val="0"/>
      <w:marTop w:val="0"/>
      <w:marBottom w:val="0"/>
      <w:divBdr>
        <w:top w:val="none" w:sz="0" w:space="0" w:color="auto"/>
        <w:left w:val="none" w:sz="0" w:space="0" w:color="auto"/>
        <w:bottom w:val="none" w:sz="0" w:space="0" w:color="auto"/>
        <w:right w:val="none" w:sz="0" w:space="0" w:color="auto"/>
      </w:divBdr>
    </w:div>
    <w:div w:id="820004642">
      <w:marLeft w:val="0"/>
      <w:marRight w:val="0"/>
      <w:marTop w:val="0"/>
      <w:marBottom w:val="0"/>
      <w:divBdr>
        <w:top w:val="none" w:sz="0" w:space="0" w:color="auto"/>
        <w:left w:val="none" w:sz="0" w:space="0" w:color="auto"/>
        <w:bottom w:val="none" w:sz="0" w:space="0" w:color="auto"/>
        <w:right w:val="none" w:sz="0" w:space="0" w:color="auto"/>
      </w:divBdr>
      <w:divsChild>
        <w:div w:id="1706633784">
          <w:marLeft w:val="0"/>
          <w:marRight w:val="0"/>
          <w:marTop w:val="0"/>
          <w:marBottom w:val="0"/>
          <w:divBdr>
            <w:top w:val="none" w:sz="0" w:space="0" w:color="auto"/>
            <w:left w:val="none" w:sz="0" w:space="0" w:color="auto"/>
            <w:bottom w:val="none" w:sz="0" w:space="0" w:color="auto"/>
            <w:right w:val="none" w:sz="0" w:space="0" w:color="auto"/>
          </w:divBdr>
        </w:div>
      </w:divsChild>
    </w:div>
    <w:div w:id="821652426">
      <w:marLeft w:val="0"/>
      <w:marRight w:val="0"/>
      <w:marTop w:val="0"/>
      <w:marBottom w:val="0"/>
      <w:divBdr>
        <w:top w:val="none" w:sz="0" w:space="0" w:color="auto"/>
        <w:left w:val="none" w:sz="0" w:space="0" w:color="auto"/>
        <w:bottom w:val="none" w:sz="0" w:space="0" w:color="auto"/>
        <w:right w:val="none" w:sz="0" w:space="0" w:color="auto"/>
      </w:divBdr>
      <w:divsChild>
        <w:div w:id="2003503032">
          <w:marLeft w:val="0"/>
          <w:marRight w:val="0"/>
          <w:marTop w:val="0"/>
          <w:marBottom w:val="0"/>
          <w:divBdr>
            <w:top w:val="none" w:sz="0" w:space="0" w:color="auto"/>
            <w:left w:val="none" w:sz="0" w:space="0" w:color="auto"/>
            <w:bottom w:val="none" w:sz="0" w:space="0" w:color="auto"/>
            <w:right w:val="none" w:sz="0" w:space="0" w:color="auto"/>
          </w:divBdr>
        </w:div>
      </w:divsChild>
    </w:div>
    <w:div w:id="821967881">
      <w:marLeft w:val="0"/>
      <w:marRight w:val="0"/>
      <w:marTop w:val="0"/>
      <w:marBottom w:val="0"/>
      <w:divBdr>
        <w:top w:val="none" w:sz="0" w:space="0" w:color="auto"/>
        <w:left w:val="none" w:sz="0" w:space="0" w:color="auto"/>
        <w:bottom w:val="none" w:sz="0" w:space="0" w:color="auto"/>
        <w:right w:val="none" w:sz="0" w:space="0" w:color="auto"/>
      </w:divBdr>
      <w:divsChild>
        <w:div w:id="777410831">
          <w:marLeft w:val="0"/>
          <w:marRight w:val="0"/>
          <w:marTop w:val="0"/>
          <w:marBottom w:val="0"/>
          <w:divBdr>
            <w:top w:val="none" w:sz="0" w:space="0" w:color="auto"/>
            <w:left w:val="none" w:sz="0" w:space="0" w:color="auto"/>
            <w:bottom w:val="none" w:sz="0" w:space="0" w:color="auto"/>
            <w:right w:val="none" w:sz="0" w:space="0" w:color="auto"/>
          </w:divBdr>
        </w:div>
      </w:divsChild>
    </w:div>
    <w:div w:id="822505971">
      <w:marLeft w:val="0"/>
      <w:marRight w:val="0"/>
      <w:marTop w:val="0"/>
      <w:marBottom w:val="0"/>
      <w:divBdr>
        <w:top w:val="none" w:sz="0" w:space="0" w:color="auto"/>
        <w:left w:val="none" w:sz="0" w:space="0" w:color="auto"/>
        <w:bottom w:val="none" w:sz="0" w:space="0" w:color="auto"/>
        <w:right w:val="none" w:sz="0" w:space="0" w:color="auto"/>
      </w:divBdr>
      <w:divsChild>
        <w:div w:id="1382749467">
          <w:marLeft w:val="0"/>
          <w:marRight w:val="0"/>
          <w:marTop w:val="0"/>
          <w:marBottom w:val="0"/>
          <w:divBdr>
            <w:top w:val="none" w:sz="0" w:space="0" w:color="auto"/>
            <w:left w:val="none" w:sz="0" w:space="0" w:color="auto"/>
            <w:bottom w:val="none" w:sz="0" w:space="0" w:color="auto"/>
            <w:right w:val="none" w:sz="0" w:space="0" w:color="auto"/>
          </w:divBdr>
        </w:div>
      </w:divsChild>
    </w:div>
    <w:div w:id="829711168">
      <w:marLeft w:val="0"/>
      <w:marRight w:val="0"/>
      <w:marTop w:val="0"/>
      <w:marBottom w:val="0"/>
      <w:divBdr>
        <w:top w:val="none" w:sz="0" w:space="0" w:color="auto"/>
        <w:left w:val="none" w:sz="0" w:space="0" w:color="auto"/>
        <w:bottom w:val="none" w:sz="0" w:space="0" w:color="auto"/>
        <w:right w:val="none" w:sz="0" w:space="0" w:color="auto"/>
      </w:divBdr>
      <w:divsChild>
        <w:div w:id="638388189">
          <w:marLeft w:val="0"/>
          <w:marRight w:val="0"/>
          <w:marTop w:val="0"/>
          <w:marBottom w:val="0"/>
          <w:divBdr>
            <w:top w:val="none" w:sz="0" w:space="0" w:color="auto"/>
            <w:left w:val="none" w:sz="0" w:space="0" w:color="auto"/>
            <w:bottom w:val="none" w:sz="0" w:space="0" w:color="auto"/>
            <w:right w:val="none" w:sz="0" w:space="0" w:color="auto"/>
          </w:divBdr>
        </w:div>
      </w:divsChild>
    </w:div>
    <w:div w:id="831214013">
      <w:marLeft w:val="0"/>
      <w:marRight w:val="0"/>
      <w:marTop w:val="0"/>
      <w:marBottom w:val="0"/>
      <w:divBdr>
        <w:top w:val="none" w:sz="0" w:space="0" w:color="auto"/>
        <w:left w:val="none" w:sz="0" w:space="0" w:color="auto"/>
        <w:bottom w:val="none" w:sz="0" w:space="0" w:color="auto"/>
        <w:right w:val="none" w:sz="0" w:space="0" w:color="auto"/>
      </w:divBdr>
      <w:divsChild>
        <w:div w:id="665741871">
          <w:marLeft w:val="0"/>
          <w:marRight w:val="0"/>
          <w:marTop w:val="0"/>
          <w:marBottom w:val="0"/>
          <w:divBdr>
            <w:top w:val="none" w:sz="0" w:space="0" w:color="auto"/>
            <w:left w:val="none" w:sz="0" w:space="0" w:color="auto"/>
            <w:bottom w:val="none" w:sz="0" w:space="0" w:color="auto"/>
            <w:right w:val="none" w:sz="0" w:space="0" w:color="auto"/>
          </w:divBdr>
        </w:div>
      </w:divsChild>
    </w:div>
    <w:div w:id="834876573">
      <w:marLeft w:val="0"/>
      <w:marRight w:val="0"/>
      <w:marTop w:val="0"/>
      <w:marBottom w:val="0"/>
      <w:divBdr>
        <w:top w:val="none" w:sz="0" w:space="0" w:color="auto"/>
        <w:left w:val="none" w:sz="0" w:space="0" w:color="auto"/>
        <w:bottom w:val="none" w:sz="0" w:space="0" w:color="auto"/>
        <w:right w:val="none" w:sz="0" w:space="0" w:color="auto"/>
      </w:divBdr>
      <w:divsChild>
        <w:div w:id="89467721">
          <w:marLeft w:val="0"/>
          <w:marRight w:val="0"/>
          <w:marTop w:val="0"/>
          <w:marBottom w:val="0"/>
          <w:divBdr>
            <w:top w:val="none" w:sz="0" w:space="0" w:color="auto"/>
            <w:left w:val="none" w:sz="0" w:space="0" w:color="auto"/>
            <w:bottom w:val="none" w:sz="0" w:space="0" w:color="auto"/>
            <w:right w:val="none" w:sz="0" w:space="0" w:color="auto"/>
          </w:divBdr>
        </w:div>
      </w:divsChild>
    </w:div>
    <w:div w:id="844442813">
      <w:marLeft w:val="0"/>
      <w:marRight w:val="0"/>
      <w:marTop w:val="0"/>
      <w:marBottom w:val="0"/>
      <w:divBdr>
        <w:top w:val="none" w:sz="0" w:space="0" w:color="auto"/>
        <w:left w:val="none" w:sz="0" w:space="0" w:color="auto"/>
        <w:bottom w:val="none" w:sz="0" w:space="0" w:color="auto"/>
        <w:right w:val="none" w:sz="0" w:space="0" w:color="auto"/>
      </w:divBdr>
      <w:divsChild>
        <w:div w:id="808480543">
          <w:marLeft w:val="0"/>
          <w:marRight w:val="0"/>
          <w:marTop w:val="0"/>
          <w:marBottom w:val="0"/>
          <w:divBdr>
            <w:top w:val="none" w:sz="0" w:space="0" w:color="auto"/>
            <w:left w:val="none" w:sz="0" w:space="0" w:color="auto"/>
            <w:bottom w:val="none" w:sz="0" w:space="0" w:color="auto"/>
            <w:right w:val="none" w:sz="0" w:space="0" w:color="auto"/>
          </w:divBdr>
        </w:div>
      </w:divsChild>
    </w:div>
    <w:div w:id="845485376">
      <w:marLeft w:val="0"/>
      <w:marRight w:val="0"/>
      <w:marTop w:val="0"/>
      <w:marBottom w:val="0"/>
      <w:divBdr>
        <w:top w:val="none" w:sz="0" w:space="0" w:color="auto"/>
        <w:left w:val="none" w:sz="0" w:space="0" w:color="auto"/>
        <w:bottom w:val="none" w:sz="0" w:space="0" w:color="auto"/>
        <w:right w:val="none" w:sz="0" w:space="0" w:color="auto"/>
      </w:divBdr>
      <w:divsChild>
        <w:div w:id="1535458640">
          <w:marLeft w:val="0"/>
          <w:marRight w:val="0"/>
          <w:marTop w:val="0"/>
          <w:marBottom w:val="0"/>
          <w:divBdr>
            <w:top w:val="none" w:sz="0" w:space="0" w:color="auto"/>
            <w:left w:val="none" w:sz="0" w:space="0" w:color="auto"/>
            <w:bottom w:val="none" w:sz="0" w:space="0" w:color="auto"/>
            <w:right w:val="none" w:sz="0" w:space="0" w:color="auto"/>
          </w:divBdr>
        </w:div>
      </w:divsChild>
    </w:div>
    <w:div w:id="845941614">
      <w:bodyDiv w:val="1"/>
      <w:marLeft w:val="0"/>
      <w:marRight w:val="0"/>
      <w:marTop w:val="0"/>
      <w:marBottom w:val="0"/>
      <w:divBdr>
        <w:top w:val="none" w:sz="0" w:space="0" w:color="auto"/>
        <w:left w:val="none" w:sz="0" w:space="0" w:color="auto"/>
        <w:bottom w:val="none" w:sz="0" w:space="0" w:color="auto"/>
        <w:right w:val="none" w:sz="0" w:space="0" w:color="auto"/>
      </w:divBdr>
    </w:div>
    <w:div w:id="849878941">
      <w:marLeft w:val="0"/>
      <w:marRight w:val="0"/>
      <w:marTop w:val="0"/>
      <w:marBottom w:val="0"/>
      <w:divBdr>
        <w:top w:val="none" w:sz="0" w:space="0" w:color="auto"/>
        <w:left w:val="none" w:sz="0" w:space="0" w:color="auto"/>
        <w:bottom w:val="none" w:sz="0" w:space="0" w:color="auto"/>
        <w:right w:val="none" w:sz="0" w:space="0" w:color="auto"/>
      </w:divBdr>
      <w:divsChild>
        <w:div w:id="91511836">
          <w:marLeft w:val="0"/>
          <w:marRight w:val="0"/>
          <w:marTop w:val="0"/>
          <w:marBottom w:val="0"/>
          <w:divBdr>
            <w:top w:val="none" w:sz="0" w:space="0" w:color="auto"/>
            <w:left w:val="none" w:sz="0" w:space="0" w:color="auto"/>
            <w:bottom w:val="none" w:sz="0" w:space="0" w:color="auto"/>
            <w:right w:val="none" w:sz="0" w:space="0" w:color="auto"/>
          </w:divBdr>
        </w:div>
      </w:divsChild>
    </w:div>
    <w:div w:id="850800036">
      <w:marLeft w:val="0"/>
      <w:marRight w:val="0"/>
      <w:marTop w:val="0"/>
      <w:marBottom w:val="0"/>
      <w:divBdr>
        <w:top w:val="none" w:sz="0" w:space="0" w:color="auto"/>
        <w:left w:val="none" w:sz="0" w:space="0" w:color="auto"/>
        <w:bottom w:val="none" w:sz="0" w:space="0" w:color="auto"/>
        <w:right w:val="none" w:sz="0" w:space="0" w:color="auto"/>
      </w:divBdr>
      <w:divsChild>
        <w:div w:id="772673034">
          <w:marLeft w:val="0"/>
          <w:marRight w:val="0"/>
          <w:marTop w:val="0"/>
          <w:marBottom w:val="0"/>
          <w:divBdr>
            <w:top w:val="none" w:sz="0" w:space="0" w:color="auto"/>
            <w:left w:val="none" w:sz="0" w:space="0" w:color="auto"/>
            <w:bottom w:val="none" w:sz="0" w:space="0" w:color="auto"/>
            <w:right w:val="none" w:sz="0" w:space="0" w:color="auto"/>
          </w:divBdr>
        </w:div>
      </w:divsChild>
    </w:div>
    <w:div w:id="854726946">
      <w:marLeft w:val="0"/>
      <w:marRight w:val="0"/>
      <w:marTop w:val="0"/>
      <w:marBottom w:val="0"/>
      <w:divBdr>
        <w:top w:val="none" w:sz="0" w:space="0" w:color="auto"/>
        <w:left w:val="none" w:sz="0" w:space="0" w:color="auto"/>
        <w:bottom w:val="none" w:sz="0" w:space="0" w:color="auto"/>
        <w:right w:val="none" w:sz="0" w:space="0" w:color="auto"/>
      </w:divBdr>
      <w:divsChild>
        <w:div w:id="475491600">
          <w:marLeft w:val="0"/>
          <w:marRight w:val="0"/>
          <w:marTop w:val="0"/>
          <w:marBottom w:val="0"/>
          <w:divBdr>
            <w:top w:val="none" w:sz="0" w:space="0" w:color="auto"/>
            <w:left w:val="none" w:sz="0" w:space="0" w:color="auto"/>
            <w:bottom w:val="none" w:sz="0" w:space="0" w:color="auto"/>
            <w:right w:val="none" w:sz="0" w:space="0" w:color="auto"/>
          </w:divBdr>
        </w:div>
      </w:divsChild>
    </w:div>
    <w:div w:id="855076914">
      <w:marLeft w:val="0"/>
      <w:marRight w:val="0"/>
      <w:marTop w:val="0"/>
      <w:marBottom w:val="0"/>
      <w:divBdr>
        <w:top w:val="none" w:sz="0" w:space="0" w:color="auto"/>
        <w:left w:val="none" w:sz="0" w:space="0" w:color="auto"/>
        <w:bottom w:val="none" w:sz="0" w:space="0" w:color="auto"/>
        <w:right w:val="none" w:sz="0" w:space="0" w:color="auto"/>
      </w:divBdr>
      <w:divsChild>
        <w:div w:id="1054157668">
          <w:marLeft w:val="0"/>
          <w:marRight w:val="0"/>
          <w:marTop w:val="0"/>
          <w:marBottom w:val="0"/>
          <w:divBdr>
            <w:top w:val="none" w:sz="0" w:space="0" w:color="auto"/>
            <w:left w:val="none" w:sz="0" w:space="0" w:color="auto"/>
            <w:bottom w:val="none" w:sz="0" w:space="0" w:color="auto"/>
            <w:right w:val="none" w:sz="0" w:space="0" w:color="auto"/>
          </w:divBdr>
        </w:div>
      </w:divsChild>
    </w:div>
    <w:div w:id="856189209">
      <w:marLeft w:val="0"/>
      <w:marRight w:val="0"/>
      <w:marTop w:val="0"/>
      <w:marBottom w:val="0"/>
      <w:divBdr>
        <w:top w:val="none" w:sz="0" w:space="0" w:color="auto"/>
        <w:left w:val="none" w:sz="0" w:space="0" w:color="auto"/>
        <w:bottom w:val="none" w:sz="0" w:space="0" w:color="auto"/>
        <w:right w:val="none" w:sz="0" w:space="0" w:color="auto"/>
      </w:divBdr>
      <w:divsChild>
        <w:div w:id="2000186100">
          <w:marLeft w:val="0"/>
          <w:marRight w:val="0"/>
          <w:marTop w:val="0"/>
          <w:marBottom w:val="0"/>
          <w:divBdr>
            <w:top w:val="none" w:sz="0" w:space="0" w:color="auto"/>
            <w:left w:val="none" w:sz="0" w:space="0" w:color="auto"/>
            <w:bottom w:val="none" w:sz="0" w:space="0" w:color="auto"/>
            <w:right w:val="none" w:sz="0" w:space="0" w:color="auto"/>
          </w:divBdr>
        </w:div>
      </w:divsChild>
    </w:div>
    <w:div w:id="856962112">
      <w:marLeft w:val="0"/>
      <w:marRight w:val="0"/>
      <w:marTop w:val="0"/>
      <w:marBottom w:val="0"/>
      <w:divBdr>
        <w:top w:val="none" w:sz="0" w:space="0" w:color="auto"/>
        <w:left w:val="none" w:sz="0" w:space="0" w:color="auto"/>
        <w:bottom w:val="none" w:sz="0" w:space="0" w:color="auto"/>
        <w:right w:val="none" w:sz="0" w:space="0" w:color="auto"/>
      </w:divBdr>
      <w:divsChild>
        <w:div w:id="236063839">
          <w:marLeft w:val="0"/>
          <w:marRight w:val="0"/>
          <w:marTop w:val="0"/>
          <w:marBottom w:val="0"/>
          <w:divBdr>
            <w:top w:val="none" w:sz="0" w:space="0" w:color="auto"/>
            <w:left w:val="none" w:sz="0" w:space="0" w:color="auto"/>
            <w:bottom w:val="none" w:sz="0" w:space="0" w:color="auto"/>
            <w:right w:val="none" w:sz="0" w:space="0" w:color="auto"/>
          </w:divBdr>
        </w:div>
      </w:divsChild>
    </w:div>
    <w:div w:id="857084972">
      <w:marLeft w:val="0"/>
      <w:marRight w:val="0"/>
      <w:marTop w:val="0"/>
      <w:marBottom w:val="0"/>
      <w:divBdr>
        <w:top w:val="none" w:sz="0" w:space="0" w:color="auto"/>
        <w:left w:val="none" w:sz="0" w:space="0" w:color="auto"/>
        <w:bottom w:val="none" w:sz="0" w:space="0" w:color="auto"/>
        <w:right w:val="none" w:sz="0" w:space="0" w:color="auto"/>
      </w:divBdr>
      <w:divsChild>
        <w:div w:id="631793699">
          <w:marLeft w:val="0"/>
          <w:marRight w:val="0"/>
          <w:marTop w:val="0"/>
          <w:marBottom w:val="0"/>
          <w:divBdr>
            <w:top w:val="none" w:sz="0" w:space="0" w:color="auto"/>
            <w:left w:val="none" w:sz="0" w:space="0" w:color="auto"/>
            <w:bottom w:val="none" w:sz="0" w:space="0" w:color="auto"/>
            <w:right w:val="none" w:sz="0" w:space="0" w:color="auto"/>
          </w:divBdr>
        </w:div>
      </w:divsChild>
    </w:div>
    <w:div w:id="857933278">
      <w:marLeft w:val="0"/>
      <w:marRight w:val="0"/>
      <w:marTop w:val="0"/>
      <w:marBottom w:val="0"/>
      <w:divBdr>
        <w:top w:val="none" w:sz="0" w:space="0" w:color="auto"/>
        <w:left w:val="none" w:sz="0" w:space="0" w:color="auto"/>
        <w:bottom w:val="none" w:sz="0" w:space="0" w:color="auto"/>
        <w:right w:val="none" w:sz="0" w:space="0" w:color="auto"/>
      </w:divBdr>
      <w:divsChild>
        <w:div w:id="145973663">
          <w:marLeft w:val="0"/>
          <w:marRight w:val="0"/>
          <w:marTop w:val="0"/>
          <w:marBottom w:val="0"/>
          <w:divBdr>
            <w:top w:val="none" w:sz="0" w:space="0" w:color="auto"/>
            <w:left w:val="none" w:sz="0" w:space="0" w:color="auto"/>
            <w:bottom w:val="none" w:sz="0" w:space="0" w:color="auto"/>
            <w:right w:val="none" w:sz="0" w:space="0" w:color="auto"/>
          </w:divBdr>
        </w:div>
      </w:divsChild>
    </w:div>
    <w:div w:id="859855070">
      <w:marLeft w:val="0"/>
      <w:marRight w:val="0"/>
      <w:marTop w:val="0"/>
      <w:marBottom w:val="0"/>
      <w:divBdr>
        <w:top w:val="none" w:sz="0" w:space="0" w:color="auto"/>
        <w:left w:val="none" w:sz="0" w:space="0" w:color="auto"/>
        <w:bottom w:val="none" w:sz="0" w:space="0" w:color="auto"/>
        <w:right w:val="none" w:sz="0" w:space="0" w:color="auto"/>
      </w:divBdr>
      <w:divsChild>
        <w:div w:id="642933505">
          <w:marLeft w:val="0"/>
          <w:marRight w:val="0"/>
          <w:marTop w:val="0"/>
          <w:marBottom w:val="0"/>
          <w:divBdr>
            <w:top w:val="none" w:sz="0" w:space="0" w:color="auto"/>
            <w:left w:val="none" w:sz="0" w:space="0" w:color="auto"/>
            <w:bottom w:val="none" w:sz="0" w:space="0" w:color="auto"/>
            <w:right w:val="none" w:sz="0" w:space="0" w:color="auto"/>
          </w:divBdr>
        </w:div>
      </w:divsChild>
    </w:div>
    <w:div w:id="859859706">
      <w:marLeft w:val="0"/>
      <w:marRight w:val="0"/>
      <w:marTop w:val="0"/>
      <w:marBottom w:val="0"/>
      <w:divBdr>
        <w:top w:val="none" w:sz="0" w:space="0" w:color="auto"/>
        <w:left w:val="none" w:sz="0" w:space="0" w:color="auto"/>
        <w:bottom w:val="none" w:sz="0" w:space="0" w:color="auto"/>
        <w:right w:val="none" w:sz="0" w:space="0" w:color="auto"/>
      </w:divBdr>
      <w:divsChild>
        <w:div w:id="139736693">
          <w:marLeft w:val="0"/>
          <w:marRight w:val="0"/>
          <w:marTop w:val="0"/>
          <w:marBottom w:val="0"/>
          <w:divBdr>
            <w:top w:val="none" w:sz="0" w:space="0" w:color="auto"/>
            <w:left w:val="none" w:sz="0" w:space="0" w:color="auto"/>
            <w:bottom w:val="none" w:sz="0" w:space="0" w:color="auto"/>
            <w:right w:val="none" w:sz="0" w:space="0" w:color="auto"/>
          </w:divBdr>
        </w:div>
      </w:divsChild>
    </w:div>
    <w:div w:id="866060888">
      <w:marLeft w:val="0"/>
      <w:marRight w:val="0"/>
      <w:marTop w:val="0"/>
      <w:marBottom w:val="0"/>
      <w:divBdr>
        <w:top w:val="none" w:sz="0" w:space="0" w:color="auto"/>
        <w:left w:val="none" w:sz="0" w:space="0" w:color="auto"/>
        <w:bottom w:val="none" w:sz="0" w:space="0" w:color="auto"/>
        <w:right w:val="none" w:sz="0" w:space="0" w:color="auto"/>
      </w:divBdr>
      <w:divsChild>
        <w:div w:id="1575092712">
          <w:marLeft w:val="0"/>
          <w:marRight w:val="0"/>
          <w:marTop w:val="0"/>
          <w:marBottom w:val="0"/>
          <w:divBdr>
            <w:top w:val="none" w:sz="0" w:space="0" w:color="auto"/>
            <w:left w:val="none" w:sz="0" w:space="0" w:color="auto"/>
            <w:bottom w:val="none" w:sz="0" w:space="0" w:color="auto"/>
            <w:right w:val="none" w:sz="0" w:space="0" w:color="auto"/>
          </w:divBdr>
        </w:div>
      </w:divsChild>
    </w:div>
    <w:div w:id="866604206">
      <w:marLeft w:val="0"/>
      <w:marRight w:val="0"/>
      <w:marTop w:val="0"/>
      <w:marBottom w:val="0"/>
      <w:divBdr>
        <w:top w:val="none" w:sz="0" w:space="0" w:color="auto"/>
        <w:left w:val="none" w:sz="0" w:space="0" w:color="auto"/>
        <w:bottom w:val="none" w:sz="0" w:space="0" w:color="auto"/>
        <w:right w:val="none" w:sz="0" w:space="0" w:color="auto"/>
      </w:divBdr>
      <w:divsChild>
        <w:div w:id="695232117">
          <w:marLeft w:val="0"/>
          <w:marRight w:val="0"/>
          <w:marTop w:val="0"/>
          <w:marBottom w:val="0"/>
          <w:divBdr>
            <w:top w:val="none" w:sz="0" w:space="0" w:color="auto"/>
            <w:left w:val="none" w:sz="0" w:space="0" w:color="auto"/>
            <w:bottom w:val="none" w:sz="0" w:space="0" w:color="auto"/>
            <w:right w:val="none" w:sz="0" w:space="0" w:color="auto"/>
          </w:divBdr>
        </w:div>
      </w:divsChild>
    </w:div>
    <w:div w:id="868221556">
      <w:marLeft w:val="0"/>
      <w:marRight w:val="0"/>
      <w:marTop w:val="0"/>
      <w:marBottom w:val="0"/>
      <w:divBdr>
        <w:top w:val="none" w:sz="0" w:space="0" w:color="auto"/>
        <w:left w:val="none" w:sz="0" w:space="0" w:color="auto"/>
        <w:bottom w:val="none" w:sz="0" w:space="0" w:color="auto"/>
        <w:right w:val="none" w:sz="0" w:space="0" w:color="auto"/>
      </w:divBdr>
      <w:divsChild>
        <w:div w:id="2048408238">
          <w:marLeft w:val="0"/>
          <w:marRight w:val="0"/>
          <w:marTop w:val="0"/>
          <w:marBottom w:val="0"/>
          <w:divBdr>
            <w:top w:val="none" w:sz="0" w:space="0" w:color="auto"/>
            <w:left w:val="none" w:sz="0" w:space="0" w:color="auto"/>
            <w:bottom w:val="none" w:sz="0" w:space="0" w:color="auto"/>
            <w:right w:val="none" w:sz="0" w:space="0" w:color="auto"/>
          </w:divBdr>
        </w:div>
      </w:divsChild>
    </w:div>
    <w:div w:id="869605987">
      <w:marLeft w:val="0"/>
      <w:marRight w:val="0"/>
      <w:marTop w:val="0"/>
      <w:marBottom w:val="0"/>
      <w:divBdr>
        <w:top w:val="none" w:sz="0" w:space="0" w:color="auto"/>
        <w:left w:val="none" w:sz="0" w:space="0" w:color="auto"/>
        <w:bottom w:val="none" w:sz="0" w:space="0" w:color="auto"/>
        <w:right w:val="none" w:sz="0" w:space="0" w:color="auto"/>
      </w:divBdr>
      <w:divsChild>
        <w:div w:id="676929943">
          <w:marLeft w:val="0"/>
          <w:marRight w:val="0"/>
          <w:marTop w:val="0"/>
          <w:marBottom w:val="0"/>
          <w:divBdr>
            <w:top w:val="none" w:sz="0" w:space="0" w:color="auto"/>
            <w:left w:val="none" w:sz="0" w:space="0" w:color="auto"/>
            <w:bottom w:val="none" w:sz="0" w:space="0" w:color="auto"/>
            <w:right w:val="none" w:sz="0" w:space="0" w:color="auto"/>
          </w:divBdr>
        </w:div>
      </w:divsChild>
    </w:div>
    <w:div w:id="876432617">
      <w:marLeft w:val="0"/>
      <w:marRight w:val="0"/>
      <w:marTop w:val="0"/>
      <w:marBottom w:val="0"/>
      <w:divBdr>
        <w:top w:val="none" w:sz="0" w:space="0" w:color="auto"/>
        <w:left w:val="none" w:sz="0" w:space="0" w:color="auto"/>
        <w:bottom w:val="none" w:sz="0" w:space="0" w:color="auto"/>
        <w:right w:val="none" w:sz="0" w:space="0" w:color="auto"/>
      </w:divBdr>
      <w:divsChild>
        <w:div w:id="1977443877">
          <w:marLeft w:val="0"/>
          <w:marRight w:val="0"/>
          <w:marTop w:val="0"/>
          <w:marBottom w:val="0"/>
          <w:divBdr>
            <w:top w:val="none" w:sz="0" w:space="0" w:color="auto"/>
            <w:left w:val="none" w:sz="0" w:space="0" w:color="auto"/>
            <w:bottom w:val="none" w:sz="0" w:space="0" w:color="auto"/>
            <w:right w:val="none" w:sz="0" w:space="0" w:color="auto"/>
          </w:divBdr>
        </w:div>
      </w:divsChild>
    </w:div>
    <w:div w:id="881214158">
      <w:marLeft w:val="0"/>
      <w:marRight w:val="0"/>
      <w:marTop w:val="0"/>
      <w:marBottom w:val="0"/>
      <w:divBdr>
        <w:top w:val="none" w:sz="0" w:space="0" w:color="auto"/>
        <w:left w:val="none" w:sz="0" w:space="0" w:color="auto"/>
        <w:bottom w:val="none" w:sz="0" w:space="0" w:color="auto"/>
        <w:right w:val="none" w:sz="0" w:space="0" w:color="auto"/>
      </w:divBdr>
      <w:divsChild>
        <w:div w:id="1564945219">
          <w:marLeft w:val="0"/>
          <w:marRight w:val="0"/>
          <w:marTop w:val="0"/>
          <w:marBottom w:val="0"/>
          <w:divBdr>
            <w:top w:val="none" w:sz="0" w:space="0" w:color="auto"/>
            <w:left w:val="none" w:sz="0" w:space="0" w:color="auto"/>
            <w:bottom w:val="none" w:sz="0" w:space="0" w:color="auto"/>
            <w:right w:val="none" w:sz="0" w:space="0" w:color="auto"/>
          </w:divBdr>
        </w:div>
      </w:divsChild>
    </w:div>
    <w:div w:id="886332497">
      <w:marLeft w:val="0"/>
      <w:marRight w:val="0"/>
      <w:marTop w:val="0"/>
      <w:marBottom w:val="0"/>
      <w:divBdr>
        <w:top w:val="none" w:sz="0" w:space="0" w:color="auto"/>
        <w:left w:val="none" w:sz="0" w:space="0" w:color="auto"/>
        <w:bottom w:val="none" w:sz="0" w:space="0" w:color="auto"/>
        <w:right w:val="none" w:sz="0" w:space="0" w:color="auto"/>
      </w:divBdr>
      <w:divsChild>
        <w:div w:id="582177656">
          <w:marLeft w:val="0"/>
          <w:marRight w:val="0"/>
          <w:marTop w:val="0"/>
          <w:marBottom w:val="0"/>
          <w:divBdr>
            <w:top w:val="none" w:sz="0" w:space="0" w:color="auto"/>
            <w:left w:val="none" w:sz="0" w:space="0" w:color="auto"/>
            <w:bottom w:val="none" w:sz="0" w:space="0" w:color="auto"/>
            <w:right w:val="none" w:sz="0" w:space="0" w:color="auto"/>
          </w:divBdr>
        </w:div>
      </w:divsChild>
    </w:div>
    <w:div w:id="888686676">
      <w:marLeft w:val="0"/>
      <w:marRight w:val="0"/>
      <w:marTop w:val="0"/>
      <w:marBottom w:val="0"/>
      <w:divBdr>
        <w:top w:val="none" w:sz="0" w:space="0" w:color="auto"/>
        <w:left w:val="none" w:sz="0" w:space="0" w:color="auto"/>
        <w:bottom w:val="none" w:sz="0" w:space="0" w:color="auto"/>
        <w:right w:val="none" w:sz="0" w:space="0" w:color="auto"/>
      </w:divBdr>
      <w:divsChild>
        <w:div w:id="2008749309">
          <w:marLeft w:val="0"/>
          <w:marRight w:val="0"/>
          <w:marTop w:val="0"/>
          <w:marBottom w:val="0"/>
          <w:divBdr>
            <w:top w:val="none" w:sz="0" w:space="0" w:color="auto"/>
            <w:left w:val="none" w:sz="0" w:space="0" w:color="auto"/>
            <w:bottom w:val="none" w:sz="0" w:space="0" w:color="auto"/>
            <w:right w:val="none" w:sz="0" w:space="0" w:color="auto"/>
          </w:divBdr>
        </w:div>
      </w:divsChild>
    </w:div>
    <w:div w:id="888882225">
      <w:marLeft w:val="0"/>
      <w:marRight w:val="0"/>
      <w:marTop w:val="0"/>
      <w:marBottom w:val="0"/>
      <w:divBdr>
        <w:top w:val="none" w:sz="0" w:space="0" w:color="auto"/>
        <w:left w:val="none" w:sz="0" w:space="0" w:color="auto"/>
        <w:bottom w:val="none" w:sz="0" w:space="0" w:color="auto"/>
        <w:right w:val="none" w:sz="0" w:space="0" w:color="auto"/>
      </w:divBdr>
      <w:divsChild>
        <w:div w:id="1198808625">
          <w:marLeft w:val="0"/>
          <w:marRight w:val="0"/>
          <w:marTop w:val="0"/>
          <w:marBottom w:val="0"/>
          <w:divBdr>
            <w:top w:val="none" w:sz="0" w:space="0" w:color="auto"/>
            <w:left w:val="none" w:sz="0" w:space="0" w:color="auto"/>
            <w:bottom w:val="none" w:sz="0" w:space="0" w:color="auto"/>
            <w:right w:val="none" w:sz="0" w:space="0" w:color="auto"/>
          </w:divBdr>
        </w:div>
      </w:divsChild>
    </w:div>
    <w:div w:id="889610808">
      <w:marLeft w:val="0"/>
      <w:marRight w:val="0"/>
      <w:marTop w:val="0"/>
      <w:marBottom w:val="0"/>
      <w:divBdr>
        <w:top w:val="none" w:sz="0" w:space="0" w:color="auto"/>
        <w:left w:val="none" w:sz="0" w:space="0" w:color="auto"/>
        <w:bottom w:val="none" w:sz="0" w:space="0" w:color="auto"/>
        <w:right w:val="none" w:sz="0" w:space="0" w:color="auto"/>
      </w:divBdr>
      <w:divsChild>
        <w:div w:id="491264266">
          <w:marLeft w:val="0"/>
          <w:marRight w:val="0"/>
          <w:marTop w:val="0"/>
          <w:marBottom w:val="0"/>
          <w:divBdr>
            <w:top w:val="none" w:sz="0" w:space="0" w:color="auto"/>
            <w:left w:val="none" w:sz="0" w:space="0" w:color="auto"/>
            <w:bottom w:val="none" w:sz="0" w:space="0" w:color="auto"/>
            <w:right w:val="none" w:sz="0" w:space="0" w:color="auto"/>
          </w:divBdr>
        </w:div>
      </w:divsChild>
    </w:div>
    <w:div w:id="896011519">
      <w:marLeft w:val="0"/>
      <w:marRight w:val="0"/>
      <w:marTop w:val="0"/>
      <w:marBottom w:val="0"/>
      <w:divBdr>
        <w:top w:val="none" w:sz="0" w:space="0" w:color="auto"/>
        <w:left w:val="none" w:sz="0" w:space="0" w:color="auto"/>
        <w:bottom w:val="none" w:sz="0" w:space="0" w:color="auto"/>
        <w:right w:val="none" w:sz="0" w:space="0" w:color="auto"/>
      </w:divBdr>
      <w:divsChild>
        <w:div w:id="420183697">
          <w:marLeft w:val="0"/>
          <w:marRight w:val="0"/>
          <w:marTop w:val="0"/>
          <w:marBottom w:val="0"/>
          <w:divBdr>
            <w:top w:val="none" w:sz="0" w:space="0" w:color="auto"/>
            <w:left w:val="none" w:sz="0" w:space="0" w:color="auto"/>
            <w:bottom w:val="none" w:sz="0" w:space="0" w:color="auto"/>
            <w:right w:val="none" w:sz="0" w:space="0" w:color="auto"/>
          </w:divBdr>
        </w:div>
      </w:divsChild>
    </w:div>
    <w:div w:id="903375589">
      <w:marLeft w:val="0"/>
      <w:marRight w:val="0"/>
      <w:marTop w:val="0"/>
      <w:marBottom w:val="0"/>
      <w:divBdr>
        <w:top w:val="none" w:sz="0" w:space="0" w:color="auto"/>
        <w:left w:val="none" w:sz="0" w:space="0" w:color="auto"/>
        <w:bottom w:val="none" w:sz="0" w:space="0" w:color="auto"/>
        <w:right w:val="none" w:sz="0" w:space="0" w:color="auto"/>
      </w:divBdr>
      <w:divsChild>
        <w:div w:id="2131122430">
          <w:marLeft w:val="0"/>
          <w:marRight w:val="0"/>
          <w:marTop w:val="0"/>
          <w:marBottom w:val="0"/>
          <w:divBdr>
            <w:top w:val="none" w:sz="0" w:space="0" w:color="auto"/>
            <w:left w:val="none" w:sz="0" w:space="0" w:color="auto"/>
            <w:bottom w:val="none" w:sz="0" w:space="0" w:color="auto"/>
            <w:right w:val="none" w:sz="0" w:space="0" w:color="auto"/>
          </w:divBdr>
        </w:div>
      </w:divsChild>
    </w:div>
    <w:div w:id="904686198">
      <w:marLeft w:val="0"/>
      <w:marRight w:val="0"/>
      <w:marTop w:val="0"/>
      <w:marBottom w:val="0"/>
      <w:divBdr>
        <w:top w:val="none" w:sz="0" w:space="0" w:color="auto"/>
        <w:left w:val="none" w:sz="0" w:space="0" w:color="auto"/>
        <w:bottom w:val="none" w:sz="0" w:space="0" w:color="auto"/>
        <w:right w:val="none" w:sz="0" w:space="0" w:color="auto"/>
      </w:divBdr>
      <w:divsChild>
        <w:div w:id="1167402942">
          <w:marLeft w:val="0"/>
          <w:marRight w:val="0"/>
          <w:marTop w:val="0"/>
          <w:marBottom w:val="0"/>
          <w:divBdr>
            <w:top w:val="none" w:sz="0" w:space="0" w:color="auto"/>
            <w:left w:val="none" w:sz="0" w:space="0" w:color="auto"/>
            <w:bottom w:val="none" w:sz="0" w:space="0" w:color="auto"/>
            <w:right w:val="none" w:sz="0" w:space="0" w:color="auto"/>
          </w:divBdr>
        </w:div>
      </w:divsChild>
    </w:div>
    <w:div w:id="906299938">
      <w:marLeft w:val="0"/>
      <w:marRight w:val="0"/>
      <w:marTop w:val="0"/>
      <w:marBottom w:val="0"/>
      <w:divBdr>
        <w:top w:val="none" w:sz="0" w:space="0" w:color="auto"/>
        <w:left w:val="none" w:sz="0" w:space="0" w:color="auto"/>
        <w:bottom w:val="none" w:sz="0" w:space="0" w:color="auto"/>
        <w:right w:val="none" w:sz="0" w:space="0" w:color="auto"/>
      </w:divBdr>
      <w:divsChild>
        <w:div w:id="1066535394">
          <w:marLeft w:val="0"/>
          <w:marRight w:val="0"/>
          <w:marTop w:val="0"/>
          <w:marBottom w:val="0"/>
          <w:divBdr>
            <w:top w:val="none" w:sz="0" w:space="0" w:color="auto"/>
            <w:left w:val="none" w:sz="0" w:space="0" w:color="auto"/>
            <w:bottom w:val="none" w:sz="0" w:space="0" w:color="auto"/>
            <w:right w:val="none" w:sz="0" w:space="0" w:color="auto"/>
          </w:divBdr>
        </w:div>
      </w:divsChild>
    </w:div>
    <w:div w:id="911548973">
      <w:marLeft w:val="0"/>
      <w:marRight w:val="0"/>
      <w:marTop w:val="0"/>
      <w:marBottom w:val="0"/>
      <w:divBdr>
        <w:top w:val="none" w:sz="0" w:space="0" w:color="auto"/>
        <w:left w:val="none" w:sz="0" w:space="0" w:color="auto"/>
        <w:bottom w:val="none" w:sz="0" w:space="0" w:color="auto"/>
        <w:right w:val="none" w:sz="0" w:space="0" w:color="auto"/>
      </w:divBdr>
      <w:divsChild>
        <w:div w:id="732432316">
          <w:marLeft w:val="0"/>
          <w:marRight w:val="0"/>
          <w:marTop w:val="0"/>
          <w:marBottom w:val="0"/>
          <w:divBdr>
            <w:top w:val="none" w:sz="0" w:space="0" w:color="auto"/>
            <w:left w:val="none" w:sz="0" w:space="0" w:color="auto"/>
            <w:bottom w:val="none" w:sz="0" w:space="0" w:color="auto"/>
            <w:right w:val="none" w:sz="0" w:space="0" w:color="auto"/>
          </w:divBdr>
        </w:div>
      </w:divsChild>
    </w:div>
    <w:div w:id="911550456">
      <w:marLeft w:val="0"/>
      <w:marRight w:val="0"/>
      <w:marTop w:val="0"/>
      <w:marBottom w:val="0"/>
      <w:divBdr>
        <w:top w:val="none" w:sz="0" w:space="0" w:color="auto"/>
        <w:left w:val="none" w:sz="0" w:space="0" w:color="auto"/>
        <w:bottom w:val="none" w:sz="0" w:space="0" w:color="auto"/>
        <w:right w:val="none" w:sz="0" w:space="0" w:color="auto"/>
      </w:divBdr>
      <w:divsChild>
        <w:div w:id="1997610254">
          <w:marLeft w:val="0"/>
          <w:marRight w:val="0"/>
          <w:marTop w:val="0"/>
          <w:marBottom w:val="0"/>
          <w:divBdr>
            <w:top w:val="none" w:sz="0" w:space="0" w:color="auto"/>
            <w:left w:val="none" w:sz="0" w:space="0" w:color="auto"/>
            <w:bottom w:val="none" w:sz="0" w:space="0" w:color="auto"/>
            <w:right w:val="none" w:sz="0" w:space="0" w:color="auto"/>
          </w:divBdr>
        </w:div>
      </w:divsChild>
    </w:div>
    <w:div w:id="913661620">
      <w:marLeft w:val="0"/>
      <w:marRight w:val="0"/>
      <w:marTop w:val="0"/>
      <w:marBottom w:val="0"/>
      <w:divBdr>
        <w:top w:val="none" w:sz="0" w:space="0" w:color="auto"/>
        <w:left w:val="none" w:sz="0" w:space="0" w:color="auto"/>
        <w:bottom w:val="none" w:sz="0" w:space="0" w:color="auto"/>
        <w:right w:val="none" w:sz="0" w:space="0" w:color="auto"/>
      </w:divBdr>
      <w:divsChild>
        <w:div w:id="1179542863">
          <w:marLeft w:val="0"/>
          <w:marRight w:val="0"/>
          <w:marTop w:val="0"/>
          <w:marBottom w:val="0"/>
          <w:divBdr>
            <w:top w:val="none" w:sz="0" w:space="0" w:color="auto"/>
            <w:left w:val="none" w:sz="0" w:space="0" w:color="auto"/>
            <w:bottom w:val="none" w:sz="0" w:space="0" w:color="auto"/>
            <w:right w:val="none" w:sz="0" w:space="0" w:color="auto"/>
          </w:divBdr>
        </w:div>
      </w:divsChild>
    </w:div>
    <w:div w:id="918028818">
      <w:marLeft w:val="0"/>
      <w:marRight w:val="0"/>
      <w:marTop w:val="0"/>
      <w:marBottom w:val="0"/>
      <w:divBdr>
        <w:top w:val="none" w:sz="0" w:space="0" w:color="auto"/>
        <w:left w:val="none" w:sz="0" w:space="0" w:color="auto"/>
        <w:bottom w:val="none" w:sz="0" w:space="0" w:color="auto"/>
        <w:right w:val="none" w:sz="0" w:space="0" w:color="auto"/>
      </w:divBdr>
      <w:divsChild>
        <w:div w:id="1256086786">
          <w:marLeft w:val="0"/>
          <w:marRight w:val="0"/>
          <w:marTop w:val="0"/>
          <w:marBottom w:val="0"/>
          <w:divBdr>
            <w:top w:val="none" w:sz="0" w:space="0" w:color="auto"/>
            <w:left w:val="none" w:sz="0" w:space="0" w:color="auto"/>
            <w:bottom w:val="none" w:sz="0" w:space="0" w:color="auto"/>
            <w:right w:val="none" w:sz="0" w:space="0" w:color="auto"/>
          </w:divBdr>
        </w:div>
      </w:divsChild>
    </w:div>
    <w:div w:id="920334542">
      <w:marLeft w:val="0"/>
      <w:marRight w:val="0"/>
      <w:marTop w:val="0"/>
      <w:marBottom w:val="0"/>
      <w:divBdr>
        <w:top w:val="none" w:sz="0" w:space="0" w:color="auto"/>
        <w:left w:val="none" w:sz="0" w:space="0" w:color="auto"/>
        <w:bottom w:val="none" w:sz="0" w:space="0" w:color="auto"/>
        <w:right w:val="none" w:sz="0" w:space="0" w:color="auto"/>
      </w:divBdr>
      <w:divsChild>
        <w:div w:id="497235439">
          <w:marLeft w:val="0"/>
          <w:marRight w:val="0"/>
          <w:marTop w:val="0"/>
          <w:marBottom w:val="0"/>
          <w:divBdr>
            <w:top w:val="none" w:sz="0" w:space="0" w:color="auto"/>
            <w:left w:val="none" w:sz="0" w:space="0" w:color="auto"/>
            <w:bottom w:val="none" w:sz="0" w:space="0" w:color="auto"/>
            <w:right w:val="none" w:sz="0" w:space="0" w:color="auto"/>
          </w:divBdr>
        </w:div>
      </w:divsChild>
    </w:div>
    <w:div w:id="921178143">
      <w:marLeft w:val="0"/>
      <w:marRight w:val="0"/>
      <w:marTop w:val="0"/>
      <w:marBottom w:val="0"/>
      <w:divBdr>
        <w:top w:val="none" w:sz="0" w:space="0" w:color="auto"/>
        <w:left w:val="none" w:sz="0" w:space="0" w:color="auto"/>
        <w:bottom w:val="none" w:sz="0" w:space="0" w:color="auto"/>
        <w:right w:val="none" w:sz="0" w:space="0" w:color="auto"/>
      </w:divBdr>
      <w:divsChild>
        <w:div w:id="357588009">
          <w:marLeft w:val="0"/>
          <w:marRight w:val="0"/>
          <w:marTop w:val="0"/>
          <w:marBottom w:val="0"/>
          <w:divBdr>
            <w:top w:val="none" w:sz="0" w:space="0" w:color="auto"/>
            <w:left w:val="none" w:sz="0" w:space="0" w:color="auto"/>
            <w:bottom w:val="none" w:sz="0" w:space="0" w:color="auto"/>
            <w:right w:val="none" w:sz="0" w:space="0" w:color="auto"/>
          </w:divBdr>
        </w:div>
      </w:divsChild>
    </w:div>
    <w:div w:id="921598466">
      <w:marLeft w:val="0"/>
      <w:marRight w:val="0"/>
      <w:marTop w:val="0"/>
      <w:marBottom w:val="0"/>
      <w:divBdr>
        <w:top w:val="none" w:sz="0" w:space="0" w:color="auto"/>
        <w:left w:val="none" w:sz="0" w:space="0" w:color="auto"/>
        <w:bottom w:val="none" w:sz="0" w:space="0" w:color="auto"/>
        <w:right w:val="none" w:sz="0" w:space="0" w:color="auto"/>
      </w:divBdr>
      <w:divsChild>
        <w:div w:id="381441802">
          <w:marLeft w:val="0"/>
          <w:marRight w:val="0"/>
          <w:marTop w:val="0"/>
          <w:marBottom w:val="0"/>
          <w:divBdr>
            <w:top w:val="none" w:sz="0" w:space="0" w:color="auto"/>
            <w:left w:val="none" w:sz="0" w:space="0" w:color="auto"/>
            <w:bottom w:val="none" w:sz="0" w:space="0" w:color="auto"/>
            <w:right w:val="none" w:sz="0" w:space="0" w:color="auto"/>
          </w:divBdr>
        </w:div>
      </w:divsChild>
    </w:div>
    <w:div w:id="931088383">
      <w:marLeft w:val="0"/>
      <w:marRight w:val="0"/>
      <w:marTop w:val="0"/>
      <w:marBottom w:val="0"/>
      <w:divBdr>
        <w:top w:val="none" w:sz="0" w:space="0" w:color="auto"/>
        <w:left w:val="none" w:sz="0" w:space="0" w:color="auto"/>
        <w:bottom w:val="none" w:sz="0" w:space="0" w:color="auto"/>
        <w:right w:val="none" w:sz="0" w:space="0" w:color="auto"/>
      </w:divBdr>
      <w:divsChild>
        <w:div w:id="1489665391">
          <w:marLeft w:val="0"/>
          <w:marRight w:val="0"/>
          <w:marTop w:val="0"/>
          <w:marBottom w:val="0"/>
          <w:divBdr>
            <w:top w:val="none" w:sz="0" w:space="0" w:color="auto"/>
            <w:left w:val="none" w:sz="0" w:space="0" w:color="auto"/>
            <w:bottom w:val="none" w:sz="0" w:space="0" w:color="auto"/>
            <w:right w:val="none" w:sz="0" w:space="0" w:color="auto"/>
          </w:divBdr>
        </w:div>
      </w:divsChild>
    </w:div>
    <w:div w:id="932470724">
      <w:marLeft w:val="0"/>
      <w:marRight w:val="0"/>
      <w:marTop w:val="0"/>
      <w:marBottom w:val="0"/>
      <w:divBdr>
        <w:top w:val="none" w:sz="0" w:space="0" w:color="auto"/>
        <w:left w:val="none" w:sz="0" w:space="0" w:color="auto"/>
        <w:bottom w:val="none" w:sz="0" w:space="0" w:color="auto"/>
        <w:right w:val="none" w:sz="0" w:space="0" w:color="auto"/>
      </w:divBdr>
      <w:divsChild>
        <w:div w:id="559245464">
          <w:marLeft w:val="0"/>
          <w:marRight w:val="0"/>
          <w:marTop w:val="0"/>
          <w:marBottom w:val="0"/>
          <w:divBdr>
            <w:top w:val="none" w:sz="0" w:space="0" w:color="auto"/>
            <w:left w:val="none" w:sz="0" w:space="0" w:color="auto"/>
            <w:bottom w:val="none" w:sz="0" w:space="0" w:color="auto"/>
            <w:right w:val="none" w:sz="0" w:space="0" w:color="auto"/>
          </w:divBdr>
        </w:div>
      </w:divsChild>
    </w:div>
    <w:div w:id="933589654">
      <w:marLeft w:val="0"/>
      <w:marRight w:val="0"/>
      <w:marTop w:val="0"/>
      <w:marBottom w:val="0"/>
      <w:divBdr>
        <w:top w:val="none" w:sz="0" w:space="0" w:color="auto"/>
        <w:left w:val="none" w:sz="0" w:space="0" w:color="auto"/>
        <w:bottom w:val="none" w:sz="0" w:space="0" w:color="auto"/>
        <w:right w:val="none" w:sz="0" w:space="0" w:color="auto"/>
      </w:divBdr>
      <w:divsChild>
        <w:div w:id="1994404165">
          <w:marLeft w:val="0"/>
          <w:marRight w:val="0"/>
          <w:marTop w:val="0"/>
          <w:marBottom w:val="0"/>
          <w:divBdr>
            <w:top w:val="none" w:sz="0" w:space="0" w:color="auto"/>
            <w:left w:val="none" w:sz="0" w:space="0" w:color="auto"/>
            <w:bottom w:val="none" w:sz="0" w:space="0" w:color="auto"/>
            <w:right w:val="none" w:sz="0" w:space="0" w:color="auto"/>
          </w:divBdr>
        </w:div>
      </w:divsChild>
    </w:div>
    <w:div w:id="935164676">
      <w:marLeft w:val="0"/>
      <w:marRight w:val="0"/>
      <w:marTop w:val="0"/>
      <w:marBottom w:val="0"/>
      <w:divBdr>
        <w:top w:val="none" w:sz="0" w:space="0" w:color="auto"/>
        <w:left w:val="none" w:sz="0" w:space="0" w:color="auto"/>
        <w:bottom w:val="none" w:sz="0" w:space="0" w:color="auto"/>
        <w:right w:val="none" w:sz="0" w:space="0" w:color="auto"/>
      </w:divBdr>
      <w:divsChild>
        <w:div w:id="481504134">
          <w:marLeft w:val="0"/>
          <w:marRight w:val="0"/>
          <w:marTop w:val="0"/>
          <w:marBottom w:val="0"/>
          <w:divBdr>
            <w:top w:val="none" w:sz="0" w:space="0" w:color="auto"/>
            <w:left w:val="none" w:sz="0" w:space="0" w:color="auto"/>
            <w:bottom w:val="none" w:sz="0" w:space="0" w:color="auto"/>
            <w:right w:val="none" w:sz="0" w:space="0" w:color="auto"/>
          </w:divBdr>
        </w:div>
      </w:divsChild>
    </w:div>
    <w:div w:id="943071371">
      <w:marLeft w:val="0"/>
      <w:marRight w:val="0"/>
      <w:marTop w:val="0"/>
      <w:marBottom w:val="0"/>
      <w:divBdr>
        <w:top w:val="none" w:sz="0" w:space="0" w:color="auto"/>
        <w:left w:val="none" w:sz="0" w:space="0" w:color="auto"/>
        <w:bottom w:val="none" w:sz="0" w:space="0" w:color="auto"/>
        <w:right w:val="none" w:sz="0" w:space="0" w:color="auto"/>
      </w:divBdr>
      <w:divsChild>
        <w:div w:id="248082801">
          <w:marLeft w:val="0"/>
          <w:marRight w:val="0"/>
          <w:marTop w:val="0"/>
          <w:marBottom w:val="0"/>
          <w:divBdr>
            <w:top w:val="none" w:sz="0" w:space="0" w:color="auto"/>
            <w:left w:val="none" w:sz="0" w:space="0" w:color="auto"/>
            <w:bottom w:val="none" w:sz="0" w:space="0" w:color="auto"/>
            <w:right w:val="none" w:sz="0" w:space="0" w:color="auto"/>
          </w:divBdr>
        </w:div>
      </w:divsChild>
    </w:div>
    <w:div w:id="944924257">
      <w:marLeft w:val="0"/>
      <w:marRight w:val="0"/>
      <w:marTop w:val="0"/>
      <w:marBottom w:val="0"/>
      <w:divBdr>
        <w:top w:val="none" w:sz="0" w:space="0" w:color="auto"/>
        <w:left w:val="none" w:sz="0" w:space="0" w:color="auto"/>
        <w:bottom w:val="none" w:sz="0" w:space="0" w:color="auto"/>
        <w:right w:val="none" w:sz="0" w:space="0" w:color="auto"/>
      </w:divBdr>
      <w:divsChild>
        <w:div w:id="315031660">
          <w:marLeft w:val="0"/>
          <w:marRight w:val="0"/>
          <w:marTop w:val="0"/>
          <w:marBottom w:val="0"/>
          <w:divBdr>
            <w:top w:val="none" w:sz="0" w:space="0" w:color="auto"/>
            <w:left w:val="none" w:sz="0" w:space="0" w:color="auto"/>
            <w:bottom w:val="none" w:sz="0" w:space="0" w:color="auto"/>
            <w:right w:val="none" w:sz="0" w:space="0" w:color="auto"/>
          </w:divBdr>
        </w:div>
      </w:divsChild>
    </w:div>
    <w:div w:id="946543169">
      <w:marLeft w:val="0"/>
      <w:marRight w:val="0"/>
      <w:marTop w:val="0"/>
      <w:marBottom w:val="0"/>
      <w:divBdr>
        <w:top w:val="none" w:sz="0" w:space="0" w:color="auto"/>
        <w:left w:val="none" w:sz="0" w:space="0" w:color="auto"/>
        <w:bottom w:val="none" w:sz="0" w:space="0" w:color="auto"/>
        <w:right w:val="none" w:sz="0" w:space="0" w:color="auto"/>
      </w:divBdr>
      <w:divsChild>
        <w:div w:id="1082604112">
          <w:marLeft w:val="0"/>
          <w:marRight w:val="0"/>
          <w:marTop w:val="0"/>
          <w:marBottom w:val="0"/>
          <w:divBdr>
            <w:top w:val="none" w:sz="0" w:space="0" w:color="auto"/>
            <w:left w:val="none" w:sz="0" w:space="0" w:color="auto"/>
            <w:bottom w:val="none" w:sz="0" w:space="0" w:color="auto"/>
            <w:right w:val="none" w:sz="0" w:space="0" w:color="auto"/>
          </w:divBdr>
        </w:div>
      </w:divsChild>
    </w:div>
    <w:div w:id="958299431">
      <w:marLeft w:val="0"/>
      <w:marRight w:val="0"/>
      <w:marTop w:val="0"/>
      <w:marBottom w:val="0"/>
      <w:divBdr>
        <w:top w:val="none" w:sz="0" w:space="0" w:color="auto"/>
        <w:left w:val="none" w:sz="0" w:space="0" w:color="auto"/>
        <w:bottom w:val="none" w:sz="0" w:space="0" w:color="auto"/>
        <w:right w:val="none" w:sz="0" w:space="0" w:color="auto"/>
      </w:divBdr>
      <w:divsChild>
        <w:div w:id="2097902074">
          <w:marLeft w:val="0"/>
          <w:marRight w:val="0"/>
          <w:marTop w:val="0"/>
          <w:marBottom w:val="0"/>
          <w:divBdr>
            <w:top w:val="none" w:sz="0" w:space="0" w:color="auto"/>
            <w:left w:val="none" w:sz="0" w:space="0" w:color="auto"/>
            <w:bottom w:val="none" w:sz="0" w:space="0" w:color="auto"/>
            <w:right w:val="none" w:sz="0" w:space="0" w:color="auto"/>
          </w:divBdr>
        </w:div>
      </w:divsChild>
    </w:div>
    <w:div w:id="964044811">
      <w:bodyDiv w:val="1"/>
      <w:marLeft w:val="0"/>
      <w:marRight w:val="0"/>
      <w:marTop w:val="0"/>
      <w:marBottom w:val="0"/>
      <w:divBdr>
        <w:top w:val="none" w:sz="0" w:space="0" w:color="auto"/>
        <w:left w:val="none" w:sz="0" w:space="0" w:color="auto"/>
        <w:bottom w:val="none" w:sz="0" w:space="0" w:color="auto"/>
        <w:right w:val="none" w:sz="0" w:space="0" w:color="auto"/>
      </w:divBdr>
    </w:div>
    <w:div w:id="965307422">
      <w:marLeft w:val="0"/>
      <w:marRight w:val="0"/>
      <w:marTop w:val="0"/>
      <w:marBottom w:val="0"/>
      <w:divBdr>
        <w:top w:val="none" w:sz="0" w:space="0" w:color="auto"/>
        <w:left w:val="none" w:sz="0" w:space="0" w:color="auto"/>
        <w:bottom w:val="none" w:sz="0" w:space="0" w:color="auto"/>
        <w:right w:val="none" w:sz="0" w:space="0" w:color="auto"/>
      </w:divBdr>
      <w:divsChild>
        <w:div w:id="1104571531">
          <w:marLeft w:val="0"/>
          <w:marRight w:val="0"/>
          <w:marTop w:val="0"/>
          <w:marBottom w:val="0"/>
          <w:divBdr>
            <w:top w:val="none" w:sz="0" w:space="0" w:color="auto"/>
            <w:left w:val="none" w:sz="0" w:space="0" w:color="auto"/>
            <w:bottom w:val="none" w:sz="0" w:space="0" w:color="auto"/>
            <w:right w:val="none" w:sz="0" w:space="0" w:color="auto"/>
          </w:divBdr>
        </w:div>
      </w:divsChild>
    </w:div>
    <w:div w:id="969626478">
      <w:marLeft w:val="0"/>
      <w:marRight w:val="0"/>
      <w:marTop w:val="0"/>
      <w:marBottom w:val="0"/>
      <w:divBdr>
        <w:top w:val="none" w:sz="0" w:space="0" w:color="auto"/>
        <w:left w:val="none" w:sz="0" w:space="0" w:color="auto"/>
        <w:bottom w:val="none" w:sz="0" w:space="0" w:color="auto"/>
        <w:right w:val="none" w:sz="0" w:space="0" w:color="auto"/>
      </w:divBdr>
      <w:divsChild>
        <w:div w:id="1220746207">
          <w:marLeft w:val="0"/>
          <w:marRight w:val="0"/>
          <w:marTop w:val="0"/>
          <w:marBottom w:val="0"/>
          <w:divBdr>
            <w:top w:val="none" w:sz="0" w:space="0" w:color="auto"/>
            <w:left w:val="none" w:sz="0" w:space="0" w:color="auto"/>
            <w:bottom w:val="none" w:sz="0" w:space="0" w:color="auto"/>
            <w:right w:val="none" w:sz="0" w:space="0" w:color="auto"/>
          </w:divBdr>
        </w:div>
      </w:divsChild>
    </w:div>
    <w:div w:id="970477503">
      <w:marLeft w:val="0"/>
      <w:marRight w:val="0"/>
      <w:marTop w:val="0"/>
      <w:marBottom w:val="0"/>
      <w:divBdr>
        <w:top w:val="none" w:sz="0" w:space="0" w:color="auto"/>
        <w:left w:val="none" w:sz="0" w:space="0" w:color="auto"/>
        <w:bottom w:val="none" w:sz="0" w:space="0" w:color="auto"/>
        <w:right w:val="none" w:sz="0" w:space="0" w:color="auto"/>
      </w:divBdr>
      <w:divsChild>
        <w:div w:id="216207015">
          <w:marLeft w:val="0"/>
          <w:marRight w:val="0"/>
          <w:marTop w:val="0"/>
          <w:marBottom w:val="0"/>
          <w:divBdr>
            <w:top w:val="none" w:sz="0" w:space="0" w:color="auto"/>
            <w:left w:val="none" w:sz="0" w:space="0" w:color="auto"/>
            <w:bottom w:val="none" w:sz="0" w:space="0" w:color="auto"/>
            <w:right w:val="none" w:sz="0" w:space="0" w:color="auto"/>
          </w:divBdr>
        </w:div>
      </w:divsChild>
    </w:div>
    <w:div w:id="971640932">
      <w:marLeft w:val="0"/>
      <w:marRight w:val="0"/>
      <w:marTop w:val="0"/>
      <w:marBottom w:val="0"/>
      <w:divBdr>
        <w:top w:val="none" w:sz="0" w:space="0" w:color="auto"/>
        <w:left w:val="none" w:sz="0" w:space="0" w:color="auto"/>
        <w:bottom w:val="none" w:sz="0" w:space="0" w:color="auto"/>
        <w:right w:val="none" w:sz="0" w:space="0" w:color="auto"/>
      </w:divBdr>
      <w:divsChild>
        <w:div w:id="875198597">
          <w:marLeft w:val="0"/>
          <w:marRight w:val="0"/>
          <w:marTop w:val="0"/>
          <w:marBottom w:val="0"/>
          <w:divBdr>
            <w:top w:val="none" w:sz="0" w:space="0" w:color="auto"/>
            <w:left w:val="none" w:sz="0" w:space="0" w:color="auto"/>
            <w:bottom w:val="none" w:sz="0" w:space="0" w:color="auto"/>
            <w:right w:val="none" w:sz="0" w:space="0" w:color="auto"/>
          </w:divBdr>
        </w:div>
      </w:divsChild>
    </w:div>
    <w:div w:id="975837338">
      <w:bodyDiv w:val="1"/>
      <w:marLeft w:val="0"/>
      <w:marRight w:val="0"/>
      <w:marTop w:val="0"/>
      <w:marBottom w:val="0"/>
      <w:divBdr>
        <w:top w:val="none" w:sz="0" w:space="0" w:color="auto"/>
        <w:left w:val="none" w:sz="0" w:space="0" w:color="auto"/>
        <w:bottom w:val="none" w:sz="0" w:space="0" w:color="auto"/>
        <w:right w:val="none" w:sz="0" w:space="0" w:color="auto"/>
      </w:divBdr>
      <w:divsChild>
        <w:div w:id="1893271844">
          <w:marLeft w:val="0"/>
          <w:marRight w:val="0"/>
          <w:marTop w:val="0"/>
          <w:marBottom w:val="0"/>
          <w:divBdr>
            <w:top w:val="none" w:sz="0" w:space="0" w:color="auto"/>
            <w:left w:val="none" w:sz="0" w:space="0" w:color="auto"/>
            <w:bottom w:val="none" w:sz="0" w:space="0" w:color="auto"/>
            <w:right w:val="none" w:sz="0" w:space="0" w:color="auto"/>
          </w:divBdr>
          <w:divsChild>
            <w:div w:id="587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1122">
      <w:marLeft w:val="0"/>
      <w:marRight w:val="0"/>
      <w:marTop w:val="0"/>
      <w:marBottom w:val="0"/>
      <w:divBdr>
        <w:top w:val="none" w:sz="0" w:space="0" w:color="auto"/>
        <w:left w:val="none" w:sz="0" w:space="0" w:color="auto"/>
        <w:bottom w:val="none" w:sz="0" w:space="0" w:color="auto"/>
        <w:right w:val="none" w:sz="0" w:space="0" w:color="auto"/>
      </w:divBdr>
      <w:divsChild>
        <w:div w:id="383481776">
          <w:marLeft w:val="0"/>
          <w:marRight w:val="0"/>
          <w:marTop w:val="0"/>
          <w:marBottom w:val="0"/>
          <w:divBdr>
            <w:top w:val="none" w:sz="0" w:space="0" w:color="auto"/>
            <w:left w:val="none" w:sz="0" w:space="0" w:color="auto"/>
            <w:bottom w:val="none" w:sz="0" w:space="0" w:color="auto"/>
            <w:right w:val="none" w:sz="0" w:space="0" w:color="auto"/>
          </w:divBdr>
        </w:div>
      </w:divsChild>
    </w:div>
    <w:div w:id="984965513">
      <w:marLeft w:val="0"/>
      <w:marRight w:val="0"/>
      <w:marTop w:val="0"/>
      <w:marBottom w:val="0"/>
      <w:divBdr>
        <w:top w:val="none" w:sz="0" w:space="0" w:color="auto"/>
        <w:left w:val="none" w:sz="0" w:space="0" w:color="auto"/>
        <w:bottom w:val="none" w:sz="0" w:space="0" w:color="auto"/>
        <w:right w:val="none" w:sz="0" w:space="0" w:color="auto"/>
      </w:divBdr>
      <w:divsChild>
        <w:div w:id="1150320594">
          <w:marLeft w:val="0"/>
          <w:marRight w:val="0"/>
          <w:marTop w:val="0"/>
          <w:marBottom w:val="0"/>
          <w:divBdr>
            <w:top w:val="none" w:sz="0" w:space="0" w:color="auto"/>
            <w:left w:val="none" w:sz="0" w:space="0" w:color="auto"/>
            <w:bottom w:val="none" w:sz="0" w:space="0" w:color="auto"/>
            <w:right w:val="none" w:sz="0" w:space="0" w:color="auto"/>
          </w:divBdr>
        </w:div>
      </w:divsChild>
    </w:div>
    <w:div w:id="986862762">
      <w:marLeft w:val="0"/>
      <w:marRight w:val="0"/>
      <w:marTop w:val="0"/>
      <w:marBottom w:val="0"/>
      <w:divBdr>
        <w:top w:val="none" w:sz="0" w:space="0" w:color="auto"/>
        <w:left w:val="none" w:sz="0" w:space="0" w:color="auto"/>
        <w:bottom w:val="none" w:sz="0" w:space="0" w:color="auto"/>
        <w:right w:val="none" w:sz="0" w:space="0" w:color="auto"/>
      </w:divBdr>
      <w:divsChild>
        <w:div w:id="1764767069">
          <w:marLeft w:val="0"/>
          <w:marRight w:val="0"/>
          <w:marTop w:val="0"/>
          <w:marBottom w:val="0"/>
          <w:divBdr>
            <w:top w:val="none" w:sz="0" w:space="0" w:color="auto"/>
            <w:left w:val="none" w:sz="0" w:space="0" w:color="auto"/>
            <w:bottom w:val="none" w:sz="0" w:space="0" w:color="auto"/>
            <w:right w:val="none" w:sz="0" w:space="0" w:color="auto"/>
          </w:divBdr>
        </w:div>
      </w:divsChild>
    </w:div>
    <w:div w:id="989596345">
      <w:marLeft w:val="0"/>
      <w:marRight w:val="0"/>
      <w:marTop w:val="0"/>
      <w:marBottom w:val="0"/>
      <w:divBdr>
        <w:top w:val="none" w:sz="0" w:space="0" w:color="auto"/>
        <w:left w:val="none" w:sz="0" w:space="0" w:color="auto"/>
        <w:bottom w:val="none" w:sz="0" w:space="0" w:color="auto"/>
        <w:right w:val="none" w:sz="0" w:space="0" w:color="auto"/>
      </w:divBdr>
      <w:divsChild>
        <w:div w:id="179664639">
          <w:marLeft w:val="0"/>
          <w:marRight w:val="0"/>
          <w:marTop w:val="0"/>
          <w:marBottom w:val="0"/>
          <w:divBdr>
            <w:top w:val="none" w:sz="0" w:space="0" w:color="auto"/>
            <w:left w:val="none" w:sz="0" w:space="0" w:color="auto"/>
            <w:bottom w:val="none" w:sz="0" w:space="0" w:color="auto"/>
            <w:right w:val="none" w:sz="0" w:space="0" w:color="auto"/>
          </w:divBdr>
        </w:div>
      </w:divsChild>
    </w:div>
    <w:div w:id="993534260">
      <w:marLeft w:val="0"/>
      <w:marRight w:val="0"/>
      <w:marTop w:val="0"/>
      <w:marBottom w:val="0"/>
      <w:divBdr>
        <w:top w:val="none" w:sz="0" w:space="0" w:color="auto"/>
        <w:left w:val="none" w:sz="0" w:space="0" w:color="auto"/>
        <w:bottom w:val="none" w:sz="0" w:space="0" w:color="auto"/>
        <w:right w:val="none" w:sz="0" w:space="0" w:color="auto"/>
      </w:divBdr>
      <w:divsChild>
        <w:div w:id="587621835">
          <w:marLeft w:val="0"/>
          <w:marRight w:val="0"/>
          <w:marTop w:val="0"/>
          <w:marBottom w:val="0"/>
          <w:divBdr>
            <w:top w:val="none" w:sz="0" w:space="0" w:color="auto"/>
            <w:left w:val="none" w:sz="0" w:space="0" w:color="auto"/>
            <w:bottom w:val="none" w:sz="0" w:space="0" w:color="auto"/>
            <w:right w:val="none" w:sz="0" w:space="0" w:color="auto"/>
          </w:divBdr>
        </w:div>
      </w:divsChild>
    </w:div>
    <w:div w:id="995959505">
      <w:marLeft w:val="0"/>
      <w:marRight w:val="0"/>
      <w:marTop w:val="0"/>
      <w:marBottom w:val="0"/>
      <w:divBdr>
        <w:top w:val="none" w:sz="0" w:space="0" w:color="auto"/>
        <w:left w:val="none" w:sz="0" w:space="0" w:color="auto"/>
        <w:bottom w:val="none" w:sz="0" w:space="0" w:color="auto"/>
        <w:right w:val="none" w:sz="0" w:space="0" w:color="auto"/>
      </w:divBdr>
      <w:divsChild>
        <w:div w:id="1641420256">
          <w:marLeft w:val="0"/>
          <w:marRight w:val="0"/>
          <w:marTop w:val="0"/>
          <w:marBottom w:val="0"/>
          <w:divBdr>
            <w:top w:val="none" w:sz="0" w:space="0" w:color="auto"/>
            <w:left w:val="none" w:sz="0" w:space="0" w:color="auto"/>
            <w:bottom w:val="none" w:sz="0" w:space="0" w:color="auto"/>
            <w:right w:val="none" w:sz="0" w:space="0" w:color="auto"/>
          </w:divBdr>
        </w:div>
      </w:divsChild>
    </w:div>
    <w:div w:id="997341871">
      <w:marLeft w:val="0"/>
      <w:marRight w:val="0"/>
      <w:marTop w:val="0"/>
      <w:marBottom w:val="0"/>
      <w:divBdr>
        <w:top w:val="none" w:sz="0" w:space="0" w:color="auto"/>
        <w:left w:val="none" w:sz="0" w:space="0" w:color="auto"/>
        <w:bottom w:val="none" w:sz="0" w:space="0" w:color="auto"/>
        <w:right w:val="none" w:sz="0" w:space="0" w:color="auto"/>
      </w:divBdr>
      <w:divsChild>
        <w:div w:id="612857566">
          <w:marLeft w:val="0"/>
          <w:marRight w:val="0"/>
          <w:marTop w:val="0"/>
          <w:marBottom w:val="0"/>
          <w:divBdr>
            <w:top w:val="none" w:sz="0" w:space="0" w:color="auto"/>
            <w:left w:val="none" w:sz="0" w:space="0" w:color="auto"/>
            <w:bottom w:val="none" w:sz="0" w:space="0" w:color="auto"/>
            <w:right w:val="none" w:sz="0" w:space="0" w:color="auto"/>
          </w:divBdr>
        </w:div>
      </w:divsChild>
    </w:div>
    <w:div w:id="999424531">
      <w:marLeft w:val="0"/>
      <w:marRight w:val="0"/>
      <w:marTop w:val="0"/>
      <w:marBottom w:val="0"/>
      <w:divBdr>
        <w:top w:val="none" w:sz="0" w:space="0" w:color="auto"/>
        <w:left w:val="none" w:sz="0" w:space="0" w:color="auto"/>
        <w:bottom w:val="none" w:sz="0" w:space="0" w:color="auto"/>
        <w:right w:val="none" w:sz="0" w:space="0" w:color="auto"/>
      </w:divBdr>
      <w:divsChild>
        <w:div w:id="284847573">
          <w:marLeft w:val="0"/>
          <w:marRight w:val="0"/>
          <w:marTop w:val="0"/>
          <w:marBottom w:val="0"/>
          <w:divBdr>
            <w:top w:val="none" w:sz="0" w:space="0" w:color="auto"/>
            <w:left w:val="none" w:sz="0" w:space="0" w:color="auto"/>
            <w:bottom w:val="none" w:sz="0" w:space="0" w:color="auto"/>
            <w:right w:val="none" w:sz="0" w:space="0" w:color="auto"/>
          </w:divBdr>
        </w:div>
      </w:divsChild>
    </w:div>
    <w:div w:id="1000813789">
      <w:marLeft w:val="0"/>
      <w:marRight w:val="0"/>
      <w:marTop w:val="0"/>
      <w:marBottom w:val="0"/>
      <w:divBdr>
        <w:top w:val="none" w:sz="0" w:space="0" w:color="auto"/>
        <w:left w:val="none" w:sz="0" w:space="0" w:color="auto"/>
        <w:bottom w:val="none" w:sz="0" w:space="0" w:color="auto"/>
        <w:right w:val="none" w:sz="0" w:space="0" w:color="auto"/>
      </w:divBdr>
      <w:divsChild>
        <w:div w:id="458301997">
          <w:marLeft w:val="0"/>
          <w:marRight w:val="0"/>
          <w:marTop w:val="0"/>
          <w:marBottom w:val="0"/>
          <w:divBdr>
            <w:top w:val="none" w:sz="0" w:space="0" w:color="auto"/>
            <w:left w:val="none" w:sz="0" w:space="0" w:color="auto"/>
            <w:bottom w:val="none" w:sz="0" w:space="0" w:color="auto"/>
            <w:right w:val="none" w:sz="0" w:space="0" w:color="auto"/>
          </w:divBdr>
        </w:div>
      </w:divsChild>
    </w:div>
    <w:div w:id="1001467545">
      <w:marLeft w:val="0"/>
      <w:marRight w:val="0"/>
      <w:marTop w:val="0"/>
      <w:marBottom w:val="0"/>
      <w:divBdr>
        <w:top w:val="none" w:sz="0" w:space="0" w:color="auto"/>
        <w:left w:val="none" w:sz="0" w:space="0" w:color="auto"/>
        <w:bottom w:val="none" w:sz="0" w:space="0" w:color="auto"/>
        <w:right w:val="none" w:sz="0" w:space="0" w:color="auto"/>
      </w:divBdr>
      <w:divsChild>
        <w:div w:id="230502248">
          <w:marLeft w:val="0"/>
          <w:marRight w:val="0"/>
          <w:marTop w:val="0"/>
          <w:marBottom w:val="0"/>
          <w:divBdr>
            <w:top w:val="none" w:sz="0" w:space="0" w:color="auto"/>
            <w:left w:val="none" w:sz="0" w:space="0" w:color="auto"/>
            <w:bottom w:val="none" w:sz="0" w:space="0" w:color="auto"/>
            <w:right w:val="none" w:sz="0" w:space="0" w:color="auto"/>
          </w:divBdr>
        </w:div>
      </w:divsChild>
    </w:div>
    <w:div w:id="1003094401">
      <w:marLeft w:val="0"/>
      <w:marRight w:val="0"/>
      <w:marTop w:val="0"/>
      <w:marBottom w:val="0"/>
      <w:divBdr>
        <w:top w:val="none" w:sz="0" w:space="0" w:color="auto"/>
        <w:left w:val="none" w:sz="0" w:space="0" w:color="auto"/>
        <w:bottom w:val="none" w:sz="0" w:space="0" w:color="auto"/>
        <w:right w:val="none" w:sz="0" w:space="0" w:color="auto"/>
      </w:divBdr>
      <w:divsChild>
        <w:div w:id="919367729">
          <w:marLeft w:val="0"/>
          <w:marRight w:val="0"/>
          <w:marTop w:val="0"/>
          <w:marBottom w:val="0"/>
          <w:divBdr>
            <w:top w:val="none" w:sz="0" w:space="0" w:color="auto"/>
            <w:left w:val="none" w:sz="0" w:space="0" w:color="auto"/>
            <w:bottom w:val="none" w:sz="0" w:space="0" w:color="auto"/>
            <w:right w:val="none" w:sz="0" w:space="0" w:color="auto"/>
          </w:divBdr>
        </w:div>
      </w:divsChild>
    </w:div>
    <w:div w:id="1003818553">
      <w:marLeft w:val="0"/>
      <w:marRight w:val="0"/>
      <w:marTop w:val="0"/>
      <w:marBottom w:val="0"/>
      <w:divBdr>
        <w:top w:val="none" w:sz="0" w:space="0" w:color="auto"/>
        <w:left w:val="none" w:sz="0" w:space="0" w:color="auto"/>
        <w:bottom w:val="none" w:sz="0" w:space="0" w:color="auto"/>
        <w:right w:val="none" w:sz="0" w:space="0" w:color="auto"/>
      </w:divBdr>
      <w:divsChild>
        <w:div w:id="92020956">
          <w:marLeft w:val="0"/>
          <w:marRight w:val="0"/>
          <w:marTop w:val="0"/>
          <w:marBottom w:val="0"/>
          <w:divBdr>
            <w:top w:val="none" w:sz="0" w:space="0" w:color="auto"/>
            <w:left w:val="none" w:sz="0" w:space="0" w:color="auto"/>
            <w:bottom w:val="none" w:sz="0" w:space="0" w:color="auto"/>
            <w:right w:val="none" w:sz="0" w:space="0" w:color="auto"/>
          </w:divBdr>
        </w:div>
      </w:divsChild>
    </w:div>
    <w:div w:id="1008872174">
      <w:marLeft w:val="0"/>
      <w:marRight w:val="0"/>
      <w:marTop w:val="0"/>
      <w:marBottom w:val="0"/>
      <w:divBdr>
        <w:top w:val="none" w:sz="0" w:space="0" w:color="auto"/>
        <w:left w:val="none" w:sz="0" w:space="0" w:color="auto"/>
        <w:bottom w:val="none" w:sz="0" w:space="0" w:color="auto"/>
        <w:right w:val="none" w:sz="0" w:space="0" w:color="auto"/>
      </w:divBdr>
      <w:divsChild>
        <w:div w:id="1405374738">
          <w:marLeft w:val="0"/>
          <w:marRight w:val="0"/>
          <w:marTop w:val="0"/>
          <w:marBottom w:val="0"/>
          <w:divBdr>
            <w:top w:val="none" w:sz="0" w:space="0" w:color="auto"/>
            <w:left w:val="none" w:sz="0" w:space="0" w:color="auto"/>
            <w:bottom w:val="none" w:sz="0" w:space="0" w:color="auto"/>
            <w:right w:val="none" w:sz="0" w:space="0" w:color="auto"/>
          </w:divBdr>
        </w:div>
      </w:divsChild>
    </w:div>
    <w:div w:id="1015156746">
      <w:marLeft w:val="0"/>
      <w:marRight w:val="0"/>
      <w:marTop w:val="0"/>
      <w:marBottom w:val="0"/>
      <w:divBdr>
        <w:top w:val="none" w:sz="0" w:space="0" w:color="auto"/>
        <w:left w:val="none" w:sz="0" w:space="0" w:color="auto"/>
        <w:bottom w:val="none" w:sz="0" w:space="0" w:color="auto"/>
        <w:right w:val="none" w:sz="0" w:space="0" w:color="auto"/>
      </w:divBdr>
      <w:divsChild>
        <w:div w:id="1453011209">
          <w:marLeft w:val="0"/>
          <w:marRight w:val="0"/>
          <w:marTop w:val="0"/>
          <w:marBottom w:val="0"/>
          <w:divBdr>
            <w:top w:val="none" w:sz="0" w:space="0" w:color="auto"/>
            <w:left w:val="none" w:sz="0" w:space="0" w:color="auto"/>
            <w:bottom w:val="none" w:sz="0" w:space="0" w:color="auto"/>
            <w:right w:val="none" w:sz="0" w:space="0" w:color="auto"/>
          </w:divBdr>
        </w:div>
      </w:divsChild>
    </w:div>
    <w:div w:id="1016689533">
      <w:marLeft w:val="0"/>
      <w:marRight w:val="0"/>
      <w:marTop w:val="0"/>
      <w:marBottom w:val="0"/>
      <w:divBdr>
        <w:top w:val="none" w:sz="0" w:space="0" w:color="auto"/>
        <w:left w:val="none" w:sz="0" w:space="0" w:color="auto"/>
        <w:bottom w:val="none" w:sz="0" w:space="0" w:color="auto"/>
        <w:right w:val="none" w:sz="0" w:space="0" w:color="auto"/>
      </w:divBdr>
      <w:divsChild>
        <w:div w:id="481821227">
          <w:marLeft w:val="0"/>
          <w:marRight w:val="0"/>
          <w:marTop w:val="0"/>
          <w:marBottom w:val="0"/>
          <w:divBdr>
            <w:top w:val="none" w:sz="0" w:space="0" w:color="auto"/>
            <w:left w:val="none" w:sz="0" w:space="0" w:color="auto"/>
            <w:bottom w:val="none" w:sz="0" w:space="0" w:color="auto"/>
            <w:right w:val="none" w:sz="0" w:space="0" w:color="auto"/>
          </w:divBdr>
        </w:div>
      </w:divsChild>
    </w:div>
    <w:div w:id="1016926537">
      <w:marLeft w:val="0"/>
      <w:marRight w:val="0"/>
      <w:marTop w:val="0"/>
      <w:marBottom w:val="0"/>
      <w:divBdr>
        <w:top w:val="none" w:sz="0" w:space="0" w:color="auto"/>
        <w:left w:val="none" w:sz="0" w:space="0" w:color="auto"/>
        <w:bottom w:val="none" w:sz="0" w:space="0" w:color="auto"/>
        <w:right w:val="none" w:sz="0" w:space="0" w:color="auto"/>
      </w:divBdr>
      <w:divsChild>
        <w:div w:id="715542615">
          <w:marLeft w:val="0"/>
          <w:marRight w:val="0"/>
          <w:marTop w:val="0"/>
          <w:marBottom w:val="0"/>
          <w:divBdr>
            <w:top w:val="none" w:sz="0" w:space="0" w:color="auto"/>
            <w:left w:val="none" w:sz="0" w:space="0" w:color="auto"/>
            <w:bottom w:val="none" w:sz="0" w:space="0" w:color="auto"/>
            <w:right w:val="none" w:sz="0" w:space="0" w:color="auto"/>
          </w:divBdr>
        </w:div>
      </w:divsChild>
    </w:div>
    <w:div w:id="1019353036">
      <w:marLeft w:val="0"/>
      <w:marRight w:val="0"/>
      <w:marTop w:val="0"/>
      <w:marBottom w:val="0"/>
      <w:divBdr>
        <w:top w:val="none" w:sz="0" w:space="0" w:color="auto"/>
        <w:left w:val="none" w:sz="0" w:space="0" w:color="auto"/>
        <w:bottom w:val="none" w:sz="0" w:space="0" w:color="auto"/>
        <w:right w:val="none" w:sz="0" w:space="0" w:color="auto"/>
      </w:divBdr>
      <w:divsChild>
        <w:div w:id="1227493992">
          <w:marLeft w:val="0"/>
          <w:marRight w:val="0"/>
          <w:marTop w:val="0"/>
          <w:marBottom w:val="0"/>
          <w:divBdr>
            <w:top w:val="none" w:sz="0" w:space="0" w:color="auto"/>
            <w:left w:val="none" w:sz="0" w:space="0" w:color="auto"/>
            <w:bottom w:val="none" w:sz="0" w:space="0" w:color="auto"/>
            <w:right w:val="none" w:sz="0" w:space="0" w:color="auto"/>
          </w:divBdr>
        </w:div>
      </w:divsChild>
    </w:div>
    <w:div w:id="1023868990">
      <w:marLeft w:val="0"/>
      <w:marRight w:val="0"/>
      <w:marTop w:val="0"/>
      <w:marBottom w:val="0"/>
      <w:divBdr>
        <w:top w:val="none" w:sz="0" w:space="0" w:color="auto"/>
        <w:left w:val="none" w:sz="0" w:space="0" w:color="auto"/>
        <w:bottom w:val="none" w:sz="0" w:space="0" w:color="auto"/>
        <w:right w:val="none" w:sz="0" w:space="0" w:color="auto"/>
      </w:divBdr>
      <w:divsChild>
        <w:div w:id="379092856">
          <w:marLeft w:val="0"/>
          <w:marRight w:val="0"/>
          <w:marTop w:val="0"/>
          <w:marBottom w:val="0"/>
          <w:divBdr>
            <w:top w:val="none" w:sz="0" w:space="0" w:color="auto"/>
            <w:left w:val="none" w:sz="0" w:space="0" w:color="auto"/>
            <w:bottom w:val="none" w:sz="0" w:space="0" w:color="auto"/>
            <w:right w:val="none" w:sz="0" w:space="0" w:color="auto"/>
          </w:divBdr>
        </w:div>
      </w:divsChild>
    </w:div>
    <w:div w:id="1027833444">
      <w:marLeft w:val="0"/>
      <w:marRight w:val="0"/>
      <w:marTop w:val="0"/>
      <w:marBottom w:val="0"/>
      <w:divBdr>
        <w:top w:val="none" w:sz="0" w:space="0" w:color="auto"/>
        <w:left w:val="none" w:sz="0" w:space="0" w:color="auto"/>
        <w:bottom w:val="none" w:sz="0" w:space="0" w:color="auto"/>
        <w:right w:val="none" w:sz="0" w:space="0" w:color="auto"/>
      </w:divBdr>
      <w:divsChild>
        <w:div w:id="1771775681">
          <w:marLeft w:val="0"/>
          <w:marRight w:val="0"/>
          <w:marTop w:val="0"/>
          <w:marBottom w:val="0"/>
          <w:divBdr>
            <w:top w:val="none" w:sz="0" w:space="0" w:color="auto"/>
            <w:left w:val="none" w:sz="0" w:space="0" w:color="auto"/>
            <w:bottom w:val="none" w:sz="0" w:space="0" w:color="auto"/>
            <w:right w:val="none" w:sz="0" w:space="0" w:color="auto"/>
          </w:divBdr>
        </w:div>
      </w:divsChild>
    </w:div>
    <w:div w:id="1029523458">
      <w:marLeft w:val="0"/>
      <w:marRight w:val="0"/>
      <w:marTop w:val="0"/>
      <w:marBottom w:val="0"/>
      <w:divBdr>
        <w:top w:val="none" w:sz="0" w:space="0" w:color="auto"/>
        <w:left w:val="none" w:sz="0" w:space="0" w:color="auto"/>
        <w:bottom w:val="none" w:sz="0" w:space="0" w:color="auto"/>
        <w:right w:val="none" w:sz="0" w:space="0" w:color="auto"/>
      </w:divBdr>
      <w:divsChild>
        <w:div w:id="2044016485">
          <w:marLeft w:val="0"/>
          <w:marRight w:val="0"/>
          <w:marTop w:val="0"/>
          <w:marBottom w:val="0"/>
          <w:divBdr>
            <w:top w:val="none" w:sz="0" w:space="0" w:color="auto"/>
            <w:left w:val="none" w:sz="0" w:space="0" w:color="auto"/>
            <w:bottom w:val="none" w:sz="0" w:space="0" w:color="auto"/>
            <w:right w:val="none" w:sz="0" w:space="0" w:color="auto"/>
          </w:divBdr>
        </w:div>
      </w:divsChild>
    </w:div>
    <w:div w:id="1032848848">
      <w:marLeft w:val="0"/>
      <w:marRight w:val="0"/>
      <w:marTop w:val="0"/>
      <w:marBottom w:val="0"/>
      <w:divBdr>
        <w:top w:val="none" w:sz="0" w:space="0" w:color="auto"/>
        <w:left w:val="none" w:sz="0" w:space="0" w:color="auto"/>
        <w:bottom w:val="none" w:sz="0" w:space="0" w:color="auto"/>
        <w:right w:val="none" w:sz="0" w:space="0" w:color="auto"/>
      </w:divBdr>
      <w:divsChild>
        <w:div w:id="1920796454">
          <w:marLeft w:val="0"/>
          <w:marRight w:val="0"/>
          <w:marTop w:val="0"/>
          <w:marBottom w:val="0"/>
          <w:divBdr>
            <w:top w:val="none" w:sz="0" w:space="0" w:color="auto"/>
            <w:left w:val="none" w:sz="0" w:space="0" w:color="auto"/>
            <w:bottom w:val="none" w:sz="0" w:space="0" w:color="auto"/>
            <w:right w:val="none" w:sz="0" w:space="0" w:color="auto"/>
          </w:divBdr>
        </w:div>
      </w:divsChild>
    </w:div>
    <w:div w:id="1034382708">
      <w:marLeft w:val="0"/>
      <w:marRight w:val="0"/>
      <w:marTop w:val="0"/>
      <w:marBottom w:val="0"/>
      <w:divBdr>
        <w:top w:val="none" w:sz="0" w:space="0" w:color="auto"/>
        <w:left w:val="none" w:sz="0" w:space="0" w:color="auto"/>
        <w:bottom w:val="none" w:sz="0" w:space="0" w:color="auto"/>
        <w:right w:val="none" w:sz="0" w:space="0" w:color="auto"/>
      </w:divBdr>
      <w:divsChild>
        <w:div w:id="707798203">
          <w:marLeft w:val="0"/>
          <w:marRight w:val="0"/>
          <w:marTop w:val="0"/>
          <w:marBottom w:val="0"/>
          <w:divBdr>
            <w:top w:val="none" w:sz="0" w:space="0" w:color="auto"/>
            <w:left w:val="none" w:sz="0" w:space="0" w:color="auto"/>
            <w:bottom w:val="none" w:sz="0" w:space="0" w:color="auto"/>
            <w:right w:val="none" w:sz="0" w:space="0" w:color="auto"/>
          </w:divBdr>
        </w:div>
      </w:divsChild>
    </w:div>
    <w:div w:id="1038896879">
      <w:marLeft w:val="0"/>
      <w:marRight w:val="0"/>
      <w:marTop w:val="0"/>
      <w:marBottom w:val="0"/>
      <w:divBdr>
        <w:top w:val="none" w:sz="0" w:space="0" w:color="auto"/>
        <w:left w:val="none" w:sz="0" w:space="0" w:color="auto"/>
        <w:bottom w:val="none" w:sz="0" w:space="0" w:color="auto"/>
        <w:right w:val="none" w:sz="0" w:space="0" w:color="auto"/>
      </w:divBdr>
      <w:divsChild>
        <w:div w:id="1723670031">
          <w:marLeft w:val="0"/>
          <w:marRight w:val="0"/>
          <w:marTop w:val="0"/>
          <w:marBottom w:val="0"/>
          <w:divBdr>
            <w:top w:val="none" w:sz="0" w:space="0" w:color="auto"/>
            <w:left w:val="none" w:sz="0" w:space="0" w:color="auto"/>
            <w:bottom w:val="none" w:sz="0" w:space="0" w:color="auto"/>
            <w:right w:val="none" w:sz="0" w:space="0" w:color="auto"/>
          </w:divBdr>
        </w:div>
      </w:divsChild>
    </w:div>
    <w:div w:id="1042245025">
      <w:marLeft w:val="0"/>
      <w:marRight w:val="0"/>
      <w:marTop w:val="0"/>
      <w:marBottom w:val="0"/>
      <w:divBdr>
        <w:top w:val="none" w:sz="0" w:space="0" w:color="auto"/>
        <w:left w:val="none" w:sz="0" w:space="0" w:color="auto"/>
        <w:bottom w:val="none" w:sz="0" w:space="0" w:color="auto"/>
        <w:right w:val="none" w:sz="0" w:space="0" w:color="auto"/>
      </w:divBdr>
      <w:divsChild>
        <w:div w:id="968122523">
          <w:marLeft w:val="0"/>
          <w:marRight w:val="0"/>
          <w:marTop w:val="0"/>
          <w:marBottom w:val="0"/>
          <w:divBdr>
            <w:top w:val="none" w:sz="0" w:space="0" w:color="auto"/>
            <w:left w:val="none" w:sz="0" w:space="0" w:color="auto"/>
            <w:bottom w:val="none" w:sz="0" w:space="0" w:color="auto"/>
            <w:right w:val="none" w:sz="0" w:space="0" w:color="auto"/>
          </w:divBdr>
        </w:div>
      </w:divsChild>
    </w:div>
    <w:div w:id="1043675608">
      <w:marLeft w:val="0"/>
      <w:marRight w:val="0"/>
      <w:marTop w:val="0"/>
      <w:marBottom w:val="0"/>
      <w:divBdr>
        <w:top w:val="none" w:sz="0" w:space="0" w:color="auto"/>
        <w:left w:val="none" w:sz="0" w:space="0" w:color="auto"/>
        <w:bottom w:val="none" w:sz="0" w:space="0" w:color="auto"/>
        <w:right w:val="none" w:sz="0" w:space="0" w:color="auto"/>
      </w:divBdr>
      <w:divsChild>
        <w:div w:id="704674619">
          <w:marLeft w:val="0"/>
          <w:marRight w:val="0"/>
          <w:marTop w:val="0"/>
          <w:marBottom w:val="0"/>
          <w:divBdr>
            <w:top w:val="none" w:sz="0" w:space="0" w:color="auto"/>
            <w:left w:val="none" w:sz="0" w:space="0" w:color="auto"/>
            <w:bottom w:val="none" w:sz="0" w:space="0" w:color="auto"/>
            <w:right w:val="none" w:sz="0" w:space="0" w:color="auto"/>
          </w:divBdr>
        </w:div>
      </w:divsChild>
    </w:div>
    <w:div w:id="1045643827">
      <w:marLeft w:val="0"/>
      <w:marRight w:val="0"/>
      <w:marTop w:val="0"/>
      <w:marBottom w:val="0"/>
      <w:divBdr>
        <w:top w:val="none" w:sz="0" w:space="0" w:color="auto"/>
        <w:left w:val="none" w:sz="0" w:space="0" w:color="auto"/>
        <w:bottom w:val="none" w:sz="0" w:space="0" w:color="auto"/>
        <w:right w:val="none" w:sz="0" w:space="0" w:color="auto"/>
      </w:divBdr>
      <w:divsChild>
        <w:div w:id="672880908">
          <w:marLeft w:val="0"/>
          <w:marRight w:val="0"/>
          <w:marTop w:val="0"/>
          <w:marBottom w:val="0"/>
          <w:divBdr>
            <w:top w:val="none" w:sz="0" w:space="0" w:color="auto"/>
            <w:left w:val="none" w:sz="0" w:space="0" w:color="auto"/>
            <w:bottom w:val="none" w:sz="0" w:space="0" w:color="auto"/>
            <w:right w:val="none" w:sz="0" w:space="0" w:color="auto"/>
          </w:divBdr>
        </w:div>
      </w:divsChild>
    </w:div>
    <w:div w:id="1047029136">
      <w:marLeft w:val="0"/>
      <w:marRight w:val="0"/>
      <w:marTop w:val="0"/>
      <w:marBottom w:val="0"/>
      <w:divBdr>
        <w:top w:val="none" w:sz="0" w:space="0" w:color="auto"/>
        <w:left w:val="none" w:sz="0" w:space="0" w:color="auto"/>
        <w:bottom w:val="none" w:sz="0" w:space="0" w:color="auto"/>
        <w:right w:val="none" w:sz="0" w:space="0" w:color="auto"/>
      </w:divBdr>
      <w:divsChild>
        <w:div w:id="1388794250">
          <w:marLeft w:val="0"/>
          <w:marRight w:val="0"/>
          <w:marTop w:val="0"/>
          <w:marBottom w:val="0"/>
          <w:divBdr>
            <w:top w:val="none" w:sz="0" w:space="0" w:color="auto"/>
            <w:left w:val="none" w:sz="0" w:space="0" w:color="auto"/>
            <w:bottom w:val="none" w:sz="0" w:space="0" w:color="auto"/>
            <w:right w:val="none" w:sz="0" w:space="0" w:color="auto"/>
          </w:divBdr>
        </w:div>
      </w:divsChild>
    </w:div>
    <w:div w:id="1047997842">
      <w:marLeft w:val="0"/>
      <w:marRight w:val="0"/>
      <w:marTop w:val="0"/>
      <w:marBottom w:val="0"/>
      <w:divBdr>
        <w:top w:val="none" w:sz="0" w:space="0" w:color="auto"/>
        <w:left w:val="none" w:sz="0" w:space="0" w:color="auto"/>
        <w:bottom w:val="none" w:sz="0" w:space="0" w:color="auto"/>
        <w:right w:val="none" w:sz="0" w:space="0" w:color="auto"/>
      </w:divBdr>
      <w:divsChild>
        <w:div w:id="821122786">
          <w:marLeft w:val="0"/>
          <w:marRight w:val="0"/>
          <w:marTop w:val="0"/>
          <w:marBottom w:val="0"/>
          <w:divBdr>
            <w:top w:val="none" w:sz="0" w:space="0" w:color="auto"/>
            <w:left w:val="none" w:sz="0" w:space="0" w:color="auto"/>
            <w:bottom w:val="none" w:sz="0" w:space="0" w:color="auto"/>
            <w:right w:val="none" w:sz="0" w:space="0" w:color="auto"/>
          </w:divBdr>
        </w:div>
      </w:divsChild>
    </w:div>
    <w:div w:id="1048795253">
      <w:marLeft w:val="0"/>
      <w:marRight w:val="0"/>
      <w:marTop w:val="0"/>
      <w:marBottom w:val="0"/>
      <w:divBdr>
        <w:top w:val="none" w:sz="0" w:space="0" w:color="auto"/>
        <w:left w:val="none" w:sz="0" w:space="0" w:color="auto"/>
        <w:bottom w:val="none" w:sz="0" w:space="0" w:color="auto"/>
        <w:right w:val="none" w:sz="0" w:space="0" w:color="auto"/>
      </w:divBdr>
      <w:divsChild>
        <w:div w:id="267615536">
          <w:marLeft w:val="0"/>
          <w:marRight w:val="0"/>
          <w:marTop w:val="0"/>
          <w:marBottom w:val="0"/>
          <w:divBdr>
            <w:top w:val="none" w:sz="0" w:space="0" w:color="auto"/>
            <w:left w:val="none" w:sz="0" w:space="0" w:color="auto"/>
            <w:bottom w:val="none" w:sz="0" w:space="0" w:color="auto"/>
            <w:right w:val="none" w:sz="0" w:space="0" w:color="auto"/>
          </w:divBdr>
        </w:div>
      </w:divsChild>
    </w:div>
    <w:div w:id="1049572978">
      <w:marLeft w:val="0"/>
      <w:marRight w:val="0"/>
      <w:marTop w:val="0"/>
      <w:marBottom w:val="0"/>
      <w:divBdr>
        <w:top w:val="none" w:sz="0" w:space="0" w:color="auto"/>
        <w:left w:val="none" w:sz="0" w:space="0" w:color="auto"/>
        <w:bottom w:val="none" w:sz="0" w:space="0" w:color="auto"/>
        <w:right w:val="none" w:sz="0" w:space="0" w:color="auto"/>
      </w:divBdr>
      <w:divsChild>
        <w:div w:id="1633560877">
          <w:marLeft w:val="0"/>
          <w:marRight w:val="0"/>
          <w:marTop w:val="0"/>
          <w:marBottom w:val="0"/>
          <w:divBdr>
            <w:top w:val="none" w:sz="0" w:space="0" w:color="auto"/>
            <w:left w:val="none" w:sz="0" w:space="0" w:color="auto"/>
            <w:bottom w:val="none" w:sz="0" w:space="0" w:color="auto"/>
            <w:right w:val="none" w:sz="0" w:space="0" w:color="auto"/>
          </w:divBdr>
        </w:div>
      </w:divsChild>
    </w:div>
    <w:div w:id="1050416419">
      <w:marLeft w:val="0"/>
      <w:marRight w:val="0"/>
      <w:marTop w:val="0"/>
      <w:marBottom w:val="0"/>
      <w:divBdr>
        <w:top w:val="none" w:sz="0" w:space="0" w:color="auto"/>
        <w:left w:val="none" w:sz="0" w:space="0" w:color="auto"/>
        <w:bottom w:val="none" w:sz="0" w:space="0" w:color="auto"/>
        <w:right w:val="none" w:sz="0" w:space="0" w:color="auto"/>
      </w:divBdr>
      <w:divsChild>
        <w:div w:id="155147866">
          <w:marLeft w:val="0"/>
          <w:marRight w:val="0"/>
          <w:marTop w:val="0"/>
          <w:marBottom w:val="0"/>
          <w:divBdr>
            <w:top w:val="none" w:sz="0" w:space="0" w:color="auto"/>
            <w:left w:val="none" w:sz="0" w:space="0" w:color="auto"/>
            <w:bottom w:val="none" w:sz="0" w:space="0" w:color="auto"/>
            <w:right w:val="none" w:sz="0" w:space="0" w:color="auto"/>
          </w:divBdr>
        </w:div>
      </w:divsChild>
    </w:div>
    <w:div w:id="1052966958">
      <w:marLeft w:val="0"/>
      <w:marRight w:val="0"/>
      <w:marTop w:val="0"/>
      <w:marBottom w:val="0"/>
      <w:divBdr>
        <w:top w:val="none" w:sz="0" w:space="0" w:color="auto"/>
        <w:left w:val="none" w:sz="0" w:space="0" w:color="auto"/>
        <w:bottom w:val="none" w:sz="0" w:space="0" w:color="auto"/>
        <w:right w:val="none" w:sz="0" w:space="0" w:color="auto"/>
      </w:divBdr>
      <w:divsChild>
        <w:div w:id="863978295">
          <w:marLeft w:val="0"/>
          <w:marRight w:val="0"/>
          <w:marTop w:val="0"/>
          <w:marBottom w:val="0"/>
          <w:divBdr>
            <w:top w:val="none" w:sz="0" w:space="0" w:color="auto"/>
            <w:left w:val="none" w:sz="0" w:space="0" w:color="auto"/>
            <w:bottom w:val="none" w:sz="0" w:space="0" w:color="auto"/>
            <w:right w:val="none" w:sz="0" w:space="0" w:color="auto"/>
          </w:divBdr>
        </w:div>
      </w:divsChild>
    </w:div>
    <w:div w:id="1054811360">
      <w:marLeft w:val="0"/>
      <w:marRight w:val="0"/>
      <w:marTop w:val="0"/>
      <w:marBottom w:val="0"/>
      <w:divBdr>
        <w:top w:val="none" w:sz="0" w:space="0" w:color="auto"/>
        <w:left w:val="none" w:sz="0" w:space="0" w:color="auto"/>
        <w:bottom w:val="none" w:sz="0" w:space="0" w:color="auto"/>
        <w:right w:val="none" w:sz="0" w:space="0" w:color="auto"/>
      </w:divBdr>
      <w:divsChild>
        <w:div w:id="29697048">
          <w:marLeft w:val="0"/>
          <w:marRight w:val="0"/>
          <w:marTop w:val="0"/>
          <w:marBottom w:val="0"/>
          <w:divBdr>
            <w:top w:val="none" w:sz="0" w:space="0" w:color="auto"/>
            <w:left w:val="none" w:sz="0" w:space="0" w:color="auto"/>
            <w:bottom w:val="none" w:sz="0" w:space="0" w:color="auto"/>
            <w:right w:val="none" w:sz="0" w:space="0" w:color="auto"/>
          </w:divBdr>
        </w:div>
      </w:divsChild>
    </w:div>
    <w:div w:id="1060593171">
      <w:marLeft w:val="0"/>
      <w:marRight w:val="0"/>
      <w:marTop w:val="0"/>
      <w:marBottom w:val="0"/>
      <w:divBdr>
        <w:top w:val="none" w:sz="0" w:space="0" w:color="auto"/>
        <w:left w:val="none" w:sz="0" w:space="0" w:color="auto"/>
        <w:bottom w:val="none" w:sz="0" w:space="0" w:color="auto"/>
        <w:right w:val="none" w:sz="0" w:space="0" w:color="auto"/>
      </w:divBdr>
      <w:divsChild>
        <w:div w:id="45762176">
          <w:marLeft w:val="0"/>
          <w:marRight w:val="0"/>
          <w:marTop w:val="0"/>
          <w:marBottom w:val="0"/>
          <w:divBdr>
            <w:top w:val="none" w:sz="0" w:space="0" w:color="auto"/>
            <w:left w:val="none" w:sz="0" w:space="0" w:color="auto"/>
            <w:bottom w:val="none" w:sz="0" w:space="0" w:color="auto"/>
            <w:right w:val="none" w:sz="0" w:space="0" w:color="auto"/>
          </w:divBdr>
        </w:div>
      </w:divsChild>
    </w:div>
    <w:div w:id="1063716977">
      <w:marLeft w:val="0"/>
      <w:marRight w:val="0"/>
      <w:marTop w:val="0"/>
      <w:marBottom w:val="0"/>
      <w:divBdr>
        <w:top w:val="none" w:sz="0" w:space="0" w:color="auto"/>
        <w:left w:val="none" w:sz="0" w:space="0" w:color="auto"/>
        <w:bottom w:val="none" w:sz="0" w:space="0" w:color="auto"/>
        <w:right w:val="none" w:sz="0" w:space="0" w:color="auto"/>
      </w:divBdr>
      <w:divsChild>
        <w:div w:id="462503795">
          <w:marLeft w:val="0"/>
          <w:marRight w:val="0"/>
          <w:marTop w:val="0"/>
          <w:marBottom w:val="0"/>
          <w:divBdr>
            <w:top w:val="none" w:sz="0" w:space="0" w:color="auto"/>
            <w:left w:val="none" w:sz="0" w:space="0" w:color="auto"/>
            <w:bottom w:val="none" w:sz="0" w:space="0" w:color="auto"/>
            <w:right w:val="none" w:sz="0" w:space="0" w:color="auto"/>
          </w:divBdr>
        </w:div>
      </w:divsChild>
    </w:div>
    <w:div w:id="1064527806">
      <w:marLeft w:val="0"/>
      <w:marRight w:val="0"/>
      <w:marTop w:val="0"/>
      <w:marBottom w:val="0"/>
      <w:divBdr>
        <w:top w:val="none" w:sz="0" w:space="0" w:color="auto"/>
        <w:left w:val="none" w:sz="0" w:space="0" w:color="auto"/>
        <w:bottom w:val="none" w:sz="0" w:space="0" w:color="auto"/>
        <w:right w:val="none" w:sz="0" w:space="0" w:color="auto"/>
      </w:divBdr>
      <w:divsChild>
        <w:div w:id="2068868295">
          <w:marLeft w:val="0"/>
          <w:marRight w:val="0"/>
          <w:marTop w:val="0"/>
          <w:marBottom w:val="0"/>
          <w:divBdr>
            <w:top w:val="none" w:sz="0" w:space="0" w:color="auto"/>
            <w:left w:val="none" w:sz="0" w:space="0" w:color="auto"/>
            <w:bottom w:val="none" w:sz="0" w:space="0" w:color="auto"/>
            <w:right w:val="none" w:sz="0" w:space="0" w:color="auto"/>
          </w:divBdr>
        </w:div>
      </w:divsChild>
    </w:div>
    <w:div w:id="1068964562">
      <w:marLeft w:val="0"/>
      <w:marRight w:val="0"/>
      <w:marTop w:val="0"/>
      <w:marBottom w:val="0"/>
      <w:divBdr>
        <w:top w:val="none" w:sz="0" w:space="0" w:color="auto"/>
        <w:left w:val="none" w:sz="0" w:space="0" w:color="auto"/>
        <w:bottom w:val="none" w:sz="0" w:space="0" w:color="auto"/>
        <w:right w:val="none" w:sz="0" w:space="0" w:color="auto"/>
      </w:divBdr>
      <w:divsChild>
        <w:div w:id="1601833115">
          <w:marLeft w:val="0"/>
          <w:marRight w:val="0"/>
          <w:marTop w:val="0"/>
          <w:marBottom w:val="0"/>
          <w:divBdr>
            <w:top w:val="none" w:sz="0" w:space="0" w:color="auto"/>
            <w:left w:val="none" w:sz="0" w:space="0" w:color="auto"/>
            <w:bottom w:val="none" w:sz="0" w:space="0" w:color="auto"/>
            <w:right w:val="none" w:sz="0" w:space="0" w:color="auto"/>
          </w:divBdr>
        </w:div>
      </w:divsChild>
    </w:div>
    <w:div w:id="1069380671">
      <w:marLeft w:val="0"/>
      <w:marRight w:val="0"/>
      <w:marTop w:val="0"/>
      <w:marBottom w:val="0"/>
      <w:divBdr>
        <w:top w:val="none" w:sz="0" w:space="0" w:color="auto"/>
        <w:left w:val="none" w:sz="0" w:space="0" w:color="auto"/>
        <w:bottom w:val="none" w:sz="0" w:space="0" w:color="auto"/>
        <w:right w:val="none" w:sz="0" w:space="0" w:color="auto"/>
      </w:divBdr>
      <w:divsChild>
        <w:div w:id="1988240225">
          <w:marLeft w:val="0"/>
          <w:marRight w:val="0"/>
          <w:marTop w:val="0"/>
          <w:marBottom w:val="0"/>
          <w:divBdr>
            <w:top w:val="none" w:sz="0" w:space="0" w:color="auto"/>
            <w:left w:val="none" w:sz="0" w:space="0" w:color="auto"/>
            <w:bottom w:val="none" w:sz="0" w:space="0" w:color="auto"/>
            <w:right w:val="none" w:sz="0" w:space="0" w:color="auto"/>
          </w:divBdr>
        </w:div>
      </w:divsChild>
    </w:div>
    <w:div w:id="1070428112">
      <w:marLeft w:val="0"/>
      <w:marRight w:val="0"/>
      <w:marTop w:val="0"/>
      <w:marBottom w:val="0"/>
      <w:divBdr>
        <w:top w:val="none" w:sz="0" w:space="0" w:color="auto"/>
        <w:left w:val="none" w:sz="0" w:space="0" w:color="auto"/>
        <w:bottom w:val="none" w:sz="0" w:space="0" w:color="auto"/>
        <w:right w:val="none" w:sz="0" w:space="0" w:color="auto"/>
      </w:divBdr>
      <w:divsChild>
        <w:div w:id="1572959489">
          <w:marLeft w:val="0"/>
          <w:marRight w:val="0"/>
          <w:marTop w:val="0"/>
          <w:marBottom w:val="0"/>
          <w:divBdr>
            <w:top w:val="none" w:sz="0" w:space="0" w:color="auto"/>
            <w:left w:val="none" w:sz="0" w:space="0" w:color="auto"/>
            <w:bottom w:val="none" w:sz="0" w:space="0" w:color="auto"/>
            <w:right w:val="none" w:sz="0" w:space="0" w:color="auto"/>
          </w:divBdr>
        </w:div>
      </w:divsChild>
    </w:div>
    <w:div w:id="1072889980">
      <w:marLeft w:val="0"/>
      <w:marRight w:val="0"/>
      <w:marTop w:val="0"/>
      <w:marBottom w:val="0"/>
      <w:divBdr>
        <w:top w:val="none" w:sz="0" w:space="0" w:color="auto"/>
        <w:left w:val="none" w:sz="0" w:space="0" w:color="auto"/>
        <w:bottom w:val="none" w:sz="0" w:space="0" w:color="auto"/>
        <w:right w:val="none" w:sz="0" w:space="0" w:color="auto"/>
      </w:divBdr>
      <w:divsChild>
        <w:div w:id="1297224924">
          <w:marLeft w:val="0"/>
          <w:marRight w:val="0"/>
          <w:marTop w:val="0"/>
          <w:marBottom w:val="0"/>
          <w:divBdr>
            <w:top w:val="none" w:sz="0" w:space="0" w:color="auto"/>
            <w:left w:val="none" w:sz="0" w:space="0" w:color="auto"/>
            <w:bottom w:val="none" w:sz="0" w:space="0" w:color="auto"/>
            <w:right w:val="none" w:sz="0" w:space="0" w:color="auto"/>
          </w:divBdr>
        </w:div>
      </w:divsChild>
    </w:div>
    <w:div w:id="1073164116">
      <w:marLeft w:val="0"/>
      <w:marRight w:val="0"/>
      <w:marTop w:val="0"/>
      <w:marBottom w:val="0"/>
      <w:divBdr>
        <w:top w:val="none" w:sz="0" w:space="0" w:color="auto"/>
        <w:left w:val="none" w:sz="0" w:space="0" w:color="auto"/>
        <w:bottom w:val="none" w:sz="0" w:space="0" w:color="auto"/>
        <w:right w:val="none" w:sz="0" w:space="0" w:color="auto"/>
      </w:divBdr>
      <w:divsChild>
        <w:div w:id="1115834081">
          <w:marLeft w:val="0"/>
          <w:marRight w:val="0"/>
          <w:marTop w:val="0"/>
          <w:marBottom w:val="0"/>
          <w:divBdr>
            <w:top w:val="none" w:sz="0" w:space="0" w:color="auto"/>
            <w:left w:val="none" w:sz="0" w:space="0" w:color="auto"/>
            <w:bottom w:val="none" w:sz="0" w:space="0" w:color="auto"/>
            <w:right w:val="none" w:sz="0" w:space="0" w:color="auto"/>
          </w:divBdr>
        </w:div>
      </w:divsChild>
    </w:div>
    <w:div w:id="1075975318">
      <w:marLeft w:val="0"/>
      <w:marRight w:val="0"/>
      <w:marTop w:val="0"/>
      <w:marBottom w:val="0"/>
      <w:divBdr>
        <w:top w:val="none" w:sz="0" w:space="0" w:color="auto"/>
        <w:left w:val="none" w:sz="0" w:space="0" w:color="auto"/>
        <w:bottom w:val="none" w:sz="0" w:space="0" w:color="auto"/>
        <w:right w:val="none" w:sz="0" w:space="0" w:color="auto"/>
      </w:divBdr>
      <w:divsChild>
        <w:div w:id="638655802">
          <w:marLeft w:val="0"/>
          <w:marRight w:val="0"/>
          <w:marTop w:val="0"/>
          <w:marBottom w:val="0"/>
          <w:divBdr>
            <w:top w:val="none" w:sz="0" w:space="0" w:color="auto"/>
            <w:left w:val="none" w:sz="0" w:space="0" w:color="auto"/>
            <w:bottom w:val="none" w:sz="0" w:space="0" w:color="auto"/>
            <w:right w:val="none" w:sz="0" w:space="0" w:color="auto"/>
          </w:divBdr>
        </w:div>
      </w:divsChild>
    </w:div>
    <w:div w:id="1076435089">
      <w:marLeft w:val="0"/>
      <w:marRight w:val="0"/>
      <w:marTop w:val="0"/>
      <w:marBottom w:val="0"/>
      <w:divBdr>
        <w:top w:val="none" w:sz="0" w:space="0" w:color="auto"/>
        <w:left w:val="none" w:sz="0" w:space="0" w:color="auto"/>
        <w:bottom w:val="none" w:sz="0" w:space="0" w:color="auto"/>
        <w:right w:val="none" w:sz="0" w:space="0" w:color="auto"/>
      </w:divBdr>
      <w:divsChild>
        <w:div w:id="518004843">
          <w:marLeft w:val="0"/>
          <w:marRight w:val="0"/>
          <w:marTop w:val="0"/>
          <w:marBottom w:val="0"/>
          <w:divBdr>
            <w:top w:val="none" w:sz="0" w:space="0" w:color="auto"/>
            <w:left w:val="none" w:sz="0" w:space="0" w:color="auto"/>
            <w:bottom w:val="none" w:sz="0" w:space="0" w:color="auto"/>
            <w:right w:val="none" w:sz="0" w:space="0" w:color="auto"/>
          </w:divBdr>
        </w:div>
      </w:divsChild>
    </w:div>
    <w:div w:id="1076631797">
      <w:marLeft w:val="0"/>
      <w:marRight w:val="0"/>
      <w:marTop w:val="0"/>
      <w:marBottom w:val="0"/>
      <w:divBdr>
        <w:top w:val="none" w:sz="0" w:space="0" w:color="auto"/>
        <w:left w:val="none" w:sz="0" w:space="0" w:color="auto"/>
        <w:bottom w:val="none" w:sz="0" w:space="0" w:color="auto"/>
        <w:right w:val="none" w:sz="0" w:space="0" w:color="auto"/>
      </w:divBdr>
      <w:divsChild>
        <w:div w:id="1122385839">
          <w:marLeft w:val="0"/>
          <w:marRight w:val="0"/>
          <w:marTop w:val="0"/>
          <w:marBottom w:val="0"/>
          <w:divBdr>
            <w:top w:val="none" w:sz="0" w:space="0" w:color="auto"/>
            <w:left w:val="none" w:sz="0" w:space="0" w:color="auto"/>
            <w:bottom w:val="none" w:sz="0" w:space="0" w:color="auto"/>
            <w:right w:val="none" w:sz="0" w:space="0" w:color="auto"/>
          </w:divBdr>
        </w:div>
      </w:divsChild>
    </w:div>
    <w:div w:id="1080172628">
      <w:marLeft w:val="0"/>
      <w:marRight w:val="0"/>
      <w:marTop w:val="0"/>
      <w:marBottom w:val="0"/>
      <w:divBdr>
        <w:top w:val="none" w:sz="0" w:space="0" w:color="auto"/>
        <w:left w:val="none" w:sz="0" w:space="0" w:color="auto"/>
        <w:bottom w:val="none" w:sz="0" w:space="0" w:color="auto"/>
        <w:right w:val="none" w:sz="0" w:space="0" w:color="auto"/>
      </w:divBdr>
      <w:divsChild>
        <w:div w:id="1877039319">
          <w:marLeft w:val="0"/>
          <w:marRight w:val="0"/>
          <w:marTop w:val="0"/>
          <w:marBottom w:val="0"/>
          <w:divBdr>
            <w:top w:val="none" w:sz="0" w:space="0" w:color="auto"/>
            <w:left w:val="none" w:sz="0" w:space="0" w:color="auto"/>
            <w:bottom w:val="none" w:sz="0" w:space="0" w:color="auto"/>
            <w:right w:val="none" w:sz="0" w:space="0" w:color="auto"/>
          </w:divBdr>
        </w:div>
      </w:divsChild>
    </w:div>
    <w:div w:id="1081484350">
      <w:marLeft w:val="0"/>
      <w:marRight w:val="0"/>
      <w:marTop w:val="0"/>
      <w:marBottom w:val="0"/>
      <w:divBdr>
        <w:top w:val="none" w:sz="0" w:space="0" w:color="auto"/>
        <w:left w:val="none" w:sz="0" w:space="0" w:color="auto"/>
        <w:bottom w:val="none" w:sz="0" w:space="0" w:color="auto"/>
        <w:right w:val="none" w:sz="0" w:space="0" w:color="auto"/>
      </w:divBdr>
      <w:divsChild>
        <w:div w:id="2140612242">
          <w:marLeft w:val="0"/>
          <w:marRight w:val="0"/>
          <w:marTop w:val="0"/>
          <w:marBottom w:val="0"/>
          <w:divBdr>
            <w:top w:val="none" w:sz="0" w:space="0" w:color="auto"/>
            <w:left w:val="none" w:sz="0" w:space="0" w:color="auto"/>
            <w:bottom w:val="none" w:sz="0" w:space="0" w:color="auto"/>
            <w:right w:val="none" w:sz="0" w:space="0" w:color="auto"/>
          </w:divBdr>
        </w:div>
      </w:divsChild>
    </w:div>
    <w:div w:id="1081752231">
      <w:marLeft w:val="0"/>
      <w:marRight w:val="0"/>
      <w:marTop w:val="0"/>
      <w:marBottom w:val="0"/>
      <w:divBdr>
        <w:top w:val="none" w:sz="0" w:space="0" w:color="auto"/>
        <w:left w:val="none" w:sz="0" w:space="0" w:color="auto"/>
        <w:bottom w:val="none" w:sz="0" w:space="0" w:color="auto"/>
        <w:right w:val="none" w:sz="0" w:space="0" w:color="auto"/>
      </w:divBdr>
      <w:divsChild>
        <w:div w:id="1753887516">
          <w:marLeft w:val="0"/>
          <w:marRight w:val="0"/>
          <w:marTop w:val="0"/>
          <w:marBottom w:val="0"/>
          <w:divBdr>
            <w:top w:val="none" w:sz="0" w:space="0" w:color="auto"/>
            <w:left w:val="none" w:sz="0" w:space="0" w:color="auto"/>
            <w:bottom w:val="none" w:sz="0" w:space="0" w:color="auto"/>
            <w:right w:val="none" w:sz="0" w:space="0" w:color="auto"/>
          </w:divBdr>
        </w:div>
      </w:divsChild>
    </w:div>
    <w:div w:id="1084299645">
      <w:marLeft w:val="0"/>
      <w:marRight w:val="0"/>
      <w:marTop w:val="0"/>
      <w:marBottom w:val="0"/>
      <w:divBdr>
        <w:top w:val="none" w:sz="0" w:space="0" w:color="auto"/>
        <w:left w:val="none" w:sz="0" w:space="0" w:color="auto"/>
        <w:bottom w:val="none" w:sz="0" w:space="0" w:color="auto"/>
        <w:right w:val="none" w:sz="0" w:space="0" w:color="auto"/>
      </w:divBdr>
      <w:divsChild>
        <w:div w:id="1044404539">
          <w:marLeft w:val="0"/>
          <w:marRight w:val="0"/>
          <w:marTop w:val="0"/>
          <w:marBottom w:val="0"/>
          <w:divBdr>
            <w:top w:val="none" w:sz="0" w:space="0" w:color="auto"/>
            <w:left w:val="none" w:sz="0" w:space="0" w:color="auto"/>
            <w:bottom w:val="none" w:sz="0" w:space="0" w:color="auto"/>
            <w:right w:val="none" w:sz="0" w:space="0" w:color="auto"/>
          </w:divBdr>
        </w:div>
      </w:divsChild>
    </w:div>
    <w:div w:id="1085491407">
      <w:marLeft w:val="0"/>
      <w:marRight w:val="0"/>
      <w:marTop w:val="0"/>
      <w:marBottom w:val="0"/>
      <w:divBdr>
        <w:top w:val="none" w:sz="0" w:space="0" w:color="auto"/>
        <w:left w:val="none" w:sz="0" w:space="0" w:color="auto"/>
        <w:bottom w:val="none" w:sz="0" w:space="0" w:color="auto"/>
        <w:right w:val="none" w:sz="0" w:space="0" w:color="auto"/>
      </w:divBdr>
      <w:divsChild>
        <w:div w:id="1477989046">
          <w:marLeft w:val="0"/>
          <w:marRight w:val="0"/>
          <w:marTop w:val="0"/>
          <w:marBottom w:val="0"/>
          <w:divBdr>
            <w:top w:val="none" w:sz="0" w:space="0" w:color="auto"/>
            <w:left w:val="none" w:sz="0" w:space="0" w:color="auto"/>
            <w:bottom w:val="none" w:sz="0" w:space="0" w:color="auto"/>
            <w:right w:val="none" w:sz="0" w:space="0" w:color="auto"/>
          </w:divBdr>
        </w:div>
      </w:divsChild>
    </w:div>
    <w:div w:id="1087725709">
      <w:marLeft w:val="0"/>
      <w:marRight w:val="0"/>
      <w:marTop w:val="0"/>
      <w:marBottom w:val="0"/>
      <w:divBdr>
        <w:top w:val="none" w:sz="0" w:space="0" w:color="auto"/>
        <w:left w:val="none" w:sz="0" w:space="0" w:color="auto"/>
        <w:bottom w:val="none" w:sz="0" w:space="0" w:color="auto"/>
        <w:right w:val="none" w:sz="0" w:space="0" w:color="auto"/>
      </w:divBdr>
      <w:divsChild>
        <w:div w:id="867377493">
          <w:marLeft w:val="0"/>
          <w:marRight w:val="0"/>
          <w:marTop w:val="0"/>
          <w:marBottom w:val="0"/>
          <w:divBdr>
            <w:top w:val="none" w:sz="0" w:space="0" w:color="auto"/>
            <w:left w:val="none" w:sz="0" w:space="0" w:color="auto"/>
            <w:bottom w:val="none" w:sz="0" w:space="0" w:color="auto"/>
            <w:right w:val="none" w:sz="0" w:space="0" w:color="auto"/>
          </w:divBdr>
        </w:div>
      </w:divsChild>
    </w:div>
    <w:div w:id="1099252873">
      <w:marLeft w:val="0"/>
      <w:marRight w:val="0"/>
      <w:marTop w:val="0"/>
      <w:marBottom w:val="0"/>
      <w:divBdr>
        <w:top w:val="none" w:sz="0" w:space="0" w:color="auto"/>
        <w:left w:val="none" w:sz="0" w:space="0" w:color="auto"/>
        <w:bottom w:val="none" w:sz="0" w:space="0" w:color="auto"/>
        <w:right w:val="none" w:sz="0" w:space="0" w:color="auto"/>
      </w:divBdr>
      <w:divsChild>
        <w:div w:id="1637099434">
          <w:marLeft w:val="0"/>
          <w:marRight w:val="0"/>
          <w:marTop w:val="0"/>
          <w:marBottom w:val="0"/>
          <w:divBdr>
            <w:top w:val="none" w:sz="0" w:space="0" w:color="auto"/>
            <w:left w:val="none" w:sz="0" w:space="0" w:color="auto"/>
            <w:bottom w:val="none" w:sz="0" w:space="0" w:color="auto"/>
            <w:right w:val="none" w:sz="0" w:space="0" w:color="auto"/>
          </w:divBdr>
        </w:div>
      </w:divsChild>
    </w:div>
    <w:div w:id="1103381795">
      <w:marLeft w:val="0"/>
      <w:marRight w:val="0"/>
      <w:marTop w:val="0"/>
      <w:marBottom w:val="0"/>
      <w:divBdr>
        <w:top w:val="none" w:sz="0" w:space="0" w:color="auto"/>
        <w:left w:val="none" w:sz="0" w:space="0" w:color="auto"/>
        <w:bottom w:val="none" w:sz="0" w:space="0" w:color="auto"/>
        <w:right w:val="none" w:sz="0" w:space="0" w:color="auto"/>
      </w:divBdr>
      <w:divsChild>
        <w:div w:id="1291549916">
          <w:marLeft w:val="0"/>
          <w:marRight w:val="0"/>
          <w:marTop w:val="0"/>
          <w:marBottom w:val="0"/>
          <w:divBdr>
            <w:top w:val="none" w:sz="0" w:space="0" w:color="auto"/>
            <w:left w:val="none" w:sz="0" w:space="0" w:color="auto"/>
            <w:bottom w:val="none" w:sz="0" w:space="0" w:color="auto"/>
            <w:right w:val="none" w:sz="0" w:space="0" w:color="auto"/>
          </w:divBdr>
        </w:div>
      </w:divsChild>
    </w:div>
    <w:div w:id="1104494705">
      <w:marLeft w:val="0"/>
      <w:marRight w:val="0"/>
      <w:marTop w:val="0"/>
      <w:marBottom w:val="0"/>
      <w:divBdr>
        <w:top w:val="none" w:sz="0" w:space="0" w:color="auto"/>
        <w:left w:val="none" w:sz="0" w:space="0" w:color="auto"/>
        <w:bottom w:val="none" w:sz="0" w:space="0" w:color="auto"/>
        <w:right w:val="none" w:sz="0" w:space="0" w:color="auto"/>
      </w:divBdr>
      <w:divsChild>
        <w:div w:id="1970743951">
          <w:marLeft w:val="0"/>
          <w:marRight w:val="0"/>
          <w:marTop w:val="0"/>
          <w:marBottom w:val="0"/>
          <w:divBdr>
            <w:top w:val="none" w:sz="0" w:space="0" w:color="auto"/>
            <w:left w:val="none" w:sz="0" w:space="0" w:color="auto"/>
            <w:bottom w:val="none" w:sz="0" w:space="0" w:color="auto"/>
            <w:right w:val="none" w:sz="0" w:space="0" w:color="auto"/>
          </w:divBdr>
        </w:div>
      </w:divsChild>
    </w:div>
    <w:div w:id="1104809550">
      <w:marLeft w:val="0"/>
      <w:marRight w:val="0"/>
      <w:marTop w:val="0"/>
      <w:marBottom w:val="0"/>
      <w:divBdr>
        <w:top w:val="none" w:sz="0" w:space="0" w:color="auto"/>
        <w:left w:val="none" w:sz="0" w:space="0" w:color="auto"/>
        <w:bottom w:val="none" w:sz="0" w:space="0" w:color="auto"/>
        <w:right w:val="none" w:sz="0" w:space="0" w:color="auto"/>
      </w:divBdr>
      <w:divsChild>
        <w:div w:id="836924125">
          <w:marLeft w:val="0"/>
          <w:marRight w:val="0"/>
          <w:marTop w:val="0"/>
          <w:marBottom w:val="0"/>
          <w:divBdr>
            <w:top w:val="none" w:sz="0" w:space="0" w:color="auto"/>
            <w:left w:val="none" w:sz="0" w:space="0" w:color="auto"/>
            <w:bottom w:val="none" w:sz="0" w:space="0" w:color="auto"/>
            <w:right w:val="none" w:sz="0" w:space="0" w:color="auto"/>
          </w:divBdr>
        </w:div>
      </w:divsChild>
    </w:div>
    <w:div w:id="1108621239">
      <w:marLeft w:val="0"/>
      <w:marRight w:val="0"/>
      <w:marTop w:val="0"/>
      <w:marBottom w:val="0"/>
      <w:divBdr>
        <w:top w:val="none" w:sz="0" w:space="0" w:color="auto"/>
        <w:left w:val="none" w:sz="0" w:space="0" w:color="auto"/>
        <w:bottom w:val="none" w:sz="0" w:space="0" w:color="auto"/>
        <w:right w:val="none" w:sz="0" w:space="0" w:color="auto"/>
      </w:divBdr>
      <w:divsChild>
        <w:div w:id="1937128270">
          <w:marLeft w:val="0"/>
          <w:marRight w:val="0"/>
          <w:marTop w:val="0"/>
          <w:marBottom w:val="0"/>
          <w:divBdr>
            <w:top w:val="none" w:sz="0" w:space="0" w:color="auto"/>
            <w:left w:val="none" w:sz="0" w:space="0" w:color="auto"/>
            <w:bottom w:val="none" w:sz="0" w:space="0" w:color="auto"/>
            <w:right w:val="none" w:sz="0" w:space="0" w:color="auto"/>
          </w:divBdr>
        </w:div>
      </w:divsChild>
    </w:div>
    <w:div w:id="1117993072">
      <w:marLeft w:val="0"/>
      <w:marRight w:val="0"/>
      <w:marTop w:val="0"/>
      <w:marBottom w:val="0"/>
      <w:divBdr>
        <w:top w:val="none" w:sz="0" w:space="0" w:color="auto"/>
        <w:left w:val="none" w:sz="0" w:space="0" w:color="auto"/>
        <w:bottom w:val="none" w:sz="0" w:space="0" w:color="auto"/>
        <w:right w:val="none" w:sz="0" w:space="0" w:color="auto"/>
      </w:divBdr>
      <w:divsChild>
        <w:div w:id="1786919788">
          <w:marLeft w:val="0"/>
          <w:marRight w:val="0"/>
          <w:marTop w:val="0"/>
          <w:marBottom w:val="0"/>
          <w:divBdr>
            <w:top w:val="none" w:sz="0" w:space="0" w:color="auto"/>
            <w:left w:val="none" w:sz="0" w:space="0" w:color="auto"/>
            <w:bottom w:val="none" w:sz="0" w:space="0" w:color="auto"/>
            <w:right w:val="none" w:sz="0" w:space="0" w:color="auto"/>
          </w:divBdr>
        </w:div>
      </w:divsChild>
    </w:div>
    <w:div w:id="1120956172">
      <w:marLeft w:val="0"/>
      <w:marRight w:val="0"/>
      <w:marTop w:val="0"/>
      <w:marBottom w:val="0"/>
      <w:divBdr>
        <w:top w:val="none" w:sz="0" w:space="0" w:color="auto"/>
        <w:left w:val="none" w:sz="0" w:space="0" w:color="auto"/>
        <w:bottom w:val="none" w:sz="0" w:space="0" w:color="auto"/>
        <w:right w:val="none" w:sz="0" w:space="0" w:color="auto"/>
      </w:divBdr>
      <w:divsChild>
        <w:div w:id="1744185505">
          <w:marLeft w:val="0"/>
          <w:marRight w:val="0"/>
          <w:marTop w:val="0"/>
          <w:marBottom w:val="0"/>
          <w:divBdr>
            <w:top w:val="none" w:sz="0" w:space="0" w:color="auto"/>
            <w:left w:val="none" w:sz="0" w:space="0" w:color="auto"/>
            <w:bottom w:val="none" w:sz="0" w:space="0" w:color="auto"/>
            <w:right w:val="none" w:sz="0" w:space="0" w:color="auto"/>
          </w:divBdr>
        </w:div>
      </w:divsChild>
    </w:div>
    <w:div w:id="1121152367">
      <w:marLeft w:val="0"/>
      <w:marRight w:val="0"/>
      <w:marTop w:val="0"/>
      <w:marBottom w:val="0"/>
      <w:divBdr>
        <w:top w:val="none" w:sz="0" w:space="0" w:color="auto"/>
        <w:left w:val="none" w:sz="0" w:space="0" w:color="auto"/>
        <w:bottom w:val="none" w:sz="0" w:space="0" w:color="auto"/>
        <w:right w:val="none" w:sz="0" w:space="0" w:color="auto"/>
      </w:divBdr>
      <w:divsChild>
        <w:div w:id="1408527376">
          <w:marLeft w:val="0"/>
          <w:marRight w:val="0"/>
          <w:marTop w:val="0"/>
          <w:marBottom w:val="0"/>
          <w:divBdr>
            <w:top w:val="none" w:sz="0" w:space="0" w:color="auto"/>
            <w:left w:val="none" w:sz="0" w:space="0" w:color="auto"/>
            <w:bottom w:val="none" w:sz="0" w:space="0" w:color="auto"/>
            <w:right w:val="none" w:sz="0" w:space="0" w:color="auto"/>
          </w:divBdr>
        </w:div>
      </w:divsChild>
    </w:div>
    <w:div w:id="1121654775">
      <w:marLeft w:val="0"/>
      <w:marRight w:val="0"/>
      <w:marTop w:val="0"/>
      <w:marBottom w:val="0"/>
      <w:divBdr>
        <w:top w:val="none" w:sz="0" w:space="0" w:color="auto"/>
        <w:left w:val="none" w:sz="0" w:space="0" w:color="auto"/>
        <w:bottom w:val="none" w:sz="0" w:space="0" w:color="auto"/>
        <w:right w:val="none" w:sz="0" w:space="0" w:color="auto"/>
      </w:divBdr>
      <w:divsChild>
        <w:div w:id="961227033">
          <w:marLeft w:val="0"/>
          <w:marRight w:val="0"/>
          <w:marTop w:val="0"/>
          <w:marBottom w:val="0"/>
          <w:divBdr>
            <w:top w:val="none" w:sz="0" w:space="0" w:color="auto"/>
            <w:left w:val="none" w:sz="0" w:space="0" w:color="auto"/>
            <w:bottom w:val="none" w:sz="0" w:space="0" w:color="auto"/>
            <w:right w:val="none" w:sz="0" w:space="0" w:color="auto"/>
          </w:divBdr>
        </w:div>
      </w:divsChild>
    </w:div>
    <w:div w:id="1122109983">
      <w:marLeft w:val="0"/>
      <w:marRight w:val="0"/>
      <w:marTop w:val="0"/>
      <w:marBottom w:val="0"/>
      <w:divBdr>
        <w:top w:val="none" w:sz="0" w:space="0" w:color="auto"/>
        <w:left w:val="none" w:sz="0" w:space="0" w:color="auto"/>
        <w:bottom w:val="none" w:sz="0" w:space="0" w:color="auto"/>
        <w:right w:val="none" w:sz="0" w:space="0" w:color="auto"/>
      </w:divBdr>
      <w:divsChild>
        <w:div w:id="29770828">
          <w:marLeft w:val="0"/>
          <w:marRight w:val="0"/>
          <w:marTop w:val="0"/>
          <w:marBottom w:val="0"/>
          <w:divBdr>
            <w:top w:val="none" w:sz="0" w:space="0" w:color="auto"/>
            <w:left w:val="none" w:sz="0" w:space="0" w:color="auto"/>
            <w:bottom w:val="none" w:sz="0" w:space="0" w:color="auto"/>
            <w:right w:val="none" w:sz="0" w:space="0" w:color="auto"/>
          </w:divBdr>
        </w:div>
      </w:divsChild>
    </w:div>
    <w:div w:id="1124234099">
      <w:marLeft w:val="0"/>
      <w:marRight w:val="0"/>
      <w:marTop w:val="0"/>
      <w:marBottom w:val="0"/>
      <w:divBdr>
        <w:top w:val="none" w:sz="0" w:space="0" w:color="auto"/>
        <w:left w:val="none" w:sz="0" w:space="0" w:color="auto"/>
        <w:bottom w:val="none" w:sz="0" w:space="0" w:color="auto"/>
        <w:right w:val="none" w:sz="0" w:space="0" w:color="auto"/>
      </w:divBdr>
      <w:divsChild>
        <w:div w:id="835724966">
          <w:marLeft w:val="0"/>
          <w:marRight w:val="0"/>
          <w:marTop w:val="0"/>
          <w:marBottom w:val="0"/>
          <w:divBdr>
            <w:top w:val="none" w:sz="0" w:space="0" w:color="auto"/>
            <w:left w:val="none" w:sz="0" w:space="0" w:color="auto"/>
            <w:bottom w:val="none" w:sz="0" w:space="0" w:color="auto"/>
            <w:right w:val="none" w:sz="0" w:space="0" w:color="auto"/>
          </w:divBdr>
        </w:div>
      </w:divsChild>
    </w:div>
    <w:div w:id="1126393759">
      <w:marLeft w:val="0"/>
      <w:marRight w:val="0"/>
      <w:marTop w:val="0"/>
      <w:marBottom w:val="0"/>
      <w:divBdr>
        <w:top w:val="none" w:sz="0" w:space="0" w:color="auto"/>
        <w:left w:val="none" w:sz="0" w:space="0" w:color="auto"/>
        <w:bottom w:val="none" w:sz="0" w:space="0" w:color="auto"/>
        <w:right w:val="none" w:sz="0" w:space="0" w:color="auto"/>
      </w:divBdr>
      <w:divsChild>
        <w:div w:id="12074070">
          <w:marLeft w:val="0"/>
          <w:marRight w:val="0"/>
          <w:marTop w:val="0"/>
          <w:marBottom w:val="0"/>
          <w:divBdr>
            <w:top w:val="none" w:sz="0" w:space="0" w:color="auto"/>
            <w:left w:val="none" w:sz="0" w:space="0" w:color="auto"/>
            <w:bottom w:val="none" w:sz="0" w:space="0" w:color="auto"/>
            <w:right w:val="none" w:sz="0" w:space="0" w:color="auto"/>
          </w:divBdr>
        </w:div>
      </w:divsChild>
    </w:div>
    <w:div w:id="1127091762">
      <w:marLeft w:val="0"/>
      <w:marRight w:val="0"/>
      <w:marTop w:val="0"/>
      <w:marBottom w:val="0"/>
      <w:divBdr>
        <w:top w:val="none" w:sz="0" w:space="0" w:color="auto"/>
        <w:left w:val="none" w:sz="0" w:space="0" w:color="auto"/>
        <w:bottom w:val="none" w:sz="0" w:space="0" w:color="auto"/>
        <w:right w:val="none" w:sz="0" w:space="0" w:color="auto"/>
      </w:divBdr>
      <w:divsChild>
        <w:div w:id="885141752">
          <w:marLeft w:val="0"/>
          <w:marRight w:val="0"/>
          <w:marTop w:val="0"/>
          <w:marBottom w:val="0"/>
          <w:divBdr>
            <w:top w:val="none" w:sz="0" w:space="0" w:color="auto"/>
            <w:left w:val="none" w:sz="0" w:space="0" w:color="auto"/>
            <w:bottom w:val="none" w:sz="0" w:space="0" w:color="auto"/>
            <w:right w:val="none" w:sz="0" w:space="0" w:color="auto"/>
          </w:divBdr>
        </w:div>
      </w:divsChild>
    </w:div>
    <w:div w:id="1128279859">
      <w:marLeft w:val="0"/>
      <w:marRight w:val="0"/>
      <w:marTop w:val="0"/>
      <w:marBottom w:val="0"/>
      <w:divBdr>
        <w:top w:val="none" w:sz="0" w:space="0" w:color="auto"/>
        <w:left w:val="none" w:sz="0" w:space="0" w:color="auto"/>
        <w:bottom w:val="none" w:sz="0" w:space="0" w:color="auto"/>
        <w:right w:val="none" w:sz="0" w:space="0" w:color="auto"/>
      </w:divBdr>
      <w:divsChild>
        <w:div w:id="1938250560">
          <w:marLeft w:val="0"/>
          <w:marRight w:val="0"/>
          <w:marTop w:val="0"/>
          <w:marBottom w:val="0"/>
          <w:divBdr>
            <w:top w:val="none" w:sz="0" w:space="0" w:color="auto"/>
            <w:left w:val="none" w:sz="0" w:space="0" w:color="auto"/>
            <w:bottom w:val="none" w:sz="0" w:space="0" w:color="auto"/>
            <w:right w:val="none" w:sz="0" w:space="0" w:color="auto"/>
          </w:divBdr>
        </w:div>
      </w:divsChild>
    </w:div>
    <w:div w:id="1132333621">
      <w:marLeft w:val="0"/>
      <w:marRight w:val="0"/>
      <w:marTop w:val="0"/>
      <w:marBottom w:val="0"/>
      <w:divBdr>
        <w:top w:val="none" w:sz="0" w:space="0" w:color="auto"/>
        <w:left w:val="none" w:sz="0" w:space="0" w:color="auto"/>
        <w:bottom w:val="none" w:sz="0" w:space="0" w:color="auto"/>
        <w:right w:val="none" w:sz="0" w:space="0" w:color="auto"/>
      </w:divBdr>
      <w:divsChild>
        <w:div w:id="1419210451">
          <w:marLeft w:val="0"/>
          <w:marRight w:val="0"/>
          <w:marTop w:val="0"/>
          <w:marBottom w:val="0"/>
          <w:divBdr>
            <w:top w:val="none" w:sz="0" w:space="0" w:color="auto"/>
            <w:left w:val="none" w:sz="0" w:space="0" w:color="auto"/>
            <w:bottom w:val="none" w:sz="0" w:space="0" w:color="auto"/>
            <w:right w:val="none" w:sz="0" w:space="0" w:color="auto"/>
          </w:divBdr>
        </w:div>
      </w:divsChild>
    </w:div>
    <w:div w:id="1133062342">
      <w:marLeft w:val="0"/>
      <w:marRight w:val="0"/>
      <w:marTop w:val="0"/>
      <w:marBottom w:val="0"/>
      <w:divBdr>
        <w:top w:val="none" w:sz="0" w:space="0" w:color="auto"/>
        <w:left w:val="none" w:sz="0" w:space="0" w:color="auto"/>
        <w:bottom w:val="none" w:sz="0" w:space="0" w:color="auto"/>
        <w:right w:val="none" w:sz="0" w:space="0" w:color="auto"/>
      </w:divBdr>
      <w:divsChild>
        <w:div w:id="1647321392">
          <w:marLeft w:val="0"/>
          <w:marRight w:val="0"/>
          <w:marTop w:val="0"/>
          <w:marBottom w:val="0"/>
          <w:divBdr>
            <w:top w:val="none" w:sz="0" w:space="0" w:color="auto"/>
            <w:left w:val="none" w:sz="0" w:space="0" w:color="auto"/>
            <w:bottom w:val="none" w:sz="0" w:space="0" w:color="auto"/>
            <w:right w:val="none" w:sz="0" w:space="0" w:color="auto"/>
          </w:divBdr>
        </w:div>
      </w:divsChild>
    </w:div>
    <w:div w:id="1133905547">
      <w:marLeft w:val="0"/>
      <w:marRight w:val="0"/>
      <w:marTop w:val="0"/>
      <w:marBottom w:val="0"/>
      <w:divBdr>
        <w:top w:val="none" w:sz="0" w:space="0" w:color="auto"/>
        <w:left w:val="none" w:sz="0" w:space="0" w:color="auto"/>
        <w:bottom w:val="none" w:sz="0" w:space="0" w:color="auto"/>
        <w:right w:val="none" w:sz="0" w:space="0" w:color="auto"/>
      </w:divBdr>
      <w:divsChild>
        <w:div w:id="164521983">
          <w:marLeft w:val="0"/>
          <w:marRight w:val="0"/>
          <w:marTop w:val="0"/>
          <w:marBottom w:val="0"/>
          <w:divBdr>
            <w:top w:val="none" w:sz="0" w:space="0" w:color="auto"/>
            <w:left w:val="none" w:sz="0" w:space="0" w:color="auto"/>
            <w:bottom w:val="none" w:sz="0" w:space="0" w:color="auto"/>
            <w:right w:val="none" w:sz="0" w:space="0" w:color="auto"/>
          </w:divBdr>
        </w:div>
      </w:divsChild>
    </w:div>
    <w:div w:id="1138257165">
      <w:marLeft w:val="0"/>
      <w:marRight w:val="0"/>
      <w:marTop w:val="0"/>
      <w:marBottom w:val="0"/>
      <w:divBdr>
        <w:top w:val="none" w:sz="0" w:space="0" w:color="auto"/>
        <w:left w:val="none" w:sz="0" w:space="0" w:color="auto"/>
        <w:bottom w:val="none" w:sz="0" w:space="0" w:color="auto"/>
        <w:right w:val="none" w:sz="0" w:space="0" w:color="auto"/>
      </w:divBdr>
      <w:divsChild>
        <w:div w:id="1728334605">
          <w:marLeft w:val="0"/>
          <w:marRight w:val="0"/>
          <w:marTop w:val="0"/>
          <w:marBottom w:val="0"/>
          <w:divBdr>
            <w:top w:val="none" w:sz="0" w:space="0" w:color="auto"/>
            <w:left w:val="none" w:sz="0" w:space="0" w:color="auto"/>
            <w:bottom w:val="none" w:sz="0" w:space="0" w:color="auto"/>
            <w:right w:val="none" w:sz="0" w:space="0" w:color="auto"/>
          </w:divBdr>
        </w:div>
      </w:divsChild>
    </w:div>
    <w:div w:id="1140343430">
      <w:marLeft w:val="0"/>
      <w:marRight w:val="0"/>
      <w:marTop w:val="0"/>
      <w:marBottom w:val="0"/>
      <w:divBdr>
        <w:top w:val="none" w:sz="0" w:space="0" w:color="auto"/>
        <w:left w:val="none" w:sz="0" w:space="0" w:color="auto"/>
        <w:bottom w:val="none" w:sz="0" w:space="0" w:color="auto"/>
        <w:right w:val="none" w:sz="0" w:space="0" w:color="auto"/>
      </w:divBdr>
      <w:divsChild>
        <w:div w:id="1122992059">
          <w:marLeft w:val="0"/>
          <w:marRight w:val="0"/>
          <w:marTop w:val="0"/>
          <w:marBottom w:val="0"/>
          <w:divBdr>
            <w:top w:val="none" w:sz="0" w:space="0" w:color="auto"/>
            <w:left w:val="none" w:sz="0" w:space="0" w:color="auto"/>
            <w:bottom w:val="none" w:sz="0" w:space="0" w:color="auto"/>
            <w:right w:val="none" w:sz="0" w:space="0" w:color="auto"/>
          </w:divBdr>
        </w:div>
      </w:divsChild>
    </w:div>
    <w:div w:id="1144351787">
      <w:marLeft w:val="0"/>
      <w:marRight w:val="0"/>
      <w:marTop w:val="0"/>
      <w:marBottom w:val="0"/>
      <w:divBdr>
        <w:top w:val="none" w:sz="0" w:space="0" w:color="auto"/>
        <w:left w:val="none" w:sz="0" w:space="0" w:color="auto"/>
        <w:bottom w:val="none" w:sz="0" w:space="0" w:color="auto"/>
        <w:right w:val="none" w:sz="0" w:space="0" w:color="auto"/>
      </w:divBdr>
      <w:divsChild>
        <w:div w:id="626860096">
          <w:marLeft w:val="0"/>
          <w:marRight w:val="0"/>
          <w:marTop w:val="0"/>
          <w:marBottom w:val="0"/>
          <w:divBdr>
            <w:top w:val="none" w:sz="0" w:space="0" w:color="auto"/>
            <w:left w:val="none" w:sz="0" w:space="0" w:color="auto"/>
            <w:bottom w:val="none" w:sz="0" w:space="0" w:color="auto"/>
            <w:right w:val="none" w:sz="0" w:space="0" w:color="auto"/>
          </w:divBdr>
        </w:div>
      </w:divsChild>
    </w:div>
    <w:div w:id="1144352272">
      <w:marLeft w:val="0"/>
      <w:marRight w:val="0"/>
      <w:marTop w:val="0"/>
      <w:marBottom w:val="0"/>
      <w:divBdr>
        <w:top w:val="none" w:sz="0" w:space="0" w:color="auto"/>
        <w:left w:val="none" w:sz="0" w:space="0" w:color="auto"/>
        <w:bottom w:val="none" w:sz="0" w:space="0" w:color="auto"/>
        <w:right w:val="none" w:sz="0" w:space="0" w:color="auto"/>
      </w:divBdr>
      <w:divsChild>
        <w:div w:id="37048554">
          <w:marLeft w:val="0"/>
          <w:marRight w:val="0"/>
          <w:marTop w:val="0"/>
          <w:marBottom w:val="0"/>
          <w:divBdr>
            <w:top w:val="none" w:sz="0" w:space="0" w:color="auto"/>
            <w:left w:val="none" w:sz="0" w:space="0" w:color="auto"/>
            <w:bottom w:val="none" w:sz="0" w:space="0" w:color="auto"/>
            <w:right w:val="none" w:sz="0" w:space="0" w:color="auto"/>
          </w:divBdr>
        </w:div>
      </w:divsChild>
    </w:div>
    <w:div w:id="1148130148">
      <w:marLeft w:val="0"/>
      <w:marRight w:val="0"/>
      <w:marTop w:val="0"/>
      <w:marBottom w:val="0"/>
      <w:divBdr>
        <w:top w:val="none" w:sz="0" w:space="0" w:color="auto"/>
        <w:left w:val="none" w:sz="0" w:space="0" w:color="auto"/>
        <w:bottom w:val="none" w:sz="0" w:space="0" w:color="auto"/>
        <w:right w:val="none" w:sz="0" w:space="0" w:color="auto"/>
      </w:divBdr>
      <w:divsChild>
        <w:div w:id="1099720032">
          <w:marLeft w:val="0"/>
          <w:marRight w:val="0"/>
          <w:marTop w:val="0"/>
          <w:marBottom w:val="0"/>
          <w:divBdr>
            <w:top w:val="none" w:sz="0" w:space="0" w:color="auto"/>
            <w:left w:val="none" w:sz="0" w:space="0" w:color="auto"/>
            <w:bottom w:val="none" w:sz="0" w:space="0" w:color="auto"/>
            <w:right w:val="none" w:sz="0" w:space="0" w:color="auto"/>
          </w:divBdr>
        </w:div>
      </w:divsChild>
    </w:div>
    <w:div w:id="1150177642">
      <w:marLeft w:val="0"/>
      <w:marRight w:val="0"/>
      <w:marTop w:val="0"/>
      <w:marBottom w:val="0"/>
      <w:divBdr>
        <w:top w:val="none" w:sz="0" w:space="0" w:color="auto"/>
        <w:left w:val="none" w:sz="0" w:space="0" w:color="auto"/>
        <w:bottom w:val="none" w:sz="0" w:space="0" w:color="auto"/>
        <w:right w:val="none" w:sz="0" w:space="0" w:color="auto"/>
      </w:divBdr>
      <w:divsChild>
        <w:div w:id="783039711">
          <w:marLeft w:val="0"/>
          <w:marRight w:val="0"/>
          <w:marTop w:val="0"/>
          <w:marBottom w:val="0"/>
          <w:divBdr>
            <w:top w:val="none" w:sz="0" w:space="0" w:color="auto"/>
            <w:left w:val="none" w:sz="0" w:space="0" w:color="auto"/>
            <w:bottom w:val="none" w:sz="0" w:space="0" w:color="auto"/>
            <w:right w:val="none" w:sz="0" w:space="0" w:color="auto"/>
          </w:divBdr>
        </w:div>
      </w:divsChild>
    </w:div>
    <w:div w:id="1152059026">
      <w:marLeft w:val="0"/>
      <w:marRight w:val="0"/>
      <w:marTop w:val="0"/>
      <w:marBottom w:val="0"/>
      <w:divBdr>
        <w:top w:val="none" w:sz="0" w:space="0" w:color="auto"/>
        <w:left w:val="none" w:sz="0" w:space="0" w:color="auto"/>
        <w:bottom w:val="none" w:sz="0" w:space="0" w:color="auto"/>
        <w:right w:val="none" w:sz="0" w:space="0" w:color="auto"/>
      </w:divBdr>
      <w:divsChild>
        <w:div w:id="129179555">
          <w:marLeft w:val="0"/>
          <w:marRight w:val="0"/>
          <w:marTop w:val="0"/>
          <w:marBottom w:val="0"/>
          <w:divBdr>
            <w:top w:val="none" w:sz="0" w:space="0" w:color="auto"/>
            <w:left w:val="none" w:sz="0" w:space="0" w:color="auto"/>
            <w:bottom w:val="none" w:sz="0" w:space="0" w:color="auto"/>
            <w:right w:val="none" w:sz="0" w:space="0" w:color="auto"/>
          </w:divBdr>
        </w:div>
      </w:divsChild>
    </w:div>
    <w:div w:id="1154645599">
      <w:marLeft w:val="0"/>
      <w:marRight w:val="0"/>
      <w:marTop w:val="0"/>
      <w:marBottom w:val="0"/>
      <w:divBdr>
        <w:top w:val="none" w:sz="0" w:space="0" w:color="auto"/>
        <w:left w:val="none" w:sz="0" w:space="0" w:color="auto"/>
        <w:bottom w:val="none" w:sz="0" w:space="0" w:color="auto"/>
        <w:right w:val="none" w:sz="0" w:space="0" w:color="auto"/>
      </w:divBdr>
      <w:divsChild>
        <w:div w:id="1543980118">
          <w:marLeft w:val="0"/>
          <w:marRight w:val="0"/>
          <w:marTop w:val="0"/>
          <w:marBottom w:val="0"/>
          <w:divBdr>
            <w:top w:val="none" w:sz="0" w:space="0" w:color="auto"/>
            <w:left w:val="none" w:sz="0" w:space="0" w:color="auto"/>
            <w:bottom w:val="none" w:sz="0" w:space="0" w:color="auto"/>
            <w:right w:val="none" w:sz="0" w:space="0" w:color="auto"/>
          </w:divBdr>
        </w:div>
      </w:divsChild>
    </w:div>
    <w:div w:id="1155954101">
      <w:marLeft w:val="0"/>
      <w:marRight w:val="0"/>
      <w:marTop w:val="0"/>
      <w:marBottom w:val="0"/>
      <w:divBdr>
        <w:top w:val="none" w:sz="0" w:space="0" w:color="auto"/>
        <w:left w:val="none" w:sz="0" w:space="0" w:color="auto"/>
        <w:bottom w:val="none" w:sz="0" w:space="0" w:color="auto"/>
        <w:right w:val="none" w:sz="0" w:space="0" w:color="auto"/>
      </w:divBdr>
      <w:divsChild>
        <w:div w:id="704062188">
          <w:marLeft w:val="0"/>
          <w:marRight w:val="0"/>
          <w:marTop w:val="0"/>
          <w:marBottom w:val="0"/>
          <w:divBdr>
            <w:top w:val="none" w:sz="0" w:space="0" w:color="auto"/>
            <w:left w:val="none" w:sz="0" w:space="0" w:color="auto"/>
            <w:bottom w:val="none" w:sz="0" w:space="0" w:color="auto"/>
            <w:right w:val="none" w:sz="0" w:space="0" w:color="auto"/>
          </w:divBdr>
        </w:div>
      </w:divsChild>
    </w:div>
    <w:div w:id="1157960772">
      <w:marLeft w:val="0"/>
      <w:marRight w:val="0"/>
      <w:marTop w:val="0"/>
      <w:marBottom w:val="0"/>
      <w:divBdr>
        <w:top w:val="none" w:sz="0" w:space="0" w:color="auto"/>
        <w:left w:val="none" w:sz="0" w:space="0" w:color="auto"/>
        <w:bottom w:val="none" w:sz="0" w:space="0" w:color="auto"/>
        <w:right w:val="none" w:sz="0" w:space="0" w:color="auto"/>
      </w:divBdr>
      <w:divsChild>
        <w:div w:id="2067219609">
          <w:marLeft w:val="0"/>
          <w:marRight w:val="0"/>
          <w:marTop w:val="0"/>
          <w:marBottom w:val="0"/>
          <w:divBdr>
            <w:top w:val="none" w:sz="0" w:space="0" w:color="auto"/>
            <w:left w:val="none" w:sz="0" w:space="0" w:color="auto"/>
            <w:bottom w:val="none" w:sz="0" w:space="0" w:color="auto"/>
            <w:right w:val="none" w:sz="0" w:space="0" w:color="auto"/>
          </w:divBdr>
        </w:div>
      </w:divsChild>
    </w:div>
    <w:div w:id="1160585078">
      <w:marLeft w:val="0"/>
      <w:marRight w:val="0"/>
      <w:marTop w:val="0"/>
      <w:marBottom w:val="0"/>
      <w:divBdr>
        <w:top w:val="none" w:sz="0" w:space="0" w:color="auto"/>
        <w:left w:val="none" w:sz="0" w:space="0" w:color="auto"/>
        <w:bottom w:val="none" w:sz="0" w:space="0" w:color="auto"/>
        <w:right w:val="none" w:sz="0" w:space="0" w:color="auto"/>
      </w:divBdr>
      <w:divsChild>
        <w:div w:id="2128546865">
          <w:marLeft w:val="0"/>
          <w:marRight w:val="0"/>
          <w:marTop w:val="0"/>
          <w:marBottom w:val="0"/>
          <w:divBdr>
            <w:top w:val="none" w:sz="0" w:space="0" w:color="auto"/>
            <w:left w:val="none" w:sz="0" w:space="0" w:color="auto"/>
            <w:bottom w:val="none" w:sz="0" w:space="0" w:color="auto"/>
            <w:right w:val="none" w:sz="0" w:space="0" w:color="auto"/>
          </w:divBdr>
        </w:div>
      </w:divsChild>
    </w:div>
    <w:div w:id="1163273539">
      <w:marLeft w:val="0"/>
      <w:marRight w:val="0"/>
      <w:marTop w:val="0"/>
      <w:marBottom w:val="0"/>
      <w:divBdr>
        <w:top w:val="none" w:sz="0" w:space="0" w:color="auto"/>
        <w:left w:val="none" w:sz="0" w:space="0" w:color="auto"/>
        <w:bottom w:val="none" w:sz="0" w:space="0" w:color="auto"/>
        <w:right w:val="none" w:sz="0" w:space="0" w:color="auto"/>
      </w:divBdr>
      <w:divsChild>
        <w:div w:id="1448550040">
          <w:marLeft w:val="0"/>
          <w:marRight w:val="0"/>
          <w:marTop w:val="0"/>
          <w:marBottom w:val="0"/>
          <w:divBdr>
            <w:top w:val="none" w:sz="0" w:space="0" w:color="auto"/>
            <w:left w:val="none" w:sz="0" w:space="0" w:color="auto"/>
            <w:bottom w:val="none" w:sz="0" w:space="0" w:color="auto"/>
            <w:right w:val="none" w:sz="0" w:space="0" w:color="auto"/>
          </w:divBdr>
        </w:div>
      </w:divsChild>
    </w:div>
    <w:div w:id="1164972016">
      <w:marLeft w:val="0"/>
      <w:marRight w:val="0"/>
      <w:marTop w:val="0"/>
      <w:marBottom w:val="0"/>
      <w:divBdr>
        <w:top w:val="none" w:sz="0" w:space="0" w:color="auto"/>
        <w:left w:val="none" w:sz="0" w:space="0" w:color="auto"/>
        <w:bottom w:val="none" w:sz="0" w:space="0" w:color="auto"/>
        <w:right w:val="none" w:sz="0" w:space="0" w:color="auto"/>
      </w:divBdr>
      <w:divsChild>
        <w:div w:id="188760047">
          <w:marLeft w:val="0"/>
          <w:marRight w:val="0"/>
          <w:marTop w:val="0"/>
          <w:marBottom w:val="0"/>
          <w:divBdr>
            <w:top w:val="none" w:sz="0" w:space="0" w:color="auto"/>
            <w:left w:val="none" w:sz="0" w:space="0" w:color="auto"/>
            <w:bottom w:val="none" w:sz="0" w:space="0" w:color="auto"/>
            <w:right w:val="none" w:sz="0" w:space="0" w:color="auto"/>
          </w:divBdr>
        </w:div>
      </w:divsChild>
    </w:div>
    <w:div w:id="1165050222">
      <w:marLeft w:val="0"/>
      <w:marRight w:val="0"/>
      <w:marTop w:val="0"/>
      <w:marBottom w:val="0"/>
      <w:divBdr>
        <w:top w:val="none" w:sz="0" w:space="0" w:color="auto"/>
        <w:left w:val="none" w:sz="0" w:space="0" w:color="auto"/>
        <w:bottom w:val="none" w:sz="0" w:space="0" w:color="auto"/>
        <w:right w:val="none" w:sz="0" w:space="0" w:color="auto"/>
      </w:divBdr>
      <w:divsChild>
        <w:div w:id="1751730747">
          <w:marLeft w:val="0"/>
          <w:marRight w:val="0"/>
          <w:marTop w:val="0"/>
          <w:marBottom w:val="0"/>
          <w:divBdr>
            <w:top w:val="none" w:sz="0" w:space="0" w:color="auto"/>
            <w:left w:val="none" w:sz="0" w:space="0" w:color="auto"/>
            <w:bottom w:val="none" w:sz="0" w:space="0" w:color="auto"/>
            <w:right w:val="none" w:sz="0" w:space="0" w:color="auto"/>
          </w:divBdr>
        </w:div>
      </w:divsChild>
    </w:div>
    <w:div w:id="1165363579">
      <w:marLeft w:val="0"/>
      <w:marRight w:val="0"/>
      <w:marTop w:val="0"/>
      <w:marBottom w:val="0"/>
      <w:divBdr>
        <w:top w:val="none" w:sz="0" w:space="0" w:color="auto"/>
        <w:left w:val="none" w:sz="0" w:space="0" w:color="auto"/>
        <w:bottom w:val="none" w:sz="0" w:space="0" w:color="auto"/>
        <w:right w:val="none" w:sz="0" w:space="0" w:color="auto"/>
      </w:divBdr>
      <w:divsChild>
        <w:div w:id="229466180">
          <w:marLeft w:val="0"/>
          <w:marRight w:val="0"/>
          <w:marTop w:val="0"/>
          <w:marBottom w:val="0"/>
          <w:divBdr>
            <w:top w:val="none" w:sz="0" w:space="0" w:color="auto"/>
            <w:left w:val="none" w:sz="0" w:space="0" w:color="auto"/>
            <w:bottom w:val="none" w:sz="0" w:space="0" w:color="auto"/>
            <w:right w:val="none" w:sz="0" w:space="0" w:color="auto"/>
          </w:divBdr>
        </w:div>
      </w:divsChild>
    </w:div>
    <w:div w:id="1170828287">
      <w:marLeft w:val="0"/>
      <w:marRight w:val="0"/>
      <w:marTop w:val="0"/>
      <w:marBottom w:val="0"/>
      <w:divBdr>
        <w:top w:val="none" w:sz="0" w:space="0" w:color="auto"/>
        <w:left w:val="none" w:sz="0" w:space="0" w:color="auto"/>
        <w:bottom w:val="none" w:sz="0" w:space="0" w:color="auto"/>
        <w:right w:val="none" w:sz="0" w:space="0" w:color="auto"/>
      </w:divBdr>
      <w:divsChild>
        <w:div w:id="908619092">
          <w:marLeft w:val="0"/>
          <w:marRight w:val="0"/>
          <w:marTop w:val="0"/>
          <w:marBottom w:val="0"/>
          <w:divBdr>
            <w:top w:val="none" w:sz="0" w:space="0" w:color="auto"/>
            <w:left w:val="none" w:sz="0" w:space="0" w:color="auto"/>
            <w:bottom w:val="none" w:sz="0" w:space="0" w:color="auto"/>
            <w:right w:val="none" w:sz="0" w:space="0" w:color="auto"/>
          </w:divBdr>
        </w:div>
      </w:divsChild>
    </w:div>
    <w:div w:id="1174371954">
      <w:bodyDiv w:val="1"/>
      <w:marLeft w:val="0"/>
      <w:marRight w:val="0"/>
      <w:marTop w:val="0"/>
      <w:marBottom w:val="0"/>
      <w:divBdr>
        <w:top w:val="none" w:sz="0" w:space="0" w:color="auto"/>
        <w:left w:val="none" w:sz="0" w:space="0" w:color="auto"/>
        <w:bottom w:val="none" w:sz="0" w:space="0" w:color="auto"/>
        <w:right w:val="none" w:sz="0" w:space="0" w:color="auto"/>
      </w:divBdr>
    </w:div>
    <w:div w:id="1174609025">
      <w:marLeft w:val="0"/>
      <w:marRight w:val="0"/>
      <w:marTop w:val="0"/>
      <w:marBottom w:val="0"/>
      <w:divBdr>
        <w:top w:val="none" w:sz="0" w:space="0" w:color="auto"/>
        <w:left w:val="none" w:sz="0" w:space="0" w:color="auto"/>
        <w:bottom w:val="none" w:sz="0" w:space="0" w:color="auto"/>
        <w:right w:val="none" w:sz="0" w:space="0" w:color="auto"/>
      </w:divBdr>
      <w:divsChild>
        <w:div w:id="497354717">
          <w:marLeft w:val="0"/>
          <w:marRight w:val="0"/>
          <w:marTop w:val="0"/>
          <w:marBottom w:val="0"/>
          <w:divBdr>
            <w:top w:val="none" w:sz="0" w:space="0" w:color="auto"/>
            <w:left w:val="none" w:sz="0" w:space="0" w:color="auto"/>
            <w:bottom w:val="none" w:sz="0" w:space="0" w:color="auto"/>
            <w:right w:val="none" w:sz="0" w:space="0" w:color="auto"/>
          </w:divBdr>
        </w:div>
      </w:divsChild>
    </w:div>
    <w:div w:id="1176532306">
      <w:bodyDiv w:val="1"/>
      <w:marLeft w:val="0"/>
      <w:marRight w:val="0"/>
      <w:marTop w:val="0"/>
      <w:marBottom w:val="0"/>
      <w:divBdr>
        <w:top w:val="none" w:sz="0" w:space="0" w:color="auto"/>
        <w:left w:val="none" w:sz="0" w:space="0" w:color="auto"/>
        <w:bottom w:val="none" w:sz="0" w:space="0" w:color="auto"/>
        <w:right w:val="none" w:sz="0" w:space="0" w:color="auto"/>
      </w:divBdr>
    </w:div>
    <w:div w:id="1178230045">
      <w:marLeft w:val="0"/>
      <w:marRight w:val="0"/>
      <w:marTop w:val="0"/>
      <w:marBottom w:val="0"/>
      <w:divBdr>
        <w:top w:val="none" w:sz="0" w:space="0" w:color="auto"/>
        <w:left w:val="none" w:sz="0" w:space="0" w:color="auto"/>
        <w:bottom w:val="none" w:sz="0" w:space="0" w:color="auto"/>
        <w:right w:val="none" w:sz="0" w:space="0" w:color="auto"/>
      </w:divBdr>
      <w:divsChild>
        <w:div w:id="1719621126">
          <w:marLeft w:val="0"/>
          <w:marRight w:val="0"/>
          <w:marTop w:val="0"/>
          <w:marBottom w:val="0"/>
          <w:divBdr>
            <w:top w:val="none" w:sz="0" w:space="0" w:color="auto"/>
            <w:left w:val="none" w:sz="0" w:space="0" w:color="auto"/>
            <w:bottom w:val="none" w:sz="0" w:space="0" w:color="auto"/>
            <w:right w:val="none" w:sz="0" w:space="0" w:color="auto"/>
          </w:divBdr>
        </w:div>
      </w:divsChild>
    </w:div>
    <w:div w:id="1178235871">
      <w:marLeft w:val="0"/>
      <w:marRight w:val="0"/>
      <w:marTop w:val="0"/>
      <w:marBottom w:val="0"/>
      <w:divBdr>
        <w:top w:val="none" w:sz="0" w:space="0" w:color="auto"/>
        <w:left w:val="none" w:sz="0" w:space="0" w:color="auto"/>
        <w:bottom w:val="none" w:sz="0" w:space="0" w:color="auto"/>
        <w:right w:val="none" w:sz="0" w:space="0" w:color="auto"/>
      </w:divBdr>
      <w:divsChild>
        <w:div w:id="1762330006">
          <w:marLeft w:val="0"/>
          <w:marRight w:val="0"/>
          <w:marTop w:val="0"/>
          <w:marBottom w:val="0"/>
          <w:divBdr>
            <w:top w:val="none" w:sz="0" w:space="0" w:color="auto"/>
            <w:left w:val="none" w:sz="0" w:space="0" w:color="auto"/>
            <w:bottom w:val="none" w:sz="0" w:space="0" w:color="auto"/>
            <w:right w:val="none" w:sz="0" w:space="0" w:color="auto"/>
          </w:divBdr>
        </w:div>
      </w:divsChild>
    </w:div>
    <w:div w:id="1182278435">
      <w:marLeft w:val="0"/>
      <w:marRight w:val="0"/>
      <w:marTop w:val="0"/>
      <w:marBottom w:val="0"/>
      <w:divBdr>
        <w:top w:val="none" w:sz="0" w:space="0" w:color="auto"/>
        <w:left w:val="none" w:sz="0" w:space="0" w:color="auto"/>
        <w:bottom w:val="none" w:sz="0" w:space="0" w:color="auto"/>
        <w:right w:val="none" w:sz="0" w:space="0" w:color="auto"/>
      </w:divBdr>
      <w:divsChild>
        <w:div w:id="226962790">
          <w:marLeft w:val="0"/>
          <w:marRight w:val="0"/>
          <w:marTop w:val="0"/>
          <w:marBottom w:val="0"/>
          <w:divBdr>
            <w:top w:val="none" w:sz="0" w:space="0" w:color="auto"/>
            <w:left w:val="none" w:sz="0" w:space="0" w:color="auto"/>
            <w:bottom w:val="none" w:sz="0" w:space="0" w:color="auto"/>
            <w:right w:val="none" w:sz="0" w:space="0" w:color="auto"/>
          </w:divBdr>
        </w:div>
      </w:divsChild>
    </w:div>
    <w:div w:id="1191800571">
      <w:marLeft w:val="0"/>
      <w:marRight w:val="0"/>
      <w:marTop w:val="0"/>
      <w:marBottom w:val="0"/>
      <w:divBdr>
        <w:top w:val="none" w:sz="0" w:space="0" w:color="auto"/>
        <w:left w:val="none" w:sz="0" w:space="0" w:color="auto"/>
        <w:bottom w:val="none" w:sz="0" w:space="0" w:color="auto"/>
        <w:right w:val="none" w:sz="0" w:space="0" w:color="auto"/>
      </w:divBdr>
      <w:divsChild>
        <w:div w:id="1631134047">
          <w:marLeft w:val="0"/>
          <w:marRight w:val="0"/>
          <w:marTop w:val="0"/>
          <w:marBottom w:val="0"/>
          <w:divBdr>
            <w:top w:val="none" w:sz="0" w:space="0" w:color="auto"/>
            <w:left w:val="none" w:sz="0" w:space="0" w:color="auto"/>
            <w:bottom w:val="none" w:sz="0" w:space="0" w:color="auto"/>
            <w:right w:val="none" w:sz="0" w:space="0" w:color="auto"/>
          </w:divBdr>
        </w:div>
      </w:divsChild>
    </w:div>
    <w:div w:id="1194147192">
      <w:marLeft w:val="0"/>
      <w:marRight w:val="0"/>
      <w:marTop w:val="0"/>
      <w:marBottom w:val="0"/>
      <w:divBdr>
        <w:top w:val="none" w:sz="0" w:space="0" w:color="auto"/>
        <w:left w:val="none" w:sz="0" w:space="0" w:color="auto"/>
        <w:bottom w:val="none" w:sz="0" w:space="0" w:color="auto"/>
        <w:right w:val="none" w:sz="0" w:space="0" w:color="auto"/>
      </w:divBdr>
      <w:divsChild>
        <w:div w:id="1467696108">
          <w:marLeft w:val="0"/>
          <w:marRight w:val="0"/>
          <w:marTop w:val="0"/>
          <w:marBottom w:val="0"/>
          <w:divBdr>
            <w:top w:val="none" w:sz="0" w:space="0" w:color="auto"/>
            <w:left w:val="none" w:sz="0" w:space="0" w:color="auto"/>
            <w:bottom w:val="none" w:sz="0" w:space="0" w:color="auto"/>
            <w:right w:val="none" w:sz="0" w:space="0" w:color="auto"/>
          </w:divBdr>
        </w:div>
      </w:divsChild>
    </w:div>
    <w:div w:id="1195919265">
      <w:marLeft w:val="0"/>
      <w:marRight w:val="0"/>
      <w:marTop w:val="0"/>
      <w:marBottom w:val="0"/>
      <w:divBdr>
        <w:top w:val="none" w:sz="0" w:space="0" w:color="auto"/>
        <w:left w:val="none" w:sz="0" w:space="0" w:color="auto"/>
        <w:bottom w:val="none" w:sz="0" w:space="0" w:color="auto"/>
        <w:right w:val="none" w:sz="0" w:space="0" w:color="auto"/>
      </w:divBdr>
      <w:divsChild>
        <w:div w:id="1366056498">
          <w:marLeft w:val="0"/>
          <w:marRight w:val="0"/>
          <w:marTop w:val="0"/>
          <w:marBottom w:val="0"/>
          <w:divBdr>
            <w:top w:val="none" w:sz="0" w:space="0" w:color="auto"/>
            <w:left w:val="none" w:sz="0" w:space="0" w:color="auto"/>
            <w:bottom w:val="none" w:sz="0" w:space="0" w:color="auto"/>
            <w:right w:val="none" w:sz="0" w:space="0" w:color="auto"/>
          </w:divBdr>
        </w:div>
      </w:divsChild>
    </w:div>
    <w:div w:id="1197348157">
      <w:marLeft w:val="0"/>
      <w:marRight w:val="0"/>
      <w:marTop w:val="0"/>
      <w:marBottom w:val="0"/>
      <w:divBdr>
        <w:top w:val="none" w:sz="0" w:space="0" w:color="auto"/>
        <w:left w:val="none" w:sz="0" w:space="0" w:color="auto"/>
        <w:bottom w:val="none" w:sz="0" w:space="0" w:color="auto"/>
        <w:right w:val="none" w:sz="0" w:space="0" w:color="auto"/>
      </w:divBdr>
      <w:divsChild>
        <w:div w:id="1510025084">
          <w:marLeft w:val="0"/>
          <w:marRight w:val="0"/>
          <w:marTop w:val="0"/>
          <w:marBottom w:val="0"/>
          <w:divBdr>
            <w:top w:val="none" w:sz="0" w:space="0" w:color="auto"/>
            <w:left w:val="none" w:sz="0" w:space="0" w:color="auto"/>
            <w:bottom w:val="none" w:sz="0" w:space="0" w:color="auto"/>
            <w:right w:val="none" w:sz="0" w:space="0" w:color="auto"/>
          </w:divBdr>
        </w:div>
      </w:divsChild>
    </w:div>
    <w:div w:id="1197502376">
      <w:bodyDiv w:val="1"/>
      <w:marLeft w:val="0"/>
      <w:marRight w:val="0"/>
      <w:marTop w:val="0"/>
      <w:marBottom w:val="0"/>
      <w:divBdr>
        <w:top w:val="none" w:sz="0" w:space="0" w:color="auto"/>
        <w:left w:val="none" w:sz="0" w:space="0" w:color="auto"/>
        <w:bottom w:val="none" w:sz="0" w:space="0" w:color="auto"/>
        <w:right w:val="none" w:sz="0" w:space="0" w:color="auto"/>
      </w:divBdr>
    </w:div>
    <w:div w:id="1197936353">
      <w:marLeft w:val="0"/>
      <w:marRight w:val="0"/>
      <w:marTop w:val="0"/>
      <w:marBottom w:val="0"/>
      <w:divBdr>
        <w:top w:val="none" w:sz="0" w:space="0" w:color="auto"/>
        <w:left w:val="none" w:sz="0" w:space="0" w:color="auto"/>
        <w:bottom w:val="none" w:sz="0" w:space="0" w:color="auto"/>
        <w:right w:val="none" w:sz="0" w:space="0" w:color="auto"/>
      </w:divBdr>
      <w:divsChild>
        <w:div w:id="1697611420">
          <w:marLeft w:val="0"/>
          <w:marRight w:val="0"/>
          <w:marTop w:val="0"/>
          <w:marBottom w:val="0"/>
          <w:divBdr>
            <w:top w:val="none" w:sz="0" w:space="0" w:color="auto"/>
            <w:left w:val="none" w:sz="0" w:space="0" w:color="auto"/>
            <w:bottom w:val="none" w:sz="0" w:space="0" w:color="auto"/>
            <w:right w:val="none" w:sz="0" w:space="0" w:color="auto"/>
          </w:divBdr>
        </w:div>
      </w:divsChild>
    </w:div>
    <w:div w:id="1198860464">
      <w:marLeft w:val="0"/>
      <w:marRight w:val="0"/>
      <w:marTop w:val="0"/>
      <w:marBottom w:val="0"/>
      <w:divBdr>
        <w:top w:val="none" w:sz="0" w:space="0" w:color="auto"/>
        <w:left w:val="none" w:sz="0" w:space="0" w:color="auto"/>
        <w:bottom w:val="none" w:sz="0" w:space="0" w:color="auto"/>
        <w:right w:val="none" w:sz="0" w:space="0" w:color="auto"/>
      </w:divBdr>
      <w:divsChild>
        <w:div w:id="813137360">
          <w:marLeft w:val="0"/>
          <w:marRight w:val="0"/>
          <w:marTop w:val="0"/>
          <w:marBottom w:val="0"/>
          <w:divBdr>
            <w:top w:val="none" w:sz="0" w:space="0" w:color="auto"/>
            <w:left w:val="none" w:sz="0" w:space="0" w:color="auto"/>
            <w:bottom w:val="none" w:sz="0" w:space="0" w:color="auto"/>
            <w:right w:val="none" w:sz="0" w:space="0" w:color="auto"/>
          </w:divBdr>
        </w:div>
      </w:divsChild>
    </w:div>
    <w:div w:id="1202323882">
      <w:marLeft w:val="0"/>
      <w:marRight w:val="0"/>
      <w:marTop w:val="0"/>
      <w:marBottom w:val="0"/>
      <w:divBdr>
        <w:top w:val="none" w:sz="0" w:space="0" w:color="auto"/>
        <w:left w:val="none" w:sz="0" w:space="0" w:color="auto"/>
        <w:bottom w:val="none" w:sz="0" w:space="0" w:color="auto"/>
        <w:right w:val="none" w:sz="0" w:space="0" w:color="auto"/>
      </w:divBdr>
      <w:divsChild>
        <w:div w:id="994530118">
          <w:marLeft w:val="0"/>
          <w:marRight w:val="0"/>
          <w:marTop w:val="0"/>
          <w:marBottom w:val="0"/>
          <w:divBdr>
            <w:top w:val="none" w:sz="0" w:space="0" w:color="auto"/>
            <w:left w:val="none" w:sz="0" w:space="0" w:color="auto"/>
            <w:bottom w:val="none" w:sz="0" w:space="0" w:color="auto"/>
            <w:right w:val="none" w:sz="0" w:space="0" w:color="auto"/>
          </w:divBdr>
        </w:div>
      </w:divsChild>
    </w:div>
    <w:div w:id="1202784905">
      <w:marLeft w:val="0"/>
      <w:marRight w:val="0"/>
      <w:marTop w:val="0"/>
      <w:marBottom w:val="0"/>
      <w:divBdr>
        <w:top w:val="none" w:sz="0" w:space="0" w:color="auto"/>
        <w:left w:val="none" w:sz="0" w:space="0" w:color="auto"/>
        <w:bottom w:val="none" w:sz="0" w:space="0" w:color="auto"/>
        <w:right w:val="none" w:sz="0" w:space="0" w:color="auto"/>
      </w:divBdr>
      <w:divsChild>
        <w:div w:id="1588344681">
          <w:marLeft w:val="0"/>
          <w:marRight w:val="0"/>
          <w:marTop w:val="0"/>
          <w:marBottom w:val="0"/>
          <w:divBdr>
            <w:top w:val="none" w:sz="0" w:space="0" w:color="auto"/>
            <w:left w:val="none" w:sz="0" w:space="0" w:color="auto"/>
            <w:bottom w:val="none" w:sz="0" w:space="0" w:color="auto"/>
            <w:right w:val="none" w:sz="0" w:space="0" w:color="auto"/>
          </w:divBdr>
        </w:div>
      </w:divsChild>
    </w:div>
    <w:div w:id="1204252290">
      <w:marLeft w:val="0"/>
      <w:marRight w:val="0"/>
      <w:marTop w:val="0"/>
      <w:marBottom w:val="0"/>
      <w:divBdr>
        <w:top w:val="none" w:sz="0" w:space="0" w:color="auto"/>
        <w:left w:val="none" w:sz="0" w:space="0" w:color="auto"/>
        <w:bottom w:val="none" w:sz="0" w:space="0" w:color="auto"/>
        <w:right w:val="none" w:sz="0" w:space="0" w:color="auto"/>
      </w:divBdr>
      <w:divsChild>
        <w:div w:id="1406027529">
          <w:marLeft w:val="0"/>
          <w:marRight w:val="0"/>
          <w:marTop w:val="0"/>
          <w:marBottom w:val="0"/>
          <w:divBdr>
            <w:top w:val="none" w:sz="0" w:space="0" w:color="auto"/>
            <w:left w:val="none" w:sz="0" w:space="0" w:color="auto"/>
            <w:bottom w:val="none" w:sz="0" w:space="0" w:color="auto"/>
            <w:right w:val="none" w:sz="0" w:space="0" w:color="auto"/>
          </w:divBdr>
        </w:div>
      </w:divsChild>
    </w:div>
    <w:div w:id="1205361804">
      <w:marLeft w:val="0"/>
      <w:marRight w:val="0"/>
      <w:marTop w:val="0"/>
      <w:marBottom w:val="0"/>
      <w:divBdr>
        <w:top w:val="none" w:sz="0" w:space="0" w:color="auto"/>
        <w:left w:val="none" w:sz="0" w:space="0" w:color="auto"/>
        <w:bottom w:val="none" w:sz="0" w:space="0" w:color="auto"/>
        <w:right w:val="none" w:sz="0" w:space="0" w:color="auto"/>
      </w:divBdr>
      <w:divsChild>
        <w:div w:id="738215869">
          <w:marLeft w:val="0"/>
          <w:marRight w:val="0"/>
          <w:marTop w:val="0"/>
          <w:marBottom w:val="0"/>
          <w:divBdr>
            <w:top w:val="none" w:sz="0" w:space="0" w:color="auto"/>
            <w:left w:val="none" w:sz="0" w:space="0" w:color="auto"/>
            <w:bottom w:val="none" w:sz="0" w:space="0" w:color="auto"/>
            <w:right w:val="none" w:sz="0" w:space="0" w:color="auto"/>
          </w:divBdr>
        </w:div>
      </w:divsChild>
    </w:div>
    <w:div w:id="1206022732">
      <w:marLeft w:val="0"/>
      <w:marRight w:val="0"/>
      <w:marTop w:val="0"/>
      <w:marBottom w:val="0"/>
      <w:divBdr>
        <w:top w:val="none" w:sz="0" w:space="0" w:color="auto"/>
        <w:left w:val="none" w:sz="0" w:space="0" w:color="auto"/>
        <w:bottom w:val="none" w:sz="0" w:space="0" w:color="auto"/>
        <w:right w:val="none" w:sz="0" w:space="0" w:color="auto"/>
      </w:divBdr>
      <w:divsChild>
        <w:div w:id="328335428">
          <w:marLeft w:val="0"/>
          <w:marRight w:val="0"/>
          <w:marTop w:val="0"/>
          <w:marBottom w:val="0"/>
          <w:divBdr>
            <w:top w:val="none" w:sz="0" w:space="0" w:color="auto"/>
            <w:left w:val="none" w:sz="0" w:space="0" w:color="auto"/>
            <w:bottom w:val="none" w:sz="0" w:space="0" w:color="auto"/>
            <w:right w:val="none" w:sz="0" w:space="0" w:color="auto"/>
          </w:divBdr>
        </w:div>
      </w:divsChild>
    </w:div>
    <w:div w:id="1210730140">
      <w:marLeft w:val="0"/>
      <w:marRight w:val="0"/>
      <w:marTop w:val="0"/>
      <w:marBottom w:val="0"/>
      <w:divBdr>
        <w:top w:val="none" w:sz="0" w:space="0" w:color="auto"/>
        <w:left w:val="none" w:sz="0" w:space="0" w:color="auto"/>
        <w:bottom w:val="none" w:sz="0" w:space="0" w:color="auto"/>
        <w:right w:val="none" w:sz="0" w:space="0" w:color="auto"/>
      </w:divBdr>
      <w:divsChild>
        <w:div w:id="842159762">
          <w:marLeft w:val="0"/>
          <w:marRight w:val="0"/>
          <w:marTop w:val="0"/>
          <w:marBottom w:val="0"/>
          <w:divBdr>
            <w:top w:val="none" w:sz="0" w:space="0" w:color="auto"/>
            <w:left w:val="none" w:sz="0" w:space="0" w:color="auto"/>
            <w:bottom w:val="none" w:sz="0" w:space="0" w:color="auto"/>
            <w:right w:val="none" w:sz="0" w:space="0" w:color="auto"/>
          </w:divBdr>
        </w:div>
      </w:divsChild>
    </w:div>
    <w:div w:id="1211264386">
      <w:marLeft w:val="0"/>
      <w:marRight w:val="0"/>
      <w:marTop w:val="0"/>
      <w:marBottom w:val="0"/>
      <w:divBdr>
        <w:top w:val="none" w:sz="0" w:space="0" w:color="auto"/>
        <w:left w:val="none" w:sz="0" w:space="0" w:color="auto"/>
        <w:bottom w:val="none" w:sz="0" w:space="0" w:color="auto"/>
        <w:right w:val="none" w:sz="0" w:space="0" w:color="auto"/>
      </w:divBdr>
      <w:divsChild>
        <w:div w:id="1729454462">
          <w:marLeft w:val="0"/>
          <w:marRight w:val="0"/>
          <w:marTop w:val="0"/>
          <w:marBottom w:val="0"/>
          <w:divBdr>
            <w:top w:val="none" w:sz="0" w:space="0" w:color="auto"/>
            <w:left w:val="none" w:sz="0" w:space="0" w:color="auto"/>
            <w:bottom w:val="none" w:sz="0" w:space="0" w:color="auto"/>
            <w:right w:val="none" w:sz="0" w:space="0" w:color="auto"/>
          </w:divBdr>
        </w:div>
      </w:divsChild>
    </w:div>
    <w:div w:id="1214073619">
      <w:marLeft w:val="0"/>
      <w:marRight w:val="0"/>
      <w:marTop w:val="0"/>
      <w:marBottom w:val="0"/>
      <w:divBdr>
        <w:top w:val="none" w:sz="0" w:space="0" w:color="auto"/>
        <w:left w:val="none" w:sz="0" w:space="0" w:color="auto"/>
        <w:bottom w:val="none" w:sz="0" w:space="0" w:color="auto"/>
        <w:right w:val="none" w:sz="0" w:space="0" w:color="auto"/>
      </w:divBdr>
      <w:divsChild>
        <w:div w:id="792209673">
          <w:marLeft w:val="0"/>
          <w:marRight w:val="0"/>
          <w:marTop w:val="0"/>
          <w:marBottom w:val="0"/>
          <w:divBdr>
            <w:top w:val="none" w:sz="0" w:space="0" w:color="auto"/>
            <w:left w:val="none" w:sz="0" w:space="0" w:color="auto"/>
            <w:bottom w:val="none" w:sz="0" w:space="0" w:color="auto"/>
            <w:right w:val="none" w:sz="0" w:space="0" w:color="auto"/>
          </w:divBdr>
        </w:div>
      </w:divsChild>
    </w:div>
    <w:div w:id="1218320066">
      <w:marLeft w:val="0"/>
      <w:marRight w:val="0"/>
      <w:marTop w:val="0"/>
      <w:marBottom w:val="0"/>
      <w:divBdr>
        <w:top w:val="none" w:sz="0" w:space="0" w:color="auto"/>
        <w:left w:val="none" w:sz="0" w:space="0" w:color="auto"/>
        <w:bottom w:val="none" w:sz="0" w:space="0" w:color="auto"/>
        <w:right w:val="none" w:sz="0" w:space="0" w:color="auto"/>
      </w:divBdr>
      <w:divsChild>
        <w:div w:id="1394617906">
          <w:marLeft w:val="0"/>
          <w:marRight w:val="0"/>
          <w:marTop w:val="0"/>
          <w:marBottom w:val="0"/>
          <w:divBdr>
            <w:top w:val="none" w:sz="0" w:space="0" w:color="auto"/>
            <w:left w:val="none" w:sz="0" w:space="0" w:color="auto"/>
            <w:bottom w:val="none" w:sz="0" w:space="0" w:color="auto"/>
            <w:right w:val="none" w:sz="0" w:space="0" w:color="auto"/>
          </w:divBdr>
        </w:div>
      </w:divsChild>
    </w:div>
    <w:div w:id="1219591538">
      <w:bodyDiv w:val="1"/>
      <w:marLeft w:val="0"/>
      <w:marRight w:val="0"/>
      <w:marTop w:val="0"/>
      <w:marBottom w:val="0"/>
      <w:divBdr>
        <w:top w:val="none" w:sz="0" w:space="0" w:color="auto"/>
        <w:left w:val="none" w:sz="0" w:space="0" w:color="auto"/>
        <w:bottom w:val="none" w:sz="0" w:space="0" w:color="auto"/>
        <w:right w:val="none" w:sz="0" w:space="0" w:color="auto"/>
      </w:divBdr>
    </w:div>
    <w:div w:id="1219627434">
      <w:marLeft w:val="0"/>
      <w:marRight w:val="0"/>
      <w:marTop w:val="0"/>
      <w:marBottom w:val="0"/>
      <w:divBdr>
        <w:top w:val="none" w:sz="0" w:space="0" w:color="auto"/>
        <w:left w:val="none" w:sz="0" w:space="0" w:color="auto"/>
        <w:bottom w:val="none" w:sz="0" w:space="0" w:color="auto"/>
        <w:right w:val="none" w:sz="0" w:space="0" w:color="auto"/>
      </w:divBdr>
      <w:divsChild>
        <w:div w:id="334499833">
          <w:marLeft w:val="0"/>
          <w:marRight w:val="0"/>
          <w:marTop w:val="0"/>
          <w:marBottom w:val="0"/>
          <w:divBdr>
            <w:top w:val="none" w:sz="0" w:space="0" w:color="auto"/>
            <w:left w:val="none" w:sz="0" w:space="0" w:color="auto"/>
            <w:bottom w:val="none" w:sz="0" w:space="0" w:color="auto"/>
            <w:right w:val="none" w:sz="0" w:space="0" w:color="auto"/>
          </w:divBdr>
        </w:div>
      </w:divsChild>
    </w:div>
    <w:div w:id="1219900468">
      <w:marLeft w:val="0"/>
      <w:marRight w:val="0"/>
      <w:marTop w:val="0"/>
      <w:marBottom w:val="0"/>
      <w:divBdr>
        <w:top w:val="none" w:sz="0" w:space="0" w:color="auto"/>
        <w:left w:val="none" w:sz="0" w:space="0" w:color="auto"/>
        <w:bottom w:val="none" w:sz="0" w:space="0" w:color="auto"/>
        <w:right w:val="none" w:sz="0" w:space="0" w:color="auto"/>
      </w:divBdr>
      <w:divsChild>
        <w:div w:id="1262058470">
          <w:marLeft w:val="0"/>
          <w:marRight w:val="0"/>
          <w:marTop w:val="0"/>
          <w:marBottom w:val="0"/>
          <w:divBdr>
            <w:top w:val="none" w:sz="0" w:space="0" w:color="auto"/>
            <w:left w:val="none" w:sz="0" w:space="0" w:color="auto"/>
            <w:bottom w:val="none" w:sz="0" w:space="0" w:color="auto"/>
            <w:right w:val="none" w:sz="0" w:space="0" w:color="auto"/>
          </w:divBdr>
        </w:div>
      </w:divsChild>
    </w:div>
    <w:div w:id="1220360504">
      <w:marLeft w:val="0"/>
      <w:marRight w:val="0"/>
      <w:marTop w:val="0"/>
      <w:marBottom w:val="0"/>
      <w:divBdr>
        <w:top w:val="none" w:sz="0" w:space="0" w:color="auto"/>
        <w:left w:val="none" w:sz="0" w:space="0" w:color="auto"/>
        <w:bottom w:val="none" w:sz="0" w:space="0" w:color="auto"/>
        <w:right w:val="none" w:sz="0" w:space="0" w:color="auto"/>
      </w:divBdr>
      <w:divsChild>
        <w:div w:id="150144726">
          <w:marLeft w:val="0"/>
          <w:marRight w:val="0"/>
          <w:marTop w:val="0"/>
          <w:marBottom w:val="0"/>
          <w:divBdr>
            <w:top w:val="none" w:sz="0" w:space="0" w:color="auto"/>
            <w:left w:val="none" w:sz="0" w:space="0" w:color="auto"/>
            <w:bottom w:val="none" w:sz="0" w:space="0" w:color="auto"/>
            <w:right w:val="none" w:sz="0" w:space="0" w:color="auto"/>
          </w:divBdr>
        </w:div>
      </w:divsChild>
    </w:div>
    <w:div w:id="1224295666">
      <w:marLeft w:val="0"/>
      <w:marRight w:val="0"/>
      <w:marTop w:val="0"/>
      <w:marBottom w:val="0"/>
      <w:divBdr>
        <w:top w:val="none" w:sz="0" w:space="0" w:color="auto"/>
        <w:left w:val="none" w:sz="0" w:space="0" w:color="auto"/>
        <w:bottom w:val="none" w:sz="0" w:space="0" w:color="auto"/>
        <w:right w:val="none" w:sz="0" w:space="0" w:color="auto"/>
      </w:divBdr>
      <w:divsChild>
        <w:div w:id="661081836">
          <w:marLeft w:val="0"/>
          <w:marRight w:val="0"/>
          <w:marTop w:val="0"/>
          <w:marBottom w:val="0"/>
          <w:divBdr>
            <w:top w:val="none" w:sz="0" w:space="0" w:color="auto"/>
            <w:left w:val="none" w:sz="0" w:space="0" w:color="auto"/>
            <w:bottom w:val="none" w:sz="0" w:space="0" w:color="auto"/>
            <w:right w:val="none" w:sz="0" w:space="0" w:color="auto"/>
          </w:divBdr>
        </w:div>
      </w:divsChild>
    </w:div>
    <w:div w:id="1228225363">
      <w:marLeft w:val="0"/>
      <w:marRight w:val="0"/>
      <w:marTop w:val="0"/>
      <w:marBottom w:val="0"/>
      <w:divBdr>
        <w:top w:val="none" w:sz="0" w:space="0" w:color="auto"/>
        <w:left w:val="none" w:sz="0" w:space="0" w:color="auto"/>
        <w:bottom w:val="none" w:sz="0" w:space="0" w:color="auto"/>
        <w:right w:val="none" w:sz="0" w:space="0" w:color="auto"/>
      </w:divBdr>
      <w:divsChild>
        <w:div w:id="1298490684">
          <w:marLeft w:val="0"/>
          <w:marRight w:val="0"/>
          <w:marTop w:val="0"/>
          <w:marBottom w:val="0"/>
          <w:divBdr>
            <w:top w:val="none" w:sz="0" w:space="0" w:color="auto"/>
            <w:left w:val="none" w:sz="0" w:space="0" w:color="auto"/>
            <w:bottom w:val="none" w:sz="0" w:space="0" w:color="auto"/>
            <w:right w:val="none" w:sz="0" w:space="0" w:color="auto"/>
          </w:divBdr>
        </w:div>
      </w:divsChild>
    </w:div>
    <w:div w:id="1229077438">
      <w:marLeft w:val="0"/>
      <w:marRight w:val="0"/>
      <w:marTop w:val="0"/>
      <w:marBottom w:val="0"/>
      <w:divBdr>
        <w:top w:val="none" w:sz="0" w:space="0" w:color="auto"/>
        <w:left w:val="none" w:sz="0" w:space="0" w:color="auto"/>
        <w:bottom w:val="none" w:sz="0" w:space="0" w:color="auto"/>
        <w:right w:val="none" w:sz="0" w:space="0" w:color="auto"/>
      </w:divBdr>
      <w:divsChild>
        <w:div w:id="1353066674">
          <w:marLeft w:val="0"/>
          <w:marRight w:val="0"/>
          <w:marTop w:val="0"/>
          <w:marBottom w:val="0"/>
          <w:divBdr>
            <w:top w:val="none" w:sz="0" w:space="0" w:color="auto"/>
            <w:left w:val="none" w:sz="0" w:space="0" w:color="auto"/>
            <w:bottom w:val="none" w:sz="0" w:space="0" w:color="auto"/>
            <w:right w:val="none" w:sz="0" w:space="0" w:color="auto"/>
          </w:divBdr>
        </w:div>
      </w:divsChild>
    </w:div>
    <w:div w:id="1229145491">
      <w:marLeft w:val="0"/>
      <w:marRight w:val="0"/>
      <w:marTop w:val="0"/>
      <w:marBottom w:val="0"/>
      <w:divBdr>
        <w:top w:val="none" w:sz="0" w:space="0" w:color="auto"/>
        <w:left w:val="none" w:sz="0" w:space="0" w:color="auto"/>
        <w:bottom w:val="none" w:sz="0" w:space="0" w:color="auto"/>
        <w:right w:val="none" w:sz="0" w:space="0" w:color="auto"/>
      </w:divBdr>
      <w:divsChild>
        <w:div w:id="835344969">
          <w:marLeft w:val="0"/>
          <w:marRight w:val="0"/>
          <w:marTop w:val="0"/>
          <w:marBottom w:val="0"/>
          <w:divBdr>
            <w:top w:val="none" w:sz="0" w:space="0" w:color="auto"/>
            <w:left w:val="none" w:sz="0" w:space="0" w:color="auto"/>
            <w:bottom w:val="none" w:sz="0" w:space="0" w:color="auto"/>
            <w:right w:val="none" w:sz="0" w:space="0" w:color="auto"/>
          </w:divBdr>
        </w:div>
      </w:divsChild>
    </w:div>
    <w:div w:id="1231380550">
      <w:marLeft w:val="0"/>
      <w:marRight w:val="0"/>
      <w:marTop w:val="0"/>
      <w:marBottom w:val="0"/>
      <w:divBdr>
        <w:top w:val="none" w:sz="0" w:space="0" w:color="auto"/>
        <w:left w:val="none" w:sz="0" w:space="0" w:color="auto"/>
        <w:bottom w:val="none" w:sz="0" w:space="0" w:color="auto"/>
        <w:right w:val="none" w:sz="0" w:space="0" w:color="auto"/>
      </w:divBdr>
      <w:divsChild>
        <w:div w:id="1951937972">
          <w:marLeft w:val="0"/>
          <w:marRight w:val="0"/>
          <w:marTop w:val="0"/>
          <w:marBottom w:val="0"/>
          <w:divBdr>
            <w:top w:val="none" w:sz="0" w:space="0" w:color="auto"/>
            <w:left w:val="none" w:sz="0" w:space="0" w:color="auto"/>
            <w:bottom w:val="none" w:sz="0" w:space="0" w:color="auto"/>
            <w:right w:val="none" w:sz="0" w:space="0" w:color="auto"/>
          </w:divBdr>
        </w:div>
      </w:divsChild>
    </w:div>
    <w:div w:id="1231422099">
      <w:marLeft w:val="0"/>
      <w:marRight w:val="0"/>
      <w:marTop w:val="0"/>
      <w:marBottom w:val="0"/>
      <w:divBdr>
        <w:top w:val="none" w:sz="0" w:space="0" w:color="auto"/>
        <w:left w:val="none" w:sz="0" w:space="0" w:color="auto"/>
        <w:bottom w:val="none" w:sz="0" w:space="0" w:color="auto"/>
        <w:right w:val="none" w:sz="0" w:space="0" w:color="auto"/>
      </w:divBdr>
      <w:divsChild>
        <w:div w:id="1079326162">
          <w:marLeft w:val="0"/>
          <w:marRight w:val="0"/>
          <w:marTop w:val="0"/>
          <w:marBottom w:val="0"/>
          <w:divBdr>
            <w:top w:val="none" w:sz="0" w:space="0" w:color="auto"/>
            <w:left w:val="none" w:sz="0" w:space="0" w:color="auto"/>
            <w:bottom w:val="none" w:sz="0" w:space="0" w:color="auto"/>
            <w:right w:val="none" w:sz="0" w:space="0" w:color="auto"/>
          </w:divBdr>
        </w:div>
      </w:divsChild>
    </w:div>
    <w:div w:id="1233657389">
      <w:marLeft w:val="0"/>
      <w:marRight w:val="0"/>
      <w:marTop w:val="0"/>
      <w:marBottom w:val="0"/>
      <w:divBdr>
        <w:top w:val="none" w:sz="0" w:space="0" w:color="auto"/>
        <w:left w:val="none" w:sz="0" w:space="0" w:color="auto"/>
        <w:bottom w:val="none" w:sz="0" w:space="0" w:color="auto"/>
        <w:right w:val="none" w:sz="0" w:space="0" w:color="auto"/>
      </w:divBdr>
      <w:divsChild>
        <w:div w:id="228226959">
          <w:marLeft w:val="0"/>
          <w:marRight w:val="0"/>
          <w:marTop w:val="0"/>
          <w:marBottom w:val="0"/>
          <w:divBdr>
            <w:top w:val="none" w:sz="0" w:space="0" w:color="auto"/>
            <w:left w:val="none" w:sz="0" w:space="0" w:color="auto"/>
            <w:bottom w:val="none" w:sz="0" w:space="0" w:color="auto"/>
            <w:right w:val="none" w:sz="0" w:space="0" w:color="auto"/>
          </w:divBdr>
        </w:div>
      </w:divsChild>
    </w:div>
    <w:div w:id="1237938573">
      <w:marLeft w:val="0"/>
      <w:marRight w:val="0"/>
      <w:marTop w:val="0"/>
      <w:marBottom w:val="0"/>
      <w:divBdr>
        <w:top w:val="none" w:sz="0" w:space="0" w:color="auto"/>
        <w:left w:val="none" w:sz="0" w:space="0" w:color="auto"/>
        <w:bottom w:val="none" w:sz="0" w:space="0" w:color="auto"/>
        <w:right w:val="none" w:sz="0" w:space="0" w:color="auto"/>
      </w:divBdr>
      <w:divsChild>
        <w:div w:id="1798403559">
          <w:marLeft w:val="0"/>
          <w:marRight w:val="0"/>
          <w:marTop w:val="0"/>
          <w:marBottom w:val="0"/>
          <w:divBdr>
            <w:top w:val="none" w:sz="0" w:space="0" w:color="auto"/>
            <w:left w:val="none" w:sz="0" w:space="0" w:color="auto"/>
            <w:bottom w:val="none" w:sz="0" w:space="0" w:color="auto"/>
            <w:right w:val="none" w:sz="0" w:space="0" w:color="auto"/>
          </w:divBdr>
        </w:div>
      </w:divsChild>
    </w:div>
    <w:div w:id="1238243163">
      <w:marLeft w:val="0"/>
      <w:marRight w:val="0"/>
      <w:marTop w:val="0"/>
      <w:marBottom w:val="0"/>
      <w:divBdr>
        <w:top w:val="none" w:sz="0" w:space="0" w:color="auto"/>
        <w:left w:val="none" w:sz="0" w:space="0" w:color="auto"/>
        <w:bottom w:val="none" w:sz="0" w:space="0" w:color="auto"/>
        <w:right w:val="none" w:sz="0" w:space="0" w:color="auto"/>
      </w:divBdr>
      <w:divsChild>
        <w:div w:id="1254507473">
          <w:marLeft w:val="0"/>
          <w:marRight w:val="0"/>
          <w:marTop w:val="0"/>
          <w:marBottom w:val="0"/>
          <w:divBdr>
            <w:top w:val="none" w:sz="0" w:space="0" w:color="auto"/>
            <w:left w:val="none" w:sz="0" w:space="0" w:color="auto"/>
            <w:bottom w:val="none" w:sz="0" w:space="0" w:color="auto"/>
            <w:right w:val="none" w:sz="0" w:space="0" w:color="auto"/>
          </w:divBdr>
        </w:div>
      </w:divsChild>
    </w:div>
    <w:div w:id="1239050058">
      <w:marLeft w:val="0"/>
      <w:marRight w:val="0"/>
      <w:marTop w:val="0"/>
      <w:marBottom w:val="0"/>
      <w:divBdr>
        <w:top w:val="none" w:sz="0" w:space="0" w:color="auto"/>
        <w:left w:val="none" w:sz="0" w:space="0" w:color="auto"/>
        <w:bottom w:val="none" w:sz="0" w:space="0" w:color="auto"/>
        <w:right w:val="none" w:sz="0" w:space="0" w:color="auto"/>
      </w:divBdr>
      <w:divsChild>
        <w:div w:id="568078761">
          <w:marLeft w:val="0"/>
          <w:marRight w:val="0"/>
          <w:marTop w:val="0"/>
          <w:marBottom w:val="0"/>
          <w:divBdr>
            <w:top w:val="none" w:sz="0" w:space="0" w:color="auto"/>
            <w:left w:val="none" w:sz="0" w:space="0" w:color="auto"/>
            <w:bottom w:val="none" w:sz="0" w:space="0" w:color="auto"/>
            <w:right w:val="none" w:sz="0" w:space="0" w:color="auto"/>
          </w:divBdr>
        </w:div>
      </w:divsChild>
    </w:div>
    <w:div w:id="1239711015">
      <w:marLeft w:val="0"/>
      <w:marRight w:val="0"/>
      <w:marTop w:val="0"/>
      <w:marBottom w:val="0"/>
      <w:divBdr>
        <w:top w:val="none" w:sz="0" w:space="0" w:color="auto"/>
        <w:left w:val="none" w:sz="0" w:space="0" w:color="auto"/>
        <w:bottom w:val="none" w:sz="0" w:space="0" w:color="auto"/>
        <w:right w:val="none" w:sz="0" w:space="0" w:color="auto"/>
      </w:divBdr>
      <w:divsChild>
        <w:div w:id="1197353375">
          <w:marLeft w:val="0"/>
          <w:marRight w:val="0"/>
          <w:marTop w:val="0"/>
          <w:marBottom w:val="0"/>
          <w:divBdr>
            <w:top w:val="none" w:sz="0" w:space="0" w:color="auto"/>
            <w:left w:val="none" w:sz="0" w:space="0" w:color="auto"/>
            <w:bottom w:val="none" w:sz="0" w:space="0" w:color="auto"/>
            <w:right w:val="none" w:sz="0" w:space="0" w:color="auto"/>
          </w:divBdr>
        </w:div>
      </w:divsChild>
    </w:div>
    <w:div w:id="1242833003">
      <w:marLeft w:val="0"/>
      <w:marRight w:val="0"/>
      <w:marTop w:val="0"/>
      <w:marBottom w:val="0"/>
      <w:divBdr>
        <w:top w:val="none" w:sz="0" w:space="0" w:color="auto"/>
        <w:left w:val="none" w:sz="0" w:space="0" w:color="auto"/>
        <w:bottom w:val="none" w:sz="0" w:space="0" w:color="auto"/>
        <w:right w:val="none" w:sz="0" w:space="0" w:color="auto"/>
      </w:divBdr>
      <w:divsChild>
        <w:div w:id="639461085">
          <w:marLeft w:val="0"/>
          <w:marRight w:val="0"/>
          <w:marTop w:val="0"/>
          <w:marBottom w:val="0"/>
          <w:divBdr>
            <w:top w:val="none" w:sz="0" w:space="0" w:color="auto"/>
            <w:left w:val="none" w:sz="0" w:space="0" w:color="auto"/>
            <w:bottom w:val="none" w:sz="0" w:space="0" w:color="auto"/>
            <w:right w:val="none" w:sz="0" w:space="0" w:color="auto"/>
          </w:divBdr>
        </w:div>
      </w:divsChild>
    </w:div>
    <w:div w:id="1245068890">
      <w:marLeft w:val="0"/>
      <w:marRight w:val="0"/>
      <w:marTop w:val="0"/>
      <w:marBottom w:val="0"/>
      <w:divBdr>
        <w:top w:val="none" w:sz="0" w:space="0" w:color="auto"/>
        <w:left w:val="none" w:sz="0" w:space="0" w:color="auto"/>
        <w:bottom w:val="none" w:sz="0" w:space="0" w:color="auto"/>
        <w:right w:val="none" w:sz="0" w:space="0" w:color="auto"/>
      </w:divBdr>
      <w:divsChild>
        <w:div w:id="917058218">
          <w:marLeft w:val="0"/>
          <w:marRight w:val="0"/>
          <w:marTop w:val="0"/>
          <w:marBottom w:val="0"/>
          <w:divBdr>
            <w:top w:val="none" w:sz="0" w:space="0" w:color="auto"/>
            <w:left w:val="none" w:sz="0" w:space="0" w:color="auto"/>
            <w:bottom w:val="none" w:sz="0" w:space="0" w:color="auto"/>
            <w:right w:val="none" w:sz="0" w:space="0" w:color="auto"/>
          </w:divBdr>
        </w:div>
      </w:divsChild>
    </w:div>
    <w:div w:id="1246189295">
      <w:marLeft w:val="0"/>
      <w:marRight w:val="0"/>
      <w:marTop w:val="0"/>
      <w:marBottom w:val="0"/>
      <w:divBdr>
        <w:top w:val="none" w:sz="0" w:space="0" w:color="auto"/>
        <w:left w:val="none" w:sz="0" w:space="0" w:color="auto"/>
        <w:bottom w:val="none" w:sz="0" w:space="0" w:color="auto"/>
        <w:right w:val="none" w:sz="0" w:space="0" w:color="auto"/>
      </w:divBdr>
      <w:divsChild>
        <w:div w:id="1940480766">
          <w:marLeft w:val="0"/>
          <w:marRight w:val="0"/>
          <w:marTop w:val="0"/>
          <w:marBottom w:val="0"/>
          <w:divBdr>
            <w:top w:val="none" w:sz="0" w:space="0" w:color="auto"/>
            <w:left w:val="none" w:sz="0" w:space="0" w:color="auto"/>
            <w:bottom w:val="none" w:sz="0" w:space="0" w:color="auto"/>
            <w:right w:val="none" w:sz="0" w:space="0" w:color="auto"/>
          </w:divBdr>
        </w:div>
      </w:divsChild>
    </w:div>
    <w:div w:id="1256397078">
      <w:marLeft w:val="0"/>
      <w:marRight w:val="0"/>
      <w:marTop w:val="0"/>
      <w:marBottom w:val="0"/>
      <w:divBdr>
        <w:top w:val="none" w:sz="0" w:space="0" w:color="auto"/>
        <w:left w:val="none" w:sz="0" w:space="0" w:color="auto"/>
        <w:bottom w:val="none" w:sz="0" w:space="0" w:color="auto"/>
        <w:right w:val="none" w:sz="0" w:space="0" w:color="auto"/>
      </w:divBdr>
      <w:divsChild>
        <w:div w:id="1289164180">
          <w:marLeft w:val="0"/>
          <w:marRight w:val="0"/>
          <w:marTop w:val="0"/>
          <w:marBottom w:val="0"/>
          <w:divBdr>
            <w:top w:val="none" w:sz="0" w:space="0" w:color="auto"/>
            <w:left w:val="none" w:sz="0" w:space="0" w:color="auto"/>
            <w:bottom w:val="none" w:sz="0" w:space="0" w:color="auto"/>
            <w:right w:val="none" w:sz="0" w:space="0" w:color="auto"/>
          </w:divBdr>
        </w:div>
      </w:divsChild>
    </w:div>
    <w:div w:id="1256748359">
      <w:marLeft w:val="0"/>
      <w:marRight w:val="0"/>
      <w:marTop w:val="0"/>
      <w:marBottom w:val="0"/>
      <w:divBdr>
        <w:top w:val="none" w:sz="0" w:space="0" w:color="auto"/>
        <w:left w:val="none" w:sz="0" w:space="0" w:color="auto"/>
        <w:bottom w:val="none" w:sz="0" w:space="0" w:color="auto"/>
        <w:right w:val="none" w:sz="0" w:space="0" w:color="auto"/>
      </w:divBdr>
      <w:divsChild>
        <w:div w:id="1706254952">
          <w:marLeft w:val="0"/>
          <w:marRight w:val="0"/>
          <w:marTop w:val="0"/>
          <w:marBottom w:val="0"/>
          <w:divBdr>
            <w:top w:val="none" w:sz="0" w:space="0" w:color="auto"/>
            <w:left w:val="none" w:sz="0" w:space="0" w:color="auto"/>
            <w:bottom w:val="none" w:sz="0" w:space="0" w:color="auto"/>
            <w:right w:val="none" w:sz="0" w:space="0" w:color="auto"/>
          </w:divBdr>
        </w:div>
      </w:divsChild>
    </w:div>
    <w:div w:id="1257012230">
      <w:marLeft w:val="0"/>
      <w:marRight w:val="0"/>
      <w:marTop w:val="0"/>
      <w:marBottom w:val="0"/>
      <w:divBdr>
        <w:top w:val="none" w:sz="0" w:space="0" w:color="auto"/>
        <w:left w:val="none" w:sz="0" w:space="0" w:color="auto"/>
        <w:bottom w:val="none" w:sz="0" w:space="0" w:color="auto"/>
        <w:right w:val="none" w:sz="0" w:space="0" w:color="auto"/>
      </w:divBdr>
      <w:divsChild>
        <w:div w:id="1941138024">
          <w:marLeft w:val="0"/>
          <w:marRight w:val="0"/>
          <w:marTop w:val="0"/>
          <w:marBottom w:val="0"/>
          <w:divBdr>
            <w:top w:val="none" w:sz="0" w:space="0" w:color="auto"/>
            <w:left w:val="none" w:sz="0" w:space="0" w:color="auto"/>
            <w:bottom w:val="none" w:sz="0" w:space="0" w:color="auto"/>
            <w:right w:val="none" w:sz="0" w:space="0" w:color="auto"/>
          </w:divBdr>
        </w:div>
      </w:divsChild>
    </w:div>
    <w:div w:id="1258906803">
      <w:marLeft w:val="0"/>
      <w:marRight w:val="0"/>
      <w:marTop w:val="0"/>
      <w:marBottom w:val="0"/>
      <w:divBdr>
        <w:top w:val="none" w:sz="0" w:space="0" w:color="auto"/>
        <w:left w:val="none" w:sz="0" w:space="0" w:color="auto"/>
        <w:bottom w:val="none" w:sz="0" w:space="0" w:color="auto"/>
        <w:right w:val="none" w:sz="0" w:space="0" w:color="auto"/>
      </w:divBdr>
      <w:divsChild>
        <w:div w:id="1245334448">
          <w:marLeft w:val="0"/>
          <w:marRight w:val="0"/>
          <w:marTop w:val="0"/>
          <w:marBottom w:val="0"/>
          <w:divBdr>
            <w:top w:val="none" w:sz="0" w:space="0" w:color="auto"/>
            <w:left w:val="none" w:sz="0" w:space="0" w:color="auto"/>
            <w:bottom w:val="none" w:sz="0" w:space="0" w:color="auto"/>
            <w:right w:val="none" w:sz="0" w:space="0" w:color="auto"/>
          </w:divBdr>
        </w:div>
      </w:divsChild>
    </w:div>
    <w:div w:id="1259632529">
      <w:marLeft w:val="0"/>
      <w:marRight w:val="0"/>
      <w:marTop w:val="0"/>
      <w:marBottom w:val="0"/>
      <w:divBdr>
        <w:top w:val="none" w:sz="0" w:space="0" w:color="auto"/>
        <w:left w:val="none" w:sz="0" w:space="0" w:color="auto"/>
        <w:bottom w:val="none" w:sz="0" w:space="0" w:color="auto"/>
        <w:right w:val="none" w:sz="0" w:space="0" w:color="auto"/>
      </w:divBdr>
      <w:divsChild>
        <w:div w:id="877815387">
          <w:marLeft w:val="0"/>
          <w:marRight w:val="0"/>
          <w:marTop w:val="0"/>
          <w:marBottom w:val="0"/>
          <w:divBdr>
            <w:top w:val="none" w:sz="0" w:space="0" w:color="auto"/>
            <w:left w:val="none" w:sz="0" w:space="0" w:color="auto"/>
            <w:bottom w:val="none" w:sz="0" w:space="0" w:color="auto"/>
            <w:right w:val="none" w:sz="0" w:space="0" w:color="auto"/>
          </w:divBdr>
        </w:div>
      </w:divsChild>
    </w:div>
    <w:div w:id="1259682122">
      <w:bodyDiv w:val="1"/>
      <w:marLeft w:val="0"/>
      <w:marRight w:val="0"/>
      <w:marTop w:val="0"/>
      <w:marBottom w:val="0"/>
      <w:divBdr>
        <w:top w:val="none" w:sz="0" w:space="0" w:color="auto"/>
        <w:left w:val="none" w:sz="0" w:space="0" w:color="auto"/>
        <w:bottom w:val="none" w:sz="0" w:space="0" w:color="auto"/>
        <w:right w:val="none" w:sz="0" w:space="0" w:color="auto"/>
      </w:divBdr>
      <w:divsChild>
        <w:div w:id="1739549872">
          <w:marLeft w:val="0"/>
          <w:marRight w:val="0"/>
          <w:marTop w:val="0"/>
          <w:marBottom w:val="0"/>
          <w:divBdr>
            <w:top w:val="none" w:sz="0" w:space="0" w:color="auto"/>
            <w:left w:val="none" w:sz="0" w:space="0" w:color="auto"/>
            <w:bottom w:val="none" w:sz="0" w:space="0" w:color="auto"/>
            <w:right w:val="none" w:sz="0" w:space="0" w:color="auto"/>
          </w:divBdr>
          <w:divsChild>
            <w:div w:id="305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6752">
      <w:marLeft w:val="0"/>
      <w:marRight w:val="0"/>
      <w:marTop w:val="0"/>
      <w:marBottom w:val="0"/>
      <w:divBdr>
        <w:top w:val="none" w:sz="0" w:space="0" w:color="auto"/>
        <w:left w:val="none" w:sz="0" w:space="0" w:color="auto"/>
        <w:bottom w:val="none" w:sz="0" w:space="0" w:color="auto"/>
        <w:right w:val="none" w:sz="0" w:space="0" w:color="auto"/>
      </w:divBdr>
      <w:divsChild>
        <w:div w:id="894314811">
          <w:marLeft w:val="0"/>
          <w:marRight w:val="0"/>
          <w:marTop w:val="0"/>
          <w:marBottom w:val="0"/>
          <w:divBdr>
            <w:top w:val="none" w:sz="0" w:space="0" w:color="auto"/>
            <w:left w:val="none" w:sz="0" w:space="0" w:color="auto"/>
            <w:bottom w:val="none" w:sz="0" w:space="0" w:color="auto"/>
            <w:right w:val="none" w:sz="0" w:space="0" w:color="auto"/>
          </w:divBdr>
        </w:div>
      </w:divsChild>
    </w:div>
    <w:div w:id="1276520905">
      <w:marLeft w:val="0"/>
      <w:marRight w:val="0"/>
      <w:marTop w:val="0"/>
      <w:marBottom w:val="0"/>
      <w:divBdr>
        <w:top w:val="none" w:sz="0" w:space="0" w:color="auto"/>
        <w:left w:val="none" w:sz="0" w:space="0" w:color="auto"/>
        <w:bottom w:val="none" w:sz="0" w:space="0" w:color="auto"/>
        <w:right w:val="none" w:sz="0" w:space="0" w:color="auto"/>
      </w:divBdr>
      <w:divsChild>
        <w:div w:id="112135601">
          <w:marLeft w:val="0"/>
          <w:marRight w:val="0"/>
          <w:marTop w:val="0"/>
          <w:marBottom w:val="0"/>
          <w:divBdr>
            <w:top w:val="none" w:sz="0" w:space="0" w:color="auto"/>
            <w:left w:val="none" w:sz="0" w:space="0" w:color="auto"/>
            <w:bottom w:val="none" w:sz="0" w:space="0" w:color="auto"/>
            <w:right w:val="none" w:sz="0" w:space="0" w:color="auto"/>
          </w:divBdr>
        </w:div>
      </w:divsChild>
    </w:div>
    <w:div w:id="1276864393">
      <w:marLeft w:val="0"/>
      <w:marRight w:val="0"/>
      <w:marTop w:val="0"/>
      <w:marBottom w:val="0"/>
      <w:divBdr>
        <w:top w:val="none" w:sz="0" w:space="0" w:color="auto"/>
        <w:left w:val="none" w:sz="0" w:space="0" w:color="auto"/>
        <w:bottom w:val="none" w:sz="0" w:space="0" w:color="auto"/>
        <w:right w:val="none" w:sz="0" w:space="0" w:color="auto"/>
      </w:divBdr>
      <w:divsChild>
        <w:div w:id="699670232">
          <w:marLeft w:val="0"/>
          <w:marRight w:val="0"/>
          <w:marTop w:val="0"/>
          <w:marBottom w:val="0"/>
          <w:divBdr>
            <w:top w:val="none" w:sz="0" w:space="0" w:color="auto"/>
            <w:left w:val="none" w:sz="0" w:space="0" w:color="auto"/>
            <w:bottom w:val="none" w:sz="0" w:space="0" w:color="auto"/>
            <w:right w:val="none" w:sz="0" w:space="0" w:color="auto"/>
          </w:divBdr>
        </w:div>
      </w:divsChild>
    </w:div>
    <w:div w:id="1277710911">
      <w:marLeft w:val="0"/>
      <w:marRight w:val="0"/>
      <w:marTop w:val="0"/>
      <w:marBottom w:val="0"/>
      <w:divBdr>
        <w:top w:val="none" w:sz="0" w:space="0" w:color="auto"/>
        <w:left w:val="none" w:sz="0" w:space="0" w:color="auto"/>
        <w:bottom w:val="none" w:sz="0" w:space="0" w:color="auto"/>
        <w:right w:val="none" w:sz="0" w:space="0" w:color="auto"/>
      </w:divBdr>
      <w:divsChild>
        <w:div w:id="425422934">
          <w:marLeft w:val="0"/>
          <w:marRight w:val="0"/>
          <w:marTop w:val="0"/>
          <w:marBottom w:val="0"/>
          <w:divBdr>
            <w:top w:val="none" w:sz="0" w:space="0" w:color="auto"/>
            <w:left w:val="none" w:sz="0" w:space="0" w:color="auto"/>
            <w:bottom w:val="none" w:sz="0" w:space="0" w:color="auto"/>
            <w:right w:val="none" w:sz="0" w:space="0" w:color="auto"/>
          </w:divBdr>
        </w:div>
      </w:divsChild>
    </w:div>
    <w:div w:id="1280453447">
      <w:marLeft w:val="0"/>
      <w:marRight w:val="0"/>
      <w:marTop w:val="0"/>
      <w:marBottom w:val="0"/>
      <w:divBdr>
        <w:top w:val="none" w:sz="0" w:space="0" w:color="auto"/>
        <w:left w:val="none" w:sz="0" w:space="0" w:color="auto"/>
        <w:bottom w:val="none" w:sz="0" w:space="0" w:color="auto"/>
        <w:right w:val="none" w:sz="0" w:space="0" w:color="auto"/>
      </w:divBdr>
      <w:divsChild>
        <w:div w:id="365907695">
          <w:marLeft w:val="0"/>
          <w:marRight w:val="0"/>
          <w:marTop w:val="0"/>
          <w:marBottom w:val="0"/>
          <w:divBdr>
            <w:top w:val="none" w:sz="0" w:space="0" w:color="auto"/>
            <w:left w:val="none" w:sz="0" w:space="0" w:color="auto"/>
            <w:bottom w:val="none" w:sz="0" w:space="0" w:color="auto"/>
            <w:right w:val="none" w:sz="0" w:space="0" w:color="auto"/>
          </w:divBdr>
        </w:div>
      </w:divsChild>
    </w:div>
    <w:div w:id="1287541336">
      <w:marLeft w:val="0"/>
      <w:marRight w:val="0"/>
      <w:marTop w:val="0"/>
      <w:marBottom w:val="0"/>
      <w:divBdr>
        <w:top w:val="none" w:sz="0" w:space="0" w:color="auto"/>
        <w:left w:val="none" w:sz="0" w:space="0" w:color="auto"/>
        <w:bottom w:val="none" w:sz="0" w:space="0" w:color="auto"/>
        <w:right w:val="none" w:sz="0" w:space="0" w:color="auto"/>
      </w:divBdr>
      <w:divsChild>
        <w:div w:id="309361821">
          <w:marLeft w:val="0"/>
          <w:marRight w:val="0"/>
          <w:marTop w:val="0"/>
          <w:marBottom w:val="0"/>
          <w:divBdr>
            <w:top w:val="none" w:sz="0" w:space="0" w:color="auto"/>
            <w:left w:val="none" w:sz="0" w:space="0" w:color="auto"/>
            <w:bottom w:val="none" w:sz="0" w:space="0" w:color="auto"/>
            <w:right w:val="none" w:sz="0" w:space="0" w:color="auto"/>
          </w:divBdr>
        </w:div>
      </w:divsChild>
    </w:div>
    <w:div w:id="1292252106">
      <w:marLeft w:val="0"/>
      <w:marRight w:val="0"/>
      <w:marTop w:val="0"/>
      <w:marBottom w:val="0"/>
      <w:divBdr>
        <w:top w:val="none" w:sz="0" w:space="0" w:color="auto"/>
        <w:left w:val="none" w:sz="0" w:space="0" w:color="auto"/>
        <w:bottom w:val="none" w:sz="0" w:space="0" w:color="auto"/>
        <w:right w:val="none" w:sz="0" w:space="0" w:color="auto"/>
      </w:divBdr>
      <w:divsChild>
        <w:div w:id="551041380">
          <w:marLeft w:val="0"/>
          <w:marRight w:val="0"/>
          <w:marTop w:val="0"/>
          <w:marBottom w:val="0"/>
          <w:divBdr>
            <w:top w:val="none" w:sz="0" w:space="0" w:color="auto"/>
            <w:left w:val="none" w:sz="0" w:space="0" w:color="auto"/>
            <w:bottom w:val="none" w:sz="0" w:space="0" w:color="auto"/>
            <w:right w:val="none" w:sz="0" w:space="0" w:color="auto"/>
          </w:divBdr>
        </w:div>
      </w:divsChild>
    </w:div>
    <w:div w:id="1296452638">
      <w:marLeft w:val="0"/>
      <w:marRight w:val="0"/>
      <w:marTop w:val="0"/>
      <w:marBottom w:val="0"/>
      <w:divBdr>
        <w:top w:val="none" w:sz="0" w:space="0" w:color="auto"/>
        <w:left w:val="none" w:sz="0" w:space="0" w:color="auto"/>
        <w:bottom w:val="none" w:sz="0" w:space="0" w:color="auto"/>
        <w:right w:val="none" w:sz="0" w:space="0" w:color="auto"/>
      </w:divBdr>
      <w:divsChild>
        <w:div w:id="983436037">
          <w:marLeft w:val="0"/>
          <w:marRight w:val="0"/>
          <w:marTop w:val="0"/>
          <w:marBottom w:val="0"/>
          <w:divBdr>
            <w:top w:val="none" w:sz="0" w:space="0" w:color="auto"/>
            <w:left w:val="none" w:sz="0" w:space="0" w:color="auto"/>
            <w:bottom w:val="none" w:sz="0" w:space="0" w:color="auto"/>
            <w:right w:val="none" w:sz="0" w:space="0" w:color="auto"/>
          </w:divBdr>
        </w:div>
      </w:divsChild>
    </w:div>
    <w:div w:id="1297178730">
      <w:marLeft w:val="0"/>
      <w:marRight w:val="0"/>
      <w:marTop w:val="0"/>
      <w:marBottom w:val="0"/>
      <w:divBdr>
        <w:top w:val="none" w:sz="0" w:space="0" w:color="auto"/>
        <w:left w:val="none" w:sz="0" w:space="0" w:color="auto"/>
        <w:bottom w:val="none" w:sz="0" w:space="0" w:color="auto"/>
        <w:right w:val="none" w:sz="0" w:space="0" w:color="auto"/>
      </w:divBdr>
      <w:divsChild>
        <w:div w:id="151413949">
          <w:marLeft w:val="0"/>
          <w:marRight w:val="0"/>
          <w:marTop w:val="0"/>
          <w:marBottom w:val="0"/>
          <w:divBdr>
            <w:top w:val="none" w:sz="0" w:space="0" w:color="auto"/>
            <w:left w:val="none" w:sz="0" w:space="0" w:color="auto"/>
            <w:bottom w:val="none" w:sz="0" w:space="0" w:color="auto"/>
            <w:right w:val="none" w:sz="0" w:space="0" w:color="auto"/>
          </w:divBdr>
        </w:div>
      </w:divsChild>
    </w:div>
    <w:div w:id="1298878298">
      <w:marLeft w:val="0"/>
      <w:marRight w:val="0"/>
      <w:marTop w:val="0"/>
      <w:marBottom w:val="0"/>
      <w:divBdr>
        <w:top w:val="none" w:sz="0" w:space="0" w:color="auto"/>
        <w:left w:val="none" w:sz="0" w:space="0" w:color="auto"/>
        <w:bottom w:val="none" w:sz="0" w:space="0" w:color="auto"/>
        <w:right w:val="none" w:sz="0" w:space="0" w:color="auto"/>
      </w:divBdr>
      <w:divsChild>
        <w:div w:id="1534225751">
          <w:marLeft w:val="0"/>
          <w:marRight w:val="0"/>
          <w:marTop w:val="0"/>
          <w:marBottom w:val="0"/>
          <w:divBdr>
            <w:top w:val="none" w:sz="0" w:space="0" w:color="auto"/>
            <w:left w:val="none" w:sz="0" w:space="0" w:color="auto"/>
            <w:bottom w:val="none" w:sz="0" w:space="0" w:color="auto"/>
            <w:right w:val="none" w:sz="0" w:space="0" w:color="auto"/>
          </w:divBdr>
        </w:div>
      </w:divsChild>
    </w:div>
    <w:div w:id="1301417515">
      <w:marLeft w:val="0"/>
      <w:marRight w:val="0"/>
      <w:marTop w:val="0"/>
      <w:marBottom w:val="0"/>
      <w:divBdr>
        <w:top w:val="none" w:sz="0" w:space="0" w:color="auto"/>
        <w:left w:val="none" w:sz="0" w:space="0" w:color="auto"/>
        <w:bottom w:val="none" w:sz="0" w:space="0" w:color="auto"/>
        <w:right w:val="none" w:sz="0" w:space="0" w:color="auto"/>
      </w:divBdr>
      <w:divsChild>
        <w:div w:id="179592984">
          <w:marLeft w:val="0"/>
          <w:marRight w:val="0"/>
          <w:marTop w:val="0"/>
          <w:marBottom w:val="0"/>
          <w:divBdr>
            <w:top w:val="none" w:sz="0" w:space="0" w:color="auto"/>
            <w:left w:val="none" w:sz="0" w:space="0" w:color="auto"/>
            <w:bottom w:val="none" w:sz="0" w:space="0" w:color="auto"/>
            <w:right w:val="none" w:sz="0" w:space="0" w:color="auto"/>
          </w:divBdr>
        </w:div>
      </w:divsChild>
    </w:div>
    <w:div w:id="1302881992">
      <w:marLeft w:val="0"/>
      <w:marRight w:val="0"/>
      <w:marTop w:val="0"/>
      <w:marBottom w:val="0"/>
      <w:divBdr>
        <w:top w:val="none" w:sz="0" w:space="0" w:color="auto"/>
        <w:left w:val="none" w:sz="0" w:space="0" w:color="auto"/>
        <w:bottom w:val="none" w:sz="0" w:space="0" w:color="auto"/>
        <w:right w:val="none" w:sz="0" w:space="0" w:color="auto"/>
      </w:divBdr>
      <w:divsChild>
        <w:div w:id="1499542533">
          <w:marLeft w:val="0"/>
          <w:marRight w:val="0"/>
          <w:marTop w:val="0"/>
          <w:marBottom w:val="0"/>
          <w:divBdr>
            <w:top w:val="none" w:sz="0" w:space="0" w:color="auto"/>
            <w:left w:val="none" w:sz="0" w:space="0" w:color="auto"/>
            <w:bottom w:val="none" w:sz="0" w:space="0" w:color="auto"/>
            <w:right w:val="none" w:sz="0" w:space="0" w:color="auto"/>
          </w:divBdr>
        </w:div>
      </w:divsChild>
    </w:div>
    <w:div w:id="1303461171">
      <w:marLeft w:val="0"/>
      <w:marRight w:val="0"/>
      <w:marTop w:val="0"/>
      <w:marBottom w:val="0"/>
      <w:divBdr>
        <w:top w:val="none" w:sz="0" w:space="0" w:color="auto"/>
        <w:left w:val="none" w:sz="0" w:space="0" w:color="auto"/>
        <w:bottom w:val="none" w:sz="0" w:space="0" w:color="auto"/>
        <w:right w:val="none" w:sz="0" w:space="0" w:color="auto"/>
      </w:divBdr>
      <w:divsChild>
        <w:div w:id="403264256">
          <w:marLeft w:val="0"/>
          <w:marRight w:val="0"/>
          <w:marTop w:val="0"/>
          <w:marBottom w:val="0"/>
          <w:divBdr>
            <w:top w:val="none" w:sz="0" w:space="0" w:color="auto"/>
            <w:left w:val="none" w:sz="0" w:space="0" w:color="auto"/>
            <w:bottom w:val="none" w:sz="0" w:space="0" w:color="auto"/>
            <w:right w:val="none" w:sz="0" w:space="0" w:color="auto"/>
          </w:divBdr>
        </w:div>
      </w:divsChild>
    </w:div>
    <w:div w:id="1307854902">
      <w:marLeft w:val="0"/>
      <w:marRight w:val="0"/>
      <w:marTop w:val="0"/>
      <w:marBottom w:val="0"/>
      <w:divBdr>
        <w:top w:val="none" w:sz="0" w:space="0" w:color="auto"/>
        <w:left w:val="none" w:sz="0" w:space="0" w:color="auto"/>
        <w:bottom w:val="none" w:sz="0" w:space="0" w:color="auto"/>
        <w:right w:val="none" w:sz="0" w:space="0" w:color="auto"/>
      </w:divBdr>
      <w:divsChild>
        <w:div w:id="342824233">
          <w:marLeft w:val="0"/>
          <w:marRight w:val="0"/>
          <w:marTop w:val="0"/>
          <w:marBottom w:val="0"/>
          <w:divBdr>
            <w:top w:val="none" w:sz="0" w:space="0" w:color="auto"/>
            <w:left w:val="none" w:sz="0" w:space="0" w:color="auto"/>
            <w:bottom w:val="none" w:sz="0" w:space="0" w:color="auto"/>
            <w:right w:val="none" w:sz="0" w:space="0" w:color="auto"/>
          </w:divBdr>
        </w:div>
      </w:divsChild>
    </w:div>
    <w:div w:id="1311011147">
      <w:marLeft w:val="0"/>
      <w:marRight w:val="0"/>
      <w:marTop w:val="0"/>
      <w:marBottom w:val="0"/>
      <w:divBdr>
        <w:top w:val="none" w:sz="0" w:space="0" w:color="auto"/>
        <w:left w:val="none" w:sz="0" w:space="0" w:color="auto"/>
        <w:bottom w:val="none" w:sz="0" w:space="0" w:color="auto"/>
        <w:right w:val="none" w:sz="0" w:space="0" w:color="auto"/>
      </w:divBdr>
      <w:divsChild>
        <w:div w:id="1247568691">
          <w:marLeft w:val="0"/>
          <w:marRight w:val="0"/>
          <w:marTop w:val="0"/>
          <w:marBottom w:val="0"/>
          <w:divBdr>
            <w:top w:val="none" w:sz="0" w:space="0" w:color="auto"/>
            <w:left w:val="none" w:sz="0" w:space="0" w:color="auto"/>
            <w:bottom w:val="none" w:sz="0" w:space="0" w:color="auto"/>
            <w:right w:val="none" w:sz="0" w:space="0" w:color="auto"/>
          </w:divBdr>
        </w:div>
      </w:divsChild>
    </w:div>
    <w:div w:id="1311011503">
      <w:bodyDiv w:val="1"/>
      <w:marLeft w:val="0"/>
      <w:marRight w:val="0"/>
      <w:marTop w:val="0"/>
      <w:marBottom w:val="0"/>
      <w:divBdr>
        <w:top w:val="none" w:sz="0" w:space="0" w:color="auto"/>
        <w:left w:val="none" w:sz="0" w:space="0" w:color="auto"/>
        <w:bottom w:val="none" w:sz="0" w:space="0" w:color="auto"/>
        <w:right w:val="none" w:sz="0" w:space="0" w:color="auto"/>
      </w:divBdr>
      <w:divsChild>
        <w:div w:id="672032981">
          <w:marLeft w:val="0"/>
          <w:marRight w:val="0"/>
          <w:marTop w:val="0"/>
          <w:marBottom w:val="0"/>
          <w:divBdr>
            <w:top w:val="none" w:sz="0" w:space="0" w:color="auto"/>
            <w:left w:val="none" w:sz="0" w:space="0" w:color="auto"/>
            <w:bottom w:val="none" w:sz="0" w:space="0" w:color="auto"/>
            <w:right w:val="none" w:sz="0" w:space="0" w:color="auto"/>
          </w:divBdr>
          <w:divsChild>
            <w:div w:id="1957368003">
              <w:marLeft w:val="0"/>
              <w:marRight w:val="150"/>
              <w:marTop w:val="0"/>
              <w:marBottom w:val="0"/>
              <w:divBdr>
                <w:top w:val="none" w:sz="0" w:space="0" w:color="auto"/>
                <w:left w:val="none" w:sz="0" w:space="0" w:color="auto"/>
                <w:bottom w:val="none" w:sz="0" w:space="0" w:color="auto"/>
                <w:right w:val="none" w:sz="0" w:space="0" w:color="auto"/>
              </w:divBdr>
              <w:divsChild>
                <w:div w:id="9450425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5361499">
          <w:marLeft w:val="0"/>
          <w:marRight w:val="0"/>
          <w:marTop w:val="0"/>
          <w:marBottom w:val="0"/>
          <w:divBdr>
            <w:top w:val="none" w:sz="0" w:space="0" w:color="auto"/>
            <w:left w:val="none" w:sz="0" w:space="0" w:color="auto"/>
            <w:bottom w:val="none" w:sz="0" w:space="0" w:color="auto"/>
            <w:right w:val="none" w:sz="0" w:space="0" w:color="auto"/>
          </w:divBdr>
          <w:divsChild>
            <w:div w:id="1599560940">
              <w:marLeft w:val="0"/>
              <w:marRight w:val="0"/>
              <w:marTop w:val="0"/>
              <w:marBottom w:val="0"/>
              <w:divBdr>
                <w:top w:val="none" w:sz="0" w:space="0" w:color="auto"/>
                <w:left w:val="none" w:sz="0" w:space="0" w:color="auto"/>
                <w:bottom w:val="none" w:sz="0" w:space="0" w:color="auto"/>
                <w:right w:val="none" w:sz="0" w:space="0" w:color="auto"/>
              </w:divBdr>
            </w:div>
          </w:divsChild>
        </w:div>
        <w:div w:id="171994463">
          <w:marLeft w:val="0"/>
          <w:marRight w:val="0"/>
          <w:marTop w:val="0"/>
          <w:marBottom w:val="0"/>
          <w:divBdr>
            <w:top w:val="none" w:sz="0" w:space="0" w:color="auto"/>
            <w:left w:val="none" w:sz="0" w:space="0" w:color="auto"/>
            <w:bottom w:val="none" w:sz="0" w:space="0" w:color="auto"/>
            <w:right w:val="none" w:sz="0" w:space="0" w:color="auto"/>
          </w:divBdr>
        </w:div>
        <w:div w:id="54746206">
          <w:marLeft w:val="0"/>
          <w:marRight w:val="0"/>
          <w:marTop w:val="0"/>
          <w:marBottom w:val="0"/>
          <w:divBdr>
            <w:top w:val="none" w:sz="0" w:space="0" w:color="auto"/>
            <w:left w:val="none" w:sz="0" w:space="0" w:color="auto"/>
            <w:bottom w:val="none" w:sz="0" w:space="0" w:color="auto"/>
            <w:right w:val="none" w:sz="0" w:space="0" w:color="auto"/>
          </w:divBdr>
        </w:div>
        <w:div w:id="464276165">
          <w:marLeft w:val="0"/>
          <w:marRight w:val="0"/>
          <w:marTop w:val="0"/>
          <w:marBottom w:val="0"/>
          <w:divBdr>
            <w:top w:val="none" w:sz="0" w:space="0" w:color="auto"/>
            <w:left w:val="none" w:sz="0" w:space="0" w:color="auto"/>
            <w:bottom w:val="none" w:sz="0" w:space="0" w:color="auto"/>
            <w:right w:val="none" w:sz="0" w:space="0" w:color="auto"/>
          </w:divBdr>
        </w:div>
        <w:div w:id="1401053028">
          <w:marLeft w:val="0"/>
          <w:marRight w:val="0"/>
          <w:marTop w:val="0"/>
          <w:marBottom w:val="0"/>
          <w:divBdr>
            <w:top w:val="none" w:sz="0" w:space="0" w:color="auto"/>
            <w:left w:val="none" w:sz="0" w:space="0" w:color="auto"/>
            <w:bottom w:val="none" w:sz="0" w:space="0" w:color="auto"/>
            <w:right w:val="none" w:sz="0" w:space="0" w:color="auto"/>
          </w:divBdr>
          <w:divsChild>
            <w:div w:id="51388133">
              <w:marLeft w:val="0"/>
              <w:marRight w:val="0"/>
              <w:marTop w:val="0"/>
              <w:marBottom w:val="0"/>
              <w:divBdr>
                <w:top w:val="none" w:sz="0" w:space="0" w:color="auto"/>
                <w:left w:val="none" w:sz="0" w:space="0" w:color="auto"/>
                <w:bottom w:val="none" w:sz="0" w:space="0" w:color="auto"/>
                <w:right w:val="none" w:sz="0" w:space="0" w:color="auto"/>
              </w:divBdr>
            </w:div>
          </w:divsChild>
        </w:div>
        <w:div w:id="568345263">
          <w:marLeft w:val="0"/>
          <w:marRight w:val="0"/>
          <w:marTop w:val="0"/>
          <w:marBottom w:val="0"/>
          <w:divBdr>
            <w:top w:val="none" w:sz="0" w:space="0" w:color="auto"/>
            <w:left w:val="none" w:sz="0" w:space="0" w:color="auto"/>
            <w:bottom w:val="none" w:sz="0" w:space="0" w:color="auto"/>
            <w:right w:val="none" w:sz="0" w:space="0" w:color="auto"/>
          </w:divBdr>
        </w:div>
        <w:div w:id="1587105680">
          <w:marLeft w:val="0"/>
          <w:marRight w:val="0"/>
          <w:marTop w:val="0"/>
          <w:marBottom w:val="0"/>
          <w:divBdr>
            <w:top w:val="none" w:sz="0" w:space="0" w:color="auto"/>
            <w:left w:val="none" w:sz="0" w:space="0" w:color="auto"/>
            <w:bottom w:val="none" w:sz="0" w:space="0" w:color="auto"/>
            <w:right w:val="none" w:sz="0" w:space="0" w:color="auto"/>
          </w:divBdr>
        </w:div>
        <w:div w:id="1914973628">
          <w:marLeft w:val="0"/>
          <w:marRight w:val="0"/>
          <w:marTop w:val="0"/>
          <w:marBottom w:val="0"/>
          <w:divBdr>
            <w:top w:val="none" w:sz="0" w:space="0" w:color="auto"/>
            <w:left w:val="none" w:sz="0" w:space="0" w:color="auto"/>
            <w:bottom w:val="none" w:sz="0" w:space="0" w:color="auto"/>
            <w:right w:val="none" w:sz="0" w:space="0" w:color="auto"/>
          </w:divBdr>
        </w:div>
        <w:div w:id="287511054">
          <w:marLeft w:val="0"/>
          <w:marRight w:val="0"/>
          <w:marTop w:val="0"/>
          <w:marBottom w:val="0"/>
          <w:divBdr>
            <w:top w:val="none" w:sz="0" w:space="0" w:color="auto"/>
            <w:left w:val="none" w:sz="0" w:space="0" w:color="auto"/>
            <w:bottom w:val="none" w:sz="0" w:space="0" w:color="auto"/>
            <w:right w:val="none" w:sz="0" w:space="0" w:color="auto"/>
          </w:divBdr>
          <w:divsChild>
            <w:div w:id="479079104">
              <w:marLeft w:val="0"/>
              <w:marRight w:val="0"/>
              <w:marTop w:val="0"/>
              <w:marBottom w:val="0"/>
              <w:divBdr>
                <w:top w:val="none" w:sz="0" w:space="0" w:color="auto"/>
                <w:left w:val="none" w:sz="0" w:space="0" w:color="auto"/>
                <w:bottom w:val="none" w:sz="0" w:space="0" w:color="auto"/>
                <w:right w:val="none" w:sz="0" w:space="0" w:color="auto"/>
              </w:divBdr>
            </w:div>
          </w:divsChild>
        </w:div>
        <w:div w:id="1078361964">
          <w:marLeft w:val="0"/>
          <w:marRight w:val="0"/>
          <w:marTop w:val="0"/>
          <w:marBottom w:val="0"/>
          <w:divBdr>
            <w:top w:val="none" w:sz="0" w:space="0" w:color="auto"/>
            <w:left w:val="none" w:sz="0" w:space="0" w:color="auto"/>
            <w:bottom w:val="none" w:sz="0" w:space="0" w:color="auto"/>
            <w:right w:val="none" w:sz="0" w:space="0" w:color="auto"/>
          </w:divBdr>
        </w:div>
        <w:div w:id="2248184">
          <w:marLeft w:val="0"/>
          <w:marRight w:val="0"/>
          <w:marTop w:val="0"/>
          <w:marBottom w:val="0"/>
          <w:divBdr>
            <w:top w:val="none" w:sz="0" w:space="0" w:color="auto"/>
            <w:left w:val="none" w:sz="0" w:space="0" w:color="auto"/>
            <w:bottom w:val="none" w:sz="0" w:space="0" w:color="auto"/>
            <w:right w:val="none" w:sz="0" w:space="0" w:color="auto"/>
          </w:divBdr>
        </w:div>
        <w:div w:id="1036468708">
          <w:marLeft w:val="0"/>
          <w:marRight w:val="0"/>
          <w:marTop w:val="0"/>
          <w:marBottom w:val="0"/>
          <w:divBdr>
            <w:top w:val="none" w:sz="0" w:space="0" w:color="auto"/>
            <w:left w:val="none" w:sz="0" w:space="0" w:color="auto"/>
            <w:bottom w:val="none" w:sz="0" w:space="0" w:color="auto"/>
            <w:right w:val="none" w:sz="0" w:space="0" w:color="auto"/>
          </w:divBdr>
        </w:div>
        <w:div w:id="697000851">
          <w:marLeft w:val="0"/>
          <w:marRight w:val="0"/>
          <w:marTop w:val="0"/>
          <w:marBottom w:val="0"/>
          <w:divBdr>
            <w:top w:val="none" w:sz="0" w:space="0" w:color="auto"/>
            <w:left w:val="none" w:sz="0" w:space="0" w:color="auto"/>
            <w:bottom w:val="none" w:sz="0" w:space="0" w:color="auto"/>
            <w:right w:val="none" w:sz="0" w:space="0" w:color="auto"/>
          </w:divBdr>
          <w:divsChild>
            <w:div w:id="1387601780">
              <w:marLeft w:val="0"/>
              <w:marRight w:val="0"/>
              <w:marTop w:val="0"/>
              <w:marBottom w:val="0"/>
              <w:divBdr>
                <w:top w:val="none" w:sz="0" w:space="0" w:color="auto"/>
                <w:left w:val="none" w:sz="0" w:space="0" w:color="auto"/>
                <w:bottom w:val="none" w:sz="0" w:space="0" w:color="auto"/>
                <w:right w:val="none" w:sz="0" w:space="0" w:color="auto"/>
              </w:divBdr>
            </w:div>
          </w:divsChild>
        </w:div>
        <w:div w:id="673194111">
          <w:marLeft w:val="0"/>
          <w:marRight w:val="0"/>
          <w:marTop w:val="0"/>
          <w:marBottom w:val="0"/>
          <w:divBdr>
            <w:top w:val="none" w:sz="0" w:space="0" w:color="auto"/>
            <w:left w:val="none" w:sz="0" w:space="0" w:color="auto"/>
            <w:bottom w:val="none" w:sz="0" w:space="0" w:color="auto"/>
            <w:right w:val="none" w:sz="0" w:space="0" w:color="auto"/>
          </w:divBdr>
        </w:div>
        <w:div w:id="746197214">
          <w:marLeft w:val="0"/>
          <w:marRight w:val="0"/>
          <w:marTop w:val="0"/>
          <w:marBottom w:val="0"/>
          <w:divBdr>
            <w:top w:val="none" w:sz="0" w:space="0" w:color="auto"/>
            <w:left w:val="none" w:sz="0" w:space="0" w:color="auto"/>
            <w:bottom w:val="none" w:sz="0" w:space="0" w:color="auto"/>
            <w:right w:val="none" w:sz="0" w:space="0" w:color="auto"/>
          </w:divBdr>
        </w:div>
        <w:div w:id="766652101">
          <w:marLeft w:val="0"/>
          <w:marRight w:val="0"/>
          <w:marTop w:val="0"/>
          <w:marBottom w:val="0"/>
          <w:divBdr>
            <w:top w:val="none" w:sz="0" w:space="0" w:color="auto"/>
            <w:left w:val="none" w:sz="0" w:space="0" w:color="auto"/>
            <w:bottom w:val="none" w:sz="0" w:space="0" w:color="auto"/>
            <w:right w:val="none" w:sz="0" w:space="0" w:color="auto"/>
          </w:divBdr>
        </w:div>
        <w:div w:id="241255256">
          <w:marLeft w:val="0"/>
          <w:marRight w:val="0"/>
          <w:marTop w:val="0"/>
          <w:marBottom w:val="0"/>
          <w:divBdr>
            <w:top w:val="none" w:sz="0" w:space="0" w:color="auto"/>
            <w:left w:val="none" w:sz="0" w:space="0" w:color="auto"/>
            <w:bottom w:val="none" w:sz="0" w:space="0" w:color="auto"/>
            <w:right w:val="none" w:sz="0" w:space="0" w:color="auto"/>
          </w:divBdr>
          <w:divsChild>
            <w:div w:id="1318729852">
              <w:marLeft w:val="0"/>
              <w:marRight w:val="0"/>
              <w:marTop w:val="0"/>
              <w:marBottom w:val="0"/>
              <w:divBdr>
                <w:top w:val="none" w:sz="0" w:space="0" w:color="auto"/>
                <w:left w:val="none" w:sz="0" w:space="0" w:color="auto"/>
                <w:bottom w:val="none" w:sz="0" w:space="0" w:color="auto"/>
                <w:right w:val="none" w:sz="0" w:space="0" w:color="auto"/>
              </w:divBdr>
            </w:div>
          </w:divsChild>
        </w:div>
        <w:div w:id="364865343">
          <w:marLeft w:val="0"/>
          <w:marRight w:val="0"/>
          <w:marTop w:val="0"/>
          <w:marBottom w:val="0"/>
          <w:divBdr>
            <w:top w:val="none" w:sz="0" w:space="0" w:color="auto"/>
            <w:left w:val="none" w:sz="0" w:space="0" w:color="auto"/>
            <w:bottom w:val="none" w:sz="0" w:space="0" w:color="auto"/>
            <w:right w:val="none" w:sz="0" w:space="0" w:color="auto"/>
          </w:divBdr>
        </w:div>
        <w:div w:id="352415470">
          <w:marLeft w:val="0"/>
          <w:marRight w:val="0"/>
          <w:marTop w:val="0"/>
          <w:marBottom w:val="0"/>
          <w:divBdr>
            <w:top w:val="none" w:sz="0" w:space="0" w:color="auto"/>
            <w:left w:val="none" w:sz="0" w:space="0" w:color="auto"/>
            <w:bottom w:val="none" w:sz="0" w:space="0" w:color="auto"/>
            <w:right w:val="none" w:sz="0" w:space="0" w:color="auto"/>
          </w:divBdr>
        </w:div>
        <w:div w:id="1280799039">
          <w:marLeft w:val="0"/>
          <w:marRight w:val="0"/>
          <w:marTop w:val="0"/>
          <w:marBottom w:val="0"/>
          <w:divBdr>
            <w:top w:val="none" w:sz="0" w:space="0" w:color="auto"/>
            <w:left w:val="none" w:sz="0" w:space="0" w:color="auto"/>
            <w:bottom w:val="none" w:sz="0" w:space="0" w:color="auto"/>
            <w:right w:val="none" w:sz="0" w:space="0" w:color="auto"/>
          </w:divBdr>
        </w:div>
      </w:divsChild>
    </w:div>
    <w:div w:id="1311011980">
      <w:marLeft w:val="0"/>
      <w:marRight w:val="0"/>
      <w:marTop w:val="0"/>
      <w:marBottom w:val="0"/>
      <w:divBdr>
        <w:top w:val="none" w:sz="0" w:space="0" w:color="auto"/>
        <w:left w:val="none" w:sz="0" w:space="0" w:color="auto"/>
        <w:bottom w:val="none" w:sz="0" w:space="0" w:color="auto"/>
        <w:right w:val="none" w:sz="0" w:space="0" w:color="auto"/>
      </w:divBdr>
      <w:divsChild>
        <w:div w:id="1043167906">
          <w:marLeft w:val="0"/>
          <w:marRight w:val="0"/>
          <w:marTop w:val="0"/>
          <w:marBottom w:val="0"/>
          <w:divBdr>
            <w:top w:val="none" w:sz="0" w:space="0" w:color="auto"/>
            <w:left w:val="none" w:sz="0" w:space="0" w:color="auto"/>
            <w:bottom w:val="none" w:sz="0" w:space="0" w:color="auto"/>
            <w:right w:val="none" w:sz="0" w:space="0" w:color="auto"/>
          </w:divBdr>
        </w:div>
      </w:divsChild>
    </w:div>
    <w:div w:id="1311982711">
      <w:marLeft w:val="0"/>
      <w:marRight w:val="0"/>
      <w:marTop w:val="0"/>
      <w:marBottom w:val="0"/>
      <w:divBdr>
        <w:top w:val="none" w:sz="0" w:space="0" w:color="auto"/>
        <w:left w:val="none" w:sz="0" w:space="0" w:color="auto"/>
        <w:bottom w:val="none" w:sz="0" w:space="0" w:color="auto"/>
        <w:right w:val="none" w:sz="0" w:space="0" w:color="auto"/>
      </w:divBdr>
      <w:divsChild>
        <w:div w:id="992217978">
          <w:marLeft w:val="0"/>
          <w:marRight w:val="0"/>
          <w:marTop w:val="0"/>
          <w:marBottom w:val="0"/>
          <w:divBdr>
            <w:top w:val="none" w:sz="0" w:space="0" w:color="auto"/>
            <w:left w:val="none" w:sz="0" w:space="0" w:color="auto"/>
            <w:bottom w:val="none" w:sz="0" w:space="0" w:color="auto"/>
            <w:right w:val="none" w:sz="0" w:space="0" w:color="auto"/>
          </w:divBdr>
        </w:div>
      </w:divsChild>
    </w:div>
    <w:div w:id="1316643649">
      <w:marLeft w:val="0"/>
      <w:marRight w:val="0"/>
      <w:marTop w:val="0"/>
      <w:marBottom w:val="0"/>
      <w:divBdr>
        <w:top w:val="none" w:sz="0" w:space="0" w:color="auto"/>
        <w:left w:val="none" w:sz="0" w:space="0" w:color="auto"/>
        <w:bottom w:val="none" w:sz="0" w:space="0" w:color="auto"/>
        <w:right w:val="none" w:sz="0" w:space="0" w:color="auto"/>
      </w:divBdr>
      <w:divsChild>
        <w:div w:id="477189024">
          <w:marLeft w:val="0"/>
          <w:marRight w:val="0"/>
          <w:marTop w:val="0"/>
          <w:marBottom w:val="0"/>
          <w:divBdr>
            <w:top w:val="none" w:sz="0" w:space="0" w:color="auto"/>
            <w:left w:val="none" w:sz="0" w:space="0" w:color="auto"/>
            <w:bottom w:val="none" w:sz="0" w:space="0" w:color="auto"/>
            <w:right w:val="none" w:sz="0" w:space="0" w:color="auto"/>
          </w:divBdr>
        </w:div>
      </w:divsChild>
    </w:div>
    <w:div w:id="1320231520">
      <w:bodyDiv w:val="1"/>
      <w:marLeft w:val="0"/>
      <w:marRight w:val="0"/>
      <w:marTop w:val="0"/>
      <w:marBottom w:val="0"/>
      <w:divBdr>
        <w:top w:val="none" w:sz="0" w:space="0" w:color="auto"/>
        <w:left w:val="none" w:sz="0" w:space="0" w:color="auto"/>
        <w:bottom w:val="none" w:sz="0" w:space="0" w:color="auto"/>
        <w:right w:val="none" w:sz="0" w:space="0" w:color="auto"/>
      </w:divBdr>
    </w:div>
    <w:div w:id="1323125590">
      <w:marLeft w:val="0"/>
      <w:marRight w:val="0"/>
      <w:marTop w:val="0"/>
      <w:marBottom w:val="0"/>
      <w:divBdr>
        <w:top w:val="none" w:sz="0" w:space="0" w:color="auto"/>
        <w:left w:val="none" w:sz="0" w:space="0" w:color="auto"/>
        <w:bottom w:val="none" w:sz="0" w:space="0" w:color="auto"/>
        <w:right w:val="none" w:sz="0" w:space="0" w:color="auto"/>
      </w:divBdr>
      <w:divsChild>
        <w:div w:id="154683269">
          <w:marLeft w:val="0"/>
          <w:marRight w:val="0"/>
          <w:marTop w:val="0"/>
          <w:marBottom w:val="0"/>
          <w:divBdr>
            <w:top w:val="none" w:sz="0" w:space="0" w:color="auto"/>
            <w:left w:val="none" w:sz="0" w:space="0" w:color="auto"/>
            <w:bottom w:val="none" w:sz="0" w:space="0" w:color="auto"/>
            <w:right w:val="none" w:sz="0" w:space="0" w:color="auto"/>
          </w:divBdr>
        </w:div>
      </w:divsChild>
    </w:div>
    <w:div w:id="1327511389">
      <w:marLeft w:val="0"/>
      <w:marRight w:val="0"/>
      <w:marTop w:val="0"/>
      <w:marBottom w:val="0"/>
      <w:divBdr>
        <w:top w:val="none" w:sz="0" w:space="0" w:color="auto"/>
        <w:left w:val="none" w:sz="0" w:space="0" w:color="auto"/>
        <w:bottom w:val="none" w:sz="0" w:space="0" w:color="auto"/>
        <w:right w:val="none" w:sz="0" w:space="0" w:color="auto"/>
      </w:divBdr>
      <w:divsChild>
        <w:div w:id="1383292319">
          <w:marLeft w:val="0"/>
          <w:marRight w:val="0"/>
          <w:marTop w:val="0"/>
          <w:marBottom w:val="0"/>
          <w:divBdr>
            <w:top w:val="none" w:sz="0" w:space="0" w:color="auto"/>
            <w:left w:val="none" w:sz="0" w:space="0" w:color="auto"/>
            <w:bottom w:val="none" w:sz="0" w:space="0" w:color="auto"/>
            <w:right w:val="none" w:sz="0" w:space="0" w:color="auto"/>
          </w:divBdr>
        </w:div>
      </w:divsChild>
    </w:div>
    <w:div w:id="1329285916">
      <w:marLeft w:val="0"/>
      <w:marRight w:val="0"/>
      <w:marTop w:val="0"/>
      <w:marBottom w:val="0"/>
      <w:divBdr>
        <w:top w:val="none" w:sz="0" w:space="0" w:color="auto"/>
        <w:left w:val="none" w:sz="0" w:space="0" w:color="auto"/>
        <w:bottom w:val="none" w:sz="0" w:space="0" w:color="auto"/>
        <w:right w:val="none" w:sz="0" w:space="0" w:color="auto"/>
      </w:divBdr>
      <w:divsChild>
        <w:div w:id="660698396">
          <w:marLeft w:val="0"/>
          <w:marRight w:val="0"/>
          <w:marTop w:val="0"/>
          <w:marBottom w:val="0"/>
          <w:divBdr>
            <w:top w:val="none" w:sz="0" w:space="0" w:color="auto"/>
            <w:left w:val="none" w:sz="0" w:space="0" w:color="auto"/>
            <w:bottom w:val="none" w:sz="0" w:space="0" w:color="auto"/>
            <w:right w:val="none" w:sz="0" w:space="0" w:color="auto"/>
          </w:divBdr>
        </w:div>
      </w:divsChild>
    </w:div>
    <w:div w:id="1329595681">
      <w:marLeft w:val="0"/>
      <w:marRight w:val="0"/>
      <w:marTop w:val="0"/>
      <w:marBottom w:val="0"/>
      <w:divBdr>
        <w:top w:val="none" w:sz="0" w:space="0" w:color="auto"/>
        <w:left w:val="none" w:sz="0" w:space="0" w:color="auto"/>
        <w:bottom w:val="none" w:sz="0" w:space="0" w:color="auto"/>
        <w:right w:val="none" w:sz="0" w:space="0" w:color="auto"/>
      </w:divBdr>
      <w:divsChild>
        <w:div w:id="352536860">
          <w:marLeft w:val="0"/>
          <w:marRight w:val="0"/>
          <w:marTop w:val="0"/>
          <w:marBottom w:val="0"/>
          <w:divBdr>
            <w:top w:val="none" w:sz="0" w:space="0" w:color="auto"/>
            <w:left w:val="none" w:sz="0" w:space="0" w:color="auto"/>
            <w:bottom w:val="none" w:sz="0" w:space="0" w:color="auto"/>
            <w:right w:val="none" w:sz="0" w:space="0" w:color="auto"/>
          </w:divBdr>
        </w:div>
      </w:divsChild>
    </w:div>
    <w:div w:id="1336613413">
      <w:marLeft w:val="0"/>
      <w:marRight w:val="0"/>
      <w:marTop w:val="0"/>
      <w:marBottom w:val="0"/>
      <w:divBdr>
        <w:top w:val="none" w:sz="0" w:space="0" w:color="auto"/>
        <w:left w:val="none" w:sz="0" w:space="0" w:color="auto"/>
        <w:bottom w:val="none" w:sz="0" w:space="0" w:color="auto"/>
        <w:right w:val="none" w:sz="0" w:space="0" w:color="auto"/>
      </w:divBdr>
      <w:divsChild>
        <w:div w:id="1942569884">
          <w:marLeft w:val="0"/>
          <w:marRight w:val="0"/>
          <w:marTop w:val="0"/>
          <w:marBottom w:val="0"/>
          <w:divBdr>
            <w:top w:val="none" w:sz="0" w:space="0" w:color="auto"/>
            <w:left w:val="none" w:sz="0" w:space="0" w:color="auto"/>
            <w:bottom w:val="none" w:sz="0" w:space="0" w:color="auto"/>
            <w:right w:val="none" w:sz="0" w:space="0" w:color="auto"/>
          </w:divBdr>
        </w:div>
      </w:divsChild>
    </w:div>
    <w:div w:id="1336877100">
      <w:marLeft w:val="0"/>
      <w:marRight w:val="0"/>
      <w:marTop w:val="0"/>
      <w:marBottom w:val="0"/>
      <w:divBdr>
        <w:top w:val="none" w:sz="0" w:space="0" w:color="auto"/>
        <w:left w:val="none" w:sz="0" w:space="0" w:color="auto"/>
        <w:bottom w:val="none" w:sz="0" w:space="0" w:color="auto"/>
        <w:right w:val="none" w:sz="0" w:space="0" w:color="auto"/>
      </w:divBdr>
      <w:divsChild>
        <w:div w:id="498234768">
          <w:marLeft w:val="0"/>
          <w:marRight w:val="0"/>
          <w:marTop w:val="0"/>
          <w:marBottom w:val="0"/>
          <w:divBdr>
            <w:top w:val="none" w:sz="0" w:space="0" w:color="auto"/>
            <w:left w:val="none" w:sz="0" w:space="0" w:color="auto"/>
            <w:bottom w:val="none" w:sz="0" w:space="0" w:color="auto"/>
            <w:right w:val="none" w:sz="0" w:space="0" w:color="auto"/>
          </w:divBdr>
        </w:div>
      </w:divsChild>
    </w:div>
    <w:div w:id="1336952834">
      <w:marLeft w:val="0"/>
      <w:marRight w:val="0"/>
      <w:marTop w:val="0"/>
      <w:marBottom w:val="0"/>
      <w:divBdr>
        <w:top w:val="none" w:sz="0" w:space="0" w:color="auto"/>
        <w:left w:val="none" w:sz="0" w:space="0" w:color="auto"/>
        <w:bottom w:val="none" w:sz="0" w:space="0" w:color="auto"/>
        <w:right w:val="none" w:sz="0" w:space="0" w:color="auto"/>
      </w:divBdr>
      <w:divsChild>
        <w:div w:id="380442841">
          <w:marLeft w:val="0"/>
          <w:marRight w:val="0"/>
          <w:marTop w:val="0"/>
          <w:marBottom w:val="0"/>
          <w:divBdr>
            <w:top w:val="none" w:sz="0" w:space="0" w:color="auto"/>
            <w:left w:val="none" w:sz="0" w:space="0" w:color="auto"/>
            <w:bottom w:val="none" w:sz="0" w:space="0" w:color="auto"/>
            <w:right w:val="none" w:sz="0" w:space="0" w:color="auto"/>
          </w:divBdr>
        </w:div>
      </w:divsChild>
    </w:div>
    <w:div w:id="1339506585">
      <w:marLeft w:val="0"/>
      <w:marRight w:val="0"/>
      <w:marTop w:val="0"/>
      <w:marBottom w:val="0"/>
      <w:divBdr>
        <w:top w:val="none" w:sz="0" w:space="0" w:color="auto"/>
        <w:left w:val="none" w:sz="0" w:space="0" w:color="auto"/>
        <w:bottom w:val="none" w:sz="0" w:space="0" w:color="auto"/>
        <w:right w:val="none" w:sz="0" w:space="0" w:color="auto"/>
      </w:divBdr>
      <w:divsChild>
        <w:div w:id="1540118609">
          <w:marLeft w:val="0"/>
          <w:marRight w:val="0"/>
          <w:marTop w:val="0"/>
          <w:marBottom w:val="0"/>
          <w:divBdr>
            <w:top w:val="none" w:sz="0" w:space="0" w:color="auto"/>
            <w:left w:val="none" w:sz="0" w:space="0" w:color="auto"/>
            <w:bottom w:val="none" w:sz="0" w:space="0" w:color="auto"/>
            <w:right w:val="none" w:sz="0" w:space="0" w:color="auto"/>
          </w:divBdr>
        </w:div>
      </w:divsChild>
    </w:div>
    <w:div w:id="1344471750">
      <w:marLeft w:val="0"/>
      <w:marRight w:val="0"/>
      <w:marTop w:val="0"/>
      <w:marBottom w:val="0"/>
      <w:divBdr>
        <w:top w:val="none" w:sz="0" w:space="0" w:color="auto"/>
        <w:left w:val="none" w:sz="0" w:space="0" w:color="auto"/>
        <w:bottom w:val="none" w:sz="0" w:space="0" w:color="auto"/>
        <w:right w:val="none" w:sz="0" w:space="0" w:color="auto"/>
      </w:divBdr>
      <w:divsChild>
        <w:div w:id="1474785323">
          <w:marLeft w:val="0"/>
          <w:marRight w:val="0"/>
          <w:marTop w:val="0"/>
          <w:marBottom w:val="0"/>
          <w:divBdr>
            <w:top w:val="none" w:sz="0" w:space="0" w:color="auto"/>
            <w:left w:val="none" w:sz="0" w:space="0" w:color="auto"/>
            <w:bottom w:val="none" w:sz="0" w:space="0" w:color="auto"/>
            <w:right w:val="none" w:sz="0" w:space="0" w:color="auto"/>
          </w:divBdr>
        </w:div>
      </w:divsChild>
    </w:div>
    <w:div w:id="1344627255">
      <w:marLeft w:val="0"/>
      <w:marRight w:val="0"/>
      <w:marTop w:val="0"/>
      <w:marBottom w:val="0"/>
      <w:divBdr>
        <w:top w:val="none" w:sz="0" w:space="0" w:color="auto"/>
        <w:left w:val="none" w:sz="0" w:space="0" w:color="auto"/>
        <w:bottom w:val="none" w:sz="0" w:space="0" w:color="auto"/>
        <w:right w:val="none" w:sz="0" w:space="0" w:color="auto"/>
      </w:divBdr>
      <w:divsChild>
        <w:div w:id="958949525">
          <w:marLeft w:val="0"/>
          <w:marRight w:val="0"/>
          <w:marTop w:val="0"/>
          <w:marBottom w:val="0"/>
          <w:divBdr>
            <w:top w:val="none" w:sz="0" w:space="0" w:color="auto"/>
            <w:left w:val="none" w:sz="0" w:space="0" w:color="auto"/>
            <w:bottom w:val="none" w:sz="0" w:space="0" w:color="auto"/>
            <w:right w:val="none" w:sz="0" w:space="0" w:color="auto"/>
          </w:divBdr>
        </w:div>
      </w:divsChild>
    </w:div>
    <w:div w:id="1348482420">
      <w:marLeft w:val="0"/>
      <w:marRight w:val="0"/>
      <w:marTop w:val="0"/>
      <w:marBottom w:val="0"/>
      <w:divBdr>
        <w:top w:val="none" w:sz="0" w:space="0" w:color="auto"/>
        <w:left w:val="none" w:sz="0" w:space="0" w:color="auto"/>
        <w:bottom w:val="none" w:sz="0" w:space="0" w:color="auto"/>
        <w:right w:val="none" w:sz="0" w:space="0" w:color="auto"/>
      </w:divBdr>
      <w:divsChild>
        <w:div w:id="858665059">
          <w:marLeft w:val="0"/>
          <w:marRight w:val="0"/>
          <w:marTop w:val="0"/>
          <w:marBottom w:val="0"/>
          <w:divBdr>
            <w:top w:val="none" w:sz="0" w:space="0" w:color="auto"/>
            <w:left w:val="none" w:sz="0" w:space="0" w:color="auto"/>
            <w:bottom w:val="none" w:sz="0" w:space="0" w:color="auto"/>
            <w:right w:val="none" w:sz="0" w:space="0" w:color="auto"/>
          </w:divBdr>
        </w:div>
      </w:divsChild>
    </w:div>
    <w:div w:id="1351566889">
      <w:marLeft w:val="0"/>
      <w:marRight w:val="0"/>
      <w:marTop w:val="0"/>
      <w:marBottom w:val="0"/>
      <w:divBdr>
        <w:top w:val="none" w:sz="0" w:space="0" w:color="auto"/>
        <w:left w:val="none" w:sz="0" w:space="0" w:color="auto"/>
        <w:bottom w:val="none" w:sz="0" w:space="0" w:color="auto"/>
        <w:right w:val="none" w:sz="0" w:space="0" w:color="auto"/>
      </w:divBdr>
      <w:divsChild>
        <w:div w:id="1681351008">
          <w:marLeft w:val="0"/>
          <w:marRight w:val="0"/>
          <w:marTop w:val="0"/>
          <w:marBottom w:val="0"/>
          <w:divBdr>
            <w:top w:val="none" w:sz="0" w:space="0" w:color="auto"/>
            <w:left w:val="none" w:sz="0" w:space="0" w:color="auto"/>
            <w:bottom w:val="none" w:sz="0" w:space="0" w:color="auto"/>
            <w:right w:val="none" w:sz="0" w:space="0" w:color="auto"/>
          </w:divBdr>
        </w:div>
      </w:divsChild>
    </w:div>
    <w:div w:id="1357267248">
      <w:marLeft w:val="0"/>
      <w:marRight w:val="0"/>
      <w:marTop w:val="0"/>
      <w:marBottom w:val="0"/>
      <w:divBdr>
        <w:top w:val="none" w:sz="0" w:space="0" w:color="auto"/>
        <w:left w:val="none" w:sz="0" w:space="0" w:color="auto"/>
        <w:bottom w:val="none" w:sz="0" w:space="0" w:color="auto"/>
        <w:right w:val="none" w:sz="0" w:space="0" w:color="auto"/>
      </w:divBdr>
      <w:divsChild>
        <w:div w:id="1068264301">
          <w:marLeft w:val="0"/>
          <w:marRight w:val="0"/>
          <w:marTop w:val="0"/>
          <w:marBottom w:val="0"/>
          <w:divBdr>
            <w:top w:val="none" w:sz="0" w:space="0" w:color="auto"/>
            <w:left w:val="none" w:sz="0" w:space="0" w:color="auto"/>
            <w:bottom w:val="none" w:sz="0" w:space="0" w:color="auto"/>
            <w:right w:val="none" w:sz="0" w:space="0" w:color="auto"/>
          </w:divBdr>
        </w:div>
      </w:divsChild>
    </w:div>
    <w:div w:id="1358846051">
      <w:marLeft w:val="0"/>
      <w:marRight w:val="0"/>
      <w:marTop w:val="0"/>
      <w:marBottom w:val="0"/>
      <w:divBdr>
        <w:top w:val="none" w:sz="0" w:space="0" w:color="auto"/>
        <w:left w:val="none" w:sz="0" w:space="0" w:color="auto"/>
        <w:bottom w:val="none" w:sz="0" w:space="0" w:color="auto"/>
        <w:right w:val="none" w:sz="0" w:space="0" w:color="auto"/>
      </w:divBdr>
      <w:divsChild>
        <w:div w:id="1665819527">
          <w:marLeft w:val="0"/>
          <w:marRight w:val="0"/>
          <w:marTop w:val="0"/>
          <w:marBottom w:val="0"/>
          <w:divBdr>
            <w:top w:val="none" w:sz="0" w:space="0" w:color="auto"/>
            <w:left w:val="none" w:sz="0" w:space="0" w:color="auto"/>
            <w:bottom w:val="none" w:sz="0" w:space="0" w:color="auto"/>
            <w:right w:val="none" w:sz="0" w:space="0" w:color="auto"/>
          </w:divBdr>
        </w:div>
      </w:divsChild>
    </w:div>
    <w:div w:id="1359163043">
      <w:marLeft w:val="0"/>
      <w:marRight w:val="0"/>
      <w:marTop w:val="0"/>
      <w:marBottom w:val="0"/>
      <w:divBdr>
        <w:top w:val="none" w:sz="0" w:space="0" w:color="auto"/>
        <w:left w:val="none" w:sz="0" w:space="0" w:color="auto"/>
        <w:bottom w:val="none" w:sz="0" w:space="0" w:color="auto"/>
        <w:right w:val="none" w:sz="0" w:space="0" w:color="auto"/>
      </w:divBdr>
      <w:divsChild>
        <w:div w:id="550312510">
          <w:marLeft w:val="0"/>
          <w:marRight w:val="0"/>
          <w:marTop w:val="0"/>
          <w:marBottom w:val="0"/>
          <w:divBdr>
            <w:top w:val="none" w:sz="0" w:space="0" w:color="auto"/>
            <w:left w:val="none" w:sz="0" w:space="0" w:color="auto"/>
            <w:bottom w:val="none" w:sz="0" w:space="0" w:color="auto"/>
            <w:right w:val="none" w:sz="0" w:space="0" w:color="auto"/>
          </w:divBdr>
        </w:div>
      </w:divsChild>
    </w:div>
    <w:div w:id="1360855492">
      <w:marLeft w:val="0"/>
      <w:marRight w:val="0"/>
      <w:marTop w:val="0"/>
      <w:marBottom w:val="0"/>
      <w:divBdr>
        <w:top w:val="none" w:sz="0" w:space="0" w:color="auto"/>
        <w:left w:val="none" w:sz="0" w:space="0" w:color="auto"/>
        <w:bottom w:val="none" w:sz="0" w:space="0" w:color="auto"/>
        <w:right w:val="none" w:sz="0" w:space="0" w:color="auto"/>
      </w:divBdr>
      <w:divsChild>
        <w:div w:id="1538153294">
          <w:marLeft w:val="0"/>
          <w:marRight w:val="0"/>
          <w:marTop w:val="0"/>
          <w:marBottom w:val="0"/>
          <w:divBdr>
            <w:top w:val="none" w:sz="0" w:space="0" w:color="auto"/>
            <w:left w:val="none" w:sz="0" w:space="0" w:color="auto"/>
            <w:bottom w:val="none" w:sz="0" w:space="0" w:color="auto"/>
            <w:right w:val="none" w:sz="0" w:space="0" w:color="auto"/>
          </w:divBdr>
        </w:div>
      </w:divsChild>
    </w:div>
    <w:div w:id="1360934837">
      <w:marLeft w:val="0"/>
      <w:marRight w:val="0"/>
      <w:marTop w:val="0"/>
      <w:marBottom w:val="0"/>
      <w:divBdr>
        <w:top w:val="none" w:sz="0" w:space="0" w:color="auto"/>
        <w:left w:val="none" w:sz="0" w:space="0" w:color="auto"/>
        <w:bottom w:val="none" w:sz="0" w:space="0" w:color="auto"/>
        <w:right w:val="none" w:sz="0" w:space="0" w:color="auto"/>
      </w:divBdr>
      <w:divsChild>
        <w:div w:id="1619602117">
          <w:marLeft w:val="0"/>
          <w:marRight w:val="0"/>
          <w:marTop w:val="0"/>
          <w:marBottom w:val="0"/>
          <w:divBdr>
            <w:top w:val="none" w:sz="0" w:space="0" w:color="auto"/>
            <w:left w:val="none" w:sz="0" w:space="0" w:color="auto"/>
            <w:bottom w:val="none" w:sz="0" w:space="0" w:color="auto"/>
            <w:right w:val="none" w:sz="0" w:space="0" w:color="auto"/>
          </w:divBdr>
        </w:div>
      </w:divsChild>
    </w:div>
    <w:div w:id="1361199033">
      <w:marLeft w:val="0"/>
      <w:marRight w:val="0"/>
      <w:marTop w:val="0"/>
      <w:marBottom w:val="0"/>
      <w:divBdr>
        <w:top w:val="none" w:sz="0" w:space="0" w:color="auto"/>
        <w:left w:val="none" w:sz="0" w:space="0" w:color="auto"/>
        <w:bottom w:val="none" w:sz="0" w:space="0" w:color="auto"/>
        <w:right w:val="none" w:sz="0" w:space="0" w:color="auto"/>
      </w:divBdr>
      <w:divsChild>
        <w:div w:id="1677224352">
          <w:marLeft w:val="0"/>
          <w:marRight w:val="0"/>
          <w:marTop w:val="0"/>
          <w:marBottom w:val="0"/>
          <w:divBdr>
            <w:top w:val="none" w:sz="0" w:space="0" w:color="auto"/>
            <w:left w:val="none" w:sz="0" w:space="0" w:color="auto"/>
            <w:bottom w:val="none" w:sz="0" w:space="0" w:color="auto"/>
            <w:right w:val="none" w:sz="0" w:space="0" w:color="auto"/>
          </w:divBdr>
        </w:div>
      </w:divsChild>
    </w:div>
    <w:div w:id="1362631872">
      <w:marLeft w:val="0"/>
      <w:marRight w:val="0"/>
      <w:marTop w:val="0"/>
      <w:marBottom w:val="0"/>
      <w:divBdr>
        <w:top w:val="none" w:sz="0" w:space="0" w:color="auto"/>
        <w:left w:val="none" w:sz="0" w:space="0" w:color="auto"/>
        <w:bottom w:val="none" w:sz="0" w:space="0" w:color="auto"/>
        <w:right w:val="none" w:sz="0" w:space="0" w:color="auto"/>
      </w:divBdr>
      <w:divsChild>
        <w:div w:id="123473930">
          <w:marLeft w:val="0"/>
          <w:marRight w:val="0"/>
          <w:marTop w:val="0"/>
          <w:marBottom w:val="0"/>
          <w:divBdr>
            <w:top w:val="none" w:sz="0" w:space="0" w:color="auto"/>
            <w:left w:val="none" w:sz="0" w:space="0" w:color="auto"/>
            <w:bottom w:val="none" w:sz="0" w:space="0" w:color="auto"/>
            <w:right w:val="none" w:sz="0" w:space="0" w:color="auto"/>
          </w:divBdr>
        </w:div>
      </w:divsChild>
    </w:div>
    <w:div w:id="1366056461">
      <w:marLeft w:val="0"/>
      <w:marRight w:val="0"/>
      <w:marTop w:val="0"/>
      <w:marBottom w:val="0"/>
      <w:divBdr>
        <w:top w:val="none" w:sz="0" w:space="0" w:color="auto"/>
        <w:left w:val="none" w:sz="0" w:space="0" w:color="auto"/>
        <w:bottom w:val="none" w:sz="0" w:space="0" w:color="auto"/>
        <w:right w:val="none" w:sz="0" w:space="0" w:color="auto"/>
      </w:divBdr>
      <w:divsChild>
        <w:div w:id="2069496314">
          <w:marLeft w:val="0"/>
          <w:marRight w:val="0"/>
          <w:marTop w:val="0"/>
          <w:marBottom w:val="0"/>
          <w:divBdr>
            <w:top w:val="none" w:sz="0" w:space="0" w:color="auto"/>
            <w:left w:val="none" w:sz="0" w:space="0" w:color="auto"/>
            <w:bottom w:val="none" w:sz="0" w:space="0" w:color="auto"/>
            <w:right w:val="none" w:sz="0" w:space="0" w:color="auto"/>
          </w:divBdr>
        </w:div>
      </w:divsChild>
    </w:div>
    <w:div w:id="1366104293">
      <w:marLeft w:val="0"/>
      <w:marRight w:val="0"/>
      <w:marTop w:val="0"/>
      <w:marBottom w:val="0"/>
      <w:divBdr>
        <w:top w:val="none" w:sz="0" w:space="0" w:color="auto"/>
        <w:left w:val="none" w:sz="0" w:space="0" w:color="auto"/>
        <w:bottom w:val="none" w:sz="0" w:space="0" w:color="auto"/>
        <w:right w:val="none" w:sz="0" w:space="0" w:color="auto"/>
      </w:divBdr>
      <w:divsChild>
        <w:div w:id="57557906">
          <w:marLeft w:val="0"/>
          <w:marRight w:val="0"/>
          <w:marTop w:val="0"/>
          <w:marBottom w:val="0"/>
          <w:divBdr>
            <w:top w:val="none" w:sz="0" w:space="0" w:color="auto"/>
            <w:left w:val="none" w:sz="0" w:space="0" w:color="auto"/>
            <w:bottom w:val="none" w:sz="0" w:space="0" w:color="auto"/>
            <w:right w:val="none" w:sz="0" w:space="0" w:color="auto"/>
          </w:divBdr>
        </w:div>
      </w:divsChild>
    </w:div>
    <w:div w:id="1368800093">
      <w:marLeft w:val="0"/>
      <w:marRight w:val="0"/>
      <w:marTop w:val="0"/>
      <w:marBottom w:val="0"/>
      <w:divBdr>
        <w:top w:val="none" w:sz="0" w:space="0" w:color="auto"/>
        <w:left w:val="none" w:sz="0" w:space="0" w:color="auto"/>
        <w:bottom w:val="none" w:sz="0" w:space="0" w:color="auto"/>
        <w:right w:val="none" w:sz="0" w:space="0" w:color="auto"/>
      </w:divBdr>
      <w:divsChild>
        <w:div w:id="148832648">
          <w:marLeft w:val="0"/>
          <w:marRight w:val="0"/>
          <w:marTop w:val="0"/>
          <w:marBottom w:val="0"/>
          <w:divBdr>
            <w:top w:val="none" w:sz="0" w:space="0" w:color="auto"/>
            <w:left w:val="none" w:sz="0" w:space="0" w:color="auto"/>
            <w:bottom w:val="none" w:sz="0" w:space="0" w:color="auto"/>
            <w:right w:val="none" w:sz="0" w:space="0" w:color="auto"/>
          </w:divBdr>
        </w:div>
      </w:divsChild>
    </w:div>
    <w:div w:id="1369063928">
      <w:marLeft w:val="0"/>
      <w:marRight w:val="0"/>
      <w:marTop w:val="0"/>
      <w:marBottom w:val="0"/>
      <w:divBdr>
        <w:top w:val="none" w:sz="0" w:space="0" w:color="auto"/>
        <w:left w:val="none" w:sz="0" w:space="0" w:color="auto"/>
        <w:bottom w:val="none" w:sz="0" w:space="0" w:color="auto"/>
        <w:right w:val="none" w:sz="0" w:space="0" w:color="auto"/>
      </w:divBdr>
      <w:divsChild>
        <w:div w:id="467013422">
          <w:marLeft w:val="0"/>
          <w:marRight w:val="0"/>
          <w:marTop w:val="0"/>
          <w:marBottom w:val="0"/>
          <w:divBdr>
            <w:top w:val="none" w:sz="0" w:space="0" w:color="auto"/>
            <w:left w:val="none" w:sz="0" w:space="0" w:color="auto"/>
            <w:bottom w:val="none" w:sz="0" w:space="0" w:color="auto"/>
            <w:right w:val="none" w:sz="0" w:space="0" w:color="auto"/>
          </w:divBdr>
        </w:div>
      </w:divsChild>
    </w:div>
    <w:div w:id="1374385019">
      <w:bodyDiv w:val="1"/>
      <w:marLeft w:val="0"/>
      <w:marRight w:val="0"/>
      <w:marTop w:val="0"/>
      <w:marBottom w:val="0"/>
      <w:divBdr>
        <w:top w:val="none" w:sz="0" w:space="0" w:color="auto"/>
        <w:left w:val="none" w:sz="0" w:space="0" w:color="auto"/>
        <w:bottom w:val="none" w:sz="0" w:space="0" w:color="auto"/>
        <w:right w:val="none" w:sz="0" w:space="0" w:color="auto"/>
      </w:divBdr>
    </w:div>
    <w:div w:id="1376537944">
      <w:marLeft w:val="0"/>
      <w:marRight w:val="0"/>
      <w:marTop w:val="0"/>
      <w:marBottom w:val="0"/>
      <w:divBdr>
        <w:top w:val="none" w:sz="0" w:space="0" w:color="auto"/>
        <w:left w:val="none" w:sz="0" w:space="0" w:color="auto"/>
        <w:bottom w:val="none" w:sz="0" w:space="0" w:color="auto"/>
        <w:right w:val="none" w:sz="0" w:space="0" w:color="auto"/>
      </w:divBdr>
      <w:divsChild>
        <w:div w:id="1034816421">
          <w:marLeft w:val="0"/>
          <w:marRight w:val="0"/>
          <w:marTop w:val="0"/>
          <w:marBottom w:val="0"/>
          <w:divBdr>
            <w:top w:val="none" w:sz="0" w:space="0" w:color="auto"/>
            <w:left w:val="none" w:sz="0" w:space="0" w:color="auto"/>
            <w:bottom w:val="none" w:sz="0" w:space="0" w:color="auto"/>
            <w:right w:val="none" w:sz="0" w:space="0" w:color="auto"/>
          </w:divBdr>
        </w:div>
      </w:divsChild>
    </w:div>
    <w:div w:id="1382746953">
      <w:marLeft w:val="0"/>
      <w:marRight w:val="0"/>
      <w:marTop w:val="0"/>
      <w:marBottom w:val="0"/>
      <w:divBdr>
        <w:top w:val="none" w:sz="0" w:space="0" w:color="auto"/>
        <w:left w:val="none" w:sz="0" w:space="0" w:color="auto"/>
        <w:bottom w:val="none" w:sz="0" w:space="0" w:color="auto"/>
        <w:right w:val="none" w:sz="0" w:space="0" w:color="auto"/>
      </w:divBdr>
      <w:divsChild>
        <w:div w:id="200558172">
          <w:marLeft w:val="0"/>
          <w:marRight w:val="0"/>
          <w:marTop w:val="0"/>
          <w:marBottom w:val="0"/>
          <w:divBdr>
            <w:top w:val="none" w:sz="0" w:space="0" w:color="auto"/>
            <w:left w:val="none" w:sz="0" w:space="0" w:color="auto"/>
            <w:bottom w:val="none" w:sz="0" w:space="0" w:color="auto"/>
            <w:right w:val="none" w:sz="0" w:space="0" w:color="auto"/>
          </w:divBdr>
        </w:div>
      </w:divsChild>
    </w:div>
    <w:div w:id="1385986815">
      <w:marLeft w:val="0"/>
      <w:marRight w:val="0"/>
      <w:marTop w:val="0"/>
      <w:marBottom w:val="0"/>
      <w:divBdr>
        <w:top w:val="none" w:sz="0" w:space="0" w:color="auto"/>
        <w:left w:val="none" w:sz="0" w:space="0" w:color="auto"/>
        <w:bottom w:val="none" w:sz="0" w:space="0" w:color="auto"/>
        <w:right w:val="none" w:sz="0" w:space="0" w:color="auto"/>
      </w:divBdr>
      <w:divsChild>
        <w:div w:id="1831753910">
          <w:marLeft w:val="0"/>
          <w:marRight w:val="0"/>
          <w:marTop w:val="0"/>
          <w:marBottom w:val="0"/>
          <w:divBdr>
            <w:top w:val="none" w:sz="0" w:space="0" w:color="auto"/>
            <w:left w:val="none" w:sz="0" w:space="0" w:color="auto"/>
            <w:bottom w:val="none" w:sz="0" w:space="0" w:color="auto"/>
            <w:right w:val="none" w:sz="0" w:space="0" w:color="auto"/>
          </w:divBdr>
        </w:div>
      </w:divsChild>
    </w:div>
    <w:div w:id="1387335926">
      <w:marLeft w:val="0"/>
      <w:marRight w:val="0"/>
      <w:marTop w:val="0"/>
      <w:marBottom w:val="0"/>
      <w:divBdr>
        <w:top w:val="none" w:sz="0" w:space="0" w:color="auto"/>
        <w:left w:val="none" w:sz="0" w:space="0" w:color="auto"/>
        <w:bottom w:val="none" w:sz="0" w:space="0" w:color="auto"/>
        <w:right w:val="none" w:sz="0" w:space="0" w:color="auto"/>
      </w:divBdr>
      <w:divsChild>
        <w:div w:id="876044036">
          <w:marLeft w:val="0"/>
          <w:marRight w:val="0"/>
          <w:marTop w:val="0"/>
          <w:marBottom w:val="0"/>
          <w:divBdr>
            <w:top w:val="none" w:sz="0" w:space="0" w:color="auto"/>
            <w:left w:val="none" w:sz="0" w:space="0" w:color="auto"/>
            <w:bottom w:val="none" w:sz="0" w:space="0" w:color="auto"/>
            <w:right w:val="none" w:sz="0" w:space="0" w:color="auto"/>
          </w:divBdr>
        </w:div>
      </w:divsChild>
    </w:div>
    <w:div w:id="1387530226">
      <w:marLeft w:val="0"/>
      <w:marRight w:val="0"/>
      <w:marTop w:val="0"/>
      <w:marBottom w:val="0"/>
      <w:divBdr>
        <w:top w:val="none" w:sz="0" w:space="0" w:color="auto"/>
        <w:left w:val="none" w:sz="0" w:space="0" w:color="auto"/>
        <w:bottom w:val="none" w:sz="0" w:space="0" w:color="auto"/>
        <w:right w:val="none" w:sz="0" w:space="0" w:color="auto"/>
      </w:divBdr>
      <w:divsChild>
        <w:div w:id="384186300">
          <w:marLeft w:val="0"/>
          <w:marRight w:val="0"/>
          <w:marTop w:val="0"/>
          <w:marBottom w:val="0"/>
          <w:divBdr>
            <w:top w:val="none" w:sz="0" w:space="0" w:color="auto"/>
            <w:left w:val="none" w:sz="0" w:space="0" w:color="auto"/>
            <w:bottom w:val="none" w:sz="0" w:space="0" w:color="auto"/>
            <w:right w:val="none" w:sz="0" w:space="0" w:color="auto"/>
          </w:divBdr>
        </w:div>
      </w:divsChild>
    </w:div>
    <w:div w:id="1392384254">
      <w:marLeft w:val="0"/>
      <w:marRight w:val="0"/>
      <w:marTop w:val="0"/>
      <w:marBottom w:val="0"/>
      <w:divBdr>
        <w:top w:val="none" w:sz="0" w:space="0" w:color="auto"/>
        <w:left w:val="none" w:sz="0" w:space="0" w:color="auto"/>
        <w:bottom w:val="none" w:sz="0" w:space="0" w:color="auto"/>
        <w:right w:val="none" w:sz="0" w:space="0" w:color="auto"/>
      </w:divBdr>
      <w:divsChild>
        <w:div w:id="985360363">
          <w:marLeft w:val="0"/>
          <w:marRight w:val="0"/>
          <w:marTop w:val="0"/>
          <w:marBottom w:val="0"/>
          <w:divBdr>
            <w:top w:val="none" w:sz="0" w:space="0" w:color="auto"/>
            <w:left w:val="none" w:sz="0" w:space="0" w:color="auto"/>
            <w:bottom w:val="none" w:sz="0" w:space="0" w:color="auto"/>
            <w:right w:val="none" w:sz="0" w:space="0" w:color="auto"/>
          </w:divBdr>
        </w:div>
      </w:divsChild>
    </w:div>
    <w:div w:id="1393387029">
      <w:marLeft w:val="0"/>
      <w:marRight w:val="0"/>
      <w:marTop w:val="0"/>
      <w:marBottom w:val="0"/>
      <w:divBdr>
        <w:top w:val="none" w:sz="0" w:space="0" w:color="auto"/>
        <w:left w:val="none" w:sz="0" w:space="0" w:color="auto"/>
        <w:bottom w:val="none" w:sz="0" w:space="0" w:color="auto"/>
        <w:right w:val="none" w:sz="0" w:space="0" w:color="auto"/>
      </w:divBdr>
      <w:divsChild>
        <w:div w:id="1945385406">
          <w:marLeft w:val="0"/>
          <w:marRight w:val="0"/>
          <w:marTop w:val="0"/>
          <w:marBottom w:val="0"/>
          <w:divBdr>
            <w:top w:val="none" w:sz="0" w:space="0" w:color="auto"/>
            <w:left w:val="none" w:sz="0" w:space="0" w:color="auto"/>
            <w:bottom w:val="none" w:sz="0" w:space="0" w:color="auto"/>
            <w:right w:val="none" w:sz="0" w:space="0" w:color="auto"/>
          </w:divBdr>
        </w:div>
      </w:divsChild>
    </w:div>
    <w:div w:id="1393577556">
      <w:marLeft w:val="0"/>
      <w:marRight w:val="0"/>
      <w:marTop w:val="0"/>
      <w:marBottom w:val="0"/>
      <w:divBdr>
        <w:top w:val="none" w:sz="0" w:space="0" w:color="auto"/>
        <w:left w:val="none" w:sz="0" w:space="0" w:color="auto"/>
        <w:bottom w:val="none" w:sz="0" w:space="0" w:color="auto"/>
        <w:right w:val="none" w:sz="0" w:space="0" w:color="auto"/>
      </w:divBdr>
      <w:divsChild>
        <w:div w:id="1222016781">
          <w:marLeft w:val="0"/>
          <w:marRight w:val="0"/>
          <w:marTop w:val="0"/>
          <w:marBottom w:val="0"/>
          <w:divBdr>
            <w:top w:val="none" w:sz="0" w:space="0" w:color="auto"/>
            <w:left w:val="none" w:sz="0" w:space="0" w:color="auto"/>
            <w:bottom w:val="none" w:sz="0" w:space="0" w:color="auto"/>
            <w:right w:val="none" w:sz="0" w:space="0" w:color="auto"/>
          </w:divBdr>
        </w:div>
      </w:divsChild>
    </w:div>
    <w:div w:id="1397314478">
      <w:marLeft w:val="0"/>
      <w:marRight w:val="0"/>
      <w:marTop w:val="0"/>
      <w:marBottom w:val="0"/>
      <w:divBdr>
        <w:top w:val="none" w:sz="0" w:space="0" w:color="auto"/>
        <w:left w:val="none" w:sz="0" w:space="0" w:color="auto"/>
        <w:bottom w:val="none" w:sz="0" w:space="0" w:color="auto"/>
        <w:right w:val="none" w:sz="0" w:space="0" w:color="auto"/>
      </w:divBdr>
      <w:divsChild>
        <w:div w:id="1554390427">
          <w:marLeft w:val="0"/>
          <w:marRight w:val="0"/>
          <w:marTop w:val="0"/>
          <w:marBottom w:val="0"/>
          <w:divBdr>
            <w:top w:val="none" w:sz="0" w:space="0" w:color="auto"/>
            <w:left w:val="none" w:sz="0" w:space="0" w:color="auto"/>
            <w:bottom w:val="none" w:sz="0" w:space="0" w:color="auto"/>
            <w:right w:val="none" w:sz="0" w:space="0" w:color="auto"/>
          </w:divBdr>
        </w:div>
      </w:divsChild>
    </w:div>
    <w:div w:id="1397321818">
      <w:marLeft w:val="0"/>
      <w:marRight w:val="0"/>
      <w:marTop w:val="0"/>
      <w:marBottom w:val="0"/>
      <w:divBdr>
        <w:top w:val="none" w:sz="0" w:space="0" w:color="auto"/>
        <w:left w:val="none" w:sz="0" w:space="0" w:color="auto"/>
        <w:bottom w:val="none" w:sz="0" w:space="0" w:color="auto"/>
        <w:right w:val="none" w:sz="0" w:space="0" w:color="auto"/>
      </w:divBdr>
      <w:divsChild>
        <w:div w:id="565839324">
          <w:marLeft w:val="0"/>
          <w:marRight w:val="0"/>
          <w:marTop w:val="0"/>
          <w:marBottom w:val="0"/>
          <w:divBdr>
            <w:top w:val="none" w:sz="0" w:space="0" w:color="auto"/>
            <w:left w:val="none" w:sz="0" w:space="0" w:color="auto"/>
            <w:bottom w:val="none" w:sz="0" w:space="0" w:color="auto"/>
            <w:right w:val="none" w:sz="0" w:space="0" w:color="auto"/>
          </w:divBdr>
        </w:div>
      </w:divsChild>
    </w:div>
    <w:div w:id="1399861376">
      <w:marLeft w:val="0"/>
      <w:marRight w:val="0"/>
      <w:marTop w:val="0"/>
      <w:marBottom w:val="0"/>
      <w:divBdr>
        <w:top w:val="none" w:sz="0" w:space="0" w:color="auto"/>
        <w:left w:val="none" w:sz="0" w:space="0" w:color="auto"/>
        <w:bottom w:val="none" w:sz="0" w:space="0" w:color="auto"/>
        <w:right w:val="none" w:sz="0" w:space="0" w:color="auto"/>
      </w:divBdr>
      <w:divsChild>
        <w:div w:id="1069037137">
          <w:marLeft w:val="0"/>
          <w:marRight w:val="0"/>
          <w:marTop w:val="0"/>
          <w:marBottom w:val="0"/>
          <w:divBdr>
            <w:top w:val="none" w:sz="0" w:space="0" w:color="auto"/>
            <w:left w:val="none" w:sz="0" w:space="0" w:color="auto"/>
            <w:bottom w:val="none" w:sz="0" w:space="0" w:color="auto"/>
            <w:right w:val="none" w:sz="0" w:space="0" w:color="auto"/>
          </w:divBdr>
        </w:div>
      </w:divsChild>
    </w:div>
    <w:div w:id="1408114412">
      <w:marLeft w:val="0"/>
      <w:marRight w:val="0"/>
      <w:marTop w:val="0"/>
      <w:marBottom w:val="0"/>
      <w:divBdr>
        <w:top w:val="none" w:sz="0" w:space="0" w:color="auto"/>
        <w:left w:val="none" w:sz="0" w:space="0" w:color="auto"/>
        <w:bottom w:val="none" w:sz="0" w:space="0" w:color="auto"/>
        <w:right w:val="none" w:sz="0" w:space="0" w:color="auto"/>
      </w:divBdr>
      <w:divsChild>
        <w:div w:id="1244877975">
          <w:marLeft w:val="0"/>
          <w:marRight w:val="0"/>
          <w:marTop w:val="0"/>
          <w:marBottom w:val="0"/>
          <w:divBdr>
            <w:top w:val="none" w:sz="0" w:space="0" w:color="auto"/>
            <w:left w:val="none" w:sz="0" w:space="0" w:color="auto"/>
            <w:bottom w:val="none" w:sz="0" w:space="0" w:color="auto"/>
            <w:right w:val="none" w:sz="0" w:space="0" w:color="auto"/>
          </w:divBdr>
        </w:div>
      </w:divsChild>
    </w:div>
    <w:div w:id="1410468572">
      <w:marLeft w:val="0"/>
      <w:marRight w:val="0"/>
      <w:marTop w:val="0"/>
      <w:marBottom w:val="0"/>
      <w:divBdr>
        <w:top w:val="none" w:sz="0" w:space="0" w:color="auto"/>
        <w:left w:val="none" w:sz="0" w:space="0" w:color="auto"/>
        <w:bottom w:val="none" w:sz="0" w:space="0" w:color="auto"/>
        <w:right w:val="none" w:sz="0" w:space="0" w:color="auto"/>
      </w:divBdr>
      <w:divsChild>
        <w:div w:id="619070097">
          <w:marLeft w:val="0"/>
          <w:marRight w:val="0"/>
          <w:marTop w:val="0"/>
          <w:marBottom w:val="0"/>
          <w:divBdr>
            <w:top w:val="none" w:sz="0" w:space="0" w:color="auto"/>
            <w:left w:val="none" w:sz="0" w:space="0" w:color="auto"/>
            <w:bottom w:val="none" w:sz="0" w:space="0" w:color="auto"/>
            <w:right w:val="none" w:sz="0" w:space="0" w:color="auto"/>
          </w:divBdr>
        </w:div>
      </w:divsChild>
    </w:div>
    <w:div w:id="1415204753">
      <w:marLeft w:val="0"/>
      <w:marRight w:val="0"/>
      <w:marTop w:val="0"/>
      <w:marBottom w:val="0"/>
      <w:divBdr>
        <w:top w:val="none" w:sz="0" w:space="0" w:color="auto"/>
        <w:left w:val="none" w:sz="0" w:space="0" w:color="auto"/>
        <w:bottom w:val="none" w:sz="0" w:space="0" w:color="auto"/>
        <w:right w:val="none" w:sz="0" w:space="0" w:color="auto"/>
      </w:divBdr>
      <w:divsChild>
        <w:div w:id="1620915356">
          <w:marLeft w:val="0"/>
          <w:marRight w:val="0"/>
          <w:marTop w:val="0"/>
          <w:marBottom w:val="0"/>
          <w:divBdr>
            <w:top w:val="none" w:sz="0" w:space="0" w:color="auto"/>
            <w:left w:val="none" w:sz="0" w:space="0" w:color="auto"/>
            <w:bottom w:val="none" w:sz="0" w:space="0" w:color="auto"/>
            <w:right w:val="none" w:sz="0" w:space="0" w:color="auto"/>
          </w:divBdr>
        </w:div>
      </w:divsChild>
    </w:div>
    <w:div w:id="1415400192">
      <w:marLeft w:val="0"/>
      <w:marRight w:val="0"/>
      <w:marTop w:val="0"/>
      <w:marBottom w:val="0"/>
      <w:divBdr>
        <w:top w:val="none" w:sz="0" w:space="0" w:color="auto"/>
        <w:left w:val="none" w:sz="0" w:space="0" w:color="auto"/>
        <w:bottom w:val="none" w:sz="0" w:space="0" w:color="auto"/>
        <w:right w:val="none" w:sz="0" w:space="0" w:color="auto"/>
      </w:divBdr>
      <w:divsChild>
        <w:div w:id="1569464234">
          <w:marLeft w:val="0"/>
          <w:marRight w:val="0"/>
          <w:marTop w:val="0"/>
          <w:marBottom w:val="0"/>
          <w:divBdr>
            <w:top w:val="none" w:sz="0" w:space="0" w:color="auto"/>
            <w:left w:val="none" w:sz="0" w:space="0" w:color="auto"/>
            <w:bottom w:val="none" w:sz="0" w:space="0" w:color="auto"/>
            <w:right w:val="none" w:sz="0" w:space="0" w:color="auto"/>
          </w:divBdr>
        </w:div>
      </w:divsChild>
    </w:div>
    <w:div w:id="1417627348">
      <w:marLeft w:val="0"/>
      <w:marRight w:val="0"/>
      <w:marTop w:val="0"/>
      <w:marBottom w:val="0"/>
      <w:divBdr>
        <w:top w:val="none" w:sz="0" w:space="0" w:color="auto"/>
        <w:left w:val="none" w:sz="0" w:space="0" w:color="auto"/>
        <w:bottom w:val="none" w:sz="0" w:space="0" w:color="auto"/>
        <w:right w:val="none" w:sz="0" w:space="0" w:color="auto"/>
      </w:divBdr>
      <w:divsChild>
        <w:div w:id="1902321895">
          <w:marLeft w:val="0"/>
          <w:marRight w:val="0"/>
          <w:marTop w:val="0"/>
          <w:marBottom w:val="0"/>
          <w:divBdr>
            <w:top w:val="none" w:sz="0" w:space="0" w:color="auto"/>
            <w:left w:val="none" w:sz="0" w:space="0" w:color="auto"/>
            <w:bottom w:val="none" w:sz="0" w:space="0" w:color="auto"/>
            <w:right w:val="none" w:sz="0" w:space="0" w:color="auto"/>
          </w:divBdr>
        </w:div>
      </w:divsChild>
    </w:div>
    <w:div w:id="1420559821">
      <w:marLeft w:val="0"/>
      <w:marRight w:val="0"/>
      <w:marTop w:val="0"/>
      <w:marBottom w:val="0"/>
      <w:divBdr>
        <w:top w:val="none" w:sz="0" w:space="0" w:color="auto"/>
        <w:left w:val="none" w:sz="0" w:space="0" w:color="auto"/>
        <w:bottom w:val="none" w:sz="0" w:space="0" w:color="auto"/>
        <w:right w:val="none" w:sz="0" w:space="0" w:color="auto"/>
      </w:divBdr>
      <w:divsChild>
        <w:div w:id="1668047791">
          <w:marLeft w:val="0"/>
          <w:marRight w:val="0"/>
          <w:marTop w:val="0"/>
          <w:marBottom w:val="0"/>
          <w:divBdr>
            <w:top w:val="none" w:sz="0" w:space="0" w:color="auto"/>
            <w:left w:val="none" w:sz="0" w:space="0" w:color="auto"/>
            <w:bottom w:val="none" w:sz="0" w:space="0" w:color="auto"/>
            <w:right w:val="none" w:sz="0" w:space="0" w:color="auto"/>
          </w:divBdr>
        </w:div>
      </w:divsChild>
    </w:div>
    <w:div w:id="1422752207">
      <w:marLeft w:val="0"/>
      <w:marRight w:val="0"/>
      <w:marTop w:val="0"/>
      <w:marBottom w:val="0"/>
      <w:divBdr>
        <w:top w:val="none" w:sz="0" w:space="0" w:color="auto"/>
        <w:left w:val="none" w:sz="0" w:space="0" w:color="auto"/>
        <w:bottom w:val="none" w:sz="0" w:space="0" w:color="auto"/>
        <w:right w:val="none" w:sz="0" w:space="0" w:color="auto"/>
      </w:divBdr>
      <w:divsChild>
        <w:div w:id="95449402">
          <w:marLeft w:val="0"/>
          <w:marRight w:val="0"/>
          <w:marTop w:val="0"/>
          <w:marBottom w:val="0"/>
          <w:divBdr>
            <w:top w:val="none" w:sz="0" w:space="0" w:color="auto"/>
            <w:left w:val="none" w:sz="0" w:space="0" w:color="auto"/>
            <w:bottom w:val="none" w:sz="0" w:space="0" w:color="auto"/>
            <w:right w:val="none" w:sz="0" w:space="0" w:color="auto"/>
          </w:divBdr>
        </w:div>
      </w:divsChild>
    </w:div>
    <w:div w:id="1423144373">
      <w:marLeft w:val="0"/>
      <w:marRight w:val="0"/>
      <w:marTop w:val="0"/>
      <w:marBottom w:val="0"/>
      <w:divBdr>
        <w:top w:val="none" w:sz="0" w:space="0" w:color="auto"/>
        <w:left w:val="none" w:sz="0" w:space="0" w:color="auto"/>
        <w:bottom w:val="none" w:sz="0" w:space="0" w:color="auto"/>
        <w:right w:val="none" w:sz="0" w:space="0" w:color="auto"/>
      </w:divBdr>
      <w:divsChild>
        <w:div w:id="554045667">
          <w:marLeft w:val="0"/>
          <w:marRight w:val="0"/>
          <w:marTop w:val="0"/>
          <w:marBottom w:val="0"/>
          <w:divBdr>
            <w:top w:val="none" w:sz="0" w:space="0" w:color="auto"/>
            <w:left w:val="none" w:sz="0" w:space="0" w:color="auto"/>
            <w:bottom w:val="none" w:sz="0" w:space="0" w:color="auto"/>
            <w:right w:val="none" w:sz="0" w:space="0" w:color="auto"/>
          </w:divBdr>
        </w:div>
      </w:divsChild>
    </w:div>
    <w:div w:id="1437557936">
      <w:marLeft w:val="0"/>
      <w:marRight w:val="0"/>
      <w:marTop w:val="0"/>
      <w:marBottom w:val="0"/>
      <w:divBdr>
        <w:top w:val="none" w:sz="0" w:space="0" w:color="auto"/>
        <w:left w:val="none" w:sz="0" w:space="0" w:color="auto"/>
        <w:bottom w:val="none" w:sz="0" w:space="0" w:color="auto"/>
        <w:right w:val="none" w:sz="0" w:space="0" w:color="auto"/>
      </w:divBdr>
      <w:divsChild>
        <w:div w:id="1762070508">
          <w:marLeft w:val="0"/>
          <w:marRight w:val="0"/>
          <w:marTop w:val="0"/>
          <w:marBottom w:val="0"/>
          <w:divBdr>
            <w:top w:val="none" w:sz="0" w:space="0" w:color="auto"/>
            <w:left w:val="none" w:sz="0" w:space="0" w:color="auto"/>
            <w:bottom w:val="none" w:sz="0" w:space="0" w:color="auto"/>
            <w:right w:val="none" w:sz="0" w:space="0" w:color="auto"/>
          </w:divBdr>
        </w:div>
      </w:divsChild>
    </w:div>
    <w:div w:id="1438328550">
      <w:marLeft w:val="0"/>
      <w:marRight w:val="0"/>
      <w:marTop w:val="0"/>
      <w:marBottom w:val="0"/>
      <w:divBdr>
        <w:top w:val="none" w:sz="0" w:space="0" w:color="auto"/>
        <w:left w:val="none" w:sz="0" w:space="0" w:color="auto"/>
        <w:bottom w:val="none" w:sz="0" w:space="0" w:color="auto"/>
        <w:right w:val="none" w:sz="0" w:space="0" w:color="auto"/>
      </w:divBdr>
      <w:divsChild>
        <w:div w:id="1722944745">
          <w:marLeft w:val="0"/>
          <w:marRight w:val="0"/>
          <w:marTop w:val="0"/>
          <w:marBottom w:val="0"/>
          <w:divBdr>
            <w:top w:val="none" w:sz="0" w:space="0" w:color="auto"/>
            <w:left w:val="none" w:sz="0" w:space="0" w:color="auto"/>
            <w:bottom w:val="none" w:sz="0" w:space="0" w:color="auto"/>
            <w:right w:val="none" w:sz="0" w:space="0" w:color="auto"/>
          </w:divBdr>
        </w:div>
      </w:divsChild>
    </w:div>
    <w:div w:id="1440636760">
      <w:marLeft w:val="0"/>
      <w:marRight w:val="0"/>
      <w:marTop w:val="0"/>
      <w:marBottom w:val="0"/>
      <w:divBdr>
        <w:top w:val="none" w:sz="0" w:space="0" w:color="auto"/>
        <w:left w:val="none" w:sz="0" w:space="0" w:color="auto"/>
        <w:bottom w:val="none" w:sz="0" w:space="0" w:color="auto"/>
        <w:right w:val="none" w:sz="0" w:space="0" w:color="auto"/>
      </w:divBdr>
      <w:divsChild>
        <w:div w:id="819346899">
          <w:marLeft w:val="0"/>
          <w:marRight w:val="0"/>
          <w:marTop w:val="0"/>
          <w:marBottom w:val="0"/>
          <w:divBdr>
            <w:top w:val="none" w:sz="0" w:space="0" w:color="auto"/>
            <w:left w:val="none" w:sz="0" w:space="0" w:color="auto"/>
            <w:bottom w:val="none" w:sz="0" w:space="0" w:color="auto"/>
            <w:right w:val="none" w:sz="0" w:space="0" w:color="auto"/>
          </w:divBdr>
        </w:div>
      </w:divsChild>
    </w:div>
    <w:div w:id="1441340691">
      <w:marLeft w:val="0"/>
      <w:marRight w:val="0"/>
      <w:marTop w:val="0"/>
      <w:marBottom w:val="0"/>
      <w:divBdr>
        <w:top w:val="none" w:sz="0" w:space="0" w:color="auto"/>
        <w:left w:val="none" w:sz="0" w:space="0" w:color="auto"/>
        <w:bottom w:val="none" w:sz="0" w:space="0" w:color="auto"/>
        <w:right w:val="none" w:sz="0" w:space="0" w:color="auto"/>
      </w:divBdr>
      <w:divsChild>
        <w:div w:id="674918930">
          <w:marLeft w:val="0"/>
          <w:marRight w:val="0"/>
          <w:marTop w:val="0"/>
          <w:marBottom w:val="0"/>
          <w:divBdr>
            <w:top w:val="none" w:sz="0" w:space="0" w:color="auto"/>
            <w:left w:val="none" w:sz="0" w:space="0" w:color="auto"/>
            <w:bottom w:val="none" w:sz="0" w:space="0" w:color="auto"/>
            <w:right w:val="none" w:sz="0" w:space="0" w:color="auto"/>
          </w:divBdr>
        </w:div>
      </w:divsChild>
    </w:div>
    <w:div w:id="1442607443">
      <w:marLeft w:val="0"/>
      <w:marRight w:val="0"/>
      <w:marTop w:val="0"/>
      <w:marBottom w:val="0"/>
      <w:divBdr>
        <w:top w:val="none" w:sz="0" w:space="0" w:color="auto"/>
        <w:left w:val="none" w:sz="0" w:space="0" w:color="auto"/>
        <w:bottom w:val="none" w:sz="0" w:space="0" w:color="auto"/>
        <w:right w:val="none" w:sz="0" w:space="0" w:color="auto"/>
      </w:divBdr>
      <w:divsChild>
        <w:div w:id="663321407">
          <w:marLeft w:val="0"/>
          <w:marRight w:val="0"/>
          <w:marTop w:val="0"/>
          <w:marBottom w:val="0"/>
          <w:divBdr>
            <w:top w:val="none" w:sz="0" w:space="0" w:color="auto"/>
            <w:left w:val="none" w:sz="0" w:space="0" w:color="auto"/>
            <w:bottom w:val="none" w:sz="0" w:space="0" w:color="auto"/>
            <w:right w:val="none" w:sz="0" w:space="0" w:color="auto"/>
          </w:divBdr>
        </w:div>
      </w:divsChild>
    </w:div>
    <w:div w:id="1443459284">
      <w:marLeft w:val="0"/>
      <w:marRight w:val="0"/>
      <w:marTop w:val="0"/>
      <w:marBottom w:val="0"/>
      <w:divBdr>
        <w:top w:val="none" w:sz="0" w:space="0" w:color="auto"/>
        <w:left w:val="none" w:sz="0" w:space="0" w:color="auto"/>
        <w:bottom w:val="none" w:sz="0" w:space="0" w:color="auto"/>
        <w:right w:val="none" w:sz="0" w:space="0" w:color="auto"/>
      </w:divBdr>
      <w:divsChild>
        <w:div w:id="543442621">
          <w:marLeft w:val="0"/>
          <w:marRight w:val="0"/>
          <w:marTop w:val="0"/>
          <w:marBottom w:val="0"/>
          <w:divBdr>
            <w:top w:val="none" w:sz="0" w:space="0" w:color="auto"/>
            <w:left w:val="none" w:sz="0" w:space="0" w:color="auto"/>
            <w:bottom w:val="none" w:sz="0" w:space="0" w:color="auto"/>
            <w:right w:val="none" w:sz="0" w:space="0" w:color="auto"/>
          </w:divBdr>
        </w:div>
      </w:divsChild>
    </w:div>
    <w:div w:id="1446271240">
      <w:marLeft w:val="0"/>
      <w:marRight w:val="0"/>
      <w:marTop w:val="0"/>
      <w:marBottom w:val="0"/>
      <w:divBdr>
        <w:top w:val="none" w:sz="0" w:space="0" w:color="auto"/>
        <w:left w:val="none" w:sz="0" w:space="0" w:color="auto"/>
        <w:bottom w:val="none" w:sz="0" w:space="0" w:color="auto"/>
        <w:right w:val="none" w:sz="0" w:space="0" w:color="auto"/>
      </w:divBdr>
      <w:divsChild>
        <w:div w:id="845435075">
          <w:marLeft w:val="0"/>
          <w:marRight w:val="0"/>
          <w:marTop w:val="0"/>
          <w:marBottom w:val="0"/>
          <w:divBdr>
            <w:top w:val="none" w:sz="0" w:space="0" w:color="auto"/>
            <w:left w:val="none" w:sz="0" w:space="0" w:color="auto"/>
            <w:bottom w:val="none" w:sz="0" w:space="0" w:color="auto"/>
            <w:right w:val="none" w:sz="0" w:space="0" w:color="auto"/>
          </w:divBdr>
        </w:div>
      </w:divsChild>
    </w:div>
    <w:div w:id="1450972206">
      <w:marLeft w:val="0"/>
      <w:marRight w:val="0"/>
      <w:marTop w:val="0"/>
      <w:marBottom w:val="0"/>
      <w:divBdr>
        <w:top w:val="none" w:sz="0" w:space="0" w:color="auto"/>
        <w:left w:val="none" w:sz="0" w:space="0" w:color="auto"/>
        <w:bottom w:val="none" w:sz="0" w:space="0" w:color="auto"/>
        <w:right w:val="none" w:sz="0" w:space="0" w:color="auto"/>
      </w:divBdr>
      <w:divsChild>
        <w:div w:id="1469975231">
          <w:marLeft w:val="0"/>
          <w:marRight w:val="0"/>
          <w:marTop w:val="0"/>
          <w:marBottom w:val="0"/>
          <w:divBdr>
            <w:top w:val="none" w:sz="0" w:space="0" w:color="auto"/>
            <w:left w:val="none" w:sz="0" w:space="0" w:color="auto"/>
            <w:bottom w:val="none" w:sz="0" w:space="0" w:color="auto"/>
            <w:right w:val="none" w:sz="0" w:space="0" w:color="auto"/>
          </w:divBdr>
        </w:div>
      </w:divsChild>
    </w:div>
    <w:div w:id="1453595393">
      <w:marLeft w:val="0"/>
      <w:marRight w:val="0"/>
      <w:marTop w:val="0"/>
      <w:marBottom w:val="0"/>
      <w:divBdr>
        <w:top w:val="none" w:sz="0" w:space="0" w:color="auto"/>
        <w:left w:val="none" w:sz="0" w:space="0" w:color="auto"/>
        <w:bottom w:val="none" w:sz="0" w:space="0" w:color="auto"/>
        <w:right w:val="none" w:sz="0" w:space="0" w:color="auto"/>
      </w:divBdr>
      <w:divsChild>
        <w:div w:id="374238384">
          <w:marLeft w:val="0"/>
          <w:marRight w:val="0"/>
          <w:marTop w:val="0"/>
          <w:marBottom w:val="0"/>
          <w:divBdr>
            <w:top w:val="none" w:sz="0" w:space="0" w:color="auto"/>
            <w:left w:val="none" w:sz="0" w:space="0" w:color="auto"/>
            <w:bottom w:val="none" w:sz="0" w:space="0" w:color="auto"/>
            <w:right w:val="none" w:sz="0" w:space="0" w:color="auto"/>
          </w:divBdr>
        </w:div>
      </w:divsChild>
    </w:div>
    <w:div w:id="1453746194">
      <w:marLeft w:val="0"/>
      <w:marRight w:val="0"/>
      <w:marTop w:val="0"/>
      <w:marBottom w:val="0"/>
      <w:divBdr>
        <w:top w:val="none" w:sz="0" w:space="0" w:color="auto"/>
        <w:left w:val="none" w:sz="0" w:space="0" w:color="auto"/>
        <w:bottom w:val="none" w:sz="0" w:space="0" w:color="auto"/>
        <w:right w:val="none" w:sz="0" w:space="0" w:color="auto"/>
      </w:divBdr>
      <w:divsChild>
        <w:div w:id="53286522">
          <w:marLeft w:val="0"/>
          <w:marRight w:val="0"/>
          <w:marTop w:val="0"/>
          <w:marBottom w:val="0"/>
          <w:divBdr>
            <w:top w:val="none" w:sz="0" w:space="0" w:color="auto"/>
            <w:left w:val="none" w:sz="0" w:space="0" w:color="auto"/>
            <w:bottom w:val="none" w:sz="0" w:space="0" w:color="auto"/>
            <w:right w:val="none" w:sz="0" w:space="0" w:color="auto"/>
          </w:divBdr>
        </w:div>
      </w:divsChild>
    </w:div>
    <w:div w:id="1457143786">
      <w:marLeft w:val="0"/>
      <w:marRight w:val="0"/>
      <w:marTop w:val="0"/>
      <w:marBottom w:val="0"/>
      <w:divBdr>
        <w:top w:val="none" w:sz="0" w:space="0" w:color="auto"/>
        <w:left w:val="none" w:sz="0" w:space="0" w:color="auto"/>
        <w:bottom w:val="none" w:sz="0" w:space="0" w:color="auto"/>
        <w:right w:val="none" w:sz="0" w:space="0" w:color="auto"/>
      </w:divBdr>
      <w:divsChild>
        <w:div w:id="1844852705">
          <w:marLeft w:val="0"/>
          <w:marRight w:val="0"/>
          <w:marTop w:val="0"/>
          <w:marBottom w:val="0"/>
          <w:divBdr>
            <w:top w:val="none" w:sz="0" w:space="0" w:color="auto"/>
            <w:left w:val="none" w:sz="0" w:space="0" w:color="auto"/>
            <w:bottom w:val="none" w:sz="0" w:space="0" w:color="auto"/>
            <w:right w:val="none" w:sz="0" w:space="0" w:color="auto"/>
          </w:divBdr>
        </w:div>
      </w:divsChild>
    </w:div>
    <w:div w:id="1458597587">
      <w:marLeft w:val="0"/>
      <w:marRight w:val="0"/>
      <w:marTop w:val="0"/>
      <w:marBottom w:val="0"/>
      <w:divBdr>
        <w:top w:val="none" w:sz="0" w:space="0" w:color="auto"/>
        <w:left w:val="none" w:sz="0" w:space="0" w:color="auto"/>
        <w:bottom w:val="none" w:sz="0" w:space="0" w:color="auto"/>
        <w:right w:val="none" w:sz="0" w:space="0" w:color="auto"/>
      </w:divBdr>
      <w:divsChild>
        <w:div w:id="903182734">
          <w:marLeft w:val="0"/>
          <w:marRight w:val="0"/>
          <w:marTop w:val="0"/>
          <w:marBottom w:val="0"/>
          <w:divBdr>
            <w:top w:val="none" w:sz="0" w:space="0" w:color="auto"/>
            <w:left w:val="none" w:sz="0" w:space="0" w:color="auto"/>
            <w:bottom w:val="none" w:sz="0" w:space="0" w:color="auto"/>
            <w:right w:val="none" w:sz="0" w:space="0" w:color="auto"/>
          </w:divBdr>
        </w:div>
      </w:divsChild>
    </w:div>
    <w:div w:id="1468276637">
      <w:marLeft w:val="0"/>
      <w:marRight w:val="0"/>
      <w:marTop w:val="0"/>
      <w:marBottom w:val="0"/>
      <w:divBdr>
        <w:top w:val="none" w:sz="0" w:space="0" w:color="auto"/>
        <w:left w:val="none" w:sz="0" w:space="0" w:color="auto"/>
        <w:bottom w:val="none" w:sz="0" w:space="0" w:color="auto"/>
        <w:right w:val="none" w:sz="0" w:space="0" w:color="auto"/>
      </w:divBdr>
      <w:divsChild>
        <w:div w:id="3358810">
          <w:marLeft w:val="0"/>
          <w:marRight w:val="0"/>
          <w:marTop w:val="0"/>
          <w:marBottom w:val="0"/>
          <w:divBdr>
            <w:top w:val="none" w:sz="0" w:space="0" w:color="auto"/>
            <w:left w:val="none" w:sz="0" w:space="0" w:color="auto"/>
            <w:bottom w:val="none" w:sz="0" w:space="0" w:color="auto"/>
            <w:right w:val="none" w:sz="0" w:space="0" w:color="auto"/>
          </w:divBdr>
        </w:div>
      </w:divsChild>
    </w:div>
    <w:div w:id="1468470724">
      <w:marLeft w:val="0"/>
      <w:marRight w:val="0"/>
      <w:marTop w:val="0"/>
      <w:marBottom w:val="0"/>
      <w:divBdr>
        <w:top w:val="none" w:sz="0" w:space="0" w:color="auto"/>
        <w:left w:val="none" w:sz="0" w:space="0" w:color="auto"/>
        <w:bottom w:val="none" w:sz="0" w:space="0" w:color="auto"/>
        <w:right w:val="none" w:sz="0" w:space="0" w:color="auto"/>
      </w:divBdr>
      <w:divsChild>
        <w:div w:id="803159910">
          <w:marLeft w:val="0"/>
          <w:marRight w:val="0"/>
          <w:marTop w:val="0"/>
          <w:marBottom w:val="0"/>
          <w:divBdr>
            <w:top w:val="none" w:sz="0" w:space="0" w:color="auto"/>
            <w:left w:val="none" w:sz="0" w:space="0" w:color="auto"/>
            <w:bottom w:val="none" w:sz="0" w:space="0" w:color="auto"/>
            <w:right w:val="none" w:sz="0" w:space="0" w:color="auto"/>
          </w:divBdr>
        </w:div>
      </w:divsChild>
    </w:div>
    <w:div w:id="1477648785">
      <w:marLeft w:val="0"/>
      <w:marRight w:val="0"/>
      <w:marTop w:val="0"/>
      <w:marBottom w:val="0"/>
      <w:divBdr>
        <w:top w:val="none" w:sz="0" w:space="0" w:color="auto"/>
        <w:left w:val="none" w:sz="0" w:space="0" w:color="auto"/>
        <w:bottom w:val="none" w:sz="0" w:space="0" w:color="auto"/>
        <w:right w:val="none" w:sz="0" w:space="0" w:color="auto"/>
      </w:divBdr>
      <w:divsChild>
        <w:div w:id="1289355810">
          <w:marLeft w:val="0"/>
          <w:marRight w:val="0"/>
          <w:marTop w:val="0"/>
          <w:marBottom w:val="0"/>
          <w:divBdr>
            <w:top w:val="none" w:sz="0" w:space="0" w:color="auto"/>
            <w:left w:val="none" w:sz="0" w:space="0" w:color="auto"/>
            <w:bottom w:val="none" w:sz="0" w:space="0" w:color="auto"/>
            <w:right w:val="none" w:sz="0" w:space="0" w:color="auto"/>
          </w:divBdr>
        </w:div>
      </w:divsChild>
    </w:div>
    <w:div w:id="1478254543">
      <w:marLeft w:val="0"/>
      <w:marRight w:val="0"/>
      <w:marTop w:val="0"/>
      <w:marBottom w:val="0"/>
      <w:divBdr>
        <w:top w:val="none" w:sz="0" w:space="0" w:color="auto"/>
        <w:left w:val="none" w:sz="0" w:space="0" w:color="auto"/>
        <w:bottom w:val="none" w:sz="0" w:space="0" w:color="auto"/>
        <w:right w:val="none" w:sz="0" w:space="0" w:color="auto"/>
      </w:divBdr>
      <w:divsChild>
        <w:div w:id="322661009">
          <w:marLeft w:val="0"/>
          <w:marRight w:val="0"/>
          <w:marTop w:val="0"/>
          <w:marBottom w:val="0"/>
          <w:divBdr>
            <w:top w:val="none" w:sz="0" w:space="0" w:color="auto"/>
            <w:left w:val="none" w:sz="0" w:space="0" w:color="auto"/>
            <w:bottom w:val="none" w:sz="0" w:space="0" w:color="auto"/>
            <w:right w:val="none" w:sz="0" w:space="0" w:color="auto"/>
          </w:divBdr>
        </w:div>
      </w:divsChild>
    </w:div>
    <w:div w:id="1479303341">
      <w:marLeft w:val="0"/>
      <w:marRight w:val="0"/>
      <w:marTop w:val="0"/>
      <w:marBottom w:val="0"/>
      <w:divBdr>
        <w:top w:val="none" w:sz="0" w:space="0" w:color="auto"/>
        <w:left w:val="none" w:sz="0" w:space="0" w:color="auto"/>
        <w:bottom w:val="none" w:sz="0" w:space="0" w:color="auto"/>
        <w:right w:val="none" w:sz="0" w:space="0" w:color="auto"/>
      </w:divBdr>
      <w:divsChild>
        <w:div w:id="656422177">
          <w:marLeft w:val="0"/>
          <w:marRight w:val="0"/>
          <w:marTop w:val="0"/>
          <w:marBottom w:val="0"/>
          <w:divBdr>
            <w:top w:val="none" w:sz="0" w:space="0" w:color="auto"/>
            <w:left w:val="none" w:sz="0" w:space="0" w:color="auto"/>
            <w:bottom w:val="none" w:sz="0" w:space="0" w:color="auto"/>
            <w:right w:val="none" w:sz="0" w:space="0" w:color="auto"/>
          </w:divBdr>
        </w:div>
      </w:divsChild>
    </w:div>
    <w:div w:id="1480265373">
      <w:marLeft w:val="0"/>
      <w:marRight w:val="0"/>
      <w:marTop w:val="0"/>
      <w:marBottom w:val="0"/>
      <w:divBdr>
        <w:top w:val="none" w:sz="0" w:space="0" w:color="auto"/>
        <w:left w:val="none" w:sz="0" w:space="0" w:color="auto"/>
        <w:bottom w:val="none" w:sz="0" w:space="0" w:color="auto"/>
        <w:right w:val="none" w:sz="0" w:space="0" w:color="auto"/>
      </w:divBdr>
      <w:divsChild>
        <w:div w:id="1114982704">
          <w:marLeft w:val="0"/>
          <w:marRight w:val="0"/>
          <w:marTop w:val="0"/>
          <w:marBottom w:val="0"/>
          <w:divBdr>
            <w:top w:val="none" w:sz="0" w:space="0" w:color="auto"/>
            <w:left w:val="none" w:sz="0" w:space="0" w:color="auto"/>
            <w:bottom w:val="none" w:sz="0" w:space="0" w:color="auto"/>
            <w:right w:val="none" w:sz="0" w:space="0" w:color="auto"/>
          </w:divBdr>
        </w:div>
      </w:divsChild>
    </w:div>
    <w:div w:id="1481967782">
      <w:marLeft w:val="0"/>
      <w:marRight w:val="0"/>
      <w:marTop w:val="0"/>
      <w:marBottom w:val="0"/>
      <w:divBdr>
        <w:top w:val="none" w:sz="0" w:space="0" w:color="auto"/>
        <w:left w:val="none" w:sz="0" w:space="0" w:color="auto"/>
        <w:bottom w:val="none" w:sz="0" w:space="0" w:color="auto"/>
        <w:right w:val="none" w:sz="0" w:space="0" w:color="auto"/>
      </w:divBdr>
      <w:divsChild>
        <w:div w:id="1236432406">
          <w:marLeft w:val="0"/>
          <w:marRight w:val="0"/>
          <w:marTop w:val="0"/>
          <w:marBottom w:val="0"/>
          <w:divBdr>
            <w:top w:val="none" w:sz="0" w:space="0" w:color="auto"/>
            <w:left w:val="none" w:sz="0" w:space="0" w:color="auto"/>
            <w:bottom w:val="none" w:sz="0" w:space="0" w:color="auto"/>
            <w:right w:val="none" w:sz="0" w:space="0" w:color="auto"/>
          </w:divBdr>
        </w:div>
      </w:divsChild>
    </w:div>
    <w:div w:id="1487937001">
      <w:marLeft w:val="0"/>
      <w:marRight w:val="0"/>
      <w:marTop w:val="0"/>
      <w:marBottom w:val="0"/>
      <w:divBdr>
        <w:top w:val="none" w:sz="0" w:space="0" w:color="auto"/>
        <w:left w:val="none" w:sz="0" w:space="0" w:color="auto"/>
        <w:bottom w:val="none" w:sz="0" w:space="0" w:color="auto"/>
        <w:right w:val="none" w:sz="0" w:space="0" w:color="auto"/>
      </w:divBdr>
      <w:divsChild>
        <w:div w:id="1032455564">
          <w:marLeft w:val="0"/>
          <w:marRight w:val="0"/>
          <w:marTop w:val="0"/>
          <w:marBottom w:val="0"/>
          <w:divBdr>
            <w:top w:val="none" w:sz="0" w:space="0" w:color="auto"/>
            <w:left w:val="none" w:sz="0" w:space="0" w:color="auto"/>
            <w:bottom w:val="none" w:sz="0" w:space="0" w:color="auto"/>
            <w:right w:val="none" w:sz="0" w:space="0" w:color="auto"/>
          </w:divBdr>
        </w:div>
      </w:divsChild>
    </w:div>
    <w:div w:id="1490439737">
      <w:marLeft w:val="0"/>
      <w:marRight w:val="0"/>
      <w:marTop w:val="0"/>
      <w:marBottom w:val="0"/>
      <w:divBdr>
        <w:top w:val="none" w:sz="0" w:space="0" w:color="auto"/>
        <w:left w:val="none" w:sz="0" w:space="0" w:color="auto"/>
        <w:bottom w:val="none" w:sz="0" w:space="0" w:color="auto"/>
        <w:right w:val="none" w:sz="0" w:space="0" w:color="auto"/>
      </w:divBdr>
      <w:divsChild>
        <w:div w:id="304042429">
          <w:marLeft w:val="0"/>
          <w:marRight w:val="0"/>
          <w:marTop w:val="0"/>
          <w:marBottom w:val="0"/>
          <w:divBdr>
            <w:top w:val="none" w:sz="0" w:space="0" w:color="auto"/>
            <w:left w:val="none" w:sz="0" w:space="0" w:color="auto"/>
            <w:bottom w:val="none" w:sz="0" w:space="0" w:color="auto"/>
            <w:right w:val="none" w:sz="0" w:space="0" w:color="auto"/>
          </w:divBdr>
        </w:div>
      </w:divsChild>
    </w:div>
    <w:div w:id="1490755746">
      <w:marLeft w:val="0"/>
      <w:marRight w:val="0"/>
      <w:marTop w:val="0"/>
      <w:marBottom w:val="0"/>
      <w:divBdr>
        <w:top w:val="none" w:sz="0" w:space="0" w:color="auto"/>
        <w:left w:val="none" w:sz="0" w:space="0" w:color="auto"/>
        <w:bottom w:val="none" w:sz="0" w:space="0" w:color="auto"/>
        <w:right w:val="none" w:sz="0" w:space="0" w:color="auto"/>
      </w:divBdr>
      <w:divsChild>
        <w:div w:id="849489071">
          <w:marLeft w:val="0"/>
          <w:marRight w:val="0"/>
          <w:marTop w:val="0"/>
          <w:marBottom w:val="0"/>
          <w:divBdr>
            <w:top w:val="none" w:sz="0" w:space="0" w:color="auto"/>
            <w:left w:val="none" w:sz="0" w:space="0" w:color="auto"/>
            <w:bottom w:val="none" w:sz="0" w:space="0" w:color="auto"/>
            <w:right w:val="none" w:sz="0" w:space="0" w:color="auto"/>
          </w:divBdr>
        </w:div>
      </w:divsChild>
    </w:div>
    <w:div w:id="1493176845">
      <w:marLeft w:val="0"/>
      <w:marRight w:val="0"/>
      <w:marTop w:val="0"/>
      <w:marBottom w:val="0"/>
      <w:divBdr>
        <w:top w:val="none" w:sz="0" w:space="0" w:color="auto"/>
        <w:left w:val="none" w:sz="0" w:space="0" w:color="auto"/>
        <w:bottom w:val="none" w:sz="0" w:space="0" w:color="auto"/>
        <w:right w:val="none" w:sz="0" w:space="0" w:color="auto"/>
      </w:divBdr>
      <w:divsChild>
        <w:div w:id="60641648">
          <w:marLeft w:val="0"/>
          <w:marRight w:val="0"/>
          <w:marTop w:val="0"/>
          <w:marBottom w:val="0"/>
          <w:divBdr>
            <w:top w:val="none" w:sz="0" w:space="0" w:color="auto"/>
            <w:left w:val="none" w:sz="0" w:space="0" w:color="auto"/>
            <w:bottom w:val="none" w:sz="0" w:space="0" w:color="auto"/>
            <w:right w:val="none" w:sz="0" w:space="0" w:color="auto"/>
          </w:divBdr>
        </w:div>
      </w:divsChild>
    </w:div>
    <w:div w:id="1494447871">
      <w:marLeft w:val="0"/>
      <w:marRight w:val="0"/>
      <w:marTop w:val="0"/>
      <w:marBottom w:val="0"/>
      <w:divBdr>
        <w:top w:val="none" w:sz="0" w:space="0" w:color="auto"/>
        <w:left w:val="none" w:sz="0" w:space="0" w:color="auto"/>
        <w:bottom w:val="none" w:sz="0" w:space="0" w:color="auto"/>
        <w:right w:val="none" w:sz="0" w:space="0" w:color="auto"/>
      </w:divBdr>
      <w:divsChild>
        <w:div w:id="882980683">
          <w:marLeft w:val="0"/>
          <w:marRight w:val="0"/>
          <w:marTop w:val="0"/>
          <w:marBottom w:val="0"/>
          <w:divBdr>
            <w:top w:val="none" w:sz="0" w:space="0" w:color="auto"/>
            <w:left w:val="none" w:sz="0" w:space="0" w:color="auto"/>
            <w:bottom w:val="none" w:sz="0" w:space="0" w:color="auto"/>
            <w:right w:val="none" w:sz="0" w:space="0" w:color="auto"/>
          </w:divBdr>
        </w:div>
      </w:divsChild>
    </w:div>
    <w:div w:id="1494880093">
      <w:marLeft w:val="0"/>
      <w:marRight w:val="0"/>
      <w:marTop w:val="0"/>
      <w:marBottom w:val="0"/>
      <w:divBdr>
        <w:top w:val="none" w:sz="0" w:space="0" w:color="auto"/>
        <w:left w:val="none" w:sz="0" w:space="0" w:color="auto"/>
        <w:bottom w:val="none" w:sz="0" w:space="0" w:color="auto"/>
        <w:right w:val="none" w:sz="0" w:space="0" w:color="auto"/>
      </w:divBdr>
      <w:divsChild>
        <w:div w:id="669722559">
          <w:marLeft w:val="0"/>
          <w:marRight w:val="0"/>
          <w:marTop w:val="0"/>
          <w:marBottom w:val="0"/>
          <w:divBdr>
            <w:top w:val="none" w:sz="0" w:space="0" w:color="auto"/>
            <w:left w:val="none" w:sz="0" w:space="0" w:color="auto"/>
            <w:bottom w:val="none" w:sz="0" w:space="0" w:color="auto"/>
            <w:right w:val="none" w:sz="0" w:space="0" w:color="auto"/>
          </w:divBdr>
        </w:div>
      </w:divsChild>
    </w:div>
    <w:div w:id="1495948236">
      <w:marLeft w:val="0"/>
      <w:marRight w:val="0"/>
      <w:marTop w:val="0"/>
      <w:marBottom w:val="0"/>
      <w:divBdr>
        <w:top w:val="none" w:sz="0" w:space="0" w:color="auto"/>
        <w:left w:val="none" w:sz="0" w:space="0" w:color="auto"/>
        <w:bottom w:val="none" w:sz="0" w:space="0" w:color="auto"/>
        <w:right w:val="none" w:sz="0" w:space="0" w:color="auto"/>
      </w:divBdr>
      <w:divsChild>
        <w:div w:id="1932280252">
          <w:marLeft w:val="0"/>
          <w:marRight w:val="0"/>
          <w:marTop w:val="0"/>
          <w:marBottom w:val="0"/>
          <w:divBdr>
            <w:top w:val="none" w:sz="0" w:space="0" w:color="auto"/>
            <w:left w:val="none" w:sz="0" w:space="0" w:color="auto"/>
            <w:bottom w:val="none" w:sz="0" w:space="0" w:color="auto"/>
            <w:right w:val="none" w:sz="0" w:space="0" w:color="auto"/>
          </w:divBdr>
        </w:div>
      </w:divsChild>
    </w:div>
    <w:div w:id="1497069587">
      <w:marLeft w:val="0"/>
      <w:marRight w:val="0"/>
      <w:marTop w:val="0"/>
      <w:marBottom w:val="0"/>
      <w:divBdr>
        <w:top w:val="none" w:sz="0" w:space="0" w:color="auto"/>
        <w:left w:val="none" w:sz="0" w:space="0" w:color="auto"/>
        <w:bottom w:val="none" w:sz="0" w:space="0" w:color="auto"/>
        <w:right w:val="none" w:sz="0" w:space="0" w:color="auto"/>
      </w:divBdr>
      <w:divsChild>
        <w:div w:id="1459881807">
          <w:marLeft w:val="0"/>
          <w:marRight w:val="0"/>
          <w:marTop w:val="0"/>
          <w:marBottom w:val="0"/>
          <w:divBdr>
            <w:top w:val="none" w:sz="0" w:space="0" w:color="auto"/>
            <w:left w:val="none" w:sz="0" w:space="0" w:color="auto"/>
            <w:bottom w:val="none" w:sz="0" w:space="0" w:color="auto"/>
            <w:right w:val="none" w:sz="0" w:space="0" w:color="auto"/>
          </w:divBdr>
        </w:div>
      </w:divsChild>
    </w:div>
    <w:div w:id="1497573319">
      <w:marLeft w:val="0"/>
      <w:marRight w:val="0"/>
      <w:marTop w:val="0"/>
      <w:marBottom w:val="0"/>
      <w:divBdr>
        <w:top w:val="none" w:sz="0" w:space="0" w:color="auto"/>
        <w:left w:val="none" w:sz="0" w:space="0" w:color="auto"/>
        <w:bottom w:val="none" w:sz="0" w:space="0" w:color="auto"/>
        <w:right w:val="none" w:sz="0" w:space="0" w:color="auto"/>
      </w:divBdr>
      <w:divsChild>
        <w:div w:id="65304577">
          <w:marLeft w:val="0"/>
          <w:marRight w:val="0"/>
          <w:marTop w:val="0"/>
          <w:marBottom w:val="0"/>
          <w:divBdr>
            <w:top w:val="none" w:sz="0" w:space="0" w:color="auto"/>
            <w:left w:val="none" w:sz="0" w:space="0" w:color="auto"/>
            <w:bottom w:val="none" w:sz="0" w:space="0" w:color="auto"/>
            <w:right w:val="none" w:sz="0" w:space="0" w:color="auto"/>
          </w:divBdr>
        </w:div>
      </w:divsChild>
    </w:div>
    <w:div w:id="1499540590">
      <w:marLeft w:val="0"/>
      <w:marRight w:val="0"/>
      <w:marTop w:val="0"/>
      <w:marBottom w:val="0"/>
      <w:divBdr>
        <w:top w:val="none" w:sz="0" w:space="0" w:color="auto"/>
        <w:left w:val="none" w:sz="0" w:space="0" w:color="auto"/>
        <w:bottom w:val="none" w:sz="0" w:space="0" w:color="auto"/>
        <w:right w:val="none" w:sz="0" w:space="0" w:color="auto"/>
      </w:divBdr>
      <w:divsChild>
        <w:div w:id="979576403">
          <w:marLeft w:val="0"/>
          <w:marRight w:val="0"/>
          <w:marTop w:val="0"/>
          <w:marBottom w:val="0"/>
          <w:divBdr>
            <w:top w:val="none" w:sz="0" w:space="0" w:color="auto"/>
            <w:left w:val="none" w:sz="0" w:space="0" w:color="auto"/>
            <w:bottom w:val="none" w:sz="0" w:space="0" w:color="auto"/>
            <w:right w:val="none" w:sz="0" w:space="0" w:color="auto"/>
          </w:divBdr>
        </w:div>
      </w:divsChild>
    </w:div>
    <w:div w:id="1502546305">
      <w:marLeft w:val="0"/>
      <w:marRight w:val="0"/>
      <w:marTop w:val="0"/>
      <w:marBottom w:val="0"/>
      <w:divBdr>
        <w:top w:val="none" w:sz="0" w:space="0" w:color="auto"/>
        <w:left w:val="none" w:sz="0" w:space="0" w:color="auto"/>
        <w:bottom w:val="none" w:sz="0" w:space="0" w:color="auto"/>
        <w:right w:val="none" w:sz="0" w:space="0" w:color="auto"/>
      </w:divBdr>
      <w:divsChild>
        <w:div w:id="25060201">
          <w:marLeft w:val="0"/>
          <w:marRight w:val="0"/>
          <w:marTop w:val="0"/>
          <w:marBottom w:val="0"/>
          <w:divBdr>
            <w:top w:val="none" w:sz="0" w:space="0" w:color="auto"/>
            <w:left w:val="none" w:sz="0" w:space="0" w:color="auto"/>
            <w:bottom w:val="none" w:sz="0" w:space="0" w:color="auto"/>
            <w:right w:val="none" w:sz="0" w:space="0" w:color="auto"/>
          </w:divBdr>
        </w:div>
      </w:divsChild>
    </w:div>
    <w:div w:id="1503397033">
      <w:marLeft w:val="0"/>
      <w:marRight w:val="0"/>
      <w:marTop w:val="0"/>
      <w:marBottom w:val="0"/>
      <w:divBdr>
        <w:top w:val="none" w:sz="0" w:space="0" w:color="auto"/>
        <w:left w:val="none" w:sz="0" w:space="0" w:color="auto"/>
        <w:bottom w:val="none" w:sz="0" w:space="0" w:color="auto"/>
        <w:right w:val="none" w:sz="0" w:space="0" w:color="auto"/>
      </w:divBdr>
      <w:divsChild>
        <w:div w:id="1293287833">
          <w:marLeft w:val="0"/>
          <w:marRight w:val="0"/>
          <w:marTop w:val="0"/>
          <w:marBottom w:val="0"/>
          <w:divBdr>
            <w:top w:val="none" w:sz="0" w:space="0" w:color="auto"/>
            <w:left w:val="none" w:sz="0" w:space="0" w:color="auto"/>
            <w:bottom w:val="none" w:sz="0" w:space="0" w:color="auto"/>
            <w:right w:val="none" w:sz="0" w:space="0" w:color="auto"/>
          </w:divBdr>
        </w:div>
      </w:divsChild>
    </w:div>
    <w:div w:id="1504584714">
      <w:marLeft w:val="0"/>
      <w:marRight w:val="0"/>
      <w:marTop w:val="0"/>
      <w:marBottom w:val="0"/>
      <w:divBdr>
        <w:top w:val="none" w:sz="0" w:space="0" w:color="auto"/>
        <w:left w:val="none" w:sz="0" w:space="0" w:color="auto"/>
        <w:bottom w:val="none" w:sz="0" w:space="0" w:color="auto"/>
        <w:right w:val="none" w:sz="0" w:space="0" w:color="auto"/>
      </w:divBdr>
      <w:divsChild>
        <w:div w:id="522868457">
          <w:marLeft w:val="0"/>
          <w:marRight w:val="0"/>
          <w:marTop w:val="0"/>
          <w:marBottom w:val="0"/>
          <w:divBdr>
            <w:top w:val="none" w:sz="0" w:space="0" w:color="auto"/>
            <w:left w:val="none" w:sz="0" w:space="0" w:color="auto"/>
            <w:bottom w:val="none" w:sz="0" w:space="0" w:color="auto"/>
            <w:right w:val="none" w:sz="0" w:space="0" w:color="auto"/>
          </w:divBdr>
        </w:div>
      </w:divsChild>
    </w:div>
    <w:div w:id="1509514821">
      <w:marLeft w:val="0"/>
      <w:marRight w:val="0"/>
      <w:marTop w:val="0"/>
      <w:marBottom w:val="0"/>
      <w:divBdr>
        <w:top w:val="none" w:sz="0" w:space="0" w:color="auto"/>
        <w:left w:val="none" w:sz="0" w:space="0" w:color="auto"/>
        <w:bottom w:val="none" w:sz="0" w:space="0" w:color="auto"/>
        <w:right w:val="none" w:sz="0" w:space="0" w:color="auto"/>
      </w:divBdr>
      <w:divsChild>
        <w:div w:id="303894958">
          <w:marLeft w:val="0"/>
          <w:marRight w:val="0"/>
          <w:marTop w:val="0"/>
          <w:marBottom w:val="0"/>
          <w:divBdr>
            <w:top w:val="none" w:sz="0" w:space="0" w:color="auto"/>
            <w:left w:val="none" w:sz="0" w:space="0" w:color="auto"/>
            <w:bottom w:val="none" w:sz="0" w:space="0" w:color="auto"/>
            <w:right w:val="none" w:sz="0" w:space="0" w:color="auto"/>
          </w:divBdr>
        </w:div>
      </w:divsChild>
    </w:div>
    <w:div w:id="1509756480">
      <w:marLeft w:val="0"/>
      <w:marRight w:val="0"/>
      <w:marTop w:val="0"/>
      <w:marBottom w:val="0"/>
      <w:divBdr>
        <w:top w:val="none" w:sz="0" w:space="0" w:color="auto"/>
        <w:left w:val="none" w:sz="0" w:space="0" w:color="auto"/>
        <w:bottom w:val="none" w:sz="0" w:space="0" w:color="auto"/>
        <w:right w:val="none" w:sz="0" w:space="0" w:color="auto"/>
      </w:divBdr>
      <w:divsChild>
        <w:div w:id="100879838">
          <w:marLeft w:val="0"/>
          <w:marRight w:val="0"/>
          <w:marTop w:val="0"/>
          <w:marBottom w:val="0"/>
          <w:divBdr>
            <w:top w:val="none" w:sz="0" w:space="0" w:color="auto"/>
            <w:left w:val="none" w:sz="0" w:space="0" w:color="auto"/>
            <w:bottom w:val="none" w:sz="0" w:space="0" w:color="auto"/>
            <w:right w:val="none" w:sz="0" w:space="0" w:color="auto"/>
          </w:divBdr>
        </w:div>
      </w:divsChild>
    </w:div>
    <w:div w:id="1511679261">
      <w:marLeft w:val="0"/>
      <w:marRight w:val="0"/>
      <w:marTop w:val="0"/>
      <w:marBottom w:val="0"/>
      <w:divBdr>
        <w:top w:val="none" w:sz="0" w:space="0" w:color="auto"/>
        <w:left w:val="none" w:sz="0" w:space="0" w:color="auto"/>
        <w:bottom w:val="none" w:sz="0" w:space="0" w:color="auto"/>
        <w:right w:val="none" w:sz="0" w:space="0" w:color="auto"/>
      </w:divBdr>
      <w:divsChild>
        <w:div w:id="575746964">
          <w:marLeft w:val="0"/>
          <w:marRight w:val="0"/>
          <w:marTop w:val="0"/>
          <w:marBottom w:val="0"/>
          <w:divBdr>
            <w:top w:val="none" w:sz="0" w:space="0" w:color="auto"/>
            <w:left w:val="none" w:sz="0" w:space="0" w:color="auto"/>
            <w:bottom w:val="none" w:sz="0" w:space="0" w:color="auto"/>
            <w:right w:val="none" w:sz="0" w:space="0" w:color="auto"/>
          </w:divBdr>
        </w:div>
      </w:divsChild>
    </w:div>
    <w:div w:id="1513446978">
      <w:marLeft w:val="0"/>
      <w:marRight w:val="0"/>
      <w:marTop w:val="0"/>
      <w:marBottom w:val="0"/>
      <w:divBdr>
        <w:top w:val="none" w:sz="0" w:space="0" w:color="auto"/>
        <w:left w:val="none" w:sz="0" w:space="0" w:color="auto"/>
        <w:bottom w:val="none" w:sz="0" w:space="0" w:color="auto"/>
        <w:right w:val="none" w:sz="0" w:space="0" w:color="auto"/>
      </w:divBdr>
      <w:divsChild>
        <w:div w:id="1058626836">
          <w:marLeft w:val="0"/>
          <w:marRight w:val="0"/>
          <w:marTop w:val="0"/>
          <w:marBottom w:val="0"/>
          <w:divBdr>
            <w:top w:val="none" w:sz="0" w:space="0" w:color="auto"/>
            <w:left w:val="none" w:sz="0" w:space="0" w:color="auto"/>
            <w:bottom w:val="none" w:sz="0" w:space="0" w:color="auto"/>
            <w:right w:val="none" w:sz="0" w:space="0" w:color="auto"/>
          </w:divBdr>
        </w:div>
      </w:divsChild>
    </w:div>
    <w:div w:id="1524175511">
      <w:marLeft w:val="0"/>
      <w:marRight w:val="0"/>
      <w:marTop w:val="0"/>
      <w:marBottom w:val="0"/>
      <w:divBdr>
        <w:top w:val="none" w:sz="0" w:space="0" w:color="auto"/>
        <w:left w:val="none" w:sz="0" w:space="0" w:color="auto"/>
        <w:bottom w:val="none" w:sz="0" w:space="0" w:color="auto"/>
        <w:right w:val="none" w:sz="0" w:space="0" w:color="auto"/>
      </w:divBdr>
      <w:divsChild>
        <w:div w:id="2043675120">
          <w:marLeft w:val="0"/>
          <w:marRight w:val="0"/>
          <w:marTop w:val="0"/>
          <w:marBottom w:val="0"/>
          <w:divBdr>
            <w:top w:val="none" w:sz="0" w:space="0" w:color="auto"/>
            <w:left w:val="none" w:sz="0" w:space="0" w:color="auto"/>
            <w:bottom w:val="none" w:sz="0" w:space="0" w:color="auto"/>
            <w:right w:val="none" w:sz="0" w:space="0" w:color="auto"/>
          </w:divBdr>
        </w:div>
      </w:divsChild>
    </w:div>
    <w:div w:id="1526599426">
      <w:marLeft w:val="0"/>
      <w:marRight w:val="0"/>
      <w:marTop w:val="0"/>
      <w:marBottom w:val="0"/>
      <w:divBdr>
        <w:top w:val="none" w:sz="0" w:space="0" w:color="auto"/>
        <w:left w:val="none" w:sz="0" w:space="0" w:color="auto"/>
        <w:bottom w:val="none" w:sz="0" w:space="0" w:color="auto"/>
        <w:right w:val="none" w:sz="0" w:space="0" w:color="auto"/>
      </w:divBdr>
      <w:divsChild>
        <w:div w:id="834537878">
          <w:marLeft w:val="0"/>
          <w:marRight w:val="0"/>
          <w:marTop w:val="0"/>
          <w:marBottom w:val="0"/>
          <w:divBdr>
            <w:top w:val="none" w:sz="0" w:space="0" w:color="auto"/>
            <w:left w:val="none" w:sz="0" w:space="0" w:color="auto"/>
            <w:bottom w:val="none" w:sz="0" w:space="0" w:color="auto"/>
            <w:right w:val="none" w:sz="0" w:space="0" w:color="auto"/>
          </w:divBdr>
        </w:div>
      </w:divsChild>
    </w:div>
    <w:div w:id="1526603077">
      <w:marLeft w:val="0"/>
      <w:marRight w:val="0"/>
      <w:marTop w:val="0"/>
      <w:marBottom w:val="0"/>
      <w:divBdr>
        <w:top w:val="none" w:sz="0" w:space="0" w:color="auto"/>
        <w:left w:val="none" w:sz="0" w:space="0" w:color="auto"/>
        <w:bottom w:val="none" w:sz="0" w:space="0" w:color="auto"/>
        <w:right w:val="none" w:sz="0" w:space="0" w:color="auto"/>
      </w:divBdr>
      <w:divsChild>
        <w:div w:id="234753694">
          <w:marLeft w:val="0"/>
          <w:marRight w:val="0"/>
          <w:marTop w:val="0"/>
          <w:marBottom w:val="0"/>
          <w:divBdr>
            <w:top w:val="none" w:sz="0" w:space="0" w:color="auto"/>
            <w:left w:val="none" w:sz="0" w:space="0" w:color="auto"/>
            <w:bottom w:val="none" w:sz="0" w:space="0" w:color="auto"/>
            <w:right w:val="none" w:sz="0" w:space="0" w:color="auto"/>
          </w:divBdr>
        </w:div>
      </w:divsChild>
    </w:div>
    <w:div w:id="1527059162">
      <w:marLeft w:val="0"/>
      <w:marRight w:val="0"/>
      <w:marTop w:val="0"/>
      <w:marBottom w:val="0"/>
      <w:divBdr>
        <w:top w:val="none" w:sz="0" w:space="0" w:color="auto"/>
        <w:left w:val="none" w:sz="0" w:space="0" w:color="auto"/>
        <w:bottom w:val="none" w:sz="0" w:space="0" w:color="auto"/>
        <w:right w:val="none" w:sz="0" w:space="0" w:color="auto"/>
      </w:divBdr>
      <w:divsChild>
        <w:div w:id="1413774330">
          <w:marLeft w:val="0"/>
          <w:marRight w:val="0"/>
          <w:marTop w:val="0"/>
          <w:marBottom w:val="0"/>
          <w:divBdr>
            <w:top w:val="none" w:sz="0" w:space="0" w:color="auto"/>
            <w:left w:val="none" w:sz="0" w:space="0" w:color="auto"/>
            <w:bottom w:val="none" w:sz="0" w:space="0" w:color="auto"/>
            <w:right w:val="none" w:sz="0" w:space="0" w:color="auto"/>
          </w:divBdr>
        </w:div>
      </w:divsChild>
    </w:div>
    <w:div w:id="1531602650">
      <w:marLeft w:val="0"/>
      <w:marRight w:val="0"/>
      <w:marTop w:val="0"/>
      <w:marBottom w:val="0"/>
      <w:divBdr>
        <w:top w:val="none" w:sz="0" w:space="0" w:color="auto"/>
        <w:left w:val="none" w:sz="0" w:space="0" w:color="auto"/>
        <w:bottom w:val="none" w:sz="0" w:space="0" w:color="auto"/>
        <w:right w:val="none" w:sz="0" w:space="0" w:color="auto"/>
      </w:divBdr>
      <w:divsChild>
        <w:div w:id="1048798638">
          <w:marLeft w:val="0"/>
          <w:marRight w:val="0"/>
          <w:marTop w:val="0"/>
          <w:marBottom w:val="0"/>
          <w:divBdr>
            <w:top w:val="none" w:sz="0" w:space="0" w:color="auto"/>
            <w:left w:val="none" w:sz="0" w:space="0" w:color="auto"/>
            <w:bottom w:val="none" w:sz="0" w:space="0" w:color="auto"/>
            <w:right w:val="none" w:sz="0" w:space="0" w:color="auto"/>
          </w:divBdr>
        </w:div>
      </w:divsChild>
    </w:div>
    <w:div w:id="1539196484">
      <w:marLeft w:val="0"/>
      <w:marRight w:val="0"/>
      <w:marTop w:val="0"/>
      <w:marBottom w:val="0"/>
      <w:divBdr>
        <w:top w:val="none" w:sz="0" w:space="0" w:color="auto"/>
        <w:left w:val="none" w:sz="0" w:space="0" w:color="auto"/>
        <w:bottom w:val="none" w:sz="0" w:space="0" w:color="auto"/>
        <w:right w:val="none" w:sz="0" w:space="0" w:color="auto"/>
      </w:divBdr>
      <w:divsChild>
        <w:div w:id="980888238">
          <w:marLeft w:val="0"/>
          <w:marRight w:val="0"/>
          <w:marTop w:val="0"/>
          <w:marBottom w:val="0"/>
          <w:divBdr>
            <w:top w:val="none" w:sz="0" w:space="0" w:color="auto"/>
            <w:left w:val="none" w:sz="0" w:space="0" w:color="auto"/>
            <w:bottom w:val="none" w:sz="0" w:space="0" w:color="auto"/>
            <w:right w:val="none" w:sz="0" w:space="0" w:color="auto"/>
          </w:divBdr>
        </w:div>
      </w:divsChild>
    </w:div>
    <w:div w:id="1541044378">
      <w:marLeft w:val="0"/>
      <w:marRight w:val="0"/>
      <w:marTop w:val="0"/>
      <w:marBottom w:val="0"/>
      <w:divBdr>
        <w:top w:val="none" w:sz="0" w:space="0" w:color="auto"/>
        <w:left w:val="none" w:sz="0" w:space="0" w:color="auto"/>
        <w:bottom w:val="none" w:sz="0" w:space="0" w:color="auto"/>
        <w:right w:val="none" w:sz="0" w:space="0" w:color="auto"/>
      </w:divBdr>
      <w:divsChild>
        <w:div w:id="160005905">
          <w:marLeft w:val="0"/>
          <w:marRight w:val="0"/>
          <w:marTop w:val="0"/>
          <w:marBottom w:val="0"/>
          <w:divBdr>
            <w:top w:val="none" w:sz="0" w:space="0" w:color="auto"/>
            <w:left w:val="none" w:sz="0" w:space="0" w:color="auto"/>
            <w:bottom w:val="none" w:sz="0" w:space="0" w:color="auto"/>
            <w:right w:val="none" w:sz="0" w:space="0" w:color="auto"/>
          </w:divBdr>
        </w:div>
      </w:divsChild>
    </w:div>
    <w:div w:id="1545671954">
      <w:marLeft w:val="0"/>
      <w:marRight w:val="0"/>
      <w:marTop w:val="0"/>
      <w:marBottom w:val="0"/>
      <w:divBdr>
        <w:top w:val="none" w:sz="0" w:space="0" w:color="auto"/>
        <w:left w:val="none" w:sz="0" w:space="0" w:color="auto"/>
        <w:bottom w:val="none" w:sz="0" w:space="0" w:color="auto"/>
        <w:right w:val="none" w:sz="0" w:space="0" w:color="auto"/>
      </w:divBdr>
      <w:divsChild>
        <w:div w:id="301888379">
          <w:marLeft w:val="0"/>
          <w:marRight w:val="0"/>
          <w:marTop w:val="0"/>
          <w:marBottom w:val="0"/>
          <w:divBdr>
            <w:top w:val="none" w:sz="0" w:space="0" w:color="auto"/>
            <w:left w:val="none" w:sz="0" w:space="0" w:color="auto"/>
            <w:bottom w:val="none" w:sz="0" w:space="0" w:color="auto"/>
            <w:right w:val="none" w:sz="0" w:space="0" w:color="auto"/>
          </w:divBdr>
        </w:div>
      </w:divsChild>
    </w:div>
    <w:div w:id="1552034416">
      <w:marLeft w:val="0"/>
      <w:marRight w:val="0"/>
      <w:marTop w:val="0"/>
      <w:marBottom w:val="0"/>
      <w:divBdr>
        <w:top w:val="none" w:sz="0" w:space="0" w:color="auto"/>
        <w:left w:val="none" w:sz="0" w:space="0" w:color="auto"/>
        <w:bottom w:val="none" w:sz="0" w:space="0" w:color="auto"/>
        <w:right w:val="none" w:sz="0" w:space="0" w:color="auto"/>
      </w:divBdr>
      <w:divsChild>
        <w:div w:id="659694937">
          <w:marLeft w:val="0"/>
          <w:marRight w:val="0"/>
          <w:marTop w:val="0"/>
          <w:marBottom w:val="0"/>
          <w:divBdr>
            <w:top w:val="none" w:sz="0" w:space="0" w:color="auto"/>
            <w:left w:val="none" w:sz="0" w:space="0" w:color="auto"/>
            <w:bottom w:val="none" w:sz="0" w:space="0" w:color="auto"/>
            <w:right w:val="none" w:sz="0" w:space="0" w:color="auto"/>
          </w:divBdr>
        </w:div>
      </w:divsChild>
    </w:div>
    <w:div w:id="1553469393">
      <w:marLeft w:val="0"/>
      <w:marRight w:val="0"/>
      <w:marTop w:val="0"/>
      <w:marBottom w:val="0"/>
      <w:divBdr>
        <w:top w:val="none" w:sz="0" w:space="0" w:color="auto"/>
        <w:left w:val="none" w:sz="0" w:space="0" w:color="auto"/>
        <w:bottom w:val="none" w:sz="0" w:space="0" w:color="auto"/>
        <w:right w:val="none" w:sz="0" w:space="0" w:color="auto"/>
      </w:divBdr>
      <w:divsChild>
        <w:div w:id="1021467540">
          <w:marLeft w:val="0"/>
          <w:marRight w:val="0"/>
          <w:marTop w:val="0"/>
          <w:marBottom w:val="0"/>
          <w:divBdr>
            <w:top w:val="none" w:sz="0" w:space="0" w:color="auto"/>
            <w:left w:val="none" w:sz="0" w:space="0" w:color="auto"/>
            <w:bottom w:val="none" w:sz="0" w:space="0" w:color="auto"/>
            <w:right w:val="none" w:sz="0" w:space="0" w:color="auto"/>
          </w:divBdr>
        </w:div>
      </w:divsChild>
    </w:div>
    <w:div w:id="1558470562">
      <w:marLeft w:val="0"/>
      <w:marRight w:val="0"/>
      <w:marTop w:val="0"/>
      <w:marBottom w:val="0"/>
      <w:divBdr>
        <w:top w:val="none" w:sz="0" w:space="0" w:color="auto"/>
        <w:left w:val="none" w:sz="0" w:space="0" w:color="auto"/>
        <w:bottom w:val="none" w:sz="0" w:space="0" w:color="auto"/>
        <w:right w:val="none" w:sz="0" w:space="0" w:color="auto"/>
      </w:divBdr>
      <w:divsChild>
        <w:div w:id="499198821">
          <w:marLeft w:val="0"/>
          <w:marRight w:val="0"/>
          <w:marTop w:val="0"/>
          <w:marBottom w:val="0"/>
          <w:divBdr>
            <w:top w:val="none" w:sz="0" w:space="0" w:color="auto"/>
            <w:left w:val="none" w:sz="0" w:space="0" w:color="auto"/>
            <w:bottom w:val="none" w:sz="0" w:space="0" w:color="auto"/>
            <w:right w:val="none" w:sz="0" w:space="0" w:color="auto"/>
          </w:divBdr>
        </w:div>
      </w:divsChild>
    </w:div>
    <w:div w:id="1568806055">
      <w:marLeft w:val="0"/>
      <w:marRight w:val="0"/>
      <w:marTop w:val="0"/>
      <w:marBottom w:val="0"/>
      <w:divBdr>
        <w:top w:val="none" w:sz="0" w:space="0" w:color="auto"/>
        <w:left w:val="none" w:sz="0" w:space="0" w:color="auto"/>
        <w:bottom w:val="none" w:sz="0" w:space="0" w:color="auto"/>
        <w:right w:val="none" w:sz="0" w:space="0" w:color="auto"/>
      </w:divBdr>
      <w:divsChild>
        <w:div w:id="1090541269">
          <w:marLeft w:val="0"/>
          <w:marRight w:val="0"/>
          <w:marTop w:val="0"/>
          <w:marBottom w:val="0"/>
          <w:divBdr>
            <w:top w:val="none" w:sz="0" w:space="0" w:color="auto"/>
            <w:left w:val="none" w:sz="0" w:space="0" w:color="auto"/>
            <w:bottom w:val="none" w:sz="0" w:space="0" w:color="auto"/>
            <w:right w:val="none" w:sz="0" w:space="0" w:color="auto"/>
          </w:divBdr>
        </w:div>
      </w:divsChild>
    </w:div>
    <w:div w:id="1569345733">
      <w:marLeft w:val="0"/>
      <w:marRight w:val="0"/>
      <w:marTop w:val="0"/>
      <w:marBottom w:val="0"/>
      <w:divBdr>
        <w:top w:val="none" w:sz="0" w:space="0" w:color="auto"/>
        <w:left w:val="none" w:sz="0" w:space="0" w:color="auto"/>
        <w:bottom w:val="none" w:sz="0" w:space="0" w:color="auto"/>
        <w:right w:val="none" w:sz="0" w:space="0" w:color="auto"/>
      </w:divBdr>
      <w:divsChild>
        <w:div w:id="919370766">
          <w:marLeft w:val="0"/>
          <w:marRight w:val="0"/>
          <w:marTop w:val="0"/>
          <w:marBottom w:val="0"/>
          <w:divBdr>
            <w:top w:val="none" w:sz="0" w:space="0" w:color="auto"/>
            <w:left w:val="none" w:sz="0" w:space="0" w:color="auto"/>
            <w:bottom w:val="none" w:sz="0" w:space="0" w:color="auto"/>
            <w:right w:val="none" w:sz="0" w:space="0" w:color="auto"/>
          </w:divBdr>
        </w:div>
      </w:divsChild>
    </w:div>
    <w:div w:id="1576668262">
      <w:marLeft w:val="0"/>
      <w:marRight w:val="0"/>
      <w:marTop w:val="0"/>
      <w:marBottom w:val="0"/>
      <w:divBdr>
        <w:top w:val="none" w:sz="0" w:space="0" w:color="auto"/>
        <w:left w:val="none" w:sz="0" w:space="0" w:color="auto"/>
        <w:bottom w:val="none" w:sz="0" w:space="0" w:color="auto"/>
        <w:right w:val="none" w:sz="0" w:space="0" w:color="auto"/>
      </w:divBdr>
      <w:divsChild>
        <w:div w:id="605582520">
          <w:marLeft w:val="0"/>
          <w:marRight w:val="0"/>
          <w:marTop w:val="0"/>
          <w:marBottom w:val="0"/>
          <w:divBdr>
            <w:top w:val="none" w:sz="0" w:space="0" w:color="auto"/>
            <w:left w:val="none" w:sz="0" w:space="0" w:color="auto"/>
            <w:bottom w:val="none" w:sz="0" w:space="0" w:color="auto"/>
            <w:right w:val="none" w:sz="0" w:space="0" w:color="auto"/>
          </w:divBdr>
        </w:div>
      </w:divsChild>
    </w:div>
    <w:div w:id="1579318628">
      <w:marLeft w:val="0"/>
      <w:marRight w:val="0"/>
      <w:marTop w:val="0"/>
      <w:marBottom w:val="0"/>
      <w:divBdr>
        <w:top w:val="none" w:sz="0" w:space="0" w:color="auto"/>
        <w:left w:val="none" w:sz="0" w:space="0" w:color="auto"/>
        <w:bottom w:val="none" w:sz="0" w:space="0" w:color="auto"/>
        <w:right w:val="none" w:sz="0" w:space="0" w:color="auto"/>
      </w:divBdr>
      <w:divsChild>
        <w:div w:id="334385610">
          <w:marLeft w:val="0"/>
          <w:marRight w:val="0"/>
          <w:marTop w:val="0"/>
          <w:marBottom w:val="0"/>
          <w:divBdr>
            <w:top w:val="none" w:sz="0" w:space="0" w:color="auto"/>
            <w:left w:val="none" w:sz="0" w:space="0" w:color="auto"/>
            <w:bottom w:val="none" w:sz="0" w:space="0" w:color="auto"/>
            <w:right w:val="none" w:sz="0" w:space="0" w:color="auto"/>
          </w:divBdr>
        </w:div>
      </w:divsChild>
    </w:div>
    <w:div w:id="1580361211">
      <w:marLeft w:val="0"/>
      <w:marRight w:val="0"/>
      <w:marTop w:val="0"/>
      <w:marBottom w:val="0"/>
      <w:divBdr>
        <w:top w:val="none" w:sz="0" w:space="0" w:color="auto"/>
        <w:left w:val="none" w:sz="0" w:space="0" w:color="auto"/>
        <w:bottom w:val="none" w:sz="0" w:space="0" w:color="auto"/>
        <w:right w:val="none" w:sz="0" w:space="0" w:color="auto"/>
      </w:divBdr>
      <w:divsChild>
        <w:div w:id="1737781799">
          <w:marLeft w:val="0"/>
          <w:marRight w:val="0"/>
          <w:marTop w:val="0"/>
          <w:marBottom w:val="0"/>
          <w:divBdr>
            <w:top w:val="none" w:sz="0" w:space="0" w:color="auto"/>
            <w:left w:val="none" w:sz="0" w:space="0" w:color="auto"/>
            <w:bottom w:val="none" w:sz="0" w:space="0" w:color="auto"/>
            <w:right w:val="none" w:sz="0" w:space="0" w:color="auto"/>
          </w:divBdr>
        </w:div>
      </w:divsChild>
    </w:div>
    <w:div w:id="1580823574">
      <w:marLeft w:val="0"/>
      <w:marRight w:val="0"/>
      <w:marTop w:val="0"/>
      <w:marBottom w:val="0"/>
      <w:divBdr>
        <w:top w:val="none" w:sz="0" w:space="0" w:color="auto"/>
        <w:left w:val="none" w:sz="0" w:space="0" w:color="auto"/>
        <w:bottom w:val="none" w:sz="0" w:space="0" w:color="auto"/>
        <w:right w:val="none" w:sz="0" w:space="0" w:color="auto"/>
      </w:divBdr>
      <w:divsChild>
        <w:div w:id="1116145200">
          <w:marLeft w:val="0"/>
          <w:marRight w:val="0"/>
          <w:marTop w:val="0"/>
          <w:marBottom w:val="0"/>
          <w:divBdr>
            <w:top w:val="none" w:sz="0" w:space="0" w:color="auto"/>
            <w:left w:val="none" w:sz="0" w:space="0" w:color="auto"/>
            <w:bottom w:val="none" w:sz="0" w:space="0" w:color="auto"/>
            <w:right w:val="none" w:sz="0" w:space="0" w:color="auto"/>
          </w:divBdr>
        </w:div>
      </w:divsChild>
    </w:div>
    <w:div w:id="1581059326">
      <w:marLeft w:val="0"/>
      <w:marRight w:val="0"/>
      <w:marTop w:val="0"/>
      <w:marBottom w:val="0"/>
      <w:divBdr>
        <w:top w:val="none" w:sz="0" w:space="0" w:color="auto"/>
        <w:left w:val="none" w:sz="0" w:space="0" w:color="auto"/>
        <w:bottom w:val="none" w:sz="0" w:space="0" w:color="auto"/>
        <w:right w:val="none" w:sz="0" w:space="0" w:color="auto"/>
      </w:divBdr>
      <w:divsChild>
        <w:div w:id="163477241">
          <w:marLeft w:val="0"/>
          <w:marRight w:val="0"/>
          <w:marTop w:val="0"/>
          <w:marBottom w:val="0"/>
          <w:divBdr>
            <w:top w:val="none" w:sz="0" w:space="0" w:color="auto"/>
            <w:left w:val="none" w:sz="0" w:space="0" w:color="auto"/>
            <w:bottom w:val="none" w:sz="0" w:space="0" w:color="auto"/>
            <w:right w:val="none" w:sz="0" w:space="0" w:color="auto"/>
          </w:divBdr>
        </w:div>
      </w:divsChild>
    </w:div>
    <w:div w:id="1583905853">
      <w:marLeft w:val="0"/>
      <w:marRight w:val="0"/>
      <w:marTop w:val="0"/>
      <w:marBottom w:val="0"/>
      <w:divBdr>
        <w:top w:val="none" w:sz="0" w:space="0" w:color="auto"/>
        <w:left w:val="none" w:sz="0" w:space="0" w:color="auto"/>
        <w:bottom w:val="none" w:sz="0" w:space="0" w:color="auto"/>
        <w:right w:val="none" w:sz="0" w:space="0" w:color="auto"/>
      </w:divBdr>
      <w:divsChild>
        <w:div w:id="821505019">
          <w:marLeft w:val="0"/>
          <w:marRight w:val="0"/>
          <w:marTop w:val="0"/>
          <w:marBottom w:val="0"/>
          <w:divBdr>
            <w:top w:val="none" w:sz="0" w:space="0" w:color="auto"/>
            <w:left w:val="none" w:sz="0" w:space="0" w:color="auto"/>
            <w:bottom w:val="none" w:sz="0" w:space="0" w:color="auto"/>
            <w:right w:val="none" w:sz="0" w:space="0" w:color="auto"/>
          </w:divBdr>
        </w:div>
      </w:divsChild>
    </w:div>
    <w:div w:id="1592809934">
      <w:marLeft w:val="0"/>
      <w:marRight w:val="0"/>
      <w:marTop w:val="0"/>
      <w:marBottom w:val="0"/>
      <w:divBdr>
        <w:top w:val="none" w:sz="0" w:space="0" w:color="auto"/>
        <w:left w:val="none" w:sz="0" w:space="0" w:color="auto"/>
        <w:bottom w:val="none" w:sz="0" w:space="0" w:color="auto"/>
        <w:right w:val="none" w:sz="0" w:space="0" w:color="auto"/>
      </w:divBdr>
      <w:divsChild>
        <w:div w:id="86199410">
          <w:marLeft w:val="0"/>
          <w:marRight w:val="0"/>
          <w:marTop w:val="0"/>
          <w:marBottom w:val="0"/>
          <w:divBdr>
            <w:top w:val="none" w:sz="0" w:space="0" w:color="auto"/>
            <w:left w:val="none" w:sz="0" w:space="0" w:color="auto"/>
            <w:bottom w:val="none" w:sz="0" w:space="0" w:color="auto"/>
            <w:right w:val="none" w:sz="0" w:space="0" w:color="auto"/>
          </w:divBdr>
        </w:div>
      </w:divsChild>
    </w:div>
    <w:div w:id="1593124446">
      <w:marLeft w:val="0"/>
      <w:marRight w:val="0"/>
      <w:marTop w:val="0"/>
      <w:marBottom w:val="0"/>
      <w:divBdr>
        <w:top w:val="none" w:sz="0" w:space="0" w:color="auto"/>
        <w:left w:val="none" w:sz="0" w:space="0" w:color="auto"/>
        <w:bottom w:val="none" w:sz="0" w:space="0" w:color="auto"/>
        <w:right w:val="none" w:sz="0" w:space="0" w:color="auto"/>
      </w:divBdr>
      <w:divsChild>
        <w:div w:id="946233106">
          <w:marLeft w:val="0"/>
          <w:marRight w:val="0"/>
          <w:marTop w:val="0"/>
          <w:marBottom w:val="0"/>
          <w:divBdr>
            <w:top w:val="none" w:sz="0" w:space="0" w:color="auto"/>
            <w:left w:val="none" w:sz="0" w:space="0" w:color="auto"/>
            <w:bottom w:val="none" w:sz="0" w:space="0" w:color="auto"/>
            <w:right w:val="none" w:sz="0" w:space="0" w:color="auto"/>
          </w:divBdr>
        </w:div>
      </w:divsChild>
    </w:div>
    <w:div w:id="1598178279">
      <w:marLeft w:val="0"/>
      <w:marRight w:val="0"/>
      <w:marTop w:val="0"/>
      <w:marBottom w:val="0"/>
      <w:divBdr>
        <w:top w:val="none" w:sz="0" w:space="0" w:color="auto"/>
        <w:left w:val="none" w:sz="0" w:space="0" w:color="auto"/>
        <w:bottom w:val="none" w:sz="0" w:space="0" w:color="auto"/>
        <w:right w:val="none" w:sz="0" w:space="0" w:color="auto"/>
      </w:divBdr>
      <w:divsChild>
        <w:div w:id="186263777">
          <w:marLeft w:val="0"/>
          <w:marRight w:val="0"/>
          <w:marTop w:val="0"/>
          <w:marBottom w:val="0"/>
          <w:divBdr>
            <w:top w:val="none" w:sz="0" w:space="0" w:color="auto"/>
            <w:left w:val="none" w:sz="0" w:space="0" w:color="auto"/>
            <w:bottom w:val="none" w:sz="0" w:space="0" w:color="auto"/>
            <w:right w:val="none" w:sz="0" w:space="0" w:color="auto"/>
          </w:divBdr>
        </w:div>
      </w:divsChild>
    </w:div>
    <w:div w:id="1598515060">
      <w:marLeft w:val="0"/>
      <w:marRight w:val="0"/>
      <w:marTop w:val="0"/>
      <w:marBottom w:val="0"/>
      <w:divBdr>
        <w:top w:val="none" w:sz="0" w:space="0" w:color="auto"/>
        <w:left w:val="none" w:sz="0" w:space="0" w:color="auto"/>
        <w:bottom w:val="none" w:sz="0" w:space="0" w:color="auto"/>
        <w:right w:val="none" w:sz="0" w:space="0" w:color="auto"/>
      </w:divBdr>
      <w:divsChild>
        <w:div w:id="396317167">
          <w:marLeft w:val="0"/>
          <w:marRight w:val="0"/>
          <w:marTop w:val="0"/>
          <w:marBottom w:val="0"/>
          <w:divBdr>
            <w:top w:val="none" w:sz="0" w:space="0" w:color="auto"/>
            <w:left w:val="none" w:sz="0" w:space="0" w:color="auto"/>
            <w:bottom w:val="none" w:sz="0" w:space="0" w:color="auto"/>
            <w:right w:val="none" w:sz="0" w:space="0" w:color="auto"/>
          </w:divBdr>
        </w:div>
      </w:divsChild>
    </w:div>
    <w:div w:id="1603222499">
      <w:marLeft w:val="0"/>
      <w:marRight w:val="0"/>
      <w:marTop w:val="0"/>
      <w:marBottom w:val="0"/>
      <w:divBdr>
        <w:top w:val="none" w:sz="0" w:space="0" w:color="auto"/>
        <w:left w:val="none" w:sz="0" w:space="0" w:color="auto"/>
        <w:bottom w:val="none" w:sz="0" w:space="0" w:color="auto"/>
        <w:right w:val="none" w:sz="0" w:space="0" w:color="auto"/>
      </w:divBdr>
      <w:divsChild>
        <w:div w:id="1792900124">
          <w:marLeft w:val="0"/>
          <w:marRight w:val="0"/>
          <w:marTop w:val="0"/>
          <w:marBottom w:val="0"/>
          <w:divBdr>
            <w:top w:val="none" w:sz="0" w:space="0" w:color="auto"/>
            <w:left w:val="none" w:sz="0" w:space="0" w:color="auto"/>
            <w:bottom w:val="none" w:sz="0" w:space="0" w:color="auto"/>
            <w:right w:val="none" w:sz="0" w:space="0" w:color="auto"/>
          </w:divBdr>
        </w:div>
      </w:divsChild>
    </w:div>
    <w:div w:id="1607423920">
      <w:marLeft w:val="0"/>
      <w:marRight w:val="0"/>
      <w:marTop w:val="0"/>
      <w:marBottom w:val="0"/>
      <w:divBdr>
        <w:top w:val="none" w:sz="0" w:space="0" w:color="auto"/>
        <w:left w:val="none" w:sz="0" w:space="0" w:color="auto"/>
        <w:bottom w:val="none" w:sz="0" w:space="0" w:color="auto"/>
        <w:right w:val="none" w:sz="0" w:space="0" w:color="auto"/>
      </w:divBdr>
      <w:divsChild>
        <w:div w:id="1530411305">
          <w:marLeft w:val="0"/>
          <w:marRight w:val="0"/>
          <w:marTop w:val="0"/>
          <w:marBottom w:val="0"/>
          <w:divBdr>
            <w:top w:val="none" w:sz="0" w:space="0" w:color="auto"/>
            <w:left w:val="none" w:sz="0" w:space="0" w:color="auto"/>
            <w:bottom w:val="none" w:sz="0" w:space="0" w:color="auto"/>
            <w:right w:val="none" w:sz="0" w:space="0" w:color="auto"/>
          </w:divBdr>
        </w:div>
      </w:divsChild>
    </w:div>
    <w:div w:id="1608000526">
      <w:marLeft w:val="0"/>
      <w:marRight w:val="0"/>
      <w:marTop w:val="0"/>
      <w:marBottom w:val="0"/>
      <w:divBdr>
        <w:top w:val="none" w:sz="0" w:space="0" w:color="auto"/>
        <w:left w:val="none" w:sz="0" w:space="0" w:color="auto"/>
        <w:bottom w:val="none" w:sz="0" w:space="0" w:color="auto"/>
        <w:right w:val="none" w:sz="0" w:space="0" w:color="auto"/>
      </w:divBdr>
      <w:divsChild>
        <w:div w:id="911964288">
          <w:marLeft w:val="0"/>
          <w:marRight w:val="0"/>
          <w:marTop w:val="0"/>
          <w:marBottom w:val="0"/>
          <w:divBdr>
            <w:top w:val="none" w:sz="0" w:space="0" w:color="auto"/>
            <w:left w:val="none" w:sz="0" w:space="0" w:color="auto"/>
            <w:bottom w:val="none" w:sz="0" w:space="0" w:color="auto"/>
            <w:right w:val="none" w:sz="0" w:space="0" w:color="auto"/>
          </w:divBdr>
        </w:div>
      </w:divsChild>
    </w:div>
    <w:div w:id="1611280500">
      <w:marLeft w:val="0"/>
      <w:marRight w:val="0"/>
      <w:marTop w:val="0"/>
      <w:marBottom w:val="0"/>
      <w:divBdr>
        <w:top w:val="none" w:sz="0" w:space="0" w:color="auto"/>
        <w:left w:val="none" w:sz="0" w:space="0" w:color="auto"/>
        <w:bottom w:val="none" w:sz="0" w:space="0" w:color="auto"/>
        <w:right w:val="none" w:sz="0" w:space="0" w:color="auto"/>
      </w:divBdr>
      <w:divsChild>
        <w:div w:id="37166488">
          <w:marLeft w:val="0"/>
          <w:marRight w:val="0"/>
          <w:marTop w:val="0"/>
          <w:marBottom w:val="0"/>
          <w:divBdr>
            <w:top w:val="none" w:sz="0" w:space="0" w:color="auto"/>
            <w:left w:val="none" w:sz="0" w:space="0" w:color="auto"/>
            <w:bottom w:val="none" w:sz="0" w:space="0" w:color="auto"/>
            <w:right w:val="none" w:sz="0" w:space="0" w:color="auto"/>
          </w:divBdr>
        </w:div>
      </w:divsChild>
    </w:div>
    <w:div w:id="1619604150">
      <w:marLeft w:val="0"/>
      <w:marRight w:val="0"/>
      <w:marTop w:val="0"/>
      <w:marBottom w:val="0"/>
      <w:divBdr>
        <w:top w:val="none" w:sz="0" w:space="0" w:color="auto"/>
        <w:left w:val="none" w:sz="0" w:space="0" w:color="auto"/>
        <w:bottom w:val="none" w:sz="0" w:space="0" w:color="auto"/>
        <w:right w:val="none" w:sz="0" w:space="0" w:color="auto"/>
      </w:divBdr>
      <w:divsChild>
        <w:div w:id="1834485533">
          <w:marLeft w:val="0"/>
          <w:marRight w:val="0"/>
          <w:marTop w:val="0"/>
          <w:marBottom w:val="0"/>
          <w:divBdr>
            <w:top w:val="none" w:sz="0" w:space="0" w:color="auto"/>
            <w:left w:val="none" w:sz="0" w:space="0" w:color="auto"/>
            <w:bottom w:val="none" w:sz="0" w:space="0" w:color="auto"/>
            <w:right w:val="none" w:sz="0" w:space="0" w:color="auto"/>
          </w:divBdr>
        </w:div>
      </w:divsChild>
    </w:div>
    <w:div w:id="1623880196">
      <w:marLeft w:val="0"/>
      <w:marRight w:val="0"/>
      <w:marTop w:val="0"/>
      <w:marBottom w:val="0"/>
      <w:divBdr>
        <w:top w:val="none" w:sz="0" w:space="0" w:color="auto"/>
        <w:left w:val="none" w:sz="0" w:space="0" w:color="auto"/>
        <w:bottom w:val="none" w:sz="0" w:space="0" w:color="auto"/>
        <w:right w:val="none" w:sz="0" w:space="0" w:color="auto"/>
      </w:divBdr>
      <w:divsChild>
        <w:div w:id="1537695716">
          <w:marLeft w:val="0"/>
          <w:marRight w:val="0"/>
          <w:marTop w:val="0"/>
          <w:marBottom w:val="0"/>
          <w:divBdr>
            <w:top w:val="none" w:sz="0" w:space="0" w:color="auto"/>
            <w:left w:val="none" w:sz="0" w:space="0" w:color="auto"/>
            <w:bottom w:val="none" w:sz="0" w:space="0" w:color="auto"/>
            <w:right w:val="none" w:sz="0" w:space="0" w:color="auto"/>
          </w:divBdr>
        </w:div>
      </w:divsChild>
    </w:div>
    <w:div w:id="1627586835">
      <w:marLeft w:val="0"/>
      <w:marRight w:val="0"/>
      <w:marTop w:val="0"/>
      <w:marBottom w:val="0"/>
      <w:divBdr>
        <w:top w:val="none" w:sz="0" w:space="0" w:color="auto"/>
        <w:left w:val="none" w:sz="0" w:space="0" w:color="auto"/>
        <w:bottom w:val="none" w:sz="0" w:space="0" w:color="auto"/>
        <w:right w:val="none" w:sz="0" w:space="0" w:color="auto"/>
      </w:divBdr>
      <w:divsChild>
        <w:div w:id="1629704617">
          <w:marLeft w:val="0"/>
          <w:marRight w:val="0"/>
          <w:marTop w:val="0"/>
          <w:marBottom w:val="0"/>
          <w:divBdr>
            <w:top w:val="none" w:sz="0" w:space="0" w:color="auto"/>
            <w:left w:val="none" w:sz="0" w:space="0" w:color="auto"/>
            <w:bottom w:val="none" w:sz="0" w:space="0" w:color="auto"/>
            <w:right w:val="none" w:sz="0" w:space="0" w:color="auto"/>
          </w:divBdr>
        </w:div>
      </w:divsChild>
    </w:div>
    <w:div w:id="1638796489">
      <w:marLeft w:val="0"/>
      <w:marRight w:val="0"/>
      <w:marTop w:val="0"/>
      <w:marBottom w:val="0"/>
      <w:divBdr>
        <w:top w:val="none" w:sz="0" w:space="0" w:color="auto"/>
        <w:left w:val="none" w:sz="0" w:space="0" w:color="auto"/>
        <w:bottom w:val="none" w:sz="0" w:space="0" w:color="auto"/>
        <w:right w:val="none" w:sz="0" w:space="0" w:color="auto"/>
      </w:divBdr>
      <w:divsChild>
        <w:div w:id="1708292514">
          <w:marLeft w:val="0"/>
          <w:marRight w:val="0"/>
          <w:marTop w:val="0"/>
          <w:marBottom w:val="0"/>
          <w:divBdr>
            <w:top w:val="none" w:sz="0" w:space="0" w:color="auto"/>
            <w:left w:val="none" w:sz="0" w:space="0" w:color="auto"/>
            <w:bottom w:val="none" w:sz="0" w:space="0" w:color="auto"/>
            <w:right w:val="none" w:sz="0" w:space="0" w:color="auto"/>
          </w:divBdr>
        </w:div>
      </w:divsChild>
    </w:div>
    <w:div w:id="1640500877">
      <w:marLeft w:val="0"/>
      <w:marRight w:val="0"/>
      <w:marTop w:val="0"/>
      <w:marBottom w:val="0"/>
      <w:divBdr>
        <w:top w:val="none" w:sz="0" w:space="0" w:color="auto"/>
        <w:left w:val="none" w:sz="0" w:space="0" w:color="auto"/>
        <w:bottom w:val="none" w:sz="0" w:space="0" w:color="auto"/>
        <w:right w:val="none" w:sz="0" w:space="0" w:color="auto"/>
      </w:divBdr>
      <w:divsChild>
        <w:div w:id="602806276">
          <w:marLeft w:val="0"/>
          <w:marRight w:val="0"/>
          <w:marTop w:val="0"/>
          <w:marBottom w:val="0"/>
          <w:divBdr>
            <w:top w:val="none" w:sz="0" w:space="0" w:color="auto"/>
            <w:left w:val="none" w:sz="0" w:space="0" w:color="auto"/>
            <w:bottom w:val="none" w:sz="0" w:space="0" w:color="auto"/>
            <w:right w:val="none" w:sz="0" w:space="0" w:color="auto"/>
          </w:divBdr>
        </w:div>
      </w:divsChild>
    </w:div>
    <w:div w:id="1644851562">
      <w:marLeft w:val="0"/>
      <w:marRight w:val="0"/>
      <w:marTop w:val="0"/>
      <w:marBottom w:val="0"/>
      <w:divBdr>
        <w:top w:val="none" w:sz="0" w:space="0" w:color="auto"/>
        <w:left w:val="none" w:sz="0" w:space="0" w:color="auto"/>
        <w:bottom w:val="none" w:sz="0" w:space="0" w:color="auto"/>
        <w:right w:val="none" w:sz="0" w:space="0" w:color="auto"/>
      </w:divBdr>
      <w:divsChild>
        <w:div w:id="1235626059">
          <w:marLeft w:val="0"/>
          <w:marRight w:val="0"/>
          <w:marTop w:val="0"/>
          <w:marBottom w:val="0"/>
          <w:divBdr>
            <w:top w:val="none" w:sz="0" w:space="0" w:color="auto"/>
            <w:left w:val="none" w:sz="0" w:space="0" w:color="auto"/>
            <w:bottom w:val="none" w:sz="0" w:space="0" w:color="auto"/>
            <w:right w:val="none" w:sz="0" w:space="0" w:color="auto"/>
          </w:divBdr>
        </w:div>
      </w:divsChild>
    </w:div>
    <w:div w:id="1645618987">
      <w:marLeft w:val="0"/>
      <w:marRight w:val="0"/>
      <w:marTop w:val="0"/>
      <w:marBottom w:val="0"/>
      <w:divBdr>
        <w:top w:val="none" w:sz="0" w:space="0" w:color="auto"/>
        <w:left w:val="none" w:sz="0" w:space="0" w:color="auto"/>
        <w:bottom w:val="none" w:sz="0" w:space="0" w:color="auto"/>
        <w:right w:val="none" w:sz="0" w:space="0" w:color="auto"/>
      </w:divBdr>
      <w:divsChild>
        <w:div w:id="838235013">
          <w:marLeft w:val="0"/>
          <w:marRight w:val="0"/>
          <w:marTop w:val="0"/>
          <w:marBottom w:val="0"/>
          <w:divBdr>
            <w:top w:val="none" w:sz="0" w:space="0" w:color="auto"/>
            <w:left w:val="none" w:sz="0" w:space="0" w:color="auto"/>
            <w:bottom w:val="none" w:sz="0" w:space="0" w:color="auto"/>
            <w:right w:val="none" w:sz="0" w:space="0" w:color="auto"/>
          </w:divBdr>
        </w:div>
      </w:divsChild>
    </w:div>
    <w:div w:id="1650867799">
      <w:marLeft w:val="0"/>
      <w:marRight w:val="0"/>
      <w:marTop w:val="0"/>
      <w:marBottom w:val="0"/>
      <w:divBdr>
        <w:top w:val="none" w:sz="0" w:space="0" w:color="auto"/>
        <w:left w:val="none" w:sz="0" w:space="0" w:color="auto"/>
        <w:bottom w:val="none" w:sz="0" w:space="0" w:color="auto"/>
        <w:right w:val="none" w:sz="0" w:space="0" w:color="auto"/>
      </w:divBdr>
      <w:divsChild>
        <w:div w:id="175312035">
          <w:marLeft w:val="0"/>
          <w:marRight w:val="0"/>
          <w:marTop w:val="0"/>
          <w:marBottom w:val="0"/>
          <w:divBdr>
            <w:top w:val="none" w:sz="0" w:space="0" w:color="auto"/>
            <w:left w:val="none" w:sz="0" w:space="0" w:color="auto"/>
            <w:bottom w:val="none" w:sz="0" w:space="0" w:color="auto"/>
            <w:right w:val="none" w:sz="0" w:space="0" w:color="auto"/>
          </w:divBdr>
        </w:div>
      </w:divsChild>
    </w:div>
    <w:div w:id="1656568822">
      <w:marLeft w:val="0"/>
      <w:marRight w:val="0"/>
      <w:marTop w:val="0"/>
      <w:marBottom w:val="0"/>
      <w:divBdr>
        <w:top w:val="none" w:sz="0" w:space="0" w:color="auto"/>
        <w:left w:val="none" w:sz="0" w:space="0" w:color="auto"/>
        <w:bottom w:val="none" w:sz="0" w:space="0" w:color="auto"/>
        <w:right w:val="none" w:sz="0" w:space="0" w:color="auto"/>
      </w:divBdr>
      <w:divsChild>
        <w:div w:id="848182225">
          <w:marLeft w:val="0"/>
          <w:marRight w:val="0"/>
          <w:marTop w:val="0"/>
          <w:marBottom w:val="0"/>
          <w:divBdr>
            <w:top w:val="none" w:sz="0" w:space="0" w:color="auto"/>
            <w:left w:val="none" w:sz="0" w:space="0" w:color="auto"/>
            <w:bottom w:val="none" w:sz="0" w:space="0" w:color="auto"/>
            <w:right w:val="none" w:sz="0" w:space="0" w:color="auto"/>
          </w:divBdr>
        </w:div>
      </w:divsChild>
    </w:div>
    <w:div w:id="1657220636">
      <w:marLeft w:val="0"/>
      <w:marRight w:val="0"/>
      <w:marTop w:val="0"/>
      <w:marBottom w:val="0"/>
      <w:divBdr>
        <w:top w:val="none" w:sz="0" w:space="0" w:color="auto"/>
        <w:left w:val="none" w:sz="0" w:space="0" w:color="auto"/>
        <w:bottom w:val="none" w:sz="0" w:space="0" w:color="auto"/>
        <w:right w:val="none" w:sz="0" w:space="0" w:color="auto"/>
      </w:divBdr>
      <w:divsChild>
        <w:div w:id="1621573816">
          <w:marLeft w:val="0"/>
          <w:marRight w:val="0"/>
          <w:marTop w:val="0"/>
          <w:marBottom w:val="0"/>
          <w:divBdr>
            <w:top w:val="none" w:sz="0" w:space="0" w:color="auto"/>
            <w:left w:val="none" w:sz="0" w:space="0" w:color="auto"/>
            <w:bottom w:val="none" w:sz="0" w:space="0" w:color="auto"/>
            <w:right w:val="none" w:sz="0" w:space="0" w:color="auto"/>
          </w:divBdr>
        </w:div>
      </w:divsChild>
    </w:div>
    <w:div w:id="1660571574">
      <w:marLeft w:val="0"/>
      <w:marRight w:val="0"/>
      <w:marTop w:val="0"/>
      <w:marBottom w:val="0"/>
      <w:divBdr>
        <w:top w:val="none" w:sz="0" w:space="0" w:color="auto"/>
        <w:left w:val="none" w:sz="0" w:space="0" w:color="auto"/>
        <w:bottom w:val="none" w:sz="0" w:space="0" w:color="auto"/>
        <w:right w:val="none" w:sz="0" w:space="0" w:color="auto"/>
      </w:divBdr>
      <w:divsChild>
        <w:div w:id="1510295553">
          <w:marLeft w:val="0"/>
          <w:marRight w:val="0"/>
          <w:marTop w:val="0"/>
          <w:marBottom w:val="0"/>
          <w:divBdr>
            <w:top w:val="none" w:sz="0" w:space="0" w:color="auto"/>
            <w:left w:val="none" w:sz="0" w:space="0" w:color="auto"/>
            <w:bottom w:val="none" w:sz="0" w:space="0" w:color="auto"/>
            <w:right w:val="none" w:sz="0" w:space="0" w:color="auto"/>
          </w:divBdr>
        </w:div>
      </w:divsChild>
    </w:div>
    <w:div w:id="1660573633">
      <w:marLeft w:val="0"/>
      <w:marRight w:val="0"/>
      <w:marTop w:val="0"/>
      <w:marBottom w:val="0"/>
      <w:divBdr>
        <w:top w:val="none" w:sz="0" w:space="0" w:color="auto"/>
        <w:left w:val="none" w:sz="0" w:space="0" w:color="auto"/>
        <w:bottom w:val="none" w:sz="0" w:space="0" w:color="auto"/>
        <w:right w:val="none" w:sz="0" w:space="0" w:color="auto"/>
      </w:divBdr>
      <w:divsChild>
        <w:div w:id="315768589">
          <w:marLeft w:val="0"/>
          <w:marRight w:val="0"/>
          <w:marTop w:val="0"/>
          <w:marBottom w:val="0"/>
          <w:divBdr>
            <w:top w:val="none" w:sz="0" w:space="0" w:color="auto"/>
            <w:left w:val="none" w:sz="0" w:space="0" w:color="auto"/>
            <w:bottom w:val="none" w:sz="0" w:space="0" w:color="auto"/>
            <w:right w:val="none" w:sz="0" w:space="0" w:color="auto"/>
          </w:divBdr>
        </w:div>
      </w:divsChild>
    </w:div>
    <w:div w:id="1660842490">
      <w:marLeft w:val="0"/>
      <w:marRight w:val="0"/>
      <w:marTop w:val="0"/>
      <w:marBottom w:val="0"/>
      <w:divBdr>
        <w:top w:val="none" w:sz="0" w:space="0" w:color="auto"/>
        <w:left w:val="none" w:sz="0" w:space="0" w:color="auto"/>
        <w:bottom w:val="none" w:sz="0" w:space="0" w:color="auto"/>
        <w:right w:val="none" w:sz="0" w:space="0" w:color="auto"/>
      </w:divBdr>
      <w:divsChild>
        <w:div w:id="65152882">
          <w:marLeft w:val="0"/>
          <w:marRight w:val="0"/>
          <w:marTop w:val="0"/>
          <w:marBottom w:val="0"/>
          <w:divBdr>
            <w:top w:val="none" w:sz="0" w:space="0" w:color="auto"/>
            <w:left w:val="none" w:sz="0" w:space="0" w:color="auto"/>
            <w:bottom w:val="none" w:sz="0" w:space="0" w:color="auto"/>
            <w:right w:val="none" w:sz="0" w:space="0" w:color="auto"/>
          </w:divBdr>
        </w:div>
      </w:divsChild>
    </w:div>
    <w:div w:id="1661078665">
      <w:marLeft w:val="0"/>
      <w:marRight w:val="0"/>
      <w:marTop w:val="0"/>
      <w:marBottom w:val="0"/>
      <w:divBdr>
        <w:top w:val="none" w:sz="0" w:space="0" w:color="auto"/>
        <w:left w:val="none" w:sz="0" w:space="0" w:color="auto"/>
        <w:bottom w:val="none" w:sz="0" w:space="0" w:color="auto"/>
        <w:right w:val="none" w:sz="0" w:space="0" w:color="auto"/>
      </w:divBdr>
      <w:divsChild>
        <w:div w:id="108554500">
          <w:marLeft w:val="0"/>
          <w:marRight w:val="0"/>
          <w:marTop w:val="0"/>
          <w:marBottom w:val="0"/>
          <w:divBdr>
            <w:top w:val="none" w:sz="0" w:space="0" w:color="auto"/>
            <w:left w:val="none" w:sz="0" w:space="0" w:color="auto"/>
            <w:bottom w:val="none" w:sz="0" w:space="0" w:color="auto"/>
            <w:right w:val="none" w:sz="0" w:space="0" w:color="auto"/>
          </w:divBdr>
        </w:div>
      </w:divsChild>
    </w:div>
    <w:div w:id="1662468051">
      <w:marLeft w:val="0"/>
      <w:marRight w:val="0"/>
      <w:marTop w:val="0"/>
      <w:marBottom w:val="0"/>
      <w:divBdr>
        <w:top w:val="none" w:sz="0" w:space="0" w:color="auto"/>
        <w:left w:val="none" w:sz="0" w:space="0" w:color="auto"/>
        <w:bottom w:val="none" w:sz="0" w:space="0" w:color="auto"/>
        <w:right w:val="none" w:sz="0" w:space="0" w:color="auto"/>
      </w:divBdr>
      <w:divsChild>
        <w:div w:id="136529754">
          <w:marLeft w:val="0"/>
          <w:marRight w:val="0"/>
          <w:marTop w:val="0"/>
          <w:marBottom w:val="0"/>
          <w:divBdr>
            <w:top w:val="none" w:sz="0" w:space="0" w:color="auto"/>
            <w:left w:val="none" w:sz="0" w:space="0" w:color="auto"/>
            <w:bottom w:val="none" w:sz="0" w:space="0" w:color="auto"/>
            <w:right w:val="none" w:sz="0" w:space="0" w:color="auto"/>
          </w:divBdr>
        </w:div>
      </w:divsChild>
    </w:div>
    <w:div w:id="1664049142">
      <w:marLeft w:val="0"/>
      <w:marRight w:val="0"/>
      <w:marTop w:val="0"/>
      <w:marBottom w:val="0"/>
      <w:divBdr>
        <w:top w:val="none" w:sz="0" w:space="0" w:color="auto"/>
        <w:left w:val="none" w:sz="0" w:space="0" w:color="auto"/>
        <w:bottom w:val="none" w:sz="0" w:space="0" w:color="auto"/>
        <w:right w:val="none" w:sz="0" w:space="0" w:color="auto"/>
      </w:divBdr>
      <w:divsChild>
        <w:div w:id="429662473">
          <w:marLeft w:val="0"/>
          <w:marRight w:val="0"/>
          <w:marTop w:val="0"/>
          <w:marBottom w:val="0"/>
          <w:divBdr>
            <w:top w:val="none" w:sz="0" w:space="0" w:color="auto"/>
            <w:left w:val="none" w:sz="0" w:space="0" w:color="auto"/>
            <w:bottom w:val="none" w:sz="0" w:space="0" w:color="auto"/>
            <w:right w:val="none" w:sz="0" w:space="0" w:color="auto"/>
          </w:divBdr>
        </w:div>
      </w:divsChild>
    </w:div>
    <w:div w:id="1664313810">
      <w:marLeft w:val="0"/>
      <w:marRight w:val="0"/>
      <w:marTop w:val="0"/>
      <w:marBottom w:val="0"/>
      <w:divBdr>
        <w:top w:val="none" w:sz="0" w:space="0" w:color="auto"/>
        <w:left w:val="none" w:sz="0" w:space="0" w:color="auto"/>
        <w:bottom w:val="none" w:sz="0" w:space="0" w:color="auto"/>
        <w:right w:val="none" w:sz="0" w:space="0" w:color="auto"/>
      </w:divBdr>
      <w:divsChild>
        <w:div w:id="189489655">
          <w:marLeft w:val="0"/>
          <w:marRight w:val="0"/>
          <w:marTop w:val="0"/>
          <w:marBottom w:val="0"/>
          <w:divBdr>
            <w:top w:val="none" w:sz="0" w:space="0" w:color="auto"/>
            <w:left w:val="none" w:sz="0" w:space="0" w:color="auto"/>
            <w:bottom w:val="none" w:sz="0" w:space="0" w:color="auto"/>
            <w:right w:val="none" w:sz="0" w:space="0" w:color="auto"/>
          </w:divBdr>
        </w:div>
      </w:divsChild>
    </w:div>
    <w:div w:id="1666323983">
      <w:marLeft w:val="0"/>
      <w:marRight w:val="0"/>
      <w:marTop w:val="0"/>
      <w:marBottom w:val="0"/>
      <w:divBdr>
        <w:top w:val="none" w:sz="0" w:space="0" w:color="auto"/>
        <w:left w:val="none" w:sz="0" w:space="0" w:color="auto"/>
        <w:bottom w:val="none" w:sz="0" w:space="0" w:color="auto"/>
        <w:right w:val="none" w:sz="0" w:space="0" w:color="auto"/>
      </w:divBdr>
      <w:divsChild>
        <w:div w:id="1285231910">
          <w:marLeft w:val="0"/>
          <w:marRight w:val="0"/>
          <w:marTop w:val="0"/>
          <w:marBottom w:val="0"/>
          <w:divBdr>
            <w:top w:val="none" w:sz="0" w:space="0" w:color="auto"/>
            <w:left w:val="none" w:sz="0" w:space="0" w:color="auto"/>
            <w:bottom w:val="none" w:sz="0" w:space="0" w:color="auto"/>
            <w:right w:val="none" w:sz="0" w:space="0" w:color="auto"/>
          </w:divBdr>
        </w:div>
      </w:divsChild>
    </w:div>
    <w:div w:id="1667128961">
      <w:marLeft w:val="0"/>
      <w:marRight w:val="0"/>
      <w:marTop w:val="0"/>
      <w:marBottom w:val="0"/>
      <w:divBdr>
        <w:top w:val="none" w:sz="0" w:space="0" w:color="auto"/>
        <w:left w:val="none" w:sz="0" w:space="0" w:color="auto"/>
        <w:bottom w:val="none" w:sz="0" w:space="0" w:color="auto"/>
        <w:right w:val="none" w:sz="0" w:space="0" w:color="auto"/>
      </w:divBdr>
      <w:divsChild>
        <w:div w:id="751781972">
          <w:marLeft w:val="0"/>
          <w:marRight w:val="0"/>
          <w:marTop w:val="0"/>
          <w:marBottom w:val="0"/>
          <w:divBdr>
            <w:top w:val="none" w:sz="0" w:space="0" w:color="auto"/>
            <w:left w:val="none" w:sz="0" w:space="0" w:color="auto"/>
            <w:bottom w:val="none" w:sz="0" w:space="0" w:color="auto"/>
            <w:right w:val="none" w:sz="0" w:space="0" w:color="auto"/>
          </w:divBdr>
        </w:div>
      </w:divsChild>
    </w:div>
    <w:div w:id="1671834641">
      <w:marLeft w:val="0"/>
      <w:marRight w:val="0"/>
      <w:marTop w:val="0"/>
      <w:marBottom w:val="0"/>
      <w:divBdr>
        <w:top w:val="none" w:sz="0" w:space="0" w:color="auto"/>
        <w:left w:val="none" w:sz="0" w:space="0" w:color="auto"/>
        <w:bottom w:val="none" w:sz="0" w:space="0" w:color="auto"/>
        <w:right w:val="none" w:sz="0" w:space="0" w:color="auto"/>
      </w:divBdr>
      <w:divsChild>
        <w:div w:id="1113673416">
          <w:marLeft w:val="0"/>
          <w:marRight w:val="0"/>
          <w:marTop w:val="0"/>
          <w:marBottom w:val="0"/>
          <w:divBdr>
            <w:top w:val="none" w:sz="0" w:space="0" w:color="auto"/>
            <w:left w:val="none" w:sz="0" w:space="0" w:color="auto"/>
            <w:bottom w:val="none" w:sz="0" w:space="0" w:color="auto"/>
            <w:right w:val="none" w:sz="0" w:space="0" w:color="auto"/>
          </w:divBdr>
        </w:div>
      </w:divsChild>
    </w:div>
    <w:div w:id="1672945308">
      <w:marLeft w:val="0"/>
      <w:marRight w:val="0"/>
      <w:marTop w:val="0"/>
      <w:marBottom w:val="0"/>
      <w:divBdr>
        <w:top w:val="none" w:sz="0" w:space="0" w:color="auto"/>
        <w:left w:val="none" w:sz="0" w:space="0" w:color="auto"/>
        <w:bottom w:val="none" w:sz="0" w:space="0" w:color="auto"/>
        <w:right w:val="none" w:sz="0" w:space="0" w:color="auto"/>
      </w:divBdr>
      <w:divsChild>
        <w:div w:id="310326412">
          <w:marLeft w:val="0"/>
          <w:marRight w:val="0"/>
          <w:marTop w:val="0"/>
          <w:marBottom w:val="0"/>
          <w:divBdr>
            <w:top w:val="none" w:sz="0" w:space="0" w:color="auto"/>
            <w:left w:val="none" w:sz="0" w:space="0" w:color="auto"/>
            <w:bottom w:val="none" w:sz="0" w:space="0" w:color="auto"/>
            <w:right w:val="none" w:sz="0" w:space="0" w:color="auto"/>
          </w:divBdr>
        </w:div>
      </w:divsChild>
    </w:div>
    <w:div w:id="1675916054">
      <w:marLeft w:val="0"/>
      <w:marRight w:val="0"/>
      <w:marTop w:val="0"/>
      <w:marBottom w:val="0"/>
      <w:divBdr>
        <w:top w:val="none" w:sz="0" w:space="0" w:color="auto"/>
        <w:left w:val="none" w:sz="0" w:space="0" w:color="auto"/>
        <w:bottom w:val="none" w:sz="0" w:space="0" w:color="auto"/>
        <w:right w:val="none" w:sz="0" w:space="0" w:color="auto"/>
      </w:divBdr>
      <w:divsChild>
        <w:div w:id="1408652660">
          <w:marLeft w:val="0"/>
          <w:marRight w:val="0"/>
          <w:marTop w:val="0"/>
          <w:marBottom w:val="0"/>
          <w:divBdr>
            <w:top w:val="none" w:sz="0" w:space="0" w:color="auto"/>
            <w:left w:val="none" w:sz="0" w:space="0" w:color="auto"/>
            <w:bottom w:val="none" w:sz="0" w:space="0" w:color="auto"/>
            <w:right w:val="none" w:sz="0" w:space="0" w:color="auto"/>
          </w:divBdr>
        </w:div>
      </w:divsChild>
    </w:div>
    <w:div w:id="1676611145">
      <w:marLeft w:val="0"/>
      <w:marRight w:val="0"/>
      <w:marTop w:val="0"/>
      <w:marBottom w:val="0"/>
      <w:divBdr>
        <w:top w:val="none" w:sz="0" w:space="0" w:color="auto"/>
        <w:left w:val="none" w:sz="0" w:space="0" w:color="auto"/>
        <w:bottom w:val="none" w:sz="0" w:space="0" w:color="auto"/>
        <w:right w:val="none" w:sz="0" w:space="0" w:color="auto"/>
      </w:divBdr>
      <w:divsChild>
        <w:div w:id="1411584521">
          <w:marLeft w:val="0"/>
          <w:marRight w:val="0"/>
          <w:marTop w:val="0"/>
          <w:marBottom w:val="0"/>
          <w:divBdr>
            <w:top w:val="none" w:sz="0" w:space="0" w:color="auto"/>
            <w:left w:val="none" w:sz="0" w:space="0" w:color="auto"/>
            <w:bottom w:val="none" w:sz="0" w:space="0" w:color="auto"/>
            <w:right w:val="none" w:sz="0" w:space="0" w:color="auto"/>
          </w:divBdr>
        </w:div>
      </w:divsChild>
    </w:div>
    <w:div w:id="1683973520">
      <w:marLeft w:val="0"/>
      <w:marRight w:val="0"/>
      <w:marTop w:val="0"/>
      <w:marBottom w:val="0"/>
      <w:divBdr>
        <w:top w:val="none" w:sz="0" w:space="0" w:color="auto"/>
        <w:left w:val="none" w:sz="0" w:space="0" w:color="auto"/>
        <w:bottom w:val="none" w:sz="0" w:space="0" w:color="auto"/>
        <w:right w:val="none" w:sz="0" w:space="0" w:color="auto"/>
      </w:divBdr>
      <w:divsChild>
        <w:div w:id="206113909">
          <w:marLeft w:val="0"/>
          <w:marRight w:val="0"/>
          <w:marTop w:val="0"/>
          <w:marBottom w:val="0"/>
          <w:divBdr>
            <w:top w:val="none" w:sz="0" w:space="0" w:color="auto"/>
            <w:left w:val="none" w:sz="0" w:space="0" w:color="auto"/>
            <w:bottom w:val="none" w:sz="0" w:space="0" w:color="auto"/>
            <w:right w:val="none" w:sz="0" w:space="0" w:color="auto"/>
          </w:divBdr>
        </w:div>
      </w:divsChild>
    </w:div>
    <w:div w:id="1685549423">
      <w:marLeft w:val="0"/>
      <w:marRight w:val="0"/>
      <w:marTop w:val="0"/>
      <w:marBottom w:val="0"/>
      <w:divBdr>
        <w:top w:val="none" w:sz="0" w:space="0" w:color="auto"/>
        <w:left w:val="none" w:sz="0" w:space="0" w:color="auto"/>
        <w:bottom w:val="none" w:sz="0" w:space="0" w:color="auto"/>
        <w:right w:val="none" w:sz="0" w:space="0" w:color="auto"/>
      </w:divBdr>
      <w:divsChild>
        <w:div w:id="701787500">
          <w:marLeft w:val="0"/>
          <w:marRight w:val="0"/>
          <w:marTop w:val="0"/>
          <w:marBottom w:val="0"/>
          <w:divBdr>
            <w:top w:val="none" w:sz="0" w:space="0" w:color="auto"/>
            <w:left w:val="none" w:sz="0" w:space="0" w:color="auto"/>
            <w:bottom w:val="none" w:sz="0" w:space="0" w:color="auto"/>
            <w:right w:val="none" w:sz="0" w:space="0" w:color="auto"/>
          </w:divBdr>
        </w:div>
      </w:divsChild>
    </w:div>
    <w:div w:id="1700352447">
      <w:marLeft w:val="0"/>
      <w:marRight w:val="0"/>
      <w:marTop w:val="0"/>
      <w:marBottom w:val="0"/>
      <w:divBdr>
        <w:top w:val="none" w:sz="0" w:space="0" w:color="auto"/>
        <w:left w:val="none" w:sz="0" w:space="0" w:color="auto"/>
        <w:bottom w:val="none" w:sz="0" w:space="0" w:color="auto"/>
        <w:right w:val="none" w:sz="0" w:space="0" w:color="auto"/>
      </w:divBdr>
      <w:divsChild>
        <w:div w:id="340787936">
          <w:marLeft w:val="0"/>
          <w:marRight w:val="0"/>
          <w:marTop w:val="0"/>
          <w:marBottom w:val="0"/>
          <w:divBdr>
            <w:top w:val="none" w:sz="0" w:space="0" w:color="auto"/>
            <w:left w:val="none" w:sz="0" w:space="0" w:color="auto"/>
            <w:bottom w:val="none" w:sz="0" w:space="0" w:color="auto"/>
            <w:right w:val="none" w:sz="0" w:space="0" w:color="auto"/>
          </w:divBdr>
        </w:div>
      </w:divsChild>
    </w:div>
    <w:div w:id="1712728128">
      <w:marLeft w:val="0"/>
      <w:marRight w:val="0"/>
      <w:marTop w:val="0"/>
      <w:marBottom w:val="0"/>
      <w:divBdr>
        <w:top w:val="none" w:sz="0" w:space="0" w:color="auto"/>
        <w:left w:val="none" w:sz="0" w:space="0" w:color="auto"/>
        <w:bottom w:val="none" w:sz="0" w:space="0" w:color="auto"/>
        <w:right w:val="none" w:sz="0" w:space="0" w:color="auto"/>
      </w:divBdr>
      <w:divsChild>
        <w:div w:id="1068040521">
          <w:marLeft w:val="0"/>
          <w:marRight w:val="0"/>
          <w:marTop w:val="0"/>
          <w:marBottom w:val="0"/>
          <w:divBdr>
            <w:top w:val="none" w:sz="0" w:space="0" w:color="auto"/>
            <w:left w:val="none" w:sz="0" w:space="0" w:color="auto"/>
            <w:bottom w:val="none" w:sz="0" w:space="0" w:color="auto"/>
            <w:right w:val="none" w:sz="0" w:space="0" w:color="auto"/>
          </w:divBdr>
        </w:div>
      </w:divsChild>
    </w:div>
    <w:div w:id="1717779362">
      <w:marLeft w:val="0"/>
      <w:marRight w:val="0"/>
      <w:marTop w:val="0"/>
      <w:marBottom w:val="0"/>
      <w:divBdr>
        <w:top w:val="none" w:sz="0" w:space="0" w:color="auto"/>
        <w:left w:val="none" w:sz="0" w:space="0" w:color="auto"/>
        <w:bottom w:val="none" w:sz="0" w:space="0" w:color="auto"/>
        <w:right w:val="none" w:sz="0" w:space="0" w:color="auto"/>
      </w:divBdr>
      <w:divsChild>
        <w:div w:id="1498305348">
          <w:marLeft w:val="0"/>
          <w:marRight w:val="0"/>
          <w:marTop w:val="0"/>
          <w:marBottom w:val="0"/>
          <w:divBdr>
            <w:top w:val="none" w:sz="0" w:space="0" w:color="auto"/>
            <w:left w:val="none" w:sz="0" w:space="0" w:color="auto"/>
            <w:bottom w:val="none" w:sz="0" w:space="0" w:color="auto"/>
            <w:right w:val="none" w:sz="0" w:space="0" w:color="auto"/>
          </w:divBdr>
        </w:div>
      </w:divsChild>
    </w:div>
    <w:div w:id="1725059393">
      <w:marLeft w:val="0"/>
      <w:marRight w:val="0"/>
      <w:marTop w:val="0"/>
      <w:marBottom w:val="0"/>
      <w:divBdr>
        <w:top w:val="none" w:sz="0" w:space="0" w:color="auto"/>
        <w:left w:val="none" w:sz="0" w:space="0" w:color="auto"/>
        <w:bottom w:val="none" w:sz="0" w:space="0" w:color="auto"/>
        <w:right w:val="none" w:sz="0" w:space="0" w:color="auto"/>
      </w:divBdr>
      <w:divsChild>
        <w:div w:id="495538558">
          <w:marLeft w:val="0"/>
          <w:marRight w:val="0"/>
          <w:marTop w:val="0"/>
          <w:marBottom w:val="0"/>
          <w:divBdr>
            <w:top w:val="none" w:sz="0" w:space="0" w:color="auto"/>
            <w:left w:val="none" w:sz="0" w:space="0" w:color="auto"/>
            <w:bottom w:val="none" w:sz="0" w:space="0" w:color="auto"/>
            <w:right w:val="none" w:sz="0" w:space="0" w:color="auto"/>
          </w:divBdr>
        </w:div>
      </w:divsChild>
    </w:div>
    <w:div w:id="1725372755">
      <w:marLeft w:val="0"/>
      <w:marRight w:val="0"/>
      <w:marTop w:val="0"/>
      <w:marBottom w:val="0"/>
      <w:divBdr>
        <w:top w:val="none" w:sz="0" w:space="0" w:color="auto"/>
        <w:left w:val="none" w:sz="0" w:space="0" w:color="auto"/>
        <w:bottom w:val="none" w:sz="0" w:space="0" w:color="auto"/>
        <w:right w:val="none" w:sz="0" w:space="0" w:color="auto"/>
      </w:divBdr>
      <w:divsChild>
        <w:div w:id="1589918924">
          <w:marLeft w:val="0"/>
          <w:marRight w:val="0"/>
          <w:marTop w:val="0"/>
          <w:marBottom w:val="0"/>
          <w:divBdr>
            <w:top w:val="none" w:sz="0" w:space="0" w:color="auto"/>
            <w:left w:val="none" w:sz="0" w:space="0" w:color="auto"/>
            <w:bottom w:val="none" w:sz="0" w:space="0" w:color="auto"/>
            <w:right w:val="none" w:sz="0" w:space="0" w:color="auto"/>
          </w:divBdr>
        </w:div>
      </w:divsChild>
    </w:div>
    <w:div w:id="1728609696">
      <w:marLeft w:val="0"/>
      <w:marRight w:val="0"/>
      <w:marTop w:val="0"/>
      <w:marBottom w:val="0"/>
      <w:divBdr>
        <w:top w:val="none" w:sz="0" w:space="0" w:color="auto"/>
        <w:left w:val="none" w:sz="0" w:space="0" w:color="auto"/>
        <w:bottom w:val="none" w:sz="0" w:space="0" w:color="auto"/>
        <w:right w:val="none" w:sz="0" w:space="0" w:color="auto"/>
      </w:divBdr>
      <w:divsChild>
        <w:div w:id="1571694507">
          <w:marLeft w:val="0"/>
          <w:marRight w:val="0"/>
          <w:marTop w:val="0"/>
          <w:marBottom w:val="0"/>
          <w:divBdr>
            <w:top w:val="none" w:sz="0" w:space="0" w:color="auto"/>
            <w:left w:val="none" w:sz="0" w:space="0" w:color="auto"/>
            <w:bottom w:val="none" w:sz="0" w:space="0" w:color="auto"/>
            <w:right w:val="none" w:sz="0" w:space="0" w:color="auto"/>
          </w:divBdr>
        </w:div>
      </w:divsChild>
    </w:div>
    <w:div w:id="1729916343">
      <w:marLeft w:val="0"/>
      <w:marRight w:val="0"/>
      <w:marTop w:val="0"/>
      <w:marBottom w:val="0"/>
      <w:divBdr>
        <w:top w:val="none" w:sz="0" w:space="0" w:color="auto"/>
        <w:left w:val="none" w:sz="0" w:space="0" w:color="auto"/>
        <w:bottom w:val="none" w:sz="0" w:space="0" w:color="auto"/>
        <w:right w:val="none" w:sz="0" w:space="0" w:color="auto"/>
      </w:divBdr>
      <w:divsChild>
        <w:div w:id="1136217236">
          <w:marLeft w:val="0"/>
          <w:marRight w:val="0"/>
          <w:marTop w:val="0"/>
          <w:marBottom w:val="0"/>
          <w:divBdr>
            <w:top w:val="none" w:sz="0" w:space="0" w:color="auto"/>
            <w:left w:val="none" w:sz="0" w:space="0" w:color="auto"/>
            <w:bottom w:val="none" w:sz="0" w:space="0" w:color="auto"/>
            <w:right w:val="none" w:sz="0" w:space="0" w:color="auto"/>
          </w:divBdr>
        </w:div>
      </w:divsChild>
    </w:div>
    <w:div w:id="1733045771">
      <w:marLeft w:val="0"/>
      <w:marRight w:val="0"/>
      <w:marTop w:val="0"/>
      <w:marBottom w:val="0"/>
      <w:divBdr>
        <w:top w:val="none" w:sz="0" w:space="0" w:color="auto"/>
        <w:left w:val="none" w:sz="0" w:space="0" w:color="auto"/>
        <w:bottom w:val="none" w:sz="0" w:space="0" w:color="auto"/>
        <w:right w:val="none" w:sz="0" w:space="0" w:color="auto"/>
      </w:divBdr>
      <w:divsChild>
        <w:div w:id="133370700">
          <w:marLeft w:val="0"/>
          <w:marRight w:val="0"/>
          <w:marTop w:val="0"/>
          <w:marBottom w:val="0"/>
          <w:divBdr>
            <w:top w:val="none" w:sz="0" w:space="0" w:color="auto"/>
            <w:left w:val="none" w:sz="0" w:space="0" w:color="auto"/>
            <w:bottom w:val="none" w:sz="0" w:space="0" w:color="auto"/>
            <w:right w:val="none" w:sz="0" w:space="0" w:color="auto"/>
          </w:divBdr>
        </w:div>
      </w:divsChild>
    </w:div>
    <w:div w:id="1736704084">
      <w:marLeft w:val="0"/>
      <w:marRight w:val="0"/>
      <w:marTop w:val="0"/>
      <w:marBottom w:val="0"/>
      <w:divBdr>
        <w:top w:val="none" w:sz="0" w:space="0" w:color="auto"/>
        <w:left w:val="none" w:sz="0" w:space="0" w:color="auto"/>
        <w:bottom w:val="none" w:sz="0" w:space="0" w:color="auto"/>
        <w:right w:val="none" w:sz="0" w:space="0" w:color="auto"/>
      </w:divBdr>
      <w:divsChild>
        <w:div w:id="1853453453">
          <w:marLeft w:val="0"/>
          <w:marRight w:val="0"/>
          <w:marTop w:val="0"/>
          <w:marBottom w:val="0"/>
          <w:divBdr>
            <w:top w:val="none" w:sz="0" w:space="0" w:color="auto"/>
            <w:left w:val="none" w:sz="0" w:space="0" w:color="auto"/>
            <w:bottom w:val="none" w:sz="0" w:space="0" w:color="auto"/>
            <w:right w:val="none" w:sz="0" w:space="0" w:color="auto"/>
          </w:divBdr>
        </w:div>
      </w:divsChild>
    </w:div>
    <w:div w:id="1738017784">
      <w:marLeft w:val="0"/>
      <w:marRight w:val="0"/>
      <w:marTop w:val="0"/>
      <w:marBottom w:val="0"/>
      <w:divBdr>
        <w:top w:val="none" w:sz="0" w:space="0" w:color="auto"/>
        <w:left w:val="none" w:sz="0" w:space="0" w:color="auto"/>
        <w:bottom w:val="none" w:sz="0" w:space="0" w:color="auto"/>
        <w:right w:val="none" w:sz="0" w:space="0" w:color="auto"/>
      </w:divBdr>
      <w:divsChild>
        <w:div w:id="1488746073">
          <w:marLeft w:val="0"/>
          <w:marRight w:val="0"/>
          <w:marTop w:val="0"/>
          <w:marBottom w:val="0"/>
          <w:divBdr>
            <w:top w:val="none" w:sz="0" w:space="0" w:color="auto"/>
            <w:left w:val="none" w:sz="0" w:space="0" w:color="auto"/>
            <w:bottom w:val="none" w:sz="0" w:space="0" w:color="auto"/>
            <w:right w:val="none" w:sz="0" w:space="0" w:color="auto"/>
          </w:divBdr>
        </w:div>
      </w:divsChild>
    </w:div>
    <w:div w:id="1742487993">
      <w:marLeft w:val="0"/>
      <w:marRight w:val="0"/>
      <w:marTop w:val="0"/>
      <w:marBottom w:val="0"/>
      <w:divBdr>
        <w:top w:val="none" w:sz="0" w:space="0" w:color="auto"/>
        <w:left w:val="none" w:sz="0" w:space="0" w:color="auto"/>
        <w:bottom w:val="none" w:sz="0" w:space="0" w:color="auto"/>
        <w:right w:val="none" w:sz="0" w:space="0" w:color="auto"/>
      </w:divBdr>
      <w:divsChild>
        <w:div w:id="1565607540">
          <w:marLeft w:val="0"/>
          <w:marRight w:val="0"/>
          <w:marTop w:val="0"/>
          <w:marBottom w:val="0"/>
          <w:divBdr>
            <w:top w:val="none" w:sz="0" w:space="0" w:color="auto"/>
            <w:left w:val="none" w:sz="0" w:space="0" w:color="auto"/>
            <w:bottom w:val="none" w:sz="0" w:space="0" w:color="auto"/>
            <w:right w:val="none" w:sz="0" w:space="0" w:color="auto"/>
          </w:divBdr>
        </w:div>
      </w:divsChild>
    </w:div>
    <w:div w:id="1743210038">
      <w:marLeft w:val="0"/>
      <w:marRight w:val="0"/>
      <w:marTop w:val="0"/>
      <w:marBottom w:val="0"/>
      <w:divBdr>
        <w:top w:val="none" w:sz="0" w:space="0" w:color="auto"/>
        <w:left w:val="none" w:sz="0" w:space="0" w:color="auto"/>
        <w:bottom w:val="none" w:sz="0" w:space="0" w:color="auto"/>
        <w:right w:val="none" w:sz="0" w:space="0" w:color="auto"/>
      </w:divBdr>
      <w:divsChild>
        <w:div w:id="1008291374">
          <w:marLeft w:val="0"/>
          <w:marRight w:val="0"/>
          <w:marTop w:val="0"/>
          <w:marBottom w:val="0"/>
          <w:divBdr>
            <w:top w:val="none" w:sz="0" w:space="0" w:color="auto"/>
            <w:left w:val="none" w:sz="0" w:space="0" w:color="auto"/>
            <w:bottom w:val="none" w:sz="0" w:space="0" w:color="auto"/>
            <w:right w:val="none" w:sz="0" w:space="0" w:color="auto"/>
          </w:divBdr>
        </w:div>
      </w:divsChild>
    </w:div>
    <w:div w:id="1746415497">
      <w:marLeft w:val="0"/>
      <w:marRight w:val="0"/>
      <w:marTop w:val="0"/>
      <w:marBottom w:val="0"/>
      <w:divBdr>
        <w:top w:val="none" w:sz="0" w:space="0" w:color="auto"/>
        <w:left w:val="none" w:sz="0" w:space="0" w:color="auto"/>
        <w:bottom w:val="none" w:sz="0" w:space="0" w:color="auto"/>
        <w:right w:val="none" w:sz="0" w:space="0" w:color="auto"/>
      </w:divBdr>
      <w:divsChild>
        <w:div w:id="1050113201">
          <w:marLeft w:val="0"/>
          <w:marRight w:val="0"/>
          <w:marTop w:val="0"/>
          <w:marBottom w:val="0"/>
          <w:divBdr>
            <w:top w:val="none" w:sz="0" w:space="0" w:color="auto"/>
            <w:left w:val="none" w:sz="0" w:space="0" w:color="auto"/>
            <w:bottom w:val="none" w:sz="0" w:space="0" w:color="auto"/>
            <w:right w:val="none" w:sz="0" w:space="0" w:color="auto"/>
          </w:divBdr>
        </w:div>
      </w:divsChild>
    </w:div>
    <w:div w:id="1748189692">
      <w:marLeft w:val="0"/>
      <w:marRight w:val="0"/>
      <w:marTop w:val="0"/>
      <w:marBottom w:val="0"/>
      <w:divBdr>
        <w:top w:val="none" w:sz="0" w:space="0" w:color="auto"/>
        <w:left w:val="none" w:sz="0" w:space="0" w:color="auto"/>
        <w:bottom w:val="none" w:sz="0" w:space="0" w:color="auto"/>
        <w:right w:val="none" w:sz="0" w:space="0" w:color="auto"/>
      </w:divBdr>
      <w:divsChild>
        <w:div w:id="1139880409">
          <w:marLeft w:val="0"/>
          <w:marRight w:val="0"/>
          <w:marTop w:val="0"/>
          <w:marBottom w:val="0"/>
          <w:divBdr>
            <w:top w:val="none" w:sz="0" w:space="0" w:color="auto"/>
            <w:left w:val="none" w:sz="0" w:space="0" w:color="auto"/>
            <w:bottom w:val="none" w:sz="0" w:space="0" w:color="auto"/>
            <w:right w:val="none" w:sz="0" w:space="0" w:color="auto"/>
          </w:divBdr>
        </w:div>
      </w:divsChild>
    </w:div>
    <w:div w:id="1754474515">
      <w:marLeft w:val="0"/>
      <w:marRight w:val="0"/>
      <w:marTop w:val="0"/>
      <w:marBottom w:val="0"/>
      <w:divBdr>
        <w:top w:val="none" w:sz="0" w:space="0" w:color="auto"/>
        <w:left w:val="none" w:sz="0" w:space="0" w:color="auto"/>
        <w:bottom w:val="none" w:sz="0" w:space="0" w:color="auto"/>
        <w:right w:val="none" w:sz="0" w:space="0" w:color="auto"/>
      </w:divBdr>
      <w:divsChild>
        <w:div w:id="1807356722">
          <w:marLeft w:val="0"/>
          <w:marRight w:val="0"/>
          <w:marTop w:val="0"/>
          <w:marBottom w:val="0"/>
          <w:divBdr>
            <w:top w:val="none" w:sz="0" w:space="0" w:color="auto"/>
            <w:left w:val="none" w:sz="0" w:space="0" w:color="auto"/>
            <w:bottom w:val="none" w:sz="0" w:space="0" w:color="auto"/>
            <w:right w:val="none" w:sz="0" w:space="0" w:color="auto"/>
          </w:divBdr>
        </w:div>
      </w:divsChild>
    </w:div>
    <w:div w:id="1754817148">
      <w:marLeft w:val="0"/>
      <w:marRight w:val="0"/>
      <w:marTop w:val="0"/>
      <w:marBottom w:val="0"/>
      <w:divBdr>
        <w:top w:val="none" w:sz="0" w:space="0" w:color="auto"/>
        <w:left w:val="none" w:sz="0" w:space="0" w:color="auto"/>
        <w:bottom w:val="none" w:sz="0" w:space="0" w:color="auto"/>
        <w:right w:val="none" w:sz="0" w:space="0" w:color="auto"/>
      </w:divBdr>
      <w:divsChild>
        <w:div w:id="1874610414">
          <w:marLeft w:val="0"/>
          <w:marRight w:val="0"/>
          <w:marTop w:val="0"/>
          <w:marBottom w:val="0"/>
          <w:divBdr>
            <w:top w:val="none" w:sz="0" w:space="0" w:color="auto"/>
            <w:left w:val="none" w:sz="0" w:space="0" w:color="auto"/>
            <w:bottom w:val="none" w:sz="0" w:space="0" w:color="auto"/>
            <w:right w:val="none" w:sz="0" w:space="0" w:color="auto"/>
          </w:divBdr>
        </w:div>
      </w:divsChild>
    </w:div>
    <w:div w:id="1755276335">
      <w:marLeft w:val="0"/>
      <w:marRight w:val="0"/>
      <w:marTop w:val="0"/>
      <w:marBottom w:val="0"/>
      <w:divBdr>
        <w:top w:val="none" w:sz="0" w:space="0" w:color="auto"/>
        <w:left w:val="none" w:sz="0" w:space="0" w:color="auto"/>
        <w:bottom w:val="none" w:sz="0" w:space="0" w:color="auto"/>
        <w:right w:val="none" w:sz="0" w:space="0" w:color="auto"/>
      </w:divBdr>
      <w:divsChild>
        <w:div w:id="677276132">
          <w:marLeft w:val="0"/>
          <w:marRight w:val="0"/>
          <w:marTop w:val="0"/>
          <w:marBottom w:val="0"/>
          <w:divBdr>
            <w:top w:val="none" w:sz="0" w:space="0" w:color="auto"/>
            <w:left w:val="none" w:sz="0" w:space="0" w:color="auto"/>
            <w:bottom w:val="none" w:sz="0" w:space="0" w:color="auto"/>
            <w:right w:val="none" w:sz="0" w:space="0" w:color="auto"/>
          </w:divBdr>
        </w:div>
      </w:divsChild>
    </w:div>
    <w:div w:id="1760178201">
      <w:marLeft w:val="0"/>
      <w:marRight w:val="0"/>
      <w:marTop w:val="0"/>
      <w:marBottom w:val="0"/>
      <w:divBdr>
        <w:top w:val="none" w:sz="0" w:space="0" w:color="auto"/>
        <w:left w:val="none" w:sz="0" w:space="0" w:color="auto"/>
        <w:bottom w:val="none" w:sz="0" w:space="0" w:color="auto"/>
        <w:right w:val="none" w:sz="0" w:space="0" w:color="auto"/>
      </w:divBdr>
      <w:divsChild>
        <w:div w:id="937374649">
          <w:marLeft w:val="0"/>
          <w:marRight w:val="0"/>
          <w:marTop w:val="0"/>
          <w:marBottom w:val="0"/>
          <w:divBdr>
            <w:top w:val="none" w:sz="0" w:space="0" w:color="auto"/>
            <w:left w:val="none" w:sz="0" w:space="0" w:color="auto"/>
            <w:bottom w:val="none" w:sz="0" w:space="0" w:color="auto"/>
            <w:right w:val="none" w:sz="0" w:space="0" w:color="auto"/>
          </w:divBdr>
        </w:div>
      </w:divsChild>
    </w:div>
    <w:div w:id="1762869143">
      <w:marLeft w:val="0"/>
      <w:marRight w:val="0"/>
      <w:marTop w:val="0"/>
      <w:marBottom w:val="0"/>
      <w:divBdr>
        <w:top w:val="none" w:sz="0" w:space="0" w:color="auto"/>
        <w:left w:val="none" w:sz="0" w:space="0" w:color="auto"/>
        <w:bottom w:val="none" w:sz="0" w:space="0" w:color="auto"/>
        <w:right w:val="none" w:sz="0" w:space="0" w:color="auto"/>
      </w:divBdr>
      <w:divsChild>
        <w:div w:id="300699313">
          <w:marLeft w:val="0"/>
          <w:marRight w:val="0"/>
          <w:marTop w:val="0"/>
          <w:marBottom w:val="0"/>
          <w:divBdr>
            <w:top w:val="none" w:sz="0" w:space="0" w:color="auto"/>
            <w:left w:val="none" w:sz="0" w:space="0" w:color="auto"/>
            <w:bottom w:val="none" w:sz="0" w:space="0" w:color="auto"/>
            <w:right w:val="none" w:sz="0" w:space="0" w:color="auto"/>
          </w:divBdr>
        </w:div>
      </w:divsChild>
    </w:div>
    <w:div w:id="1765957396">
      <w:marLeft w:val="0"/>
      <w:marRight w:val="0"/>
      <w:marTop w:val="0"/>
      <w:marBottom w:val="0"/>
      <w:divBdr>
        <w:top w:val="none" w:sz="0" w:space="0" w:color="auto"/>
        <w:left w:val="none" w:sz="0" w:space="0" w:color="auto"/>
        <w:bottom w:val="none" w:sz="0" w:space="0" w:color="auto"/>
        <w:right w:val="none" w:sz="0" w:space="0" w:color="auto"/>
      </w:divBdr>
      <w:divsChild>
        <w:div w:id="478231372">
          <w:marLeft w:val="0"/>
          <w:marRight w:val="0"/>
          <w:marTop w:val="0"/>
          <w:marBottom w:val="0"/>
          <w:divBdr>
            <w:top w:val="none" w:sz="0" w:space="0" w:color="auto"/>
            <w:left w:val="none" w:sz="0" w:space="0" w:color="auto"/>
            <w:bottom w:val="none" w:sz="0" w:space="0" w:color="auto"/>
            <w:right w:val="none" w:sz="0" w:space="0" w:color="auto"/>
          </w:divBdr>
        </w:div>
      </w:divsChild>
    </w:div>
    <w:div w:id="1769037466">
      <w:marLeft w:val="0"/>
      <w:marRight w:val="0"/>
      <w:marTop w:val="0"/>
      <w:marBottom w:val="0"/>
      <w:divBdr>
        <w:top w:val="none" w:sz="0" w:space="0" w:color="auto"/>
        <w:left w:val="none" w:sz="0" w:space="0" w:color="auto"/>
        <w:bottom w:val="none" w:sz="0" w:space="0" w:color="auto"/>
        <w:right w:val="none" w:sz="0" w:space="0" w:color="auto"/>
      </w:divBdr>
      <w:divsChild>
        <w:div w:id="2078741028">
          <w:marLeft w:val="0"/>
          <w:marRight w:val="0"/>
          <w:marTop w:val="0"/>
          <w:marBottom w:val="0"/>
          <w:divBdr>
            <w:top w:val="none" w:sz="0" w:space="0" w:color="auto"/>
            <w:left w:val="none" w:sz="0" w:space="0" w:color="auto"/>
            <w:bottom w:val="none" w:sz="0" w:space="0" w:color="auto"/>
            <w:right w:val="none" w:sz="0" w:space="0" w:color="auto"/>
          </w:divBdr>
        </w:div>
      </w:divsChild>
    </w:div>
    <w:div w:id="1770736653">
      <w:marLeft w:val="0"/>
      <w:marRight w:val="0"/>
      <w:marTop w:val="0"/>
      <w:marBottom w:val="0"/>
      <w:divBdr>
        <w:top w:val="none" w:sz="0" w:space="0" w:color="auto"/>
        <w:left w:val="none" w:sz="0" w:space="0" w:color="auto"/>
        <w:bottom w:val="none" w:sz="0" w:space="0" w:color="auto"/>
        <w:right w:val="none" w:sz="0" w:space="0" w:color="auto"/>
      </w:divBdr>
      <w:divsChild>
        <w:div w:id="451562531">
          <w:marLeft w:val="0"/>
          <w:marRight w:val="0"/>
          <w:marTop w:val="0"/>
          <w:marBottom w:val="0"/>
          <w:divBdr>
            <w:top w:val="none" w:sz="0" w:space="0" w:color="auto"/>
            <w:left w:val="none" w:sz="0" w:space="0" w:color="auto"/>
            <w:bottom w:val="none" w:sz="0" w:space="0" w:color="auto"/>
            <w:right w:val="none" w:sz="0" w:space="0" w:color="auto"/>
          </w:divBdr>
        </w:div>
      </w:divsChild>
    </w:div>
    <w:div w:id="1776510615">
      <w:marLeft w:val="0"/>
      <w:marRight w:val="0"/>
      <w:marTop w:val="0"/>
      <w:marBottom w:val="0"/>
      <w:divBdr>
        <w:top w:val="none" w:sz="0" w:space="0" w:color="auto"/>
        <w:left w:val="none" w:sz="0" w:space="0" w:color="auto"/>
        <w:bottom w:val="none" w:sz="0" w:space="0" w:color="auto"/>
        <w:right w:val="none" w:sz="0" w:space="0" w:color="auto"/>
      </w:divBdr>
      <w:divsChild>
        <w:div w:id="184634042">
          <w:marLeft w:val="0"/>
          <w:marRight w:val="0"/>
          <w:marTop w:val="0"/>
          <w:marBottom w:val="0"/>
          <w:divBdr>
            <w:top w:val="none" w:sz="0" w:space="0" w:color="auto"/>
            <w:left w:val="none" w:sz="0" w:space="0" w:color="auto"/>
            <w:bottom w:val="none" w:sz="0" w:space="0" w:color="auto"/>
            <w:right w:val="none" w:sz="0" w:space="0" w:color="auto"/>
          </w:divBdr>
        </w:div>
      </w:divsChild>
    </w:div>
    <w:div w:id="1777478028">
      <w:marLeft w:val="0"/>
      <w:marRight w:val="0"/>
      <w:marTop w:val="0"/>
      <w:marBottom w:val="0"/>
      <w:divBdr>
        <w:top w:val="none" w:sz="0" w:space="0" w:color="auto"/>
        <w:left w:val="none" w:sz="0" w:space="0" w:color="auto"/>
        <w:bottom w:val="none" w:sz="0" w:space="0" w:color="auto"/>
        <w:right w:val="none" w:sz="0" w:space="0" w:color="auto"/>
      </w:divBdr>
      <w:divsChild>
        <w:div w:id="1779564763">
          <w:marLeft w:val="0"/>
          <w:marRight w:val="0"/>
          <w:marTop w:val="0"/>
          <w:marBottom w:val="0"/>
          <w:divBdr>
            <w:top w:val="none" w:sz="0" w:space="0" w:color="auto"/>
            <w:left w:val="none" w:sz="0" w:space="0" w:color="auto"/>
            <w:bottom w:val="none" w:sz="0" w:space="0" w:color="auto"/>
            <w:right w:val="none" w:sz="0" w:space="0" w:color="auto"/>
          </w:divBdr>
        </w:div>
      </w:divsChild>
    </w:div>
    <w:div w:id="1779644132">
      <w:marLeft w:val="0"/>
      <w:marRight w:val="0"/>
      <w:marTop w:val="0"/>
      <w:marBottom w:val="0"/>
      <w:divBdr>
        <w:top w:val="none" w:sz="0" w:space="0" w:color="auto"/>
        <w:left w:val="none" w:sz="0" w:space="0" w:color="auto"/>
        <w:bottom w:val="none" w:sz="0" w:space="0" w:color="auto"/>
        <w:right w:val="none" w:sz="0" w:space="0" w:color="auto"/>
      </w:divBdr>
      <w:divsChild>
        <w:div w:id="1466510492">
          <w:marLeft w:val="0"/>
          <w:marRight w:val="0"/>
          <w:marTop w:val="0"/>
          <w:marBottom w:val="0"/>
          <w:divBdr>
            <w:top w:val="none" w:sz="0" w:space="0" w:color="auto"/>
            <w:left w:val="none" w:sz="0" w:space="0" w:color="auto"/>
            <w:bottom w:val="none" w:sz="0" w:space="0" w:color="auto"/>
            <w:right w:val="none" w:sz="0" w:space="0" w:color="auto"/>
          </w:divBdr>
        </w:div>
      </w:divsChild>
    </w:div>
    <w:div w:id="1780248797">
      <w:marLeft w:val="0"/>
      <w:marRight w:val="0"/>
      <w:marTop w:val="0"/>
      <w:marBottom w:val="0"/>
      <w:divBdr>
        <w:top w:val="none" w:sz="0" w:space="0" w:color="auto"/>
        <w:left w:val="none" w:sz="0" w:space="0" w:color="auto"/>
        <w:bottom w:val="none" w:sz="0" w:space="0" w:color="auto"/>
        <w:right w:val="none" w:sz="0" w:space="0" w:color="auto"/>
      </w:divBdr>
      <w:divsChild>
        <w:div w:id="318005481">
          <w:marLeft w:val="0"/>
          <w:marRight w:val="0"/>
          <w:marTop w:val="0"/>
          <w:marBottom w:val="0"/>
          <w:divBdr>
            <w:top w:val="none" w:sz="0" w:space="0" w:color="auto"/>
            <w:left w:val="none" w:sz="0" w:space="0" w:color="auto"/>
            <w:bottom w:val="none" w:sz="0" w:space="0" w:color="auto"/>
            <w:right w:val="none" w:sz="0" w:space="0" w:color="auto"/>
          </w:divBdr>
        </w:div>
      </w:divsChild>
    </w:div>
    <w:div w:id="1784958556">
      <w:marLeft w:val="0"/>
      <w:marRight w:val="0"/>
      <w:marTop w:val="0"/>
      <w:marBottom w:val="0"/>
      <w:divBdr>
        <w:top w:val="none" w:sz="0" w:space="0" w:color="auto"/>
        <w:left w:val="none" w:sz="0" w:space="0" w:color="auto"/>
        <w:bottom w:val="none" w:sz="0" w:space="0" w:color="auto"/>
        <w:right w:val="none" w:sz="0" w:space="0" w:color="auto"/>
      </w:divBdr>
      <w:divsChild>
        <w:div w:id="1601987851">
          <w:marLeft w:val="0"/>
          <w:marRight w:val="0"/>
          <w:marTop w:val="0"/>
          <w:marBottom w:val="0"/>
          <w:divBdr>
            <w:top w:val="none" w:sz="0" w:space="0" w:color="auto"/>
            <w:left w:val="none" w:sz="0" w:space="0" w:color="auto"/>
            <w:bottom w:val="none" w:sz="0" w:space="0" w:color="auto"/>
            <w:right w:val="none" w:sz="0" w:space="0" w:color="auto"/>
          </w:divBdr>
        </w:div>
      </w:divsChild>
    </w:div>
    <w:div w:id="1787653600">
      <w:marLeft w:val="0"/>
      <w:marRight w:val="0"/>
      <w:marTop w:val="0"/>
      <w:marBottom w:val="0"/>
      <w:divBdr>
        <w:top w:val="none" w:sz="0" w:space="0" w:color="auto"/>
        <w:left w:val="none" w:sz="0" w:space="0" w:color="auto"/>
        <w:bottom w:val="none" w:sz="0" w:space="0" w:color="auto"/>
        <w:right w:val="none" w:sz="0" w:space="0" w:color="auto"/>
      </w:divBdr>
      <w:divsChild>
        <w:div w:id="225142353">
          <w:marLeft w:val="0"/>
          <w:marRight w:val="0"/>
          <w:marTop w:val="0"/>
          <w:marBottom w:val="0"/>
          <w:divBdr>
            <w:top w:val="none" w:sz="0" w:space="0" w:color="auto"/>
            <w:left w:val="none" w:sz="0" w:space="0" w:color="auto"/>
            <w:bottom w:val="none" w:sz="0" w:space="0" w:color="auto"/>
            <w:right w:val="none" w:sz="0" w:space="0" w:color="auto"/>
          </w:divBdr>
        </w:div>
      </w:divsChild>
    </w:div>
    <w:div w:id="1790933627">
      <w:marLeft w:val="0"/>
      <w:marRight w:val="0"/>
      <w:marTop w:val="0"/>
      <w:marBottom w:val="0"/>
      <w:divBdr>
        <w:top w:val="none" w:sz="0" w:space="0" w:color="auto"/>
        <w:left w:val="none" w:sz="0" w:space="0" w:color="auto"/>
        <w:bottom w:val="none" w:sz="0" w:space="0" w:color="auto"/>
        <w:right w:val="none" w:sz="0" w:space="0" w:color="auto"/>
      </w:divBdr>
      <w:divsChild>
        <w:div w:id="1485119903">
          <w:marLeft w:val="0"/>
          <w:marRight w:val="0"/>
          <w:marTop w:val="0"/>
          <w:marBottom w:val="0"/>
          <w:divBdr>
            <w:top w:val="none" w:sz="0" w:space="0" w:color="auto"/>
            <w:left w:val="none" w:sz="0" w:space="0" w:color="auto"/>
            <w:bottom w:val="none" w:sz="0" w:space="0" w:color="auto"/>
            <w:right w:val="none" w:sz="0" w:space="0" w:color="auto"/>
          </w:divBdr>
        </w:div>
      </w:divsChild>
    </w:div>
    <w:div w:id="1791510888">
      <w:marLeft w:val="0"/>
      <w:marRight w:val="0"/>
      <w:marTop w:val="0"/>
      <w:marBottom w:val="0"/>
      <w:divBdr>
        <w:top w:val="none" w:sz="0" w:space="0" w:color="auto"/>
        <w:left w:val="none" w:sz="0" w:space="0" w:color="auto"/>
        <w:bottom w:val="none" w:sz="0" w:space="0" w:color="auto"/>
        <w:right w:val="none" w:sz="0" w:space="0" w:color="auto"/>
      </w:divBdr>
      <w:divsChild>
        <w:div w:id="918488100">
          <w:marLeft w:val="0"/>
          <w:marRight w:val="0"/>
          <w:marTop w:val="0"/>
          <w:marBottom w:val="0"/>
          <w:divBdr>
            <w:top w:val="none" w:sz="0" w:space="0" w:color="auto"/>
            <w:left w:val="none" w:sz="0" w:space="0" w:color="auto"/>
            <w:bottom w:val="none" w:sz="0" w:space="0" w:color="auto"/>
            <w:right w:val="none" w:sz="0" w:space="0" w:color="auto"/>
          </w:divBdr>
        </w:div>
      </w:divsChild>
    </w:div>
    <w:div w:id="1793212486">
      <w:marLeft w:val="0"/>
      <w:marRight w:val="0"/>
      <w:marTop w:val="0"/>
      <w:marBottom w:val="0"/>
      <w:divBdr>
        <w:top w:val="none" w:sz="0" w:space="0" w:color="auto"/>
        <w:left w:val="none" w:sz="0" w:space="0" w:color="auto"/>
        <w:bottom w:val="none" w:sz="0" w:space="0" w:color="auto"/>
        <w:right w:val="none" w:sz="0" w:space="0" w:color="auto"/>
      </w:divBdr>
      <w:divsChild>
        <w:div w:id="956446630">
          <w:marLeft w:val="0"/>
          <w:marRight w:val="0"/>
          <w:marTop w:val="0"/>
          <w:marBottom w:val="0"/>
          <w:divBdr>
            <w:top w:val="none" w:sz="0" w:space="0" w:color="auto"/>
            <w:left w:val="none" w:sz="0" w:space="0" w:color="auto"/>
            <w:bottom w:val="none" w:sz="0" w:space="0" w:color="auto"/>
            <w:right w:val="none" w:sz="0" w:space="0" w:color="auto"/>
          </w:divBdr>
        </w:div>
      </w:divsChild>
    </w:div>
    <w:div w:id="1796293415">
      <w:marLeft w:val="0"/>
      <w:marRight w:val="0"/>
      <w:marTop w:val="0"/>
      <w:marBottom w:val="0"/>
      <w:divBdr>
        <w:top w:val="none" w:sz="0" w:space="0" w:color="auto"/>
        <w:left w:val="none" w:sz="0" w:space="0" w:color="auto"/>
        <w:bottom w:val="none" w:sz="0" w:space="0" w:color="auto"/>
        <w:right w:val="none" w:sz="0" w:space="0" w:color="auto"/>
      </w:divBdr>
      <w:divsChild>
        <w:div w:id="1711108237">
          <w:marLeft w:val="0"/>
          <w:marRight w:val="0"/>
          <w:marTop w:val="0"/>
          <w:marBottom w:val="0"/>
          <w:divBdr>
            <w:top w:val="none" w:sz="0" w:space="0" w:color="auto"/>
            <w:left w:val="none" w:sz="0" w:space="0" w:color="auto"/>
            <w:bottom w:val="none" w:sz="0" w:space="0" w:color="auto"/>
            <w:right w:val="none" w:sz="0" w:space="0" w:color="auto"/>
          </w:divBdr>
        </w:div>
      </w:divsChild>
    </w:div>
    <w:div w:id="1799298631">
      <w:marLeft w:val="0"/>
      <w:marRight w:val="0"/>
      <w:marTop w:val="0"/>
      <w:marBottom w:val="0"/>
      <w:divBdr>
        <w:top w:val="none" w:sz="0" w:space="0" w:color="auto"/>
        <w:left w:val="none" w:sz="0" w:space="0" w:color="auto"/>
        <w:bottom w:val="none" w:sz="0" w:space="0" w:color="auto"/>
        <w:right w:val="none" w:sz="0" w:space="0" w:color="auto"/>
      </w:divBdr>
      <w:divsChild>
        <w:div w:id="1304502744">
          <w:marLeft w:val="0"/>
          <w:marRight w:val="0"/>
          <w:marTop w:val="0"/>
          <w:marBottom w:val="0"/>
          <w:divBdr>
            <w:top w:val="none" w:sz="0" w:space="0" w:color="auto"/>
            <w:left w:val="none" w:sz="0" w:space="0" w:color="auto"/>
            <w:bottom w:val="none" w:sz="0" w:space="0" w:color="auto"/>
            <w:right w:val="none" w:sz="0" w:space="0" w:color="auto"/>
          </w:divBdr>
        </w:div>
      </w:divsChild>
    </w:div>
    <w:div w:id="1800032634">
      <w:bodyDiv w:val="1"/>
      <w:marLeft w:val="0"/>
      <w:marRight w:val="0"/>
      <w:marTop w:val="0"/>
      <w:marBottom w:val="0"/>
      <w:divBdr>
        <w:top w:val="none" w:sz="0" w:space="0" w:color="auto"/>
        <w:left w:val="none" w:sz="0" w:space="0" w:color="auto"/>
        <w:bottom w:val="none" w:sz="0" w:space="0" w:color="auto"/>
        <w:right w:val="none" w:sz="0" w:space="0" w:color="auto"/>
      </w:divBdr>
      <w:divsChild>
        <w:div w:id="750615553">
          <w:marLeft w:val="0"/>
          <w:marRight w:val="0"/>
          <w:marTop w:val="0"/>
          <w:marBottom w:val="0"/>
          <w:divBdr>
            <w:top w:val="none" w:sz="0" w:space="0" w:color="auto"/>
            <w:left w:val="none" w:sz="0" w:space="0" w:color="auto"/>
            <w:bottom w:val="none" w:sz="0" w:space="0" w:color="auto"/>
            <w:right w:val="none" w:sz="0" w:space="0" w:color="auto"/>
          </w:divBdr>
          <w:divsChild>
            <w:div w:id="13676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7049">
      <w:marLeft w:val="0"/>
      <w:marRight w:val="0"/>
      <w:marTop w:val="0"/>
      <w:marBottom w:val="0"/>
      <w:divBdr>
        <w:top w:val="none" w:sz="0" w:space="0" w:color="auto"/>
        <w:left w:val="none" w:sz="0" w:space="0" w:color="auto"/>
        <w:bottom w:val="none" w:sz="0" w:space="0" w:color="auto"/>
        <w:right w:val="none" w:sz="0" w:space="0" w:color="auto"/>
      </w:divBdr>
      <w:divsChild>
        <w:div w:id="110247756">
          <w:marLeft w:val="0"/>
          <w:marRight w:val="0"/>
          <w:marTop w:val="0"/>
          <w:marBottom w:val="0"/>
          <w:divBdr>
            <w:top w:val="none" w:sz="0" w:space="0" w:color="auto"/>
            <w:left w:val="none" w:sz="0" w:space="0" w:color="auto"/>
            <w:bottom w:val="none" w:sz="0" w:space="0" w:color="auto"/>
            <w:right w:val="none" w:sz="0" w:space="0" w:color="auto"/>
          </w:divBdr>
        </w:div>
      </w:divsChild>
    </w:div>
    <w:div w:id="1800880390">
      <w:marLeft w:val="0"/>
      <w:marRight w:val="0"/>
      <w:marTop w:val="0"/>
      <w:marBottom w:val="0"/>
      <w:divBdr>
        <w:top w:val="none" w:sz="0" w:space="0" w:color="auto"/>
        <w:left w:val="none" w:sz="0" w:space="0" w:color="auto"/>
        <w:bottom w:val="none" w:sz="0" w:space="0" w:color="auto"/>
        <w:right w:val="none" w:sz="0" w:space="0" w:color="auto"/>
      </w:divBdr>
      <w:divsChild>
        <w:div w:id="1912541481">
          <w:marLeft w:val="0"/>
          <w:marRight w:val="0"/>
          <w:marTop w:val="0"/>
          <w:marBottom w:val="0"/>
          <w:divBdr>
            <w:top w:val="none" w:sz="0" w:space="0" w:color="auto"/>
            <w:left w:val="none" w:sz="0" w:space="0" w:color="auto"/>
            <w:bottom w:val="none" w:sz="0" w:space="0" w:color="auto"/>
            <w:right w:val="none" w:sz="0" w:space="0" w:color="auto"/>
          </w:divBdr>
        </w:div>
      </w:divsChild>
    </w:div>
    <w:div w:id="1801804595">
      <w:marLeft w:val="0"/>
      <w:marRight w:val="0"/>
      <w:marTop w:val="0"/>
      <w:marBottom w:val="0"/>
      <w:divBdr>
        <w:top w:val="none" w:sz="0" w:space="0" w:color="auto"/>
        <w:left w:val="none" w:sz="0" w:space="0" w:color="auto"/>
        <w:bottom w:val="none" w:sz="0" w:space="0" w:color="auto"/>
        <w:right w:val="none" w:sz="0" w:space="0" w:color="auto"/>
      </w:divBdr>
      <w:divsChild>
        <w:div w:id="1444615402">
          <w:marLeft w:val="0"/>
          <w:marRight w:val="0"/>
          <w:marTop w:val="0"/>
          <w:marBottom w:val="0"/>
          <w:divBdr>
            <w:top w:val="none" w:sz="0" w:space="0" w:color="auto"/>
            <w:left w:val="none" w:sz="0" w:space="0" w:color="auto"/>
            <w:bottom w:val="none" w:sz="0" w:space="0" w:color="auto"/>
            <w:right w:val="none" w:sz="0" w:space="0" w:color="auto"/>
          </w:divBdr>
        </w:div>
      </w:divsChild>
    </w:div>
    <w:div w:id="1805610634">
      <w:marLeft w:val="0"/>
      <w:marRight w:val="0"/>
      <w:marTop w:val="0"/>
      <w:marBottom w:val="0"/>
      <w:divBdr>
        <w:top w:val="none" w:sz="0" w:space="0" w:color="auto"/>
        <w:left w:val="none" w:sz="0" w:space="0" w:color="auto"/>
        <w:bottom w:val="none" w:sz="0" w:space="0" w:color="auto"/>
        <w:right w:val="none" w:sz="0" w:space="0" w:color="auto"/>
      </w:divBdr>
      <w:divsChild>
        <w:div w:id="122697141">
          <w:marLeft w:val="0"/>
          <w:marRight w:val="0"/>
          <w:marTop w:val="0"/>
          <w:marBottom w:val="0"/>
          <w:divBdr>
            <w:top w:val="none" w:sz="0" w:space="0" w:color="auto"/>
            <w:left w:val="none" w:sz="0" w:space="0" w:color="auto"/>
            <w:bottom w:val="none" w:sz="0" w:space="0" w:color="auto"/>
            <w:right w:val="none" w:sz="0" w:space="0" w:color="auto"/>
          </w:divBdr>
        </w:div>
      </w:divsChild>
    </w:div>
    <w:div w:id="1806893939">
      <w:marLeft w:val="0"/>
      <w:marRight w:val="0"/>
      <w:marTop w:val="0"/>
      <w:marBottom w:val="0"/>
      <w:divBdr>
        <w:top w:val="none" w:sz="0" w:space="0" w:color="auto"/>
        <w:left w:val="none" w:sz="0" w:space="0" w:color="auto"/>
        <w:bottom w:val="none" w:sz="0" w:space="0" w:color="auto"/>
        <w:right w:val="none" w:sz="0" w:space="0" w:color="auto"/>
      </w:divBdr>
      <w:divsChild>
        <w:div w:id="1382170181">
          <w:marLeft w:val="0"/>
          <w:marRight w:val="0"/>
          <w:marTop w:val="0"/>
          <w:marBottom w:val="0"/>
          <w:divBdr>
            <w:top w:val="none" w:sz="0" w:space="0" w:color="auto"/>
            <w:left w:val="none" w:sz="0" w:space="0" w:color="auto"/>
            <w:bottom w:val="none" w:sz="0" w:space="0" w:color="auto"/>
            <w:right w:val="none" w:sz="0" w:space="0" w:color="auto"/>
          </w:divBdr>
        </w:div>
      </w:divsChild>
    </w:div>
    <w:div w:id="1807548463">
      <w:marLeft w:val="0"/>
      <w:marRight w:val="0"/>
      <w:marTop w:val="0"/>
      <w:marBottom w:val="0"/>
      <w:divBdr>
        <w:top w:val="none" w:sz="0" w:space="0" w:color="auto"/>
        <w:left w:val="none" w:sz="0" w:space="0" w:color="auto"/>
        <w:bottom w:val="none" w:sz="0" w:space="0" w:color="auto"/>
        <w:right w:val="none" w:sz="0" w:space="0" w:color="auto"/>
      </w:divBdr>
      <w:divsChild>
        <w:div w:id="2012364944">
          <w:marLeft w:val="0"/>
          <w:marRight w:val="0"/>
          <w:marTop w:val="0"/>
          <w:marBottom w:val="0"/>
          <w:divBdr>
            <w:top w:val="none" w:sz="0" w:space="0" w:color="auto"/>
            <w:left w:val="none" w:sz="0" w:space="0" w:color="auto"/>
            <w:bottom w:val="none" w:sz="0" w:space="0" w:color="auto"/>
            <w:right w:val="none" w:sz="0" w:space="0" w:color="auto"/>
          </w:divBdr>
        </w:div>
      </w:divsChild>
    </w:div>
    <w:div w:id="1811359807">
      <w:marLeft w:val="0"/>
      <w:marRight w:val="0"/>
      <w:marTop w:val="0"/>
      <w:marBottom w:val="0"/>
      <w:divBdr>
        <w:top w:val="none" w:sz="0" w:space="0" w:color="auto"/>
        <w:left w:val="none" w:sz="0" w:space="0" w:color="auto"/>
        <w:bottom w:val="none" w:sz="0" w:space="0" w:color="auto"/>
        <w:right w:val="none" w:sz="0" w:space="0" w:color="auto"/>
      </w:divBdr>
      <w:divsChild>
        <w:div w:id="1689795387">
          <w:marLeft w:val="0"/>
          <w:marRight w:val="0"/>
          <w:marTop w:val="0"/>
          <w:marBottom w:val="0"/>
          <w:divBdr>
            <w:top w:val="none" w:sz="0" w:space="0" w:color="auto"/>
            <w:left w:val="none" w:sz="0" w:space="0" w:color="auto"/>
            <w:bottom w:val="none" w:sz="0" w:space="0" w:color="auto"/>
            <w:right w:val="none" w:sz="0" w:space="0" w:color="auto"/>
          </w:divBdr>
        </w:div>
      </w:divsChild>
    </w:div>
    <w:div w:id="1812478961">
      <w:marLeft w:val="0"/>
      <w:marRight w:val="0"/>
      <w:marTop w:val="0"/>
      <w:marBottom w:val="0"/>
      <w:divBdr>
        <w:top w:val="none" w:sz="0" w:space="0" w:color="auto"/>
        <w:left w:val="none" w:sz="0" w:space="0" w:color="auto"/>
        <w:bottom w:val="none" w:sz="0" w:space="0" w:color="auto"/>
        <w:right w:val="none" w:sz="0" w:space="0" w:color="auto"/>
      </w:divBdr>
      <w:divsChild>
        <w:div w:id="1473792785">
          <w:marLeft w:val="0"/>
          <w:marRight w:val="0"/>
          <w:marTop w:val="0"/>
          <w:marBottom w:val="0"/>
          <w:divBdr>
            <w:top w:val="none" w:sz="0" w:space="0" w:color="auto"/>
            <w:left w:val="none" w:sz="0" w:space="0" w:color="auto"/>
            <w:bottom w:val="none" w:sz="0" w:space="0" w:color="auto"/>
            <w:right w:val="none" w:sz="0" w:space="0" w:color="auto"/>
          </w:divBdr>
        </w:div>
      </w:divsChild>
    </w:div>
    <w:div w:id="1819807258">
      <w:marLeft w:val="0"/>
      <w:marRight w:val="0"/>
      <w:marTop w:val="0"/>
      <w:marBottom w:val="0"/>
      <w:divBdr>
        <w:top w:val="none" w:sz="0" w:space="0" w:color="auto"/>
        <w:left w:val="none" w:sz="0" w:space="0" w:color="auto"/>
        <w:bottom w:val="none" w:sz="0" w:space="0" w:color="auto"/>
        <w:right w:val="none" w:sz="0" w:space="0" w:color="auto"/>
      </w:divBdr>
      <w:divsChild>
        <w:div w:id="1128431050">
          <w:marLeft w:val="0"/>
          <w:marRight w:val="0"/>
          <w:marTop w:val="0"/>
          <w:marBottom w:val="0"/>
          <w:divBdr>
            <w:top w:val="none" w:sz="0" w:space="0" w:color="auto"/>
            <w:left w:val="none" w:sz="0" w:space="0" w:color="auto"/>
            <w:bottom w:val="none" w:sz="0" w:space="0" w:color="auto"/>
            <w:right w:val="none" w:sz="0" w:space="0" w:color="auto"/>
          </w:divBdr>
        </w:div>
      </w:divsChild>
    </w:div>
    <w:div w:id="1820537410">
      <w:marLeft w:val="0"/>
      <w:marRight w:val="0"/>
      <w:marTop w:val="0"/>
      <w:marBottom w:val="0"/>
      <w:divBdr>
        <w:top w:val="none" w:sz="0" w:space="0" w:color="auto"/>
        <w:left w:val="none" w:sz="0" w:space="0" w:color="auto"/>
        <w:bottom w:val="none" w:sz="0" w:space="0" w:color="auto"/>
        <w:right w:val="none" w:sz="0" w:space="0" w:color="auto"/>
      </w:divBdr>
      <w:divsChild>
        <w:div w:id="660625974">
          <w:marLeft w:val="0"/>
          <w:marRight w:val="0"/>
          <w:marTop w:val="0"/>
          <w:marBottom w:val="0"/>
          <w:divBdr>
            <w:top w:val="none" w:sz="0" w:space="0" w:color="auto"/>
            <w:left w:val="none" w:sz="0" w:space="0" w:color="auto"/>
            <w:bottom w:val="none" w:sz="0" w:space="0" w:color="auto"/>
            <w:right w:val="none" w:sz="0" w:space="0" w:color="auto"/>
          </w:divBdr>
        </w:div>
      </w:divsChild>
    </w:div>
    <w:div w:id="1828588096">
      <w:marLeft w:val="0"/>
      <w:marRight w:val="0"/>
      <w:marTop w:val="0"/>
      <w:marBottom w:val="0"/>
      <w:divBdr>
        <w:top w:val="none" w:sz="0" w:space="0" w:color="auto"/>
        <w:left w:val="none" w:sz="0" w:space="0" w:color="auto"/>
        <w:bottom w:val="none" w:sz="0" w:space="0" w:color="auto"/>
        <w:right w:val="none" w:sz="0" w:space="0" w:color="auto"/>
      </w:divBdr>
      <w:divsChild>
        <w:div w:id="1883900611">
          <w:marLeft w:val="0"/>
          <w:marRight w:val="0"/>
          <w:marTop w:val="0"/>
          <w:marBottom w:val="0"/>
          <w:divBdr>
            <w:top w:val="none" w:sz="0" w:space="0" w:color="auto"/>
            <w:left w:val="none" w:sz="0" w:space="0" w:color="auto"/>
            <w:bottom w:val="none" w:sz="0" w:space="0" w:color="auto"/>
            <w:right w:val="none" w:sz="0" w:space="0" w:color="auto"/>
          </w:divBdr>
        </w:div>
      </w:divsChild>
    </w:div>
    <w:div w:id="1829595045">
      <w:marLeft w:val="0"/>
      <w:marRight w:val="0"/>
      <w:marTop w:val="0"/>
      <w:marBottom w:val="0"/>
      <w:divBdr>
        <w:top w:val="none" w:sz="0" w:space="0" w:color="auto"/>
        <w:left w:val="none" w:sz="0" w:space="0" w:color="auto"/>
        <w:bottom w:val="none" w:sz="0" w:space="0" w:color="auto"/>
        <w:right w:val="none" w:sz="0" w:space="0" w:color="auto"/>
      </w:divBdr>
      <w:divsChild>
        <w:div w:id="803617422">
          <w:marLeft w:val="0"/>
          <w:marRight w:val="0"/>
          <w:marTop w:val="0"/>
          <w:marBottom w:val="0"/>
          <w:divBdr>
            <w:top w:val="none" w:sz="0" w:space="0" w:color="auto"/>
            <w:left w:val="none" w:sz="0" w:space="0" w:color="auto"/>
            <w:bottom w:val="none" w:sz="0" w:space="0" w:color="auto"/>
            <w:right w:val="none" w:sz="0" w:space="0" w:color="auto"/>
          </w:divBdr>
        </w:div>
      </w:divsChild>
    </w:div>
    <w:div w:id="1835682639">
      <w:marLeft w:val="0"/>
      <w:marRight w:val="0"/>
      <w:marTop w:val="0"/>
      <w:marBottom w:val="0"/>
      <w:divBdr>
        <w:top w:val="none" w:sz="0" w:space="0" w:color="auto"/>
        <w:left w:val="none" w:sz="0" w:space="0" w:color="auto"/>
        <w:bottom w:val="none" w:sz="0" w:space="0" w:color="auto"/>
        <w:right w:val="none" w:sz="0" w:space="0" w:color="auto"/>
      </w:divBdr>
      <w:divsChild>
        <w:div w:id="1271815184">
          <w:marLeft w:val="0"/>
          <w:marRight w:val="0"/>
          <w:marTop w:val="0"/>
          <w:marBottom w:val="0"/>
          <w:divBdr>
            <w:top w:val="none" w:sz="0" w:space="0" w:color="auto"/>
            <w:left w:val="none" w:sz="0" w:space="0" w:color="auto"/>
            <w:bottom w:val="none" w:sz="0" w:space="0" w:color="auto"/>
            <w:right w:val="none" w:sz="0" w:space="0" w:color="auto"/>
          </w:divBdr>
        </w:div>
      </w:divsChild>
    </w:div>
    <w:div w:id="1836139874">
      <w:marLeft w:val="0"/>
      <w:marRight w:val="0"/>
      <w:marTop w:val="0"/>
      <w:marBottom w:val="0"/>
      <w:divBdr>
        <w:top w:val="none" w:sz="0" w:space="0" w:color="auto"/>
        <w:left w:val="none" w:sz="0" w:space="0" w:color="auto"/>
        <w:bottom w:val="none" w:sz="0" w:space="0" w:color="auto"/>
        <w:right w:val="none" w:sz="0" w:space="0" w:color="auto"/>
      </w:divBdr>
      <w:divsChild>
        <w:div w:id="1111782050">
          <w:marLeft w:val="0"/>
          <w:marRight w:val="0"/>
          <w:marTop w:val="0"/>
          <w:marBottom w:val="0"/>
          <w:divBdr>
            <w:top w:val="none" w:sz="0" w:space="0" w:color="auto"/>
            <w:left w:val="none" w:sz="0" w:space="0" w:color="auto"/>
            <w:bottom w:val="none" w:sz="0" w:space="0" w:color="auto"/>
            <w:right w:val="none" w:sz="0" w:space="0" w:color="auto"/>
          </w:divBdr>
        </w:div>
      </w:divsChild>
    </w:div>
    <w:div w:id="1838418708">
      <w:marLeft w:val="0"/>
      <w:marRight w:val="0"/>
      <w:marTop w:val="0"/>
      <w:marBottom w:val="0"/>
      <w:divBdr>
        <w:top w:val="none" w:sz="0" w:space="0" w:color="auto"/>
        <w:left w:val="none" w:sz="0" w:space="0" w:color="auto"/>
        <w:bottom w:val="none" w:sz="0" w:space="0" w:color="auto"/>
        <w:right w:val="none" w:sz="0" w:space="0" w:color="auto"/>
      </w:divBdr>
      <w:divsChild>
        <w:div w:id="1343824928">
          <w:marLeft w:val="0"/>
          <w:marRight w:val="0"/>
          <w:marTop w:val="0"/>
          <w:marBottom w:val="0"/>
          <w:divBdr>
            <w:top w:val="none" w:sz="0" w:space="0" w:color="auto"/>
            <w:left w:val="none" w:sz="0" w:space="0" w:color="auto"/>
            <w:bottom w:val="none" w:sz="0" w:space="0" w:color="auto"/>
            <w:right w:val="none" w:sz="0" w:space="0" w:color="auto"/>
          </w:divBdr>
        </w:div>
      </w:divsChild>
    </w:div>
    <w:div w:id="1840465540">
      <w:marLeft w:val="0"/>
      <w:marRight w:val="0"/>
      <w:marTop w:val="0"/>
      <w:marBottom w:val="0"/>
      <w:divBdr>
        <w:top w:val="none" w:sz="0" w:space="0" w:color="auto"/>
        <w:left w:val="none" w:sz="0" w:space="0" w:color="auto"/>
        <w:bottom w:val="none" w:sz="0" w:space="0" w:color="auto"/>
        <w:right w:val="none" w:sz="0" w:space="0" w:color="auto"/>
      </w:divBdr>
      <w:divsChild>
        <w:div w:id="1721440918">
          <w:marLeft w:val="0"/>
          <w:marRight w:val="0"/>
          <w:marTop w:val="0"/>
          <w:marBottom w:val="0"/>
          <w:divBdr>
            <w:top w:val="none" w:sz="0" w:space="0" w:color="auto"/>
            <w:left w:val="none" w:sz="0" w:space="0" w:color="auto"/>
            <w:bottom w:val="none" w:sz="0" w:space="0" w:color="auto"/>
            <w:right w:val="none" w:sz="0" w:space="0" w:color="auto"/>
          </w:divBdr>
        </w:div>
      </w:divsChild>
    </w:div>
    <w:div w:id="1843398596">
      <w:marLeft w:val="0"/>
      <w:marRight w:val="0"/>
      <w:marTop w:val="0"/>
      <w:marBottom w:val="0"/>
      <w:divBdr>
        <w:top w:val="none" w:sz="0" w:space="0" w:color="auto"/>
        <w:left w:val="none" w:sz="0" w:space="0" w:color="auto"/>
        <w:bottom w:val="none" w:sz="0" w:space="0" w:color="auto"/>
        <w:right w:val="none" w:sz="0" w:space="0" w:color="auto"/>
      </w:divBdr>
      <w:divsChild>
        <w:div w:id="918563742">
          <w:marLeft w:val="0"/>
          <w:marRight w:val="0"/>
          <w:marTop w:val="0"/>
          <w:marBottom w:val="0"/>
          <w:divBdr>
            <w:top w:val="none" w:sz="0" w:space="0" w:color="auto"/>
            <w:left w:val="none" w:sz="0" w:space="0" w:color="auto"/>
            <w:bottom w:val="none" w:sz="0" w:space="0" w:color="auto"/>
            <w:right w:val="none" w:sz="0" w:space="0" w:color="auto"/>
          </w:divBdr>
        </w:div>
      </w:divsChild>
    </w:div>
    <w:div w:id="1844587821">
      <w:marLeft w:val="0"/>
      <w:marRight w:val="0"/>
      <w:marTop w:val="0"/>
      <w:marBottom w:val="0"/>
      <w:divBdr>
        <w:top w:val="none" w:sz="0" w:space="0" w:color="auto"/>
        <w:left w:val="none" w:sz="0" w:space="0" w:color="auto"/>
        <w:bottom w:val="none" w:sz="0" w:space="0" w:color="auto"/>
        <w:right w:val="none" w:sz="0" w:space="0" w:color="auto"/>
      </w:divBdr>
      <w:divsChild>
        <w:div w:id="1624270394">
          <w:marLeft w:val="0"/>
          <w:marRight w:val="0"/>
          <w:marTop w:val="0"/>
          <w:marBottom w:val="0"/>
          <w:divBdr>
            <w:top w:val="none" w:sz="0" w:space="0" w:color="auto"/>
            <w:left w:val="none" w:sz="0" w:space="0" w:color="auto"/>
            <w:bottom w:val="none" w:sz="0" w:space="0" w:color="auto"/>
            <w:right w:val="none" w:sz="0" w:space="0" w:color="auto"/>
          </w:divBdr>
        </w:div>
      </w:divsChild>
    </w:div>
    <w:div w:id="1846089306">
      <w:marLeft w:val="0"/>
      <w:marRight w:val="0"/>
      <w:marTop w:val="0"/>
      <w:marBottom w:val="0"/>
      <w:divBdr>
        <w:top w:val="none" w:sz="0" w:space="0" w:color="auto"/>
        <w:left w:val="none" w:sz="0" w:space="0" w:color="auto"/>
        <w:bottom w:val="none" w:sz="0" w:space="0" w:color="auto"/>
        <w:right w:val="none" w:sz="0" w:space="0" w:color="auto"/>
      </w:divBdr>
      <w:divsChild>
        <w:div w:id="1032194101">
          <w:marLeft w:val="0"/>
          <w:marRight w:val="0"/>
          <w:marTop w:val="0"/>
          <w:marBottom w:val="0"/>
          <w:divBdr>
            <w:top w:val="none" w:sz="0" w:space="0" w:color="auto"/>
            <w:left w:val="none" w:sz="0" w:space="0" w:color="auto"/>
            <w:bottom w:val="none" w:sz="0" w:space="0" w:color="auto"/>
            <w:right w:val="none" w:sz="0" w:space="0" w:color="auto"/>
          </w:divBdr>
        </w:div>
      </w:divsChild>
    </w:div>
    <w:div w:id="1852448981">
      <w:marLeft w:val="0"/>
      <w:marRight w:val="0"/>
      <w:marTop w:val="0"/>
      <w:marBottom w:val="0"/>
      <w:divBdr>
        <w:top w:val="none" w:sz="0" w:space="0" w:color="auto"/>
        <w:left w:val="none" w:sz="0" w:space="0" w:color="auto"/>
        <w:bottom w:val="none" w:sz="0" w:space="0" w:color="auto"/>
        <w:right w:val="none" w:sz="0" w:space="0" w:color="auto"/>
      </w:divBdr>
      <w:divsChild>
        <w:div w:id="651912689">
          <w:marLeft w:val="0"/>
          <w:marRight w:val="0"/>
          <w:marTop w:val="0"/>
          <w:marBottom w:val="0"/>
          <w:divBdr>
            <w:top w:val="none" w:sz="0" w:space="0" w:color="auto"/>
            <w:left w:val="none" w:sz="0" w:space="0" w:color="auto"/>
            <w:bottom w:val="none" w:sz="0" w:space="0" w:color="auto"/>
            <w:right w:val="none" w:sz="0" w:space="0" w:color="auto"/>
          </w:divBdr>
        </w:div>
      </w:divsChild>
    </w:div>
    <w:div w:id="1852794858">
      <w:marLeft w:val="0"/>
      <w:marRight w:val="0"/>
      <w:marTop w:val="0"/>
      <w:marBottom w:val="0"/>
      <w:divBdr>
        <w:top w:val="none" w:sz="0" w:space="0" w:color="auto"/>
        <w:left w:val="none" w:sz="0" w:space="0" w:color="auto"/>
        <w:bottom w:val="none" w:sz="0" w:space="0" w:color="auto"/>
        <w:right w:val="none" w:sz="0" w:space="0" w:color="auto"/>
      </w:divBdr>
      <w:divsChild>
        <w:div w:id="1443381886">
          <w:marLeft w:val="0"/>
          <w:marRight w:val="0"/>
          <w:marTop w:val="0"/>
          <w:marBottom w:val="0"/>
          <w:divBdr>
            <w:top w:val="none" w:sz="0" w:space="0" w:color="auto"/>
            <w:left w:val="none" w:sz="0" w:space="0" w:color="auto"/>
            <w:bottom w:val="none" w:sz="0" w:space="0" w:color="auto"/>
            <w:right w:val="none" w:sz="0" w:space="0" w:color="auto"/>
          </w:divBdr>
        </w:div>
      </w:divsChild>
    </w:div>
    <w:div w:id="1853185538">
      <w:marLeft w:val="0"/>
      <w:marRight w:val="0"/>
      <w:marTop w:val="0"/>
      <w:marBottom w:val="0"/>
      <w:divBdr>
        <w:top w:val="none" w:sz="0" w:space="0" w:color="auto"/>
        <w:left w:val="none" w:sz="0" w:space="0" w:color="auto"/>
        <w:bottom w:val="none" w:sz="0" w:space="0" w:color="auto"/>
        <w:right w:val="none" w:sz="0" w:space="0" w:color="auto"/>
      </w:divBdr>
      <w:divsChild>
        <w:div w:id="1398934481">
          <w:marLeft w:val="0"/>
          <w:marRight w:val="0"/>
          <w:marTop w:val="0"/>
          <w:marBottom w:val="0"/>
          <w:divBdr>
            <w:top w:val="none" w:sz="0" w:space="0" w:color="auto"/>
            <w:left w:val="none" w:sz="0" w:space="0" w:color="auto"/>
            <w:bottom w:val="none" w:sz="0" w:space="0" w:color="auto"/>
            <w:right w:val="none" w:sz="0" w:space="0" w:color="auto"/>
          </w:divBdr>
        </w:div>
      </w:divsChild>
    </w:div>
    <w:div w:id="1853449929">
      <w:marLeft w:val="0"/>
      <w:marRight w:val="0"/>
      <w:marTop w:val="0"/>
      <w:marBottom w:val="0"/>
      <w:divBdr>
        <w:top w:val="none" w:sz="0" w:space="0" w:color="auto"/>
        <w:left w:val="none" w:sz="0" w:space="0" w:color="auto"/>
        <w:bottom w:val="none" w:sz="0" w:space="0" w:color="auto"/>
        <w:right w:val="none" w:sz="0" w:space="0" w:color="auto"/>
      </w:divBdr>
      <w:divsChild>
        <w:div w:id="1439060927">
          <w:marLeft w:val="0"/>
          <w:marRight w:val="0"/>
          <w:marTop w:val="0"/>
          <w:marBottom w:val="0"/>
          <w:divBdr>
            <w:top w:val="none" w:sz="0" w:space="0" w:color="auto"/>
            <w:left w:val="none" w:sz="0" w:space="0" w:color="auto"/>
            <w:bottom w:val="none" w:sz="0" w:space="0" w:color="auto"/>
            <w:right w:val="none" w:sz="0" w:space="0" w:color="auto"/>
          </w:divBdr>
        </w:div>
      </w:divsChild>
    </w:div>
    <w:div w:id="1853686351">
      <w:marLeft w:val="0"/>
      <w:marRight w:val="0"/>
      <w:marTop w:val="0"/>
      <w:marBottom w:val="0"/>
      <w:divBdr>
        <w:top w:val="none" w:sz="0" w:space="0" w:color="auto"/>
        <w:left w:val="none" w:sz="0" w:space="0" w:color="auto"/>
        <w:bottom w:val="none" w:sz="0" w:space="0" w:color="auto"/>
        <w:right w:val="none" w:sz="0" w:space="0" w:color="auto"/>
      </w:divBdr>
      <w:divsChild>
        <w:div w:id="925919983">
          <w:marLeft w:val="0"/>
          <w:marRight w:val="0"/>
          <w:marTop w:val="0"/>
          <w:marBottom w:val="0"/>
          <w:divBdr>
            <w:top w:val="none" w:sz="0" w:space="0" w:color="auto"/>
            <w:left w:val="none" w:sz="0" w:space="0" w:color="auto"/>
            <w:bottom w:val="none" w:sz="0" w:space="0" w:color="auto"/>
            <w:right w:val="none" w:sz="0" w:space="0" w:color="auto"/>
          </w:divBdr>
        </w:div>
      </w:divsChild>
    </w:div>
    <w:div w:id="1856532453">
      <w:marLeft w:val="0"/>
      <w:marRight w:val="0"/>
      <w:marTop w:val="0"/>
      <w:marBottom w:val="0"/>
      <w:divBdr>
        <w:top w:val="none" w:sz="0" w:space="0" w:color="auto"/>
        <w:left w:val="none" w:sz="0" w:space="0" w:color="auto"/>
        <w:bottom w:val="none" w:sz="0" w:space="0" w:color="auto"/>
        <w:right w:val="none" w:sz="0" w:space="0" w:color="auto"/>
      </w:divBdr>
      <w:divsChild>
        <w:div w:id="1802307971">
          <w:marLeft w:val="0"/>
          <w:marRight w:val="0"/>
          <w:marTop w:val="0"/>
          <w:marBottom w:val="0"/>
          <w:divBdr>
            <w:top w:val="none" w:sz="0" w:space="0" w:color="auto"/>
            <w:left w:val="none" w:sz="0" w:space="0" w:color="auto"/>
            <w:bottom w:val="none" w:sz="0" w:space="0" w:color="auto"/>
            <w:right w:val="none" w:sz="0" w:space="0" w:color="auto"/>
          </w:divBdr>
        </w:div>
      </w:divsChild>
    </w:div>
    <w:div w:id="1861309140">
      <w:marLeft w:val="0"/>
      <w:marRight w:val="0"/>
      <w:marTop w:val="0"/>
      <w:marBottom w:val="0"/>
      <w:divBdr>
        <w:top w:val="none" w:sz="0" w:space="0" w:color="auto"/>
        <w:left w:val="none" w:sz="0" w:space="0" w:color="auto"/>
        <w:bottom w:val="none" w:sz="0" w:space="0" w:color="auto"/>
        <w:right w:val="none" w:sz="0" w:space="0" w:color="auto"/>
      </w:divBdr>
      <w:divsChild>
        <w:div w:id="791942659">
          <w:marLeft w:val="0"/>
          <w:marRight w:val="0"/>
          <w:marTop w:val="0"/>
          <w:marBottom w:val="0"/>
          <w:divBdr>
            <w:top w:val="none" w:sz="0" w:space="0" w:color="auto"/>
            <w:left w:val="none" w:sz="0" w:space="0" w:color="auto"/>
            <w:bottom w:val="none" w:sz="0" w:space="0" w:color="auto"/>
            <w:right w:val="none" w:sz="0" w:space="0" w:color="auto"/>
          </w:divBdr>
        </w:div>
      </w:divsChild>
    </w:div>
    <w:div w:id="1862891063">
      <w:marLeft w:val="0"/>
      <w:marRight w:val="0"/>
      <w:marTop w:val="0"/>
      <w:marBottom w:val="0"/>
      <w:divBdr>
        <w:top w:val="none" w:sz="0" w:space="0" w:color="auto"/>
        <w:left w:val="none" w:sz="0" w:space="0" w:color="auto"/>
        <w:bottom w:val="none" w:sz="0" w:space="0" w:color="auto"/>
        <w:right w:val="none" w:sz="0" w:space="0" w:color="auto"/>
      </w:divBdr>
      <w:divsChild>
        <w:div w:id="686522336">
          <w:marLeft w:val="0"/>
          <w:marRight w:val="0"/>
          <w:marTop w:val="0"/>
          <w:marBottom w:val="0"/>
          <w:divBdr>
            <w:top w:val="none" w:sz="0" w:space="0" w:color="auto"/>
            <w:left w:val="none" w:sz="0" w:space="0" w:color="auto"/>
            <w:bottom w:val="none" w:sz="0" w:space="0" w:color="auto"/>
            <w:right w:val="none" w:sz="0" w:space="0" w:color="auto"/>
          </w:divBdr>
        </w:div>
      </w:divsChild>
    </w:div>
    <w:div w:id="1863934216">
      <w:marLeft w:val="0"/>
      <w:marRight w:val="0"/>
      <w:marTop w:val="0"/>
      <w:marBottom w:val="0"/>
      <w:divBdr>
        <w:top w:val="none" w:sz="0" w:space="0" w:color="auto"/>
        <w:left w:val="none" w:sz="0" w:space="0" w:color="auto"/>
        <w:bottom w:val="none" w:sz="0" w:space="0" w:color="auto"/>
        <w:right w:val="none" w:sz="0" w:space="0" w:color="auto"/>
      </w:divBdr>
      <w:divsChild>
        <w:div w:id="2021468182">
          <w:marLeft w:val="0"/>
          <w:marRight w:val="0"/>
          <w:marTop w:val="0"/>
          <w:marBottom w:val="0"/>
          <w:divBdr>
            <w:top w:val="none" w:sz="0" w:space="0" w:color="auto"/>
            <w:left w:val="none" w:sz="0" w:space="0" w:color="auto"/>
            <w:bottom w:val="none" w:sz="0" w:space="0" w:color="auto"/>
            <w:right w:val="none" w:sz="0" w:space="0" w:color="auto"/>
          </w:divBdr>
        </w:div>
      </w:divsChild>
    </w:div>
    <w:div w:id="1864440975">
      <w:marLeft w:val="0"/>
      <w:marRight w:val="0"/>
      <w:marTop w:val="0"/>
      <w:marBottom w:val="0"/>
      <w:divBdr>
        <w:top w:val="none" w:sz="0" w:space="0" w:color="auto"/>
        <w:left w:val="none" w:sz="0" w:space="0" w:color="auto"/>
        <w:bottom w:val="none" w:sz="0" w:space="0" w:color="auto"/>
        <w:right w:val="none" w:sz="0" w:space="0" w:color="auto"/>
      </w:divBdr>
      <w:divsChild>
        <w:div w:id="335038268">
          <w:marLeft w:val="0"/>
          <w:marRight w:val="0"/>
          <w:marTop w:val="0"/>
          <w:marBottom w:val="0"/>
          <w:divBdr>
            <w:top w:val="none" w:sz="0" w:space="0" w:color="auto"/>
            <w:left w:val="none" w:sz="0" w:space="0" w:color="auto"/>
            <w:bottom w:val="none" w:sz="0" w:space="0" w:color="auto"/>
            <w:right w:val="none" w:sz="0" w:space="0" w:color="auto"/>
          </w:divBdr>
        </w:div>
      </w:divsChild>
    </w:div>
    <w:div w:id="1865054662">
      <w:marLeft w:val="0"/>
      <w:marRight w:val="0"/>
      <w:marTop w:val="0"/>
      <w:marBottom w:val="0"/>
      <w:divBdr>
        <w:top w:val="none" w:sz="0" w:space="0" w:color="auto"/>
        <w:left w:val="none" w:sz="0" w:space="0" w:color="auto"/>
        <w:bottom w:val="none" w:sz="0" w:space="0" w:color="auto"/>
        <w:right w:val="none" w:sz="0" w:space="0" w:color="auto"/>
      </w:divBdr>
      <w:divsChild>
        <w:div w:id="914245089">
          <w:marLeft w:val="0"/>
          <w:marRight w:val="0"/>
          <w:marTop w:val="0"/>
          <w:marBottom w:val="0"/>
          <w:divBdr>
            <w:top w:val="none" w:sz="0" w:space="0" w:color="auto"/>
            <w:left w:val="none" w:sz="0" w:space="0" w:color="auto"/>
            <w:bottom w:val="none" w:sz="0" w:space="0" w:color="auto"/>
            <w:right w:val="none" w:sz="0" w:space="0" w:color="auto"/>
          </w:divBdr>
        </w:div>
      </w:divsChild>
    </w:div>
    <w:div w:id="1866287978">
      <w:marLeft w:val="0"/>
      <w:marRight w:val="0"/>
      <w:marTop w:val="0"/>
      <w:marBottom w:val="0"/>
      <w:divBdr>
        <w:top w:val="none" w:sz="0" w:space="0" w:color="auto"/>
        <w:left w:val="none" w:sz="0" w:space="0" w:color="auto"/>
        <w:bottom w:val="none" w:sz="0" w:space="0" w:color="auto"/>
        <w:right w:val="none" w:sz="0" w:space="0" w:color="auto"/>
      </w:divBdr>
      <w:divsChild>
        <w:div w:id="1807507999">
          <w:marLeft w:val="0"/>
          <w:marRight w:val="0"/>
          <w:marTop w:val="0"/>
          <w:marBottom w:val="0"/>
          <w:divBdr>
            <w:top w:val="none" w:sz="0" w:space="0" w:color="auto"/>
            <w:left w:val="none" w:sz="0" w:space="0" w:color="auto"/>
            <w:bottom w:val="none" w:sz="0" w:space="0" w:color="auto"/>
            <w:right w:val="none" w:sz="0" w:space="0" w:color="auto"/>
          </w:divBdr>
        </w:div>
      </w:divsChild>
    </w:div>
    <w:div w:id="1870605193">
      <w:marLeft w:val="0"/>
      <w:marRight w:val="0"/>
      <w:marTop w:val="0"/>
      <w:marBottom w:val="0"/>
      <w:divBdr>
        <w:top w:val="none" w:sz="0" w:space="0" w:color="auto"/>
        <w:left w:val="none" w:sz="0" w:space="0" w:color="auto"/>
        <w:bottom w:val="none" w:sz="0" w:space="0" w:color="auto"/>
        <w:right w:val="none" w:sz="0" w:space="0" w:color="auto"/>
      </w:divBdr>
      <w:divsChild>
        <w:div w:id="1583904325">
          <w:marLeft w:val="0"/>
          <w:marRight w:val="0"/>
          <w:marTop w:val="0"/>
          <w:marBottom w:val="0"/>
          <w:divBdr>
            <w:top w:val="none" w:sz="0" w:space="0" w:color="auto"/>
            <w:left w:val="none" w:sz="0" w:space="0" w:color="auto"/>
            <w:bottom w:val="none" w:sz="0" w:space="0" w:color="auto"/>
            <w:right w:val="none" w:sz="0" w:space="0" w:color="auto"/>
          </w:divBdr>
        </w:div>
      </w:divsChild>
    </w:div>
    <w:div w:id="1871339444">
      <w:marLeft w:val="0"/>
      <w:marRight w:val="0"/>
      <w:marTop w:val="0"/>
      <w:marBottom w:val="0"/>
      <w:divBdr>
        <w:top w:val="none" w:sz="0" w:space="0" w:color="auto"/>
        <w:left w:val="none" w:sz="0" w:space="0" w:color="auto"/>
        <w:bottom w:val="none" w:sz="0" w:space="0" w:color="auto"/>
        <w:right w:val="none" w:sz="0" w:space="0" w:color="auto"/>
      </w:divBdr>
      <w:divsChild>
        <w:div w:id="949124418">
          <w:marLeft w:val="0"/>
          <w:marRight w:val="0"/>
          <w:marTop w:val="0"/>
          <w:marBottom w:val="0"/>
          <w:divBdr>
            <w:top w:val="none" w:sz="0" w:space="0" w:color="auto"/>
            <w:left w:val="none" w:sz="0" w:space="0" w:color="auto"/>
            <w:bottom w:val="none" w:sz="0" w:space="0" w:color="auto"/>
            <w:right w:val="none" w:sz="0" w:space="0" w:color="auto"/>
          </w:divBdr>
        </w:div>
      </w:divsChild>
    </w:div>
    <w:div w:id="1871451082">
      <w:marLeft w:val="0"/>
      <w:marRight w:val="0"/>
      <w:marTop w:val="0"/>
      <w:marBottom w:val="0"/>
      <w:divBdr>
        <w:top w:val="none" w:sz="0" w:space="0" w:color="auto"/>
        <w:left w:val="none" w:sz="0" w:space="0" w:color="auto"/>
        <w:bottom w:val="none" w:sz="0" w:space="0" w:color="auto"/>
        <w:right w:val="none" w:sz="0" w:space="0" w:color="auto"/>
      </w:divBdr>
      <w:divsChild>
        <w:div w:id="415706672">
          <w:marLeft w:val="0"/>
          <w:marRight w:val="0"/>
          <w:marTop w:val="0"/>
          <w:marBottom w:val="0"/>
          <w:divBdr>
            <w:top w:val="none" w:sz="0" w:space="0" w:color="auto"/>
            <w:left w:val="none" w:sz="0" w:space="0" w:color="auto"/>
            <w:bottom w:val="none" w:sz="0" w:space="0" w:color="auto"/>
            <w:right w:val="none" w:sz="0" w:space="0" w:color="auto"/>
          </w:divBdr>
        </w:div>
      </w:divsChild>
    </w:div>
    <w:div w:id="1872915076">
      <w:marLeft w:val="0"/>
      <w:marRight w:val="0"/>
      <w:marTop w:val="0"/>
      <w:marBottom w:val="0"/>
      <w:divBdr>
        <w:top w:val="none" w:sz="0" w:space="0" w:color="auto"/>
        <w:left w:val="none" w:sz="0" w:space="0" w:color="auto"/>
        <w:bottom w:val="none" w:sz="0" w:space="0" w:color="auto"/>
        <w:right w:val="none" w:sz="0" w:space="0" w:color="auto"/>
      </w:divBdr>
      <w:divsChild>
        <w:div w:id="657686313">
          <w:marLeft w:val="0"/>
          <w:marRight w:val="0"/>
          <w:marTop w:val="0"/>
          <w:marBottom w:val="0"/>
          <w:divBdr>
            <w:top w:val="none" w:sz="0" w:space="0" w:color="auto"/>
            <w:left w:val="none" w:sz="0" w:space="0" w:color="auto"/>
            <w:bottom w:val="none" w:sz="0" w:space="0" w:color="auto"/>
            <w:right w:val="none" w:sz="0" w:space="0" w:color="auto"/>
          </w:divBdr>
        </w:div>
      </w:divsChild>
    </w:div>
    <w:div w:id="1883439154">
      <w:marLeft w:val="0"/>
      <w:marRight w:val="0"/>
      <w:marTop w:val="0"/>
      <w:marBottom w:val="0"/>
      <w:divBdr>
        <w:top w:val="none" w:sz="0" w:space="0" w:color="auto"/>
        <w:left w:val="none" w:sz="0" w:space="0" w:color="auto"/>
        <w:bottom w:val="none" w:sz="0" w:space="0" w:color="auto"/>
        <w:right w:val="none" w:sz="0" w:space="0" w:color="auto"/>
      </w:divBdr>
      <w:divsChild>
        <w:div w:id="314380959">
          <w:marLeft w:val="0"/>
          <w:marRight w:val="0"/>
          <w:marTop w:val="0"/>
          <w:marBottom w:val="0"/>
          <w:divBdr>
            <w:top w:val="none" w:sz="0" w:space="0" w:color="auto"/>
            <w:left w:val="none" w:sz="0" w:space="0" w:color="auto"/>
            <w:bottom w:val="none" w:sz="0" w:space="0" w:color="auto"/>
            <w:right w:val="none" w:sz="0" w:space="0" w:color="auto"/>
          </w:divBdr>
        </w:div>
      </w:divsChild>
    </w:div>
    <w:div w:id="1883861346">
      <w:marLeft w:val="0"/>
      <w:marRight w:val="0"/>
      <w:marTop w:val="0"/>
      <w:marBottom w:val="0"/>
      <w:divBdr>
        <w:top w:val="none" w:sz="0" w:space="0" w:color="auto"/>
        <w:left w:val="none" w:sz="0" w:space="0" w:color="auto"/>
        <w:bottom w:val="none" w:sz="0" w:space="0" w:color="auto"/>
        <w:right w:val="none" w:sz="0" w:space="0" w:color="auto"/>
      </w:divBdr>
      <w:divsChild>
        <w:div w:id="713845063">
          <w:marLeft w:val="0"/>
          <w:marRight w:val="0"/>
          <w:marTop w:val="0"/>
          <w:marBottom w:val="0"/>
          <w:divBdr>
            <w:top w:val="none" w:sz="0" w:space="0" w:color="auto"/>
            <w:left w:val="none" w:sz="0" w:space="0" w:color="auto"/>
            <w:bottom w:val="none" w:sz="0" w:space="0" w:color="auto"/>
            <w:right w:val="none" w:sz="0" w:space="0" w:color="auto"/>
          </w:divBdr>
        </w:div>
      </w:divsChild>
    </w:div>
    <w:div w:id="1886212169">
      <w:marLeft w:val="0"/>
      <w:marRight w:val="0"/>
      <w:marTop w:val="0"/>
      <w:marBottom w:val="0"/>
      <w:divBdr>
        <w:top w:val="none" w:sz="0" w:space="0" w:color="auto"/>
        <w:left w:val="none" w:sz="0" w:space="0" w:color="auto"/>
        <w:bottom w:val="none" w:sz="0" w:space="0" w:color="auto"/>
        <w:right w:val="none" w:sz="0" w:space="0" w:color="auto"/>
      </w:divBdr>
      <w:divsChild>
        <w:div w:id="1569614992">
          <w:marLeft w:val="0"/>
          <w:marRight w:val="0"/>
          <w:marTop w:val="0"/>
          <w:marBottom w:val="0"/>
          <w:divBdr>
            <w:top w:val="none" w:sz="0" w:space="0" w:color="auto"/>
            <w:left w:val="none" w:sz="0" w:space="0" w:color="auto"/>
            <w:bottom w:val="none" w:sz="0" w:space="0" w:color="auto"/>
            <w:right w:val="none" w:sz="0" w:space="0" w:color="auto"/>
          </w:divBdr>
        </w:div>
      </w:divsChild>
    </w:div>
    <w:div w:id="1895115504">
      <w:marLeft w:val="0"/>
      <w:marRight w:val="0"/>
      <w:marTop w:val="0"/>
      <w:marBottom w:val="0"/>
      <w:divBdr>
        <w:top w:val="none" w:sz="0" w:space="0" w:color="auto"/>
        <w:left w:val="none" w:sz="0" w:space="0" w:color="auto"/>
        <w:bottom w:val="none" w:sz="0" w:space="0" w:color="auto"/>
        <w:right w:val="none" w:sz="0" w:space="0" w:color="auto"/>
      </w:divBdr>
      <w:divsChild>
        <w:div w:id="1315600792">
          <w:marLeft w:val="0"/>
          <w:marRight w:val="0"/>
          <w:marTop w:val="0"/>
          <w:marBottom w:val="0"/>
          <w:divBdr>
            <w:top w:val="none" w:sz="0" w:space="0" w:color="auto"/>
            <w:left w:val="none" w:sz="0" w:space="0" w:color="auto"/>
            <w:bottom w:val="none" w:sz="0" w:space="0" w:color="auto"/>
            <w:right w:val="none" w:sz="0" w:space="0" w:color="auto"/>
          </w:divBdr>
        </w:div>
      </w:divsChild>
    </w:div>
    <w:div w:id="1895386269">
      <w:marLeft w:val="0"/>
      <w:marRight w:val="0"/>
      <w:marTop w:val="0"/>
      <w:marBottom w:val="0"/>
      <w:divBdr>
        <w:top w:val="none" w:sz="0" w:space="0" w:color="auto"/>
        <w:left w:val="none" w:sz="0" w:space="0" w:color="auto"/>
        <w:bottom w:val="none" w:sz="0" w:space="0" w:color="auto"/>
        <w:right w:val="none" w:sz="0" w:space="0" w:color="auto"/>
      </w:divBdr>
      <w:divsChild>
        <w:div w:id="2116972758">
          <w:marLeft w:val="0"/>
          <w:marRight w:val="0"/>
          <w:marTop w:val="0"/>
          <w:marBottom w:val="0"/>
          <w:divBdr>
            <w:top w:val="none" w:sz="0" w:space="0" w:color="auto"/>
            <w:left w:val="none" w:sz="0" w:space="0" w:color="auto"/>
            <w:bottom w:val="none" w:sz="0" w:space="0" w:color="auto"/>
            <w:right w:val="none" w:sz="0" w:space="0" w:color="auto"/>
          </w:divBdr>
        </w:div>
      </w:divsChild>
    </w:div>
    <w:div w:id="1902401182">
      <w:marLeft w:val="0"/>
      <w:marRight w:val="0"/>
      <w:marTop w:val="0"/>
      <w:marBottom w:val="0"/>
      <w:divBdr>
        <w:top w:val="none" w:sz="0" w:space="0" w:color="auto"/>
        <w:left w:val="none" w:sz="0" w:space="0" w:color="auto"/>
        <w:bottom w:val="none" w:sz="0" w:space="0" w:color="auto"/>
        <w:right w:val="none" w:sz="0" w:space="0" w:color="auto"/>
      </w:divBdr>
      <w:divsChild>
        <w:div w:id="1978023776">
          <w:marLeft w:val="0"/>
          <w:marRight w:val="0"/>
          <w:marTop w:val="0"/>
          <w:marBottom w:val="0"/>
          <w:divBdr>
            <w:top w:val="none" w:sz="0" w:space="0" w:color="auto"/>
            <w:left w:val="none" w:sz="0" w:space="0" w:color="auto"/>
            <w:bottom w:val="none" w:sz="0" w:space="0" w:color="auto"/>
            <w:right w:val="none" w:sz="0" w:space="0" w:color="auto"/>
          </w:divBdr>
        </w:div>
      </w:divsChild>
    </w:div>
    <w:div w:id="1912155081">
      <w:marLeft w:val="0"/>
      <w:marRight w:val="0"/>
      <w:marTop w:val="0"/>
      <w:marBottom w:val="0"/>
      <w:divBdr>
        <w:top w:val="none" w:sz="0" w:space="0" w:color="auto"/>
        <w:left w:val="none" w:sz="0" w:space="0" w:color="auto"/>
        <w:bottom w:val="none" w:sz="0" w:space="0" w:color="auto"/>
        <w:right w:val="none" w:sz="0" w:space="0" w:color="auto"/>
      </w:divBdr>
      <w:divsChild>
        <w:div w:id="9454102">
          <w:marLeft w:val="0"/>
          <w:marRight w:val="0"/>
          <w:marTop w:val="0"/>
          <w:marBottom w:val="0"/>
          <w:divBdr>
            <w:top w:val="none" w:sz="0" w:space="0" w:color="auto"/>
            <w:left w:val="none" w:sz="0" w:space="0" w:color="auto"/>
            <w:bottom w:val="none" w:sz="0" w:space="0" w:color="auto"/>
            <w:right w:val="none" w:sz="0" w:space="0" w:color="auto"/>
          </w:divBdr>
        </w:div>
      </w:divsChild>
    </w:div>
    <w:div w:id="1914776222">
      <w:marLeft w:val="0"/>
      <w:marRight w:val="0"/>
      <w:marTop w:val="0"/>
      <w:marBottom w:val="0"/>
      <w:divBdr>
        <w:top w:val="none" w:sz="0" w:space="0" w:color="auto"/>
        <w:left w:val="none" w:sz="0" w:space="0" w:color="auto"/>
        <w:bottom w:val="none" w:sz="0" w:space="0" w:color="auto"/>
        <w:right w:val="none" w:sz="0" w:space="0" w:color="auto"/>
      </w:divBdr>
      <w:divsChild>
        <w:div w:id="1208907080">
          <w:marLeft w:val="0"/>
          <w:marRight w:val="0"/>
          <w:marTop w:val="0"/>
          <w:marBottom w:val="0"/>
          <w:divBdr>
            <w:top w:val="none" w:sz="0" w:space="0" w:color="auto"/>
            <w:left w:val="none" w:sz="0" w:space="0" w:color="auto"/>
            <w:bottom w:val="none" w:sz="0" w:space="0" w:color="auto"/>
            <w:right w:val="none" w:sz="0" w:space="0" w:color="auto"/>
          </w:divBdr>
        </w:div>
      </w:divsChild>
    </w:div>
    <w:div w:id="1924486678">
      <w:marLeft w:val="0"/>
      <w:marRight w:val="0"/>
      <w:marTop w:val="0"/>
      <w:marBottom w:val="0"/>
      <w:divBdr>
        <w:top w:val="none" w:sz="0" w:space="0" w:color="auto"/>
        <w:left w:val="none" w:sz="0" w:space="0" w:color="auto"/>
        <w:bottom w:val="none" w:sz="0" w:space="0" w:color="auto"/>
        <w:right w:val="none" w:sz="0" w:space="0" w:color="auto"/>
      </w:divBdr>
      <w:divsChild>
        <w:div w:id="1724326347">
          <w:marLeft w:val="0"/>
          <w:marRight w:val="0"/>
          <w:marTop w:val="0"/>
          <w:marBottom w:val="0"/>
          <w:divBdr>
            <w:top w:val="none" w:sz="0" w:space="0" w:color="auto"/>
            <w:left w:val="none" w:sz="0" w:space="0" w:color="auto"/>
            <w:bottom w:val="none" w:sz="0" w:space="0" w:color="auto"/>
            <w:right w:val="none" w:sz="0" w:space="0" w:color="auto"/>
          </w:divBdr>
        </w:div>
      </w:divsChild>
    </w:div>
    <w:div w:id="1930190876">
      <w:marLeft w:val="0"/>
      <w:marRight w:val="0"/>
      <w:marTop w:val="0"/>
      <w:marBottom w:val="0"/>
      <w:divBdr>
        <w:top w:val="none" w:sz="0" w:space="0" w:color="auto"/>
        <w:left w:val="none" w:sz="0" w:space="0" w:color="auto"/>
        <w:bottom w:val="none" w:sz="0" w:space="0" w:color="auto"/>
        <w:right w:val="none" w:sz="0" w:space="0" w:color="auto"/>
      </w:divBdr>
      <w:divsChild>
        <w:div w:id="195853143">
          <w:marLeft w:val="0"/>
          <w:marRight w:val="0"/>
          <w:marTop w:val="0"/>
          <w:marBottom w:val="0"/>
          <w:divBdr>
            <w:top w:val="none" w:sz="0" w:space="0" w:color="auto"/>
            <w:left w:val="none" w:sz="0" w:space="0" w:color="auto"/>
            <w:bottom w:val="none" w:sz="0" w:space="0" w:color="auto"/>
            <w:right w:val="none" w:sz="0" w:space="0" w:color="auto"/>
          </w:divBdr>
        </w:div>
      </w:divsChild>
    </w:div>
    <w:div w:id="1932199713">
      <w:marLeft w:val="0"/>
      <w:marRight w:val="0"/>
      <w:marTop w:val="0"/>
      <w:marBottom w:val="0"/>
      <w:divBdr>
        <w:top w:val="none" w:sz="0" w:space="0" w:color="auto"/>
        <w:left w:val="none" w:sz="0" w:space="0" w:color="auto"/>
        <w:bottom w:val="none" w:sz="0" w:space="0" w:color="auto"/>
        <w:right w:val="none" w:sz="0" w:space="0" w:color="auto"/>
      </w:divBdr>
      <w:divsChild>
        <w:div w:id="19091494">
          <w:marLeft w:val="0"/>
          <w:marRight w:val="0"/>
          <w:marTop w:val="0"/>
          <w:marBottom w:val="0"/>
          <w:divBdr>
            <w:top w:val="none" w:sz="0" w:space="0" w:color="auto"/>
            <w:left w:val="none" w:sz="0" w:space="0" w:color="auto"/>
            <w:bottom w:val="none" w:sz="0" w:space="0" w:color="auto"/>
            <w:right w:val="none" w:sz="0" w:space="0" w:color="auto"/>
          </w:divBdr>
        </w:div>
      </w:divsChild>
    </w:div>
    <w:div w:id="1934700070">
      <w:marLeft w:val="0"/>
      <w:marRight w:val="0"/>
      <w:marTop w:val="0"/>
      <w:marBottom w:val="0"/>
      <w:divBdr>
        <w:top w:val="none" w:sz="0" w:space="0" w:color="auto"/>
        <w:left w:val="none" w:sz="0" w:space="0" w:color="auto"/>
        <w:bottom w:val="none" w:sz="0" w:space="0" w:color="auto"/>
        <w:right w:val="none" w:sz="0" w:space="0" w:color="auto"/>
      </w:divBdr>
      <w:divsChild>
        <w:div w:id="482160296">
          <w:marLeft w:val="0"/>
          <w:marRight w:val="0"/>
          <w:marTop w:val="0"/>
          <w:marBottom w:val="0"/>
          <w:divBdr>
            <w:top w:val="none" w:sz="0" w:space="0" w:color="auto"/>
            <w:left w:val="none" w:sz="0" w:space="0" w:color="auto"/>
            <w:bottom w:val="none" w:sz="0" w:space="0" w:color="auto"/>
            <w:right w:val="none" w:sz="0" w:space="0" w:color="auto"/>
          </w:divBdr>
        </w:div>
      </w:divsChild>
    </w:div>
    <w:div w:id="1939217448">
      <w:marLeft w:val="0"/>
      <w:marRight w:val="0"/>
      <w:marTop w:val="0"/>
      <w:marBottom w:val="0"/>
      <w:divBdr>
        <w:top w:val="none" w:sz="0" w:space="0" w:color="auto"/>
        <w:left w:val="none" w:sz="0" w:space="0" w:color="auto"/>
        <w:bottom w:val="none" w:sz="0" w:space="0" w:color="auto"/>
        <w:right w:val="none" w:sz="0" w:space="0" w:color="auto"/>
      </w:divBdr>
      <w:divsChild>
        <w:div w:id="1777628518">
          <w:marLeft w:val="0"/>
          <w:marRight w:val="0"/>
          <w:marTop w:val="0"/>
          <w:marBottom w:val="0"/>
          <w:divBdr>
            <w:top w:val="none" w:sz="0" w:space="0" w:color="auto"/>
            <w:left w:val="none" w:sz="0" w:space="0" w:color="auto"/>
            <w:bottom w:val="none" w:sz="0" w:space="0" w:color="auto"/>
            <w:right w:val="none" w:sz="0" w:space="0" w:color="auto"/>
          </w:divBdr>
        </w:div>
      </w:divsChild>
    </w:div>
    <w:div w:id="1944071627">
      <w:marLeft w:val="0"/>
      <w:marRight w:val="0"/>
      <w:marTop w:val="0"/>
      <w:marBottom w:val="0"/>
      <w:divBdr>
        <w:top w:val="none" w:sz="0" w:space="0" w:color="auto"/>
        <w:left w:val="none" w:sz="0" w:space="0" w:color="auto"/>
        <w:bottom w:val="none" w:sz="0" w:space="0" w:color="auto"/>
        <w:right w:val="none" w:sz="0" w:space="0" w:color="auto"/>
      </w:divBdr>
      <w:divsChild>
        <w:div w:id="762067998">
          <w:marLeft w:val="0"/>
          <w:marRight w:val="0"/>
          <w:marTop w:val="0"/>
          <w:marBottom w:val="0"/>
          <w:divBdr>
            <w:top w:val="none" w:sz="0" w:space="0" w:color="auto"/>
            <w:left w:val="none" w:sz="0" w:space="0" w:color="auto"/>
            <w:bottom w:val="none" w:sz="0" w:space="0" w:color="auto"/>
            <w:right w:val="none" w:sz="0" w:space="0" w:color="auto"/>
          </w:divBdr>
        </w:div>
      </w:divsChild>
    </w:div>
    <w:div w:id="1944802196">
      <w:marLeft w:val="0"/>
      <w:marRight w:val="0"/>
      <w:marTop w:val="0"/>
      <w:marBottom w:val="0"/>
      <w:divBdr>
        <w:top w:val="none" w:sz="0" w:space="0" w:color="auto"/>
        <w:left w:val="none" w:sz="0" w:space="0" w:color="auto"/>
        <w:bottom w:val="none" w:sz="0" w:space="0" w:color="auto"/>
        <w:right w:val="none" w:sz="0" w:space="0" w:color="auto"/>
      </w:divBdr>
      <w:divsChild>
        <w:div w:id="1352998877">
          <w:marLeft w:val="0"/>
          <w:marRight w:val="0"/>
          <w:marTop w:val="0"/>
          <w:marBottom w:val="0"/>
          <w:divBdr>
            <w:top w:val="none" w:sz="0" w:space="0" w:color="auto"/>
            <w:left w:val="none" w:sz="0" w:space="0" w:color="auto"/>
            <w:bottom w:val="none" w:sz="0" w:space="0" w:color="auto"/>
            <w:right w:val="none" w:sz="0" w:space="0" w:color="auto"/>
          </w:divBdr>
        </w:div>
      </w:divsChild>
    </w:div>
    <w:div w:id="1948542331">
      <w:marLeft w:val="0"/>
      <w:marRight w:val="0"/>
      <w:marTop w:val="0"/>
      <w:marBottom w:val="0"/>
      <w:divBdr>
        <w:top w:val="none" w:sz="0" w:space="0" w:color="auto"/>
        <w:left w:val="none" w:sz="0" w:space="0" w:color="auto"/>
        <w:bottom w:val="none" w:sz="0" w:space="0" w:color="auto"/>
        <w:right w:val="none" w:sz="0" w:space="0" w:color="auto"/>
      </w:divBdr>
      <w:divsChild>
        <w:div w:id="1859005019">
          <w:marLeft w:val="0"/>
          <w:marRight w:val="0"/>
          <w:marTop w:val="0"/>
          <w:marBottom w:val="0"/>
          <w:divBdr>
            <w:top w:val="none" w:sz="0" w:space="0" w:color="auto"/>
            <w:left w:val="none" w:sz="0" w:space="0" w:color="auto"/>
            <w:bottom w:val="none" w:sz="0" w:space="0" w:color="auto"/>
            <w:right w:val="none" w:sz="0" w:space="0" w:color="auto"/>
          </w:divBdr>
        </w:div>
      </w:divsChild>
    </w:div>
    <w:div w:id="1953323659">
      <w:marLeft w:val="0"/>
      <w:marRight w:val="0"/>
      <w:marTop w:val="0"/>
      <w:marBottom w:val="0"/>
      <w:divBdr>
        <w:top w:val="none" w:sz="0" w:space="0" w:color="auto"/>
        <w:left w:val="none" w:sz="0" w:space="0" w:color="auto"/>
        <w:bottom w:val="none" w:sz="0" w:space="0" w:color="auto"/>
        <w:right w:val="none" w:sz="0" w:space="0" w:color="auto"/>
      </w:divBdr>
      <w:divsChild>
        <w:div w:id="351612707">
          <w:marLeft w:val="0"/>
          <w:marRight w:val="0"/>
          <w:marTop w:val="0"/>
          <w:marBottom w:val="0"/>
          <w:divBdr>
            <w:top w:val="none" w:sz="0" w:space="0" w:color="auto"/>
            <w:left w:val="none" w:sz="0" w:space="0" w:color="auto"/>
            <w:bottom w:val="none" w:sz="0" w:space="0" w:color="auto"/>
            <w:right w:val="none" w:sz="0" w:space="0" w:color="auto"/>
          </w:divBdr>
        </w:div>
      </w:divsChild>
    </w:div>
    <w:div w:id="1956591776">
      <w:marLeft w:val="0"/>
      <w:marRight w:val="0"/>
      <w:marTop w:val="0"/>
      <w:marBottom w:val="0"/>
      <w:divBdr>
        <w:top w:val="none" w:sz="0" w:space="0" w:color="auto"/>
        <w:left w:val="none" w:sz="0" w:space="0" w:color="auto"/>
        <w:bottom w:val="none" w:sz="0" w:space="0" w:color="auto"/>
        <w:right w:val="none" w:sz="0" w:space="0" w:color="auto"/>
      </w:divBdr>
      <w:divsChild>
        <w:div w:id="1711763003">
          <w:marLeft w:val="0"/>
          <w:marRight w:val="0"/>
          <w:marTop w:val="0"/>
          <w:marBottom w:val="0"/>
          <w:divBdr>
            <w:top w:val="none" w:sz="0" w:space="0" w:color="auto"/>
            <w:left w:val="none" w:sz="0" w:space="0" w:color="auto"/>
            <w:bottom w:val="none" w:sz="0" w:space="0" w:color="auto"/>
            <w:right w:val="none" w:sz="0" w:space="0" w:color="auto"/>
          </w:divBdr>
        </w:div>
      </w:divsChild>
    </w:div>
    <w:div w:id="1960259511">
      <w:marLeft w:val="0"/>
      <w:marRight w:val="0"/>
      <w:marTop w:val="0"/>
      <w:marBottom w:val="0"/>
      <w:divBdr>
        <w:top w:val="none" w:sz="0" w:space="0" w:color="auto"/>
        <w:left w:val="none" w:sz="0" w:space="0" w:color="auto"/>
        <w:bottom w:val="none" w:sz="0" w:space="0" w:color="auto"/>
        <w:right w:val="none" w:sz="0" w:space="0" w:color="auto"/>
      </w:divBdr>
      <w:divsChild>
        <w:div w:id="53554185">
          <w:marLeft w:val="0"/>
          <w:marRight w:val="0"/>
          <w:marTop w:val="0"/>
          <w:marBottom w:val="0"/>
          <w:divBdr>
            <w:top w:val="none" w:sz="0" w:space="0" w:color="auto"/>
            <w:left w:val="none" w:sz="0" w:space="0" w:color="auto"/>
            <w:bottom w:val="none" w:sz="0" w:space="0" w:color="auto"/>
            <w:right w:val="none" w:sz="0" w:space="0" w:color="auto"/>
          </w:divBdr>
        </w:div>
      </w:divsChild>
    </w:div>
    <w:div w:id="1960719719">
      <w:marLeft w:val="0"/>
      <w:marRight w:val="0"/>
      <w:marTop w:val="0"/>
      <w:marBottom w:val="0"/>
      <w:divBdr>
        <w:top w:val="none" w:sz="0" w:space="0" w:color="auto"/>
        <w:left w:val="none" w:sz="0" w:space="0" w:color="auto"/>
        <w:bottom w:val="none" w:sz="0" w:space="0" w:color="auto"/>
        <w:right w:val="none" w:sz="0" w:space="0" w:color="auto"/>
      </w:divBdr>
      <w:divsChild>
        <w:div w:id="124013213">
          <w:marLeft w:val="0"/>
          <w:marRight w:val="0"/>
          <w:marTop w:val="0"/>
          <w:marBottom w:val="0"/>
          <w:divBdr>
            <w:top w:val="none" w:sz="0" w:space="0" w:color="auto"/>
            <w:left w:val="none" w:sz="0" w:space="0" w:color="auto"/>
            <w:bottom w:val="none" w:sz="0" w:space="0" w:color="auto"/>
            <w:right w:val="none" w:sz="0" w:space="0" w:color="auto"/>
          </w:divBdr>
        </w:div>
      </w:divsChild>
    </w:div>
    <w:div w:id="1965849445">
      <w:marLeft w:val="0"/>
      <w:marRight w:val="0"/>
      <w:marTop w:val="0"/>
      <w:marBottom w:val="0"/>
      <w:divBdr>
        <w:top w:val="none" w:sz="0" w:space="0" w:color="auto"/>
        <w:left w:val="none" w:sz="0" w:space="0" w:color="auto"/>
        <w:bottom w:val="none" w:sz="0" w:space="0" w:color="auto"/>
        <w:right w:val="none" w:sz="0" w:space="0" w:color="auto"/>
      </w:divBdr>
      <w:divsChild>
        <w:div w:id="1378970344">
          <w:marLeft w:val="0"/>
          <w:marRight w:val="0"/>
          <w:marTop w:val="0"/>
          <w:marBottom w:val="0"/>
          <w:divBdr>
            <w:top w:val="none" w:sz="0" w:space="0" w:color="auto"/>
            <w:left w:val="none" w:sz="0" w:space="0" w:color="auto"/>
            <w:bottom w:val="none" w:sz="0" w:space="0" w:color="auto"/>
            <w:right w:val="none" w:sz="0" w:space="0" w:color="auto"/>
          </w:divBdr>
        </w:div>
      </w:divsChild>
    </w:div>
    <w:div w:id="1967002973">
      <w:marLeft w:val="0"/>
      <w:marRight w:val="0"/>
      <w:marTop w:val="0"/>
      <w:marBottom w:val="0"/>
      <w:divBdr>
        <w:top w:val="none" w:sz="0" w:space="0" w:color="auto"/>
        <w:left w:val="none" w:sz="0" w:space="0" w:color="auto"/>
        <w:bottom w:val="none" w:sz="0" w:space="0" w:color="auto"/>
        <w:right w:val="none" w:sz="0" w:space="0" w:color="auto"/>
      </w:divBdr>
      <w:divsChild>
        <w:div w:id="1059130198">
          <w:marLeft w:val="0"/>
          <w:marRight w:val="0"/>
          <w:marTop w:val="0"/>
          <w:marBottom w:val="0"/>
          <w:divBdr>
            <w:top w:val="none" w:sz="0" w:space="0" w:color="auto"/>
            <w:left w:val="none" w:sz="0" w:space="0" w:color="auto"/>
            <w:bottom w:val="none" w:sz="0" w:space="0" w:color="auto"/>
            <w:right w:val="none" w:sz="0" w:space="0" w:color="auto"/>
          </w:divBdr>
        </w:div>
      </w:divsChild>
    </w:div>
    <w:div w:id="1967733659">
      <w:marLeft w:val="0"/>
      <w:marRight w:val="0"/>
      <w:marTop w:val="0"/>
      <w:marBottom w:val="0"/>
      <w:divBdr>
        <w:top w:val="none" w:sz="0" w:space="0" w:color="auto"/>
        <w:left w:val="none" w:sz="0" w:space="0" w:color="auto"/>
        <w:bottom w:val="none" w:sz="0" w:space="0" w:color="auto"/>
        <w:right w:val="none" w:sz="0" w:space="0" w:color="auto"/>
      </w:divBdr>
      <w:divsChild>
        <w:div w:id="1698045347">
          <w:marLeft w:val="0"/>
          <w:marRight w:val="0"/>
          <w:marTop w:val="0"/>
          <w:marBottom w:val="0"/>
          <w:divBdr>
            <w:top w:val="none" w:sz="0" w:space="0" w:color="auto"/>
            <w:left w:val="none" w:sz="0" w:space="0" w:color="auto"/>
            <w:bottom w:val="none" w:sz="0" w:space="0" w:color="auto"/>
            <w:right w:val="none" w:sz="0" w:space="0" w:color="auto"/>
          </w:divBdr>
        </w:div>
      </w:divsChild>
    </w:div>
    <w:div w:id="1968269679">
      <w:marLeft w:val="0"/>
      <w:marRight w:val="0"/>
      <w:marTop w:val="0"/>
      <w:marBottom w:val="0"/>
      <w:divBdr>
        <w:top w:val="none" w:sz="0" w:space="0" w:color="auto"/>
        <w:left w:val="none" w:sz="0" w:space="0" w:color="auto"/>
        <w:bottom w:val="none" w:sz="0" w:space="0" w:color="auto"/>
        <w:right w:val="none" w:sz="0" w:space="0" w:color="auto"/>
      </w:divBdr>
      <w:divsChild>
        <w:div w:id="522406623">
          <w:marLeft w:val="0"/>
          <w:marRight w:val="0"/>
          <w:marTop w:val="0"/>
          <w:marBottom w:val="0"/>
          <w:divBdr>
            <w:top w:val="none" w:sz="0" w:space="0" w:color="auto"/>
            <w:left w:val="none" w:sz="0" w:space="0" w:color="auto"/>
            <w:bottom w:val="none" w:sz="0" w:space="0" w:color="auto"/>
            <w:right w:val="none" w:sz="0" w:space="0" w:color="auto"/>
          </w:divBdr>
        </w:div>
      </w:divsChild>
    </w:div>
    <w:div w:id="1971282624">
      <w:marLeft w:val="0"/>
      <w:marRight w:val="0"/>
      <w:marTop w:val="0"/>
      <w:marBottom w:val="0"/>
      <w:divBdr>
        <w:top w:val="none" w:sz="0" w:space="0" w:color="auto"/>
        <w:left w:val="none" w:sz="0" w:space="0" w:color="auto"/>
        <w:bottom w:val="none" w:sz="0" w:space="0" w:color="auto"/>
        <w:right w:val="none" w:sz="0" w:space="0" w:color="auto"/>
      </w:divBdr>
      <w:divsChild>
        <w:div w:id="1059478404">
          <w:marLeft w:val="0"/>
          <w:marRight w:val="0"/>
          <w:marTop w:val="0"/>
          <w:marBottom w:val="0"/>
          <w:divBdr>
            <w:top w:val="none" w:sz="0" w:space="0" w:color="auto"/>
            <w:left w:val="none" w:sz="0" w:space="0" w:color="auto"/>
            <w:bottom w:val="none" w:sz="0" w:space="0" w:color="auto"/>
            <w:right w:val="none" w:sz="0" w:space="0" w:color="auto"/>
          </w:divBdr>
        </w:div>
      </w:divsChild>
    </w:div>
    <w:div w:id="1976833378">
      <w:marLeft w:val="0"/>
      <w:marRight w:val="0"/>
      <w:marTop w:val="0"/>
      <w:marBottom w:val="0"/>
      <w:divBdr>
        <w:top w:val="none" w:sz="0" w:space="0" w:color="auto"/>
        <w:left w:val="none" w:sz="0" w:space="0" w:color="auto"/>
        <w:bottom w:val="none" w:sz="0" w:space="0" w:color="auto"/>
        <w:right w:val="none" w:sz="0" w:space="0" w:color="auto"/>
      </w:divBdr>
      <w:divsChild>
        <w:div w:id="1999916848">
          <w:marLeft w:val="0"/>
          <w:marRight w:val="0"/>
          <w:marTop w:val="0"/>
          <w:marBottom w:val="0"/>
          <w:divBdr>
            <w:top w:val="none" w:sz="0" w:space="0" w:color="auto"/>
            <w:left w:val="none" w:sz="0" w:space="0" w:color="auto"/>
            <w:bottom w:val="none" w:sz="0" w:space="0" w:color="auto"/>
            <w:right w:val="none" w:sz="0" w:space="0" w:color="auto"/>
          </w:divBdr>
        </w:div>
      </w:divsChild>
    </w:div>
    <w:div w:id="1978758911">
      <w:marLeft w:val="0"/>
      <w:marRight w:val="0"/>
      <w:marTop w:val="0"/>
      <w:marBottom w:val="0"/>
      <w:divBdr>
        <w:top w:val="none" w:sz="0" w:space="0" w:color="auto"/>
        <w:left w:val="none" w:sz="0" w:space="0" w:color="auto"/>
        <w:bottom w:val="none" w:sz="0" w:space="0" w:color="auto"/>
        <w:right w:val="none" w:sz="0" w:space="0" w:color="auto"/>
      </w:divBdr>
      <w:divsChild>
        <w:div w:id="1058673541">
          <w:marLeft w:val="0"/>
          <w:marRight w:val="0"/>
          <w:marTop w:val="0"/>
          <w:marBottom w:val="0"/>
          <w:divBdr>
            <w:top w:val="none" w:sz="0" w:space="0" w:color="auto"/>
            <w:left w:val="none" w:sz="0" w:space="0" w:color="auto"/>
            <w:bottom w:val="none" w:sz="0" w:space="0" w:color="auto"/>
            <w:right w:val="none" w:sz="0" w:space="0" w:color="auto"/>
          </w:divBdr>
        </w:div>
      </w:divsChild>
    </w:div>
    <w:div w:id="1980106890">
      <w:marLeft w:val="0"/>
      <w:marRight w:val="0"/>
      <w:marTop w:val="0"/>
      <w:marBottom w:val="0"/>
      <w:divBdr>
        <w:top w:val="none" w:sz="0" w:space="0" w:color="auto"/>
        <w:left w:val="none" w:sz="0" w:space="0" w:color="auto"/>
        <w:bottom w:val="none" w:sz="0" w:space="0" w:color="auto"/>
        <w:right w:val="none" w:sz="0" w:space="0" w:color="auto"/>
      </w:divBdr>
      <w:divsChild>
        <w:div w:id="27147998">
          <w:marLeft w:val="0"/>
          <w:marRight w:val="0"/>
          <w:marTop w:val="0"/>
          <w:marBottom w:val="0"/>
          <w:divBdr>
            <w:top w:val="none" w:sz="0" w:space="0" w:color="auto"/>
            <w:left w:val="none" w:sz="0" w:space="0" w:color="auto"/>
            <w:bottom w:val="none" w:sz="0" w:space="0" w:color="auto"/>
            <w:right w:val="none" w:sz="0" w:space="0" w:color="auto"/>
          </w:divBdr>
        </w:div>
      </w:divsChild>
    </w:div>
    <w:div w:id="1980189349">
      <w:marLeft w:val="0"/>
      <w:marRight w:val="0"/>
      <w:marTop w:val="0"/>
      <w:marBottom w:val="0"/>
      <w:divBdr>
        <w:top w:val="none" w:sz="0" w:space="0" w:color="auto"/>
        <w:left w:val="none" w:sz="0" w:space="0" w:color="auto"/>
        <w:bottom w:val="none" w:sz="0" w:space="0" w:color="auto"/>
        <w:right w:val="none" w:sz="0" w:space="0" w:color="auto"/>
      </w:divBdr>
      <w:divsChild>
        <w:div w:id="956369073">
          <w:marLeft w:val="0"/>
          <w:marRight w:val="0"/>
          <w:marTop w:val="0"/>
          <w:marBottom w:val="0"/>
          <w:divBdr>
            <w:top w:val="none" w:sz="0" w:space="0" w:color="auto"/>
            <w:left w:val="none" w:sz="0" w:space="0" w:color="auto"/>
            <w:bottom w:val="none" w:sz="0" w:space="0" w:color="auto"/>
            <w:right w:val="none" w:sz="0" w:space="0" w:color="auto"/>
          </w:divBdr>
        </w:div>
      </w:divsChild>
    </w:div>
    <w:div w:id="1980528571">
      <w:marLeft w:val="0"/>
      <w:marRight w:val="0"/>
      <w:marTop w:val="0"/>
      <w:marBottom w:val="0"/>
      <w:divBdr>
        <w:top w:val="none" w:sz="0" w:space="0" w:color="auto"/>
        <w:left w:val="none" w:sz="0" w:space="0" w:color="auto"/>
        <w:bottom w:val="none" w:sz="0" w:space="0" w:color="auto"/>
        <w:right w:val="none" w:sz="0" w:space="0" w:color="auto"/>
      </w:divBdr>
      <w:divsChild>
        <w:div w:id="138498350">
          <w:marLeft w:val="0"/>
          <w:marRight w:val="0"/>
          <w:marTop w:val="0"/>
          <w:marBottom w:val="0"/>
          <w:divBdr>
            <w:top w:val="none" w:sz="0" w:space="0" w:color="auto"/>
            <w:left w:val="none" w:sz="0" w:space="0" w:color="auto"/>
            <w:bottom w:val="none" w:sz="0" w:space="0" w:color="auto"/>
            <w:right w:val="none" w:sz="0" w:space="0" w:color="auto"/>
          </w:divBdr>
        </w:div>
      </w:divsChild>
    </w:div>
    <w:div w:id="1980575824">
      <w:marLeft w:val="0"/>
      <w:marRight w:val="0"/>
      <w:marTop w:val="0"/>
      <w:marBottom w:val="0"/>
      <w:divBdr>
        <w:top w:val="none" w:sz="0" w:space="0" w:color="auto"/>
        <w:left w:val="none" w:sz="0" w:space="0" w:color="auto"/>
        <w:bottom w:val="none" w:sz="0" w:space="0" w:color="auto"/>
        <w:right w:val="none" w:sz="0" w:space="0" w:color="auto"/>
      </w:divBdr>
      <w:divsChild>
        <w:div w:id="1117333590">
          <w:marLeft w:val="0"/>
          <w:marRight w:val="0"/>
          <w:marTop w:val="0"/>
          <w:marBottom w:val="0"/>
          <w:divBdr>
            <w:top w:val="none" w:sz="0" w:space="0" w:color="auto"/>
            <w:left w:val="none" w:sz="0" w:space="0" w:color="auto"/>
            <w:bottom w:val="none" w:sz="0" w:space="0" w:color="auto"/>
            <w:right w:val="none" w:sz="0" w:space="0" w:color="auto"/>
          </w:divBdr>
        </w:div>
      </w:divsChild>
    </w:div>
    <w:div w:id="1981492896">
      <w:marLeft w:val="0"/>
      <w:marRight w:val="0"/>
      <w:marTop w:val="0"/>
      <w:marBottom w:val="0"/>
      <w:divBdr>
        <w:top w:val="none" w:sz="0" w:space="0" w:color="auto"/>
        <w:left w:val="none" w:sz="0" w:space="0" w:color="auto"/>
        <w:bottom w:val="none" w:sz="0" w:space="0" w:color="auto"/>
        <w:right w:val="none" w:sz="0" w:space="0" w:color="auto"/>
      </w:divBdr>
      <w:divsChild>
        <w:div w:id="1243687415">
          <w:marLeft w:val="0"/>
          <w:marRight w:val="0"/>
          <w:marTop w:val="0"/>
          <w:marBottom w:val="0"/>
          <w:divBdr>
            <w:top w:val="none" w:sz="0" w:space="0" w:color="auto"/>
            <w:left w:val="none" w:sz="0" w:space="0" w:color="auto"/>
            <w:bottom w:val="none" w:sz="0" w:space="0" w:color="auto"/>
            <w:right w:val="none" w:sz="0" w:space="0" w:color="auto"/>
          </w:divBdr>
        </w:div>
      </w:divsChild>
    </w:div>
    <w:div w:id="1983146246">
      <w:bodyDiv w:val="1"/>
      <w:marLeft w:val="0"/>
      <w:marRight w:val="0"/>
      <w:marTop w:val="0"/>
      <w:marBottom w:val="0"/>
      <w:divBdr>
        <w:top w:val="none" w:sz="0" w:space="0" w:color="auto"/>
        <w:left w:val="none" w:sz="0" w:space="0" w:color="auto"/>
        <w:bottom w:val="none" w:sz="0" w:space="0" w:color="auto"/>
        <w:right w:val="none" w:sz="0" w:space="0" w:color="auto"/>
      </w:divBdr>
    </w:div>
    <w:div w:id="1986011084">
      <w:marLeft w:val="0"/>
      <w:marRight w:val="0"/>
      <w:marTop w:val="0"/>
      <w:marBottom w:val="0"/>
      <w:divBdr>
        <w:top w:val="none" w:sz="0" w:space="0" w:color="auto"/>
        <w:left w:val="none" w:sz="0" w:space="0" w:color="auto"/>
        <w:bottom w:val="none" w:sz="0" w:space="0" w:color="auto"/>
        <w:right w:val="none" w:sz="0" w:space="0" w:color="auto"/>
      </w:divBdr>
      <w:divsChild>
        <w:div w:id="708840959">
          <w:marLeft w:val="0"/>
          <w:marRight w:val="0"/>
          <w:marTop w:val="0"/>
          <w:marBottom w:val="0"/>
          <w:divBdr>
            <w:top w:val="none" w:sz="0" w:space="0" w:color="auto"/>
            <w:left w:val="none" w:sz="0" w:space="0" w:color="auto"/>
            <w:bottom w:val="none" w:sz="0" w:space="0" w:color="auto"/>
            <w:right w:val="none" w:sz="0" w:space="0" w:color="auto"/>
          </w:divBdr>
        </w:div>
      </w:divsChild>
    </w:div>
    <w:div w:id="1987927000">
      <w:marLeft w:val="0"/>
      <w:marRight w:val="0"/>
      <w:marTop w:val="0"/>
      <w:marBottom w:val="0"/>
      <w:divBdr>
        <w:top w:val="none" w:sz="0" w:space="0" w:color="auto"/>
        <w:left w:val="none" w:sz="0" w:space="0" w:color="auto"/>
        <w:bottom w:val="none" w:sz="0" w:space="0" w:color="auto"/>
        <w:right w:val="none" w:sz="0" w:space="0" w:color="auto"/>
      </w:divBdr>
      <w:divsChild>
        <w:div w:id="1261177826">
          <w:marLeft w:val="0"/>
          <w:marRight w:val="0"/>
          <w:marTop w:val="0"/>
          <w:marBottom w:val="0"/>
          <w:divBdr>
            <w:top w:val="none" w:sz="0" w:space="0" w:color="auto"/>
            <w:left w:val="none" w:sz="0" w:space="0" w:color="auto"/>
            <w:bottom w:val="none" w:sz="0" w:space="0" w:color="auto"/>
            <w:right w:val="none" w:sz="0" w:space="0" w:color="auto"/>
          </w:divBdr>
        </w:div>
      </w:divsChild>
    </w:div>
    <w:div w:id="1990089310">
      <w:marLeft w:val="0"/>
      <w:marRight w:val="0"/>
      <w:marTop w:val="0"/>
      <w:marBottom w:val="0"/>
      <w:divBdr>
        <w:top w:val="none" w:sz="0" w:space="0" w:color="auto"/>
        <w:left w:val="none" w:sz="0" w:space="0" w:color="auto"/>
        <w:bottom w:val="none" w:sz="0" w:space="0" w:color="auto"/>
        <w:right w:val="none" w:sz="0" w:space="0" w:color="auto"/>
      </w:divBdr>
      <w:divsChild>
        <w:div w:id="747269451">
          <w:marLeft w:val="0"/>
          <w:marRight w:val="0"/>
          <w:marTop w:val="0"/>
          <w:marBottom w:val="0"/>
          <w:divBdr>
            <w:top w:val="none" w:sz="0" w:space="0" w:color="auto"/>
            <w:left w:val="none" w:sz="0" w:space="0" w:color="auto"/>
            <w:bottom w:val="none" w:sz="0" w:space="0" w:color="auto"/>
            <w:right w:val="none" w:sz="0" w:space="0" w:color="auto"/>
          </w:divBdr>
        </w:div>
      </w:divsChild>
    </w:div>
    <w:div w:id="1998075115">
      <w:marLeft w:val="0"/>
      <w:marRight w:val="0"/>
      <w:marTop w:val="0"/>
      <w:marBottom w:val="0"/>
      <w:divBdr>
        <w:top w:val="none" w:sz="0" w:space="0" w:color="auto"/>
        <w:left w:val="none" w:sz="0" w:space="0" w:color="auto"/>
        <w:bottom w:val="none" w:sz="0" w:space="0" w:color="auto"/>
        <w:right w:val="none" w:sz="0" w:space="0" w:color="auto"/>
      </w:divBdr>
      <w:divsChild>
        <w:div w:id="1754277563">
          <w:marLeft w:val="0"/>
          <w:marRight w:val="0"/>
          <w:marTop w:val="0"/>
          <w:marBottom w:val="0"/>
          <w:divBdr>
            <w:top w:val="none" w:sz="0" w:space="0" w:color="auto"/>
            <w:left w:val="none" w:sz="0" w:space="0" w:color="auto"/>
            <w:bottom w:val="none" w:sz="0" w:space="0" w:color="auto"/>
            <w:right w:val="none" w:sz="0" w:space="0" w:color="auto"/>
          </w:divBdr>
        </w:div>
      </w:divsChild>
    </w:div>
    <w:div w:id="1998217679">
      <w:marLeft w:val="0"/>
      <w:marRight w:val="0"/>
      <w:marTop w:val="0"/>
      <w:marBottom w:val="0"/>
      <w:divBdr>
        <w:top w:val="none" w:sz="0" w:space="0" w:color="auto"/>
        <w:left w:val="none" w:sz="0" w:space="0" w:color="auto"/>
        <w:bottom w:val="none" w:sz="0" w:space="0" w:color="auto"/>
        <w:right w:val="none" w:sz="0" w:space="0" w:color="auto"/>
      </w:divBdr>
      <w:divsChild>
        <w:div w:id="1743939928">
          <w:marLeft w:val="0"/>
          <w:marRight w:val="0"/>
          <w:marTop w:val="0"/>
          <w:marBottom w:val="0"/>
          <w:divBdr>
            <w:top w:val="none" w:sz="0" w:space="0" w:color="auto"/>
            <w:left w:val="none" w:sz="0" w:space="0" w:color="auto"/>
            <w:bottom w:val="none" w:sz="0" w:space="0" w:color="auto"/>
            <w:right w:val="none" w:sz="0" w:space="0" w:color="auto"/>
          </w:divBdr>
        </w:div>
      </w:divsChild>
    </w:div>
    <w:div w:id="2001958154">
      <w:marLeft w:val="0"/>
      <w:marRight w:val="0"/>
      <w:marTop w:val="0"/>
      <w:marBottom w:val="0"/>
      <w:divBdr>
        <w:top w:val="none" w:sz="0" w:space="0" w:color="auto"/>
        <w:left w:val="none" w:sz="0" w:space="0" w:color="auto"/>
        <w:bottom w:val="none" w:sz="0" w:space="0" w:color="auto"/>
        <w:right w:val="none" w:sz="0" w:space="0" w:color="auto"/>
      </w:divBdr>
      <w:divsChild>
        <w:div w:id="659038533">
          <w:marLeft w:val="0"/>
          <w:marRight w:val="0"/>
          <w:marTop w:val="0"/>
          <w:marBottom w:val="0"/>
          <w:divBdr>
            <w:top w:val="none" w:sz="0" w:space="0" w:color="auto"/>
            <w:left w:val="none" w:sz="0" w:space="0" w:color="auto"/>
            <w:bottom w:val="none" w:sz="0" w:space="0" w:color="auto"/>
            <w:right w:val="none" w:sz="0" w:space="0" w:color="auto"/>
          </w:divBdr>
        </w:div>
      </w:divsChild>
    </w:div>
    <w:div w:id="2003192823">
      <w:marLeft w:val="0"/>
      <w:marRight w:val="0"/>
      <w:marTop w:val="0"/>
      <w:marBottom w:val="0"/>
      <w:divBdr>
        <w:top w:val="none" w:sz="0" w:space="0" w:color="auto"/>
        <w:left w:val="none" w:sz="0" w:space="0" w:color="auto"/>
        <w:bottom w:val="none" w:sz="0" w:space="0" w:color="auto"/>
        <w:right w:val="none" w:sz="0" w:space="0" w:color="auto"/>
      </w:divBdr>
      <w:divsChild>
        <w:div w:id="1052272253">
          <w:marLeft w:val="0"/>
          <w:marRight w:val="0"/>
          <w:marTop w:val="0"/>
          <w:marBottom w:val="0"/>
          <w:divBdr>
            <w:top w:val="none" w:sz="0" w:space="0" w:color="auto"/>
            <w:left w:val="none" w:sz="0" w:space="0" w:color="auto"/>
            <w:bottom w:val="none" w:sz="0" w:space="0" w:color="auto"/>
            <w:right w:val="none" w:sz="0" w:space="0" w:color="auto"/>
          </w:divBdr>
        </w:div>
      </w:divsChild>
    </w:div>
    <w:div w:id="2004117113">
      <w:marLeft w:val="0"/>
      <w:marRight w:val="0"/>
      <w:marTop w:val="0"/>
      <w:marBottom w:val="0"/>
      <w:divBdr>
        <w:top w:val="none" w:sz="0" w:space="0" w:color="auto"/>
        <w:left w:val="none" w:sz="0" w:space="0" w:color="auto"/>
        <w:bottom w:val="none" w:sz="0" w:space="0" w:color="auto"/>
        <w:right w:val="none" w:sz="0" w:space="0" w:color="auto"/>
      </w:divBdr>
      <w:divsChild>
        <w:div w:id="1249777665">
          <w:marLeft w:val="0"/>
          <w:marRight w:val="0"/>
          <w:marTop w:val="0"/>
          <w:marBottom w:val="0"/>
          <w:divBdr>
            <w:top w:val="none" w:sz="0" w:space="0" w:color="auto"/>
            <w:left w:val="none" w:sz="0" w:space="0" w:color="auto"/>
            <w:bottom w:val="none" w:sz="0" w:space="0" w:color="auto"/>
            <w:right w:val="none" w:sz="0" w:space="0" w:color="auto"/>
          </w:divBdr>
        </w:div>
      </w:divsChild>
    </w:div>
    <w:div w:id="2005233971">
      <w:marLeft w:val="0"/>
      <w:marRight w:val="0"/>
      <w:marTop w:val="0"/>
      <w:marBottom w:val="0"/>
      <w:divBdr>
        <w:top w:val="none" w:sz="0" w:space="0" w:color="auto"/>
        <w:left w:val="none" w:sz="0" w:space="0" w:color="auto"/>
        <w:bottom w:val="none" w:sz="0" w:space="0" w:color="auto"/>
        <w:right w:val="none" w:sz="0" w:space="0" w:color="auto"/>
      </w:divBdr>
      <w:divsChild>
        <w:div w:id="1654871833">
          <w:marLeft w:val="0"/>
          <w:marRight w:val="0"/>
          <w:marTop w:val="0"/>
          <w:marBottom w:val="0"/>
          <w:divBdr>
            <w:top w:val="none" w:sz="0" w:space="0" w:color="auto"/>
            <w:left w:val="none" w:sz="0" w:space="0" w:color="auto"/>
            <w:bottom w:val="none" w:sz="0" w:space="0" w:color="auto"/>
            <w:right w:val="none" w:sz="0" w:space="0" w:color="auto"/>
          </w:divBdr>
        </w:div>
      </w:divsChild>
    </w:div>
    <w:div w:id="2005670322">
      <w:marLeft w:val="0"/>
      <w:marRight w:val="0"/>
      <w:marTop w:val="0"/>
      <w:marBottom w:val="0"/>
      <w:divBdr>
        <w:top w:val="none" w:sz="0" w:space="0" w:color="auto"/>
        <w:left w:val="none" w:sz="0" w:space="0" w:color="auto"/>
        <w:bottom w:val="none" w:sz="0" w:space="0" w:color="auto"/>
        <w:right w:val="none" w:sz="0" w:space="0" w:color="auto"/>
      </w:divBdr>
      <w:divsChild>
        <w:div w:id="1360546524">
          <w:marLeft w:val="0"/>
          <w:marRight w:val="0"/>
          <w:marTop w:val="0"/>
          <w:marBottom w:val="0"/>
          <w:divBdr>
            <w:top w:val="none" w:sz="0" w:space="0" w:color="auto"/>
            <w:left w:val="none" w:sz="0" w:space="0" w:color="auto"/>
            <w:bottom w:val="none" w:sz="0" w:space="0" w:color="auto"/>
            <w:right w:val="none" w:sz="0" w:space="0" w:color="auto"/>
          </w:divBdr>
        </w:div>
      </w:divsChild>
    </w:div>
    <w:div w:id="2008050221">
      <w:marLeft w:val="0"/>
      <w:marRight w:val="0"/>
      <w:marTop w:val="0"/>
      <w:marBottom w:val="0"/>
      <w:divBdr>
        <w:top w:val="none" w:sz="0" w:space="0" w:color="auto"/>
        <w:left w:val="none" w:sz="0" w:space="0" w:color="auto"/>
        <w:bottom w:val="none" w:sz="0" w:space="0" w:color="auto"/>
        <w:right w:val="none" w:sz="0" w:space="0" w:color="auto"/>
      </w:divBdr>
      <w:divsChild>
        <w:div w:id="274213797">
          <w:marLeft w:val="0"/>
          <w:marRight w:val="0"/>
          <w:marTop w:val="0"/>
          <w:marBottom w:val="0"/>
          <w:divBdr>
            <w:top w:val="none" w:sz="0" w:space="0" w:color="auto"/>
            <w:left w:val="none" w:sz="0" w:space="0" w:color="auto"/>
            <w:bottom w:val="none" w:sz="0" w:space="0" w:color="auto"/>
            <w:right w:val="none" w:sz="0" w:space="0" w:color="auto"/>
          </w:divBdr>
        </w:div>
      </w:divsChild>
    </w:div>
    <w:div w:id="2009209130">
      <w:marLeft w:val="0"/>
      <w:marRight w:val="0"/>
      <w:marTop w:val="0"/>
      <w:marBottom w:val="0"/>
      <w:divBdr>
        <w:top w:val="none" w:sz="0" w:space="0" w:color="auto"/>
        <w:left w:val="none" w:sz="0" w:space="0" w:color="auto"/>
        <w:bottom w:val="none" w:sz="0" w:space="0" w:color="auto"/>
        <w:right w:val="none" w:sz="0" w:space="0" w:color="auto"/>
      </w:divBdr>
      <w:divsChild>
        <w:div w:id="1660187836">
          <w:marLeft w:val="0"/>
          <w:marRight w:val="0"/>
          <w:marTop w:val="0"/>
          <w:marBottom w:val="0"/>
          <w:divBdr>
            <w:top w:val="none" w:sz="0" w:space="0" w:color="auto"/>
            <w:left w:val="none" w:sz="0" w:space="0" w:color="auto"/>
            <w:bottom w:val="none" w:sz="0" w:space="0" w:color="auto"/>
            <w:right w:val="none" w:sz="0" w:space="0" w:color="auto"/>
          </w:divBdr>
        </w:div>
      </w:divsChild>
    </w:div>
    <w:div w:id="2012298387">
      <w:marLeft w:val="0"/>
      <w:marRight w:val="0"/>
      <w:marTop w:val="0"/>
      <w:marBottom w:val="0"/>
      <w:divBdr>
        <w:top w:val="none" w:sz="0" w:space="0" w:color="auto"/>
        <w:left w:val="none" w:sz="0" w:space="0" w:color="auto"/>
        <w:bottom w:val="none" w:sz="0" w:space="0" w:color="auto"/>
        <w:right w:val="none" w:sz="0" w:space="0" w:color="auto"/>
      </w:divBdr>
      <w:divsChild>
        <w:div w:id="51774174">
          <w:marLeft w:val="0"/>
          <w:marRight w:val="0"/>
          <w:marTop w:val="0"/>
          <w:marBottom w:val="0"/>
          <w:divBdr>
            <w:top w:val="none" w:sz="0" w:space="0" w:color="auto"/>
            <w:left w:val="none" w:sz="0" w:space="0" w:color="auto"/>
            <w:bottom w:val="none" w:sz="0" w:space="0" w:color="auto"/>
            <w:right w:val="none" w:sz="0" w:space="0" w:color="auto"/>
          </w:divBdr>
        </w:div>
      </w:divsChild>
    </w:div>
    <w:div w:id="2015761947">
      <w:marLeft w:val="0"/>
      <w:marRight w:val="0"/>
      <w:marTop w:val="0"/>
      <w:marBottom w:val="0"/>
      <w:divBdr>
        <w:top w:val="none" w:sz="0" w:space="0" w:color="auto"/>
        <w:left w:val="none" w:sz="0" w:space="0" w:color="auto"/>
        <w:bottom w:val="none" w:sz="0" w:space="0" w:color="auto"/>
        <w:right w:val="none" w:sz="0" w:space="0" w:color="auto"/>
      </w:divBdr>
      <w:divsChild>
        <w:div w:id="4522347">
          <w:marLeft w:val="0"/>
          <w:marRight w:val="0"/>
          <w:marTop w:val="0"/>
          <w:marBottom w:val="0"/>
          <w:divBdr>
            <w:top w:val="none" w:sz="0" w:space="0" w:color="auto"/>
            <w:left w:val="none" w:sz="0" w:space="0" w:color="auto"/>
            <w:bottom w:val="none" w:sz="0" w:space="0" w:color="auto"/>
            <w:right w:val="none" w:sz="0" w:space="0" w:color="auto"/>
          </w:divBdr>
        </w:div>
      </w:divsChild>
    </w:div>
    <w:div w:id="2019848607">
      <w:marLeft w:val="0"/>
      <w:marRight w:val="0"/>
      <w:marTop w:val="0"/>
      <w:marBottom w:val="0"/>
      <w:divBdr>
        <w:top w:val="none" w:sz="0" w:space="0" w:color="auto"/>
        <w:left w:val="none" w:sz="0" w:space="0" w:color="auto"/>
        <w:bottom w:val="none" w:sz="0" w:space="0" w:color="auto"/>
        <w:right w:val="none" w:sz="0" w:space="0" w:color="auto"/>
      </w:divBdr>
      <w:divsChild>
        <w:div w:id="1457749110">
          <w:marLeft w:val="0"/>
          <w:marRight w:val="0"/>
          <w:marTop w:val="0"/>
          <w:marBottom w:val="0"/>
          <w:divBdr>
            <w:top w:val="none" w:sz="0" w:space="0" w:color="auto"/>
            <w:left w:val="none" w:sz="0" w:space="0" w:color="auto"/>
            <w:bottom w:val="none" w:sz="0" w:space="0" w:color="auto"/>
            <w:right w:val="none" w:sz="0" w:space="0" w:color="auto"/>
          </w:divBdr>
        </w:div>
      </w:divsChild>
    </w:div>
    <w:div w:id="2019887234">
      <w:marLeft w:val="0"/>
      <w:marRight w:val="0"/>
      <w:marTop w:val="0"/>
      <w:marBottom w:val="0"/>
      <w:divBdr>
        <w:top w:val="none" w:sz="0" w:space="0" w:color="auto"/>
        <w:left w:val="none" w:sz="0" w:space="0" w:color="auto"/>
        <w:bottom w:val="none" w:sz="0" w:space="0" w:color="auto"/>
        <w:right w:val="none" w:sz="0" w:space="0" w:color="auto"/>
      </w:divBdr>
      <w:divsChild>
        <w:div w:id="621957282">
          <w:marLeft w:val="0"/>
          <w:marRight w:val="0"/>
          <w:marTop w:val="0"/>
          <w:marBottom w:val="0"/>
          <w:divBdr>
            <w:top w:val="none" w:sz="0" w:space="0" w:color="auto"/>
            <w:left w:val="none" w:sz="0" w:space="0" w:color="auto"/>
            <w:bottom w:val="none" w:sz="0" w:space="0" w:color="auto"/>
            <w:right w:val="none" w:sz="0" w:space="0" w:color="auto"/>
          </w:divBdr>
        </w:div>
      </w:divsChild>
    </w:div>
    <w:div w:id="2028406934">
      <w:marLeft w:val="0"/>
      <w:marRight w:val="0"/>
      <w:marTop w:val="0"/>
      <w:marBottom w:val="0"/>
      <w:divBdr>
        <w:top w:val="none" w:sz="0" w:space="0" w:color="auto"/>
        <w:left w:val="none" w:sz="0" w:space="0" w:color="auto"/>
        <w:bottom w:val="none" w:sz="0" w:space="0" w:color="auto"/>
        <w:right w:val="none" w:sz="0" w:space="0" w:color="auto"/>
      </w:divBdr>
      <w:divsChild>
        <w:div w:id="1481925275">
          <w:marLeft w:val="0"/>
          <w:marRight w:val="0"/>
          <w:marTop w:val="0"/>
          <w:marBottom w:val="0"/>
          <w:divBdr>
            <w:top w:val="none" w:sz="0" w:space="0" w:color="auto"/>
            <w:left w:val="none" w:sz="0" w:space="0" w:color="auto"/>
            <w:bottom w:val="none" w:sz="0" w:space="0" w:color="auto"/>
            <w:right w:val="none" w:sz="0" w:space="0" w:color="auto"/>
          </w:divBdr>
        </w:div>
      </w:divsChild>
    </w:div>
    <w:div w:id="2028751546">
      <w:marLeft w:val="0"/>
      <w:marRight w:val="0"/>
      <w:marTop w:val="0"/>
      <w:marBottom w:val="0"/>
      <w:divBdr>
        <w:top w:val="none" w:sz="0" w:space="0" w:color="auto"/>
        <w:left w:val="none" w:sz="0" w:space="0" w:color="auto"/>
        <w:bottom w:val="none" w:sz="0" w:space="0" w:color="auto"/>
        <w:right w:val="none" w:sz="0" w:space="0" w:color="auto"/>
      </w:divBdr>
      <w:divsChild>
        <w:div w:id="1713656194">
          <w:marLeft w:val="0"/>
          <w:marRight w:val="0"/>
          <w:marTop w:val="0"/>
          <w:marBottom w:val="0"/>
          <w:divBdr>
            <w:top w:val="none" w:sz="0" w:space="0" w:color="auto"/>
            <w:left w:val="none" w:sz="0" w:space="0" w:color="auto"/>
            <w:bottom w:val="none" w:sz="0" w:space="0" w:color="auto"/>
            <w:right w:val="none" w:sz="0" w:space="0" w:color="auto"/>
          </w:divBdr>
        </w:div>
      </w:divsChild>
    </w:div>
    <w:div w:id="2031224293">
      <w:marLeft w:val="0"/>
      <w:marRight w:val="0"/>
      <w:marTop w:val="0"/>
      <w:marBottom w:val="0"/>
      <w:divBdr>
        <w:top w:val="none" w:sz="0" w:space="0" w:color="auto"/>
        <w:left w:val="none" w:sz="0" w:space="0" w:color="auto"/>
        <w:bottom w:val="none" w:sz="0" w:space="0" w:color="auto"/>
        <w:right w:val="none" w:sz="0" w:space="0" w:color="auto"/>
      </w:divBdr>
      <w:divsChild>
        <w:div w:id="1494836474">
          <w:marLeft w:val="0"/>
          <w:marRight w:val="0"/>
          <w:marTop w:val="0"/>
          <w:marBottom w:val="0"/>
          <w:divBdr>
            <w:top w:val="none" w:sz="0" w:space="0" w:color="auto"/>
            <w:left w:val="none" w:sz="0" w:space="0" w:color="auto"/>
            <w:bottom w:val="none" w:sz="0" w:space="0" w:color="auto"/>
            <w:right w:val="none" w:sz="0" w:space="0" w:color="auto"/>
          </w:divBdr>
        </w:div>
      </w:divsChild>
    </w:div>
    <w:div w:id="2032487151">
      <w:marLeft w:val="0"/>
      <w:marRight w:val="0"/>
      <w:marTop w:val="0"/>
      <w:marBottom w:val="0"/>
      <w:divBdr>
        <w:top w:val="none" w:sz="0" w:space="0" w:color="auto"/>
        <w:left w:val="none" w:sz="0" w:space="0" w:color="auto"/>
        <w:bottom w:val="none" w:sz="0" w:space="0" w:color="auto"/>
        <w:right w:val="none" w:sz="0" w:space="0" w:color="auto"/>
      </w:divBdr>
      <w:divsChild>
        <w:div w:id="2135562401">
          <w:marLeft w:val="0"/>
          <w:marRight w:val="0"/>
          <w:marTop w:val="0"/>
          <w:marBottom w:val="0"/>
          <w:divBdr>
            <w:top w:val="none" w:sz="0" w:space="0" w:color="auto"/>
            <w:left w:val="none" w:sz="0" w:space="0" w:color="auto"/>
            <w:bottom w:val="none" w:sz="0" w:space="0" w:color="auto"/>
            <w:right w:val="none" w:sz="0" w:space="0" w:color="auto"/>
          </w:divBdr>
        </w:div>
      </w:divsChild>
    </w:div>
    <w:div w:id="2041780537">
      <w:marLeft w:val="0"/>
      <w:marRight w:val="0"/>
      <w:marTop w:val="0"/>
      <w:marBottom w:val="0"/>
      <w:divBdr>
        <w:top w:val="none" w:sz="0" w:space="0" w:color="auto"/>
        <w:left w:val="none" w:sz="0" w:space="0" w:color="auto"/>
        <w:bottom w:val="none" w:sz="0" w:space="0" w:color="auto"/>
        <w:right w:val="none" w:sz="0" w:space="0" w:color="auto"/>
      </w:divBdr>
      <w:divsChild>
        <w:div w:id="1580823783">
          <w:marLeft w:val="0"/>
          <w:marRight w:val="0"/>
          <w:marTop w:val="0"/>
          <w:marBottom w:val="0"/>
          <w:divBdr>
            <w:top w:val="none" w:sz="0" w:space="0" w:color="auto"/>
            <w:left w:val="none" w:sz="0" w:space="0" w:color="auto"/>
            <w:bottom w:val="none" w:sz="0" w:space="0" w:color="auto"/>
            <w:right w:val="none" w:sz="0" w:space="0" w:color="auto"/>
          </w:divBdr>
        </w:div>
      </w:divsChild>
    </w:div>
    <w:div w:id="2044943391">
      <w:marLeft w:val="0"/>
      <w:marRight w:val="0"/>
      <w:marTop w:val="0"/>
      <w:marBottom w:val="0"/>
      <w:divBdr>
        <w:top w:val="none" w:sz="0" w:space="0" w:color="auto"/>
        <w:left w:val="none" w:sz="0" w:space="0" w:color="auto"/>
        <w:bottom w:val="none" w:sz="0" w:space="0" w:color="auto"/>
        <w:right w:val="none" w:sz="0" w:space="0" w:color="auto"/>
      </w:divBdr>
      <w:divsChild>
        <w:div w:id="1847357981">
          <w:marLeft w:val="0"/>
          <w:marRight w:val="0"/>
          <w:marTop w:val="0"/>
          <w:marBottom w:val="0"/>
          <w:divBdr>
            <w:top w:val="none" w:sz="0" w:space="0" w:color="auto"/>
            <w:left w:val="none" w:sz="0" w:space="0" w:color="auto"/>
            <w:bottom w:val="none" w:sz="0" w:space="0" w:color="auto"/>
            <w:right w:val="none" w:sz="0" w:space="0" w:color="auto"/>
          </w:divBdr>
        </w:div>
      </w:divsChild>
    </w:div>
    <w:div w:id="2045783126">
      <w:marLeft w:val="0"/>
      <w:marRight w:val="0"/>
      <w:marTop w:val="0"/>
      <w:marBottom w:val="0"/>
      <w:divBdr>
        <w:top w:val="none" w:sz="0" w:space="0" w:color="auto"/>
        <w:left w:val="none" w:sz="0" w:space="0" w:color="auto"/>
        <w:bottom w:val="none" w:sz="0" w:space="0" w:color="auto"/>
        <w:right w:val="none" w:sz="0" w:space="0" w:color="auto"/>
      </w:divBdr>
      <w:divsChild>
        <w:div w:id="1100955255">
          <w:marLeft w:val="0"/>
          <w:marRight w:val="0"/>
          <w:marTop w:val="0"/>
          <w:marBottom w:val="0"/>
          <w:divBdr>
            <w:top w:val="none" w:sz="0" w:space="0" w:color="auto"/>
            <w:left w:val="none" w:sz="0" w:space="0" w:color="auto"/>
            <w:bottom w:val="none" w:sz="0" w:space="0" w:color="auto"/>
            <w:right w:val="none" w:sz="0" w:space="0" w:color="auto"/>
          </w:divBdr>
        </w:div>
      </w:divsChild>
    </w:div>
    <w:div w:id="2054498881">
      <w:marLeft w:val="0"/>
      <w:marRight w:val="0"/>
      <w:marTop w:val="0"/>
      <w:marBottom w:val="0"/>
      <w:divBdr>
        <w:top w:val="none" w:sz="0" w:space="0" w:color="auto"/>
        <w:left w:val="none" w:sz="0" w:space="0" w:color="auto"/>
        <w:bottom w:val="none" w:sz="0" w:space="0" w:color="auto"/>
        <w:right w:val="none" w:sz="0" w:space="0" w:color="auto"/>
      </w:divBdr>
      <w:divsChild>
        <w:div w:id="355928855">
          <w:marLeft w:val="0"/>
          <w:marRight w:val="0"/>
          <w:marTop w:val="0"/>
          <w:marBottom w:val="0"/>
          <w:divBdr>
            <w:top w:val="none" w:sz="0" w:space="0" w:color="auto"/>
            <w:left w:val="none" w:sz="0" w:space="0" w:color="auto"/>
            <w:bottom w:val="none" w:sz="0" w:space="0" w:color="auto"/>
            <w:right w:val="none" w:sz="0" w:space="0" w:color="auto"/>
          </w:divBdr>
        </w:div>
      </w:divsChild>
    </w:div>
    <w:div w:id="2055543233">
      <w:marLeft w:val="0"/>
      <w:marRight w:val="0"/>
      <w:marTop w:val="0"/>
      <w:marBottom w:val="0"/>
      <w:divBdr>
        <w:top w:val="none" w:sz="0" w:space="0" w:color="auto"/>
        <w:left w:val="none" w:sz="0" w:space="0" w:color="auto"/>
        <w:bottom w:val="none" w:sz="0" w:space="0" w:color="auto"/>
        <w:right w:val="none" w:sz="0" w:space="0" w:color="auto"/>
      </w:divBdr>
      <w:divsChild>
        <w:div w:id="1570966912">
          <w:marLeft w:val="0"/>
          <w:marRight w:val="0"/>
          <w:marTop w:val="0"/>
          <w:marBottom w:val="0"/>
          <w:divBdr>
            <w:top w:val="none" w:sz="0" w:space="0" w:color="auto"/>
            <w:left w:val="none" w:sz="0" w:space="0" w:color="auto"/>
            <w:bottom w:val="none" w:sz="0" w:space="0" w:color="auto"/>
            <w:right w:val="none" w:sz="0" w:space="0" w:color="auto"/>
          </w:divBdr>
        </w:div>
      </w:divsChild>
    </w:div>
    <w:div w:id="2055933065">
      <w:marLeft w:val="0"/>
      <w:marRight w:val="0"/>
      <w:marTop w:val="0"/>
      <w:marBottom w:val="0"/>
      <w:divBdr>
        <w:top w:val="none" w:sz="0" w:space="0" w:color="auto"/>
        <w:left w:val="none" w:sz="0" w:space="0" w:color="auto"/>
        <w:bottom w:val="none" w:sz="0" w:space="0" w:color="auto"/>
        <w:right w:val="none" w:sz="0" w:space="0" w:color="auto"/>
      </w:divBdr>
      <w:divsChild>
        <w:div w:id="663435147">
          <w:marLeft w:val="0"/>
          <w:marRight w:val="0"/>
          <w:marTop w:val="0"/>
          <w:marBottom w:val="0"/>
          <w:divBdr>
            <w:top w:val="none" w:sz="0" w:space="0" w:color="auto"/>
            <w:left w:val="none" w:sz="0" w:space="0" w:color="auto"/>
            <w:bottom w:val="none" w:sz="0" w:space="0" w:color="auto"/>
            <w:right w:val="none" w:sz="0" w:space="0" w:color="auto"/>
          </w:divBdr>
        </w:div>
      </w:divsChild>
    </w:div>
    <w:div w:id="2058120573">
      <w:marLeft w:val="0"/>
      <w:marRight w:val="0"/>
      <w:marTop w:val="0"/>
      <w:marBottom w:val="0"/>
      <w:divBdr>
        <w:top w:val="none" w:sz="0" w:space="0" w:color="auto"/>
        <w:left w:val="none" w:sz="0" w:space="0" w:color="auto"/>
        <w:bottom w:val="none" w:sz="0" w:space="0" w:color="auto"/>
        <w:right w:val="none" w:sz="0" w:space="0" w:color="auto"/>
      </w:divBdr>
      <w:divsChild>
        <w:div w:id="642583382">
          <w:marLeft w:val="0"/>
          <w:marRight w:val="0"/>
          <w:marTop w:val="0"/>
          <w:marBottom w:val="0"/>
          <w:divBdr>
            <w:top w:val="none" w:sz="0" w:space="0" w:color="auto"/>
            <w:left w:val="none" w:sz="0" w:space="0" w:color="auto"/>
            <w:bottom w:val="none" w:sz="0" w:space="0" w:color="auto"/>
            <w:right w:val="none" w:sz="0" w:space="0" w:color="auto"/>
          </w:divBdr>
        </w:div>
      </w:divsChild>
    </w:div>
    <w:div w:id="2060130224">
      <w:bodyDiv w:val="1"/>
      <w:marLeft w:val="0"/>
      <w:marRight w:val="0"/>
      <w:marTop w:val="0"/>
      <w:marBottom w:val="0"/>
      <w:divBdr>
        <w:top w:val="none" w:sz="0" w:space="0" w:color="auto"/>
        <w:left w:val="none" w:sz="0" w:space="0" w:color="auto"/>
        <w:bottom w:val="none" w:sz="0" w:space="0" w:color="auto"/>
        <w:right w:val="none" w:sz="0" w:space="0" w:color="auto"/>
      </w:divBdr>
    </w:div>
    <w:div w:id="2063482844">
      <w:marLeft w:val="0"/>
      <w:marRight w:val="0"/>
      <w:marTop w:val="0"/>
      <w:marBottom w:val="0"/>
      <w:divBdr>
        <w:top w:val="none" w:sz="0" w:space="0" w:color="auto"/>
        <w:left w:val="none" w:sz="0" w:space="0" w:color="auto"/>
        <w:bottom w:val="none" w:sz="0" w:space="0" w:color="auto"/>
        <w:right w:val="none" w:sz="0" w:space="0" w:color="auto"/>
      </w:divBdr>
      <w:divsChild>
        <w:div w:id="746683470">
          <w:marLeft w:val="0"/>
          <w:marRight w:val="0"/>
          <w:marTop w:val="0"/>
          <w:marBottom w:val="0"/>
          <w:divBdr>
            <w:top w:val="none" w:sz="0" w:space="0" w:color="auto"/>
            <w:left w:val="none" w:sz="0" w:space="0" w:color="auto"/>
            <w:bottom w:val="none" w:sz="0" w:space="0" w:color="auto"/>
            <w:right w:val="none" w:sz="0" w:space="0" w:color="auto"/>
          </w:divBdr>
        </w:div>
      </w:divsChild>
    </w:div>
    <w:div w:id="2063826027">
      <w:marLeft w:val="0"/>
      <w:marRight w:val="0"/>
      <w:marTop w:val="0"/>
      <w:marBottom w:val="0"/>
      <w:divBdr>
        <w:top w:val="none" w:sz="0" w:space="0" w:color="auto"/>
        <w:left w:val="none" w:sz="0" w:space="0" w:color="auto"/>
        <w:bottom w:val="none" w:sz="0" w:space="0" w:color="auto"/>
        <w:right w:val="none" w:sz="0" w:space="0" w:color="auto"/>
      </w:divBdr>
      <w:divsChild>
        <w:div w:id="1762412739">
          <w:marLeft w:val="0"/>
          <w:marRight w:val="0"/>
          <w:marTop w:val="0"/>
          <w:marBottom w:val="0"/>
          <w:divBdr>
            <w:top w:val="none" w:sz="0" w:space="0" w:color="auto"/>
            <w:left w:val="none" w:sz="0" w:space="0" w:color="auto"/>
            <w:bottom w:val="none" w:sz="0" w:space="0" w:color="auto"/>
            <w:right w:val="none" w:sz="0" w:space="0" w:color="auto"/>
          </w:divBdr>
        </w:div>
      </w:divsChild>
    </w:div>
    <w:div w:id="2065516627">
      <w:marLeft w:val="0"/>
      <w:marRight w:val="0"/>
      <w:marTop w:val="0"/>
      <w:marBottom w:val="0"/>
      <w:divBdr>
        <w:top w:val="none" w:sz="0" w:space="0" w:color="auto"/>
        <w:left w:val="none" w:sz="0" w:space="0" w:color="auto"/>
        <w:bottom w:val="none" w:sz="0" w:space="0" w:color="auto"/>
        <w:right w:val="none" w:sz="0" w:space="0" w:color="auto"/>
      </w:divBdr>
      <w:divsChild>
        <w:div w:id="1878393803">
          <w:marLeft w:val="0"/>
          <w:marRight w:val="0"/>
          <w:marTop w:val="0"/>
          <w:marBottom w:val="0"/>
          <w:divBdr>
            <w:top w:val="none" w:sz="0" w:space="0" w:color="auto"/>
            <w:left w:val="none" w:sz="0" w:space="0" w:color="auto"/>
            <w:bottom w:val="none" w:sz="0" w:space="0" w:color="auto"/>
            <w:right w:val="none" w:sz="0" w:space="0" w:color="auto"/>
          </w:divBdr>
        </w:div>
      </w:divsChild>
    </w:div>
    <w:div w:id="2067609308">
      <w:marLeft w:val="0"/>
      <w:marRight w:val="0"/>
      <w:marTop w:val="0"/>
      <w:marBottom w:val="0"/>
      <w:divBdr>
        <w:top w:val="none" w:sz="0" w:space="0" w:color="auto"/>
        <w:left w:val="none" w:sz="0" w:space="0" w:color="auto"/>
        <w:bottom w:val="none" w:sz="0" w:space="0" w:color="auto"/>
        <w:right w:val="none" w:sz="0" w:space="0" w:color="auto"/>
      </w:divBdr>
      <w:divsChild>
        <w:div w:id="1972705892">
          <w:marLeft w:val="0"/>
          <w:marRight w:val="0"/>
          <w:marTop w:val="0"/>
          <w:marBottom w:val="0"/>
          <w:divBdr>
            <w:top w:val="none" w:sz="0" w:space="0" w:color="auto"/>
            <w:left w:val="none" w:sz="0" w:space="0" w:color="auto"/>
            <w:bottom w:val="none" w:sz="0" w:space="0" w:color="auto"/>
            <w:right w:val="none" w:sz="0" w:space="0" w:color="auto"/>
          </w:divBdr>
        </w:div>
      </w:divsChild>
    </w:div>
    <w:div w:id="2071416519">
      <w:marLeft w:val="0"/>
      <w:marRight w:val="0"/>
      <w:marTop w:val="0"/>
      <w:marBottom w:val="0"/>
      <w:divBdr>
        <w:top w:val="none" w:sz="0" w:space="0" w:color="auto"/>
        <w:left w:val="none" w:sz="0" w:space="0" w:color="auto"/>
        <w:bottom w:val="none" w:sz="0" w:space="0" w:color="auto"/>
        <w:right w:val="none" w:sz="0" w:space="0" w:color="auto"/>
      </w:divBdr>
      <w:divsChild>
        <w:div w:id="474571009">
          <w:marLeft w:val="0"/>
          <w:marRight w:val="0"/>
          <w:marTop w:val="0"/>
          <w:marBottom w:val="0"/>
          <w:divBdr>
            <w:top w:val="none" w:sz="0" w:space="0" w:color="auto"/>
            <w:left w:val="none" w:sz="0" w:space="0" w:color="auto"/>
            <w:bottom w:val="none" w:sz="0" w:space="0" w:color="auto"/>
            <w:right w:val="none" w:sz="0" w:space="0" w:color="auto"/>
          </w:divBdr>
        </w:div>
      </w:divsChild>
    </w:div>
    <w:div w:id="2071494446">
      <w:marLeft w:val="0"/>
      <w:marRight w:val="0"/>
      <w:marTop w:val="0"/>
      <w:marBottom w:val="0"/>
      <w:divBdr>
        <w:top w:val="none" w:sz="0" w:space="0" w:color="auto"/>
        <w:left w:val="none" w:sz="0" w:space="0" w:color="auto"/>
        <w:bottom w:val="none" w:sz="0" w:space="0" w:color="auto"/>
        <w:right w:val="none" w:sz="0" w:space="0" w:color="auto"/>
      </w:divBdr>
      <w:divsChild>
        <w:div w:id="1165366316">
          <w:marLeft w:val="0"/>
          <w:marRight w:val="0"/>
          <w:marTop w:val="0"/>
          <w:marBottom w:val="0"/>
          <w:divBdr>
            <w:top w:val="none" w:sz="0" w:space="0" w:color="auto"/>
            <w:left w:val="none" w:sz="0" w:space="0" w:color="auto"/>
            <w:bottom w:val="none" w:sz="0" w:space="0" w:color="auto"/>
            <w:right w:val="none" w:sz="0" w:space="0" w:color="auto"/>
          </w:divBdr>
        </w:div>
      </w:divsChild>
    </w:div>
    <w:div w:id="2078478787">
      <w:marLeft w:val="0"/>
      <w:marRight w:val="0"/>
      <w:marTop w:val="0"/>
      <w:marBottom w:val="0"/>
      <w:divBdr>
        <w:top w:val="none" w:sz="0" w:space="0" w:color="auto"/>
        <w:left w:val="none" w:sz="0" w:space="0" w:color="auto"/>
        <w:bottom w:val="none" w:sz="0" w:space="0" w:color="auto"/>
        <w:right w:val="none" w:sz="0" w:space="0" w:color="auto"/>
      </w:divBdr>
      <w:divsChild>
        <w:div w:id="817916965">
          <w:marLeft w:val="0"/>
          <w:marRight w:val="0"/>
          <w:marTop w:val="0"/>
          <w:marBottom w:val="0"/>
          <w:divBdr>
            <w:top w:val="none" w:sz="0" w:space="0" w:color="auto"/>
            <w:left w:val="none" w:sz="0" w:space="0" w:color="auto"/>
            <w:bottom w:val="none" w:sz="0" w:space="0" w:color="auto"/>
            <w:right w:val="none" w:sz="0" w:space="0" w:color="auto"/>
          </w:divBdr>
        </w:div>
      </w:divsChild>
    </w:div>
    <w:div w:id="2081632595">
      <w:marLeft w:val="0"/>
      <w:marRight w:val="0"/>
      <w:marTop w:val="0"/>
      <w:marBottom w:val="0"/>
      <w:divBdr>
        <w:top w:val="none" w:sz="0" w:space="0" w:color="auto"/>
        <w:left w:val="none" w:sz="0" w:space="0" w:color="auto"/>
        <w:bottom w:val="none" w:sz="0" w:space="0" w:color="auto"/>
        <w:right w:val="none" w:sz="0" w:space="0" w:color="auto"/>
      </w:divBdr>
      <w:divsChild>
        <w:div w:id="1062100628">
          <w:marLeft w:val="0"/>
          <w:marRight w:val="0"/>
          <w:marTop w:val="0"/>
          <w:marBottom w:val="0"/>
          <w:divBdr>
            <w:top w:val="none" w:sz="0" w:space="0" w:color="auto"/>
            <w:left w:val="none" w:sz="0" w:space="0" w:color="auto"/>
            <w:bottom w:val="none" w:sz="0" w:space="0" w:color="auto"/>
            <w:right w:val="none" w:sz="0" w:space="0" w:color="auto"/>
          </w:divBdr>
        </w:div>
      </w:divsChild>
    </w:div>
    <w:div w:id="2084141088">
      <w:marLeft w:val="0"/>
      <w:marRight w:val="0"/>
      <w:marTop w:val="0"/>
      <w:marBottom w:val="0"/>
      <w:divBdr>
        <w:top w:val="none" w:sz="0" w:space="0" w:color="auto"/>
        <w:left w:val="none" w:sz="0" w:space="0" w:color="auto"/>
        <w:bottom w:val="none" w:sz="0" w:space="0" w:color="auto"/>
        <w:right w:val="none" w:sz="0" w:space="0" w:color="auto"/>
      </w:divBdr>
      <w:divsChild>
        <w:div w:id="2021346739">
          <w:marLeft w:val="0"/>
          <w:marRight w:val="0"/>
          <w:marTop w:val="0"/>
          <w:marBottom w:val="0"/>
          <w:divBdr>
            <w:top w:val="none" w:sz="0" w:space="0" w:color="auto"/>
            <w:left w:val="none" w:sz="0" w:space="0" w:color="auto"/>
            <w:bottom w:val="none" w:sz="0" w:space="0" w:color="auto"/>
            <w:right w:val="none" w:sz="0" w:space="0" w:color="auto"/>
          </w:divBdr>
        </w:div>
      </w:divsChild>
    </w:div>
    <w:div w:id="2088724114">
      <w:marLeft w:val="0"/>
      <w:marRight w:val="0"/>
      <w:marTop w:val="0"/>
      <w:marBottom w:val="0"/>
      <w:divBdr>
        <w:top w:val="none" w:sz="0" w:space="0" w:color="auto"/>
        <w:left w:val="none" w:sz="0" w:space="0" w:color="auto"/>
        <w:bottom w:val="none" w:sz="0" w:space="0" w:color="auto"/>
        <w:right w:val="none" w:sz="0" w:space="0" w:color="auto"/>
      </w:divBdr>
      <w:divsChild>
        <w:div w:id="1081486876">
          <w:marLeft w:val="0"/>
          <w:marRight w:val="0"/>
          <w:marTop w:val="0"/>
          <w:marBottom w:val="0"/>
          <w:divBdr>
            <w:top w:val="none" w:sz="0" w:space="0" w:color="auto"/>
            <w:left w:val="none" w:sz="0" w:space="0" w:color="auto"/>
            <w:bottom w:val="none" w:sz="0" w:space="0" w:color="auto"/>
            <w:right w:val="none" w:sz="0" w:space="0" w:color="auto"/>
          </w:divBdr>
        </w:div>
      </w:divsChild>
    </w:div>
    <w:div w:id="2089189337">
      <w:marLeft w:val="0"/>
      <w:marRight w:val="0"/>
      <w:marTop w:val="0"/>
      <w:marBottom w:val="0"/>
      <w:divBdr>
        <w:top w:val="none" w:sz="0" w:space="0" w:color="auto"/>
        <w:left w:val="none" w:sz="0" w:space="0" w:color="auto"/>
        <w:bottom w:val="none" w:sz="0" w:space="0" w:color="auto"/>
        <w:right w:val="none" w:sz="0" w:space="0" w:color="auto"/>
      </w:divBdr>
      <w:divsChild>
        <w:div w:id="782268304">
          <w:marLeft w:val="0"/>
          <w:marRight w:val="0"/>
          <w:marTop w:val="0"/>
          <w:marBottom w:val="0"/>
          <w:divBdr>
            <w:top w:val="none" w:sz="0" w:space="0" w:color="auto"/>
            <w:left w:val="none" w:sz="0" w:space="0" w:color="auto"/>
            <w:bottom w:val="none" w:sz="0" w:space="0" w:color="auto"/>
            <w:right w:val="none" w:sz="0" w:space="0" w:color="auto"/>
          </w:divBdr>
        </w:div>
      </w:divsChild>
    </w:div>
    <w:div w:id="2089306041">
      <w:marLeft w:val="0"/>
      <w:marRight w:val="0"/>
      <w:marTop w:val="0"/>
      <w:marBottom w:val="0"/>
      <w:divBdr>
        <w:top w:val="none" w:sz="0" w:space="0" w:color="auto"/>
        <w:left w:val="none" w:sz="0" w:space="0" w:color="auto"/>
        <w:bottom w:val="none" w:sz="0" w:space="0" w:color="auto"/>
        <w:right w:val="none" w:sz="0" w:space="0" w:color="auto"/>
      </w:divBdr>
      <w:divsChild>
        <w:div w:id="1687250094">
          <w:marLeft w:val="0"/>
          <w:marRight w:val="0"/>
          <w:marTop w:val="0"/>
          <w:marBottom w:val="0"/>
          <w:divBdr>
            <w:top w:val="none" w:sz="0" w:space="0" w:color="auto"/>
            <w:left w:val="none" w:sz="0" w:space="0" w:color="auto"/>
            <w:bottom w:val="none" w:sz="0" w:space="0" w:color="auto"/>
            <w:right w:val="none" w:sz="0" w:space="0" w:color="auto"/>
          </w:divBdr>
        </w:div>
      </w:divsChild>
    </w:div>
    <w:div w:id="2091851506">
      <w:marLeft w:val="0"/>
      <w:marRight w:val="0"/>
      <w:marTop w:val="0"/>
      <w:marBottom w:val="0"/>
      <w:divBdr>
        <w:top w:val="none" w:sz="0" w:space="0" w:color="auto"/>
        <w:left w:val="none" w:sz="0" w:space="0" w:color="auto"/>
        <w:bottom w:val="none" w:sz="0" w:space="0" w:color="auto"/>
        <w:right w:val="none" w:sz="0" w:space="0" w:color="auto"/>
      </w:divBdr>
      <w:divsChild>
        <w:div w:id="843134906">
          <w:marLeft w:val="0"/>
          <w:marRight w:val="0"/>
          <w:marTop w:val="0"/>
          <w:marBottom w:val="0"/>
          <w:divBdr>
            <w:top w:val="none" w:sz="0" w:space="0" w:color="auto"/>
            <w:left w:val="none" w:sz="0" w:space="0" w:color="auto"/>
            <w:bottom w:val="none" w:sz="0" w:space="0" w:color="auto"/>
            <w:right w:val="none" w:sz="0" w:space="0" w:color="auto"/>
          </w:divBdr>
        </w:div>
      </w:divsChild>
    </w:div>
    <w:div w:id="2093157114">
      <w:marLeft w:val="0"/>
      <w:marRight w:val="0"/>
      <w:marTop w:val="0"/>
      <w:marBottom w:val="0"/>
      <w:divBdr>
        <w:top w:val="none" w:sz="0" w:space="0" w:color="auto"/>
        <w:left w:val="none" w:sz="0" w:space="0" w:color="auto"/>
        <w:bottom w:val="none" w:sz="0" w:space="0" w:color="auto"/>
        <w:right w:val="none" w:sz="0" w:space="0" w:color="auto"/>
      </w:divBdr>
      <w:divsChild>
        <w:div w:id="799999423">
          <w:marLeft w:val="0"/>
          <w:marRight w:val="0"/>
          <w:marTop w:val="0"/>
          <w:marBottom w:val="0"/>
          <w:divBdr>
            <w:top w:val="none" w:sz="0" w:space="0" w:color="auto"/>
            <w:left w:val="none" w:sz="0" w:space="0" w:color="auto"/>
            <w:bottom w:val="none" w:sz="0" w:space="0" w:color="auto"/>
            <w:right w:val="none" w:sz="0" w:space="0" w:color="auto"/>
          </w:divBdr>
        </w:div>
      </w:divsChild>
    </w:div>
    <w:div w:id="2093382345">
      <w:marLeft w:val="0"/>
      <w:marRight w:val="0"/>
      <w:marTop w:val="0"/>
      <w:marBottom w:val="0"/>
      <w:divBdr>
        <w:top w:val="none" w:sz="0" w:space="0" w:color="auto"/>
        <w:left w:val="none" w:sz="0" w:space="0" w:color="auto"/>
        <w:bottom w:val="none" w:sz="0" w:space="0" w:color="auto"/>
        <w:right w:val="none" w:sz="0" w:space="0" w:color="auto"/>
      </w:divBdr>
      <w:divsChild>
        <w:div w:id="1150318764">
          <w:marLeft w:val="0"/>
          <w:marRight w:val="0"/>
          <w:marTop w:val="0"/>
          <w:marBottom w:val="0"/>
          <w:divBdr>
            <w:top w:val="none" w:sz="0" w:space="0" w:color="auto"/>
            <w:left w:val="none" w:sz="0" w:space="0" w:color="auto"/>
            <w:bottom w:val="none" w:sz="0" w:space="0" w:color="auto"/>
            <w:right w:val="none" w:sz="0" w:space="0" w:color="auto"/>
          </w:divBdr>
        </w:div>
      </w:divsChild>
    </w:div>
    <w:div w:id="2095780508">
      <w:marLeft w:val="0"/>
      <w:marRight w:val="0"/>
      <w:marTop w:val="0"/>
      <w:marBottom w:val="0"/>
      <w:divBdr>
        <w:top w:val="none" w:sz="0" w:space="0" w:color="auto"/>
        <w:left w:val="none" w:sz="0" w:space="0" w:color="auto"/>
        <w:bottom w:val="none" w:sz="0" w:space="0" w:color="auto"/>
        <w:right w:val="none" w:sz="0" w:space="0" w:color="auto"/>
      </w:divBdr>
      <w:divsChild>
        <w:div w:id="1474714930">
          <w:marLeft w:val="0"/>
          <w:marRight w:val="0"/>
          <w:marTop w:val="0"/>
          <w:marBottom w:val="0"/>
          <w:divBdr>
            <w:top w:val="none" w:sz="0" w:space="0" w:color="auto"/>
            <w:left w:val="none" w:sz="0" w:space="0" w:color="auto"/>
            <w:bottom w:val="none" w:sz="0" w:space="0" w:color="auto"/>
            <w:right w:val="none" w:sz="0" w:space="0" w:color="auto"/>
          </w:divBdr>
        </w:div>
      </w:divsChild>
    </w:div>
    <w:div w:id="2096826237">
      <w:marLeft w:val="0"/>
      <w:marRight w:val="0"/>
      <w:marTop w:val="0"/>
      <w:marBottom w:val="0"/>
      <w:divBdr>
        <w:top w:val="none" w:sz="0" w:space="0" w:color="auto"/>
        <w:left w:val="none" w:sz="0" w:space="0" w:color="auto"/>
        <w:bottom w:val="none" w:sz="0" w:space="0" w:color="auto"/>
        <w:right w:val="none" w:sz="0" w:space="0" w:color="auto"/>
      </w:divBdr>
      <w:divsChild>
        <w:div w:id="782576733">
          <w:marLeft w:val="0"/>
          <w:marRight w:val="0"/>
          <w:marTop w:val="0"/>
          <w:marBottom w:val="0"/>
          <w:divBdr>
            <w:top w:val="none" w:sz="0" w:space="0" w:color="auto"/>
            <w:left w:val="none" w:sz="0" w:space="0" w:color="auto"/>
            <w:bottom w:val="none" w:sz="0" w:space="0" w:color="auto"/>
            <w:right w:val="none" w:sz="0" w:space="0" w:color="auto"/>
          </w:divBdr>
        </w:div>
      </w:divsChild>
    </w:div>
    <w:div w:id="2097628787">
      <w:marLeft w:val="0"/>
      <w:marRight w:val="0"/>
      <w:marTop w:val="0"/>
      <w:marBottom w:val="0"/>
      <w:divBdr>
        <w:top w:val="none" w:sz="0" w:space="0" w:color="auto"/>
        <w:left w:val="none" w:sz="0" w:space="0" w:color="auto"/>
        <w:bottom w:val="none" w:sz="0" w:space="0" w:color="auto"/>
        <w:right w:val="none" w:sz="0" w:space="0" w:color="auto"/>
      </w:divBdr>
      <w:divsChild>
        <w:div w:id="312416531">
          <w:marLeft w:val="0"/>
          <w:marRight w:val="0"/>
          <w:marTop w:val="0"/>
          <w:marBottom w:val="0"/>
          <w:divBdr>
            <w:top w:val="none" w:sz="0" w:space="0" w:color="auto"/>
            <w:left w:val="none" w:sz="0" w:space="0" w:color="auto"/>
            <w:bottom w:val="none" w:sz="0" w:space="0" w:color="auto"/>
            <w:right w:val="none" w:sz="0" w:space="0" w:color="auto"/>
          </w:divBdr>
        </w:div>
      </w:divsChild>
    </w:div>
    <w:div w:id="2100104179">
      <w:marLeft w:val="0"/>
      <w:marRight w:val="0"/>
      <w:marTop w:val="0"/>
      <w:marBottom w:val="0"/>
      <w:divBdr>
        <w:top w:val="none" w:sz="0" w:space="0" w:color="auto"/>
        <w:left w:val="none" w:sz="0" w:space="0" w:color="auto"/>
        <w:bottom w:val="none" w:sz="0" w:space="0" w:color="auto"/>
        <w:right w:val="none" w:sz="0" w:space="0" w:color="auto"/>
      </w:divBdr>
      <w:divsChild>
        <w:div w:id="1587878290">
          <w:marLeft w:val="0"/>
          <w:marRight w:val="0"/>
          <w:marTop w:val="0"/>
          <w:marBottom w:val="0"/>
          <w:divBdr>
            <w:top w:val="none" w:sz="0" w:space="0" w:color="auto"/>
            <w:left w:val="none" w:sz="0" w:space="0" w:color="auto"/>
            <w:bottom w:val="none" w:sz="0" w:space="0" w:color="auto"/>
            <w:right w:val="none" w:sz="0" w:space="0" w:color="auto"/>
          </w:divBdr>
        </w:div>
      </w:divsChild>
    </w:div>
    <w:div w:id="2100132777">
      <w:marLeft w:val="0"/>
      <w:marRight w:val="0"/>
      <w:marTop w:val="0"/>
      <w:marBottom w:val="0"/>
      <w:divBdr>
        <w:top w:val="none" w:sz="0" w:space="0" w:color="auto"/>
        <w:left w:val="none" w:sz="0" w:space="0" w:color="auto"/>
        <w:bottom w:val="none" w:sz="0" w:space="0" w:color="auto"/>
        <w:right w:val="none" w:sz="0" w:space="0" w:color="auto"/>
      </w:divBdr>
      <w:divsChild>
        <w:div w:id="2008747873">
          <w:marLeft w:val="0"/>
          <w:marRight w:val="0"/>
          <w:marTop w:val="0"/>
          <w:marBottom w:val="0"/>
          <w:divBdr>
            <w:top w:val="none" w:sz="0" w:space="0" w:color="auto"/>
            <w:left w:val="none" w:sz="0" w:space="0" w:color="auto"/>
            <w:bottom w:val="none" w:sz="0" w:space="0" w:color="auto"/>
            <w:right w:val="none" w:sz="0" w:space="0" w:color="auto"/>
          </w:divBdr>
        </w:div>
      </w:divsChild>
    </w:div>
    <w:div w:id="2102336738">
      <w:marLeft w:val="0"/>
      <w:marRight w:val="0"/>
      <w:marTop w:val="0"/>
      <w:marBottom w:val="0"/>
      <w:divBdr>
        <w:top w:val="none" w:sz="0" w:space="0" w:color="auto"/>
        <w:left w:val="none" w:sz="0" w:space="0" w:color="auto"/>
        <w:bottom w:val="none" w:sz="0" w:space="0" w:color="auto"/>
        <w:right w:val="none" w:sz="0" w:space="0" w:color="auto"/>
      </w:divBdr>
      <w:divsChild>
        <w:div w:id="245575770">
          <w:marLeft w:val="0"/>
          <w:marRight w:val="0"/>
          <w:marTop w:val="0"/>
          <w:marBottom w:val="0"/>
          <w:divBdr>
            <w:top w:val="none" w:sz="0" w:space="0" w:color="auto"/>
            <w:left w:val="none" w:sz="0" w:space="0" w:color="auto"/>
            <w:bottom w:val="none" w:sz="0" w:space="0" w:color="auto"/>
            <w:right w:val="none" w:sz="0" w:space="0" w:color="auto"/>
          </w:divBdr>
        </w:div>
      </w:divsChild>
    </w:div>
    <w:div w:id="2104447997">
      <w:marLeft w:val="0"/>
      <w:marRight w:val="0"/>
      <w:marTop w:val="0"/>
      <w:marBottom w:val="0"/>
      <w:divBdr>
        <w:top w:val="none" w:sz="0" w:space="0" w:color="auto"/>
        <w:left w:val="none" w:sz="0" w:space="0" w:color="auto"/>
        <w:bottom w:val="none" w:sz="0" w:space="0" w:color="auto"/>
        <w:right w:val="none" w:sz="0" w:space="0" w:color="auto"/>
      </w:divBdr>
      <w:divsChild>
        <w:div w:id="1828782734">
          <w:marLeft w:val="0"/>
          <w:marRight w:val="0"/>
          <w:marTop w:val="0"/>
          <w:marBottom w:val="0"/>
          <w:divBdr>
            <w:top w:val="none" w:sz="0" w:space="0" w:color="auto"/>
            <w:left w:val="none" w:sz="0" w:space="0" w:color="auto"/>
            <w:bottom w:val="none" w:sz="0" w:space="0" w:color="auto"/>
            <w:right w:val="none" w:sz="0" w:space="0" w:color="auto"/>
          </w:divBdr>
        </w:div>
      </w:divsChild>
    </w:div>
    <w:div w:id="2105569168">
      <w:marLeft w:val="0"/>
      <w:marRight w:val="0"/>
      <w:marTop w:val="0"/>
      <w:marBottom w:val="0"/>
      <w:divBdr>
        <w:top w:val="none" w:sz="0" w:space="0" w:color="auto"/>
        <w:left w:val="none" w:sz="0" w:space="0" w:color="auto"/>
        <w:bottom w:val="none" w:sz="0" w:space="0" w:color="auto"/>
        <w:right w:val="none" w:sz="0" w:space="0" w:color="auto"/>
      </w:divBdr>
      <w:divsChild>
        <w:div w:id="1639066987">
          <w:marLeft w:val="0"/>
          <w:marRight w:val="0"/>
          <w:marTop w:val="0"/>
          <w:marBottom w:val="0"/>
          <w:divBdr>
            <w:top w:val="none" w:sz="0" w:space="0" w:color="auto"/>
            <w:left w:val="none" w:sz="0" w:space="0" w:color="auto"/>
            <w:bottom w:val="none" w:sz="0" w:space="0" w:color="auto"/>
            <w:right w:val="none" w:sz="0" w:space="0" w:color="auto"/>
          </w:divBdr>
        </w:div>
      </w:divsChild>
    </w:div>
    <w:div w:id="2113738797">
      <w:marLeft w:val="0"/>
      <w:marRight w:val="0"/>
      <w:marTop w:val="0"/>
      <w:marBottom w:val="0"/>
      <w:divBdr>
        <w:top w:val="none" w:sz="0" w:space="0" w:color="auto"/>
        <w:left w:val="none" w:sz="0" w:space="0" w:color="auto"/>
        <w:bottom w:val="none" w:sz="0" w:space="0" w:color="auto"/>
        <w:right w:val="none" w:sz="0" w:space="0" w:color="auto"/>
      </w:divBdr>
      <w:divsChild>
        <w:div w:id="1937207824">
          <w:marLeft w:val="0"/>
          <w:marRight w:val="0"/>
          <w:marTop w:val="0"/>
          <w:marBottom w:val="0"/>
          <w:divBdr>
            <w:top w:val="none" w:sz="0" w:space="0" w:color="auto"/>
            <w:left w:val="none" w:sz="0" w:space="0" w:color="auto"/>
            <w:bottom w:val="none" w:sz="0" w:space="0" w:color="auto"/>
            <w:right w:val="none" w:sz="0" w:space="0" w:color="auto"/>
          </w:divBdr>
        </w:div>
      </w:divsChild>
    </w:div>
    <w:div w:id="2114588974">
      <w:marLeft w:val="0"/>
      <w:marRight w:val="0"/>
      <w:marTop w:val="0"/>
      <w:marBottom w:val="0"/>
      <w:divBdr>
        <w:top w:val="none" w:sz="0" w:space="0" w:color="auto"/>
        <w:left w:val="none" w:sz="0" w:space="0" w:color="auto"/>
        <w:bottom w:val="none" w:sz="0" w:space="0" w:color="auto"/>
        <w:right w:val="none" w:sz="0" w:space="0" w:color="auto"/>
      </w:divBdr>
      <w:divsChild>
        <w:div w:id="24328189">
          <w:marLeft w:val="0"/>
          <w:marRight w:val="0"/>
          <w:marTop w:val="0"/>
          <w:marBottom w:val="0"/>
          <w:divBdr>
            <w:top w:val="none" w:sz="0" w:space="0" w:color="auto"/>
            <w:left w:val="none" w:sz="0" w:space="0" w:color="auto"/>
            <w:bottom w:val="none" w:sz="0" w:space="0" w:color="auto"/>
            <w:right w:val="none" w:sz="0" w:space="0" w:color="auto"/>
          </w:divBdr>
        </w:div>
      </w:divsChild>
    </w:div>
    <w:div w:id="2117872386">
      <w:marLeft w:val="0"/>
      <w:marRight w:val="0"/>
      <w:marTop w:val="0"/>
      <w:marBottom w:val="0"/>
      <w:divBdr>
        <w:top w:val="none" w:sz="0" w:space="0" w:color="auto"/>
        <w:left w:val="none" w:sz="0" w:space="0" w:color="auto"/>
        <w:bottom w:val="none" w:sz="0" w:space="0" w:color="auto"/>
        <w:right w:val="none" w:sz="0" w:space="0" w:color="auto"/>
      </w:divBdr>
      <w:divsChild>
        <w:div w:id="1005133909">
          <w:marLeft w:val="0"/>
          <w:marRight w:val="0"/>
          <w:marTop w:val="0"/>
          <w:marBottom w:val="0"/>
          <w:divBdr>
            <w:top w:val="none" w:sz="0" w:space="0" w:color="auto"/>
            <w:left w:val="none" w:sz="0" w:space="0" w:color="auto"/>
            <w:bottom w:val="none" w:sz="0" w:space="0" w:color="auto"/>
            <w:right w:val="none" w:sz="0" w:space="0" w:color="auto"/>
          </w:divBdr>
        </w:div>
      </w:divsChild>
    </w:div>
    <w:div w:id="2119177611">
      <w:marLeft w:val="0"/>
      <w:marRight w:val="0"/>
      <w:marTop w:val="0"/>
      <w:marBottom w:val="0"/>
      <w:divBdr>
        <w:top w:val="none" w:sz="0" w:space="0" w:color="auto"/>
        <w:left w:val="none" w:sz="0" w:space="0" w:color="auto"/>
        <w:bottom w:val="none" w:sz="0" w:space="0" w:color="auto"/>
        <w:right w:val="none" w:sz="0" w:space="0" w:color="auto"/>
      </w:divBdr>
      <w:divsChild>
        <w:div w:id="1684547296">
          <w:marLeft w:val="0"/>
          <w:marRight w:val="0"/>
          <w:marTop w:val="0"/>
          <w:marBottom w:val="0"/>
          <w:divBdr>
            <w:top w:val="none" w:sz="0" w:space="0" w:color="auto"/>
            <w:left w:val="none" w:sz="0" w:space="0" w:color="auto"/>
            <w:bottom w:val="none" w:sz="0" w:space="0" w:color="auto"/>
            <w:right w:val="none" w:sz="0" w:space="0" w:color="auto"/>
          </w:divBdr>
        </w:div>
      </w:divsChild>
    </w:div>
    <w:div w:id="2120173492">
      <w:marLeft w:val="0"/>
      <w:marRight w:val="0"/>
      <w:marTop w:val="0"/>
      <w:marBottom w:val="0"/>
      <w:divBdr>
        <w:top w:val="none" w:sz="0" w:space="0" w:color="auto"/>
        <w:left w:val="none" w:sz="0" w:space="0" w:color="auto"/>
        <w:bottom w:val="none" w:sz="0" w:space="0" w:color="auto"/>
        <w:right w:val="none" w:sz="0" w:space="0" w:color="auto"/>
      </w:divBdr>
      <w:divsChild>
        <w:div w:id="154996677">
          <w:marLeft w:val="0"/>
          <w:marRight w:val="0"/>
          <w:marTop w:val="0"/>
          <w:marBottom w:val="0"/>
          <w:divBdr>
            <w:top w:val="none" w:sz="0" w:space="0" w:color="auto"/>
            <w:left w:val="none" w:sz="0" w:space="0" w:color="auto"/>
            <w:bottom w:val="none" w:sz="0" w:space="0" w:color="auto"/>
            <w:right w:val="none" w:sz="0" w:space="0" w:color="auto"/>
          </w:divBdr>
        </w:div>
      </w:divsChild>
    </w:div>
    <w:div w:id="2121872028">
      <w:marLeft w:val="0"/>
      <w:marRight w:val="0"/>
      <w:marTop w:val="0"/>
      <w:marBottom w:val="0"/>
      <w:divBdr>
        <w:top w:val="none" w:sz="0" w:space="0" w:color="auto"/>
        <w:left w:val="none" w:sz="0" w:space="0" w:color="auto"/>
        <w:bottom w:val="none" w:sz="0" w:space="0" w:color="auto"/>
        <w:right w:val="none" w:sz="0" w:space="0" w:color="auto"/>
      </w:divBdr>
      <w:divsChild>
        <w:div w:id="223874646">
          <w:marLeft w:val="0"/>
          <w:marRight w:val="0"/>
          <w:marTop w:val="0"/>
          <w:marBottom w:val="0"/>
          <w:divBdr>
            <w:top w:val="none" w:sz="0" w:space="0" w:color="auto"/>
            <w:left w:val="none" w:sz="0" w:space="0" w:color="auto"/>
            <w:bottom w:val="none" w:sz="0" w:space="0" w:color="auto"/>
            <w:right w:val="none" w:sz="0" w:space="0" w:color="auto"/>
          </w:divBdr>
        </w:div>
      </w:divsChild>
    </w:div>
    <w:div w:id="2133860143">
      <w:marLeft w:val="0"/>
      <w:marRight w:val="0"/>
      <w:marTop w:val="0"/>
      <w:marBottom w:val="0"/>
      <w:divBdr>
        <w:top w:val="none" w:sz="0" w:space="0" w:color="auto"/>
        <w:left w:val="none" w:sz="0" w:space="0" w:color="auto"/>
        <w:bottom w:val="none" w:sz="0" w:space="0" w:color="auto"/>
        <w:right w:val="none" w:sz="0" w:space="0" w:color="auto"/>
      </w:divBdr>
      <w:divsChild>
        <w:div w:id="585237414">
          <w:marLeft w:val="0"/>
          <w:marRight w:val="0"/>
          <w:marTop w:val="0"/>
          <w:marBottom w:val="0"/>
          <w:divBdr>
            <w:top w:val="none" w:sz="0" w:space="0" w:color="auto"/>
            <w:left w:val="none" w:sz="0" w:space="0" w:color="auto"/>
            <w:bottom w:val="none" w:sz="0" w:space="0" w:color="auto"/>
            <w:right w:val="none" w:sz="0" w:space="0" w:color="auto"/>
          </w:divBdr>
        </w:div>
      </w:divsChild>
    </w:div>
    <w:div w:id="2140025785">
      <w:marLeft w:val="0"/>
      <w:marRight w:val="0"/>
      <w:marTop w:val="0"/>
      <w:marBottom w:val="0"/>
      <w:divBdr>
        <w:top w:val="none" w:sz="0" w:space="0" w:color="auto"/>
        <w:left w:val="none" w:sz="0" w:space="0" w:color="auto"/>
        <w:bottom w:val="none" w:sz="0" w:space="0" w:color="auto"/>
        <w:right w:val="none" w:sz="0" w:space="0" w:color="auto"/>
      </w:divBdr>
      <w:divsChild>
        <w:div w:id="305746663">
          <w:marLeft w:val="0"/>
          <w:marRight w:val="0"/>
          <w:marTop w:val="0"/>
          <w:marBottom w:val="0"/>
          <w:divBdr>
            <w:top w:val="none" w:sz="0" w:space="0" w:color="auto"/>
            <w:left w:val="none" w:sz="0" w:space="0" w:color="auto"/>
            <w:bottom w:val="none" w:sz="0" w:space="0" w:color="auto"/>
            <w:right w:val="none" w:sz="0" w:space="0" w:color="auto"/>
          </w:divBdr>
        </w:div>
      </w:divsChild>
    </w:div>
    <w:div w:id="2140876184">
      <w:marLeft w:val="0"/>
      <w:marRight w:val="0"/>
      <w:marTop w:val="0"/>
      <w:marBottom w:val="0"/>
      <w:divBdr>
        <w:top w:val="none" w:sz="0" w:space="0" w:color="auto"/>
        <w:left w:val="none" w:sz="0" w:space="0" w:color="auto"/>
        <w:bottom w:val="none" w:sz="0" w:space="0" w:color="auto"/>
        <w:right w:val="none" w:sz="0" w:space="0" w:color="auto"/>
      </w:divBdr>
      <w:divsChild>
        <w:div w:id="197596145">
          <w:marLeft w:val="0"/>
          <w:marRight w:val="0"/>
          <w:marTop w:val="0"/>
          <w:marBottom w:val="0"/>
          <w:divBdr>
            <w:top w:val="none" w:sz="0" w:space="0" w:color="auto"/>
            <w:left w:val="none" w:sz="0" w:space="0" w:color="auto"/>
            <w:bottom w:val="none" w:sz="0" w:space="0" w:color="auto"/>
            <w:right w:val="none" w:sz="0" w:space="0" w:color="auto"/>
          </w:divBdr>
        </w:div>
      </w:divsChild>
    </w:div>
    <w:div w:id="2146965245">
      <w:bodyDiv w:val="1"/>
      <w:marLeft w:val="0"/>
      <w:marRight w:val="0"/>
      <w:marTop w:val="0"/>
      <w:marBottom w:val="0"/>
      <w:divBdr>
        <w:top w:val="none" w:sz="0" w:space="0" w:color="auto"/>
        <w:left w:val="none" w:sz="0" w:space="0" w:color="auto"/>
        <w:bottom w:val="none" w:sz="0" w:space="0" w:color="auto"/>
        <w:right w:val="none" w:sz="0" w:space="0" w:color="auto"/>
      </w:divBdr>
      <w:divsChild>
        <w:div w:id="1850176228">
          <w:marLeft w:val="0"/>
          <w:marRight w:val="0"/>
          <w:marTop w:val="0"/>
          <w:marBottom w:val="0"/>
          <w:divBdr>
            <w:top w:val="none" w:sz="0" w:space="0" w:color="auto"/>
            <w:left w:val="none" w:sz="0" w:space="0" w:color="auto"/>
            <w:bottom w:val="none" w:sz="0" w:space="0" w:color="auto"/>
            <w:right w:val="none" w:sz="0" w:space="0" w:color="auto"/>
          </w:divBdr>
          <w:divsChild>
            <w:div w:id="1431198512">
              <w:marLeft w:val="0"/>
              <w:marRight w:val="0"/>
              <w:marTop w:val="0"/>
              <w:marBottom w:val="0"/>
              <w:divBdr>
                <w:top w:val="none" w:sz="0" w:space="0" w:color="auto"/>
                <w:left w:val="none" w:sz="0" w:space="0" w:color="auto"/>
                <w:bottom w:val="none" w:sz="0" w:space="0" w:color="auto"/>
                <w:right w:val="none" w:sz="0" w:space="0" w:color="auto"/>
              </w:divBdr>
              <w:divsChild>
                <w:div w:id="997226149">
                  <w:marLeft w:val="0"/>
                  <w:marRight w:val="150"/>
                  <w:marTop w:val="0"/>
                  <w:marBottom w:val="0"/>
                  <w:divBdr>
                    <w:top w:val="none" w:sz="0" w:space="0" w:color="auto"/>
                    <w:left w:val="none" w:sz="0" w:space="0" w:color="auto"/>
                    <w:bottom w:val="none" w:sz="0" w:space="0" w:color="auto"/>
                    <w:right w:val="none" w:sz="0" w:space="0" w:color="auto"/>
                  </w:divBdr>
                  <w:divsChild>
                    <w:div w:id="5321143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12561806">
          <w:marLeft w:val="0"/>
          <w:marRight w:val="0"/>
          <w:marTop w:val="0"/>
          <w:marBottom w:val="0"/>
          <w:divBdr>
            <w:top w:val="none" w:sz="0" w:space="0" w:color="auto"/>
            <w:left w:val="none" w:sz="0" w:space="0" w:color="auto"/>
            <w:bottom w:val="none" w:sz="0" w:space="0" w:color="auto"/>
            <w:right w:val="none" w:sz="0" w:space="0" w:color="auto"/>
          </w:divBdr>
          <w:divsChild>
            <w:div w:id="72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dc.gov/healthyweight/assessing/bmi/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dietphysicalactivity/factsheet_inactivity/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786734/"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s://www.ncbi.nlm.nih.gov/pmc/articles/PMC3786734/"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eyi\Desktop\My%20documents\study\Master%20report\child\windows%20thesis%20templates\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793AE-8092-4DFB-8486-170879FF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 Matter Template</Template>
  <TotalTime>125</TotalTime>
  <Pages>1</Pages>
  <Words>10097</Words>
  <Characters>57559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Front Matter Template</vt:lpstr>
    </vt:vector>
  </TitlesOfParts>
  <Company>Microsoft</Company>
  <LinksUpToDate>false</LinksUpToDate>
  <CharactersWithSpaces>67521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Matter Template</dc:title>
  <dc:subject>Master Thesis or Report</dc:subject>
  <dc:creator>Jane Zhu</dc:creator>
  <cp:keywords>copyright, title, signature, abstract, dedication, acknowledgements, TOC, tables, figures, illustrations</cp:keywords>
  <dc:description/>
  <cp:lastModifiedBy>Jieyi</cp:lastModifiedBy>
  <cp:revision>13</cp:revision>
  <cp:lastPrinted>2010-09-01T15:38:00Z</cp:lastPrinted>
  <dcterms:created xsi:type="dcterms:W3CDTF">2018-08-31T01:08:00Z</dcterms:created>
  <dcterms:modified xsi:type="dcterms:W3CDTF">2019-09-18T13:36:00Z</dcterms:modified>
</cp:coreProperties>
</file>