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529CA" w14:textId="77777777" w:rsidR="00E50BCD" w:rsidRDefault="003F3F69">
      <w:pPr>
        <w:spacing w:after="0" w:line="240" w:lineRule="auto"/>
        <w:rPr>
          <w:rFonts w:ascii="Cambria" w:eastAsia="Cambria" w:hAnsi="Cambria" w:cs="Cambria"/>
          <w:color w:val="B70E14"/>
          <w:sz w:val="52"/>
          <w:szCs w:val="52"/>
        </w:rPr>
      </w:pPr>
      <w:r>
        <w:rPr>
          <w:rFonts w:ascii="Cambria" w:eastAsia="Cambria" w:hAnsi="Cambria" w:cs="Cambria"/>
          <w:color w:val="B70E14"/>
          <w:sz w:val="52"/>
          <w:szCs w:val="52"/>
        </w:rPr>
        <w:t>Inventory of Supporting Information</w:t>
      </w:r>
    </w:p>
    <w:p w14:paraId="4840FC47" w14:textId="77777777" w:rsidR="00E50BCD" w:rsidRDefault="00E50BCD">
      <w:pPr>
        <w:spacing w:after="0" w:line="240" w:lineRule="auto"/>
        <w:rPr>
          <w:rFonts w:ascii="Cambria" w:eastAsia="Cambria" w:hAnsi="Cambria" w:cs="Cambria"/>
          <w:b/>
          <w:sz w:val="28"/>
          <w:szCs w:val="28"/>
        </w:rPr>
      </w:pPr>
    </w:p>
    <w:p w14:paraId="001B1E17" w14:textId="063018A8" w:rsidR="00E50BCD" w:rsidRDefault="003F3F69">
      <w:pPr>
        <w:spacing w:after="0" w:line="240" w:lineRule="auto"/>
        <w:rPr>
          <w:color w:val="808080"/>
          <w:sz w:val="28"/>
          <w:szCs w:val="28"/>
          <w:u w:val="single"/>
        </w:rPr>
      </w:pPr>
      <w:r>
        <w:rPr>
          <w:rFonts w:ascii="Cambria" w:eastAsia="Cambria" w:hAnsi="Cambria" w:cs="Cambria"/>
          <w:b/>
          <w:sz w:val="28"/>
          <w:szCs w:val="28"/>
        </w:rPr>
        <w:t>Manuscript #:</w:t>
      </w:r>
      <w:r>
        <w:rPr>
          <w:b/>
          <w:sz w:val="28"/>
          <w:szCs w:val="28"/>
        </w:rPr>
        <w:t xml:space="preserve"> </w:t>
      </w:r>
      <w:r w:rsidR="000B3F66" w:rsidRPr="000B3F66">
        <w:rPr>
          <w:b/>
          <w:sz w:val="28"/>
          <w:szCs w:val="28"/>
        </w:rPr>
        <w:t>NATASTRON-24090936A</w:t>
      </w:r>
    </w:p>
    <w:p w14:paraId="2B5E1A38" w14:textId="77777777" w:rsidR="00E50BCD" w:rsidRDefault="00E50BCD">
      <w:pPr>
        <w:spacing w:after="0" w:line="240" w:lineRule="auto"/>
        <w:rPr>
          <w:sz w:val="28"/>
          <w:szCs w:val="28"/>
        </w:rPr>
      </w:pPr>
    </w:p>
    <w:tbl>
      <w:tblPr>
        <w:tblStyle w:val="af1"/>
        <w:tblpPr w:leftFromText="180" w:rightFromText="180" w:vertAnchor="text" w:horzAnchor="margin" w:tblpY="520"/>
        <w:tblW w:w="12950" w:type="dxa"/>
        <w:tblLayout w:type="fixed"/>
        <w:tblLook w:val="0400" w:firstRow="0" w:lastRow="0" w:firstColumn="0" w:lastColumn="0" w:noHBand="0" w:noVBand="1"/>
      </w:tblPr>
      <w:tblGrid>
        <w:gridCol w:w="12950"/>
      </w:tblGrid>
      <w:tr w:rsidR="00D234AE" w14:paraId="0F182716" w14:textId="77777777" w:rsidTr="00D234AE">
        <w:tc>
          <w:tcPr>
            <w:tcW w:w="12950" w:type="dxa"/>
          </w:tcPr>
          <w:p w14:paraId="5420A339" w14:textId="77777777" w:rsidR="00D234AE" w:rsidRDefault="00D234AE" w:rsidP="00D234AE">
            <w:pPr>
              <w:keepNext/>
              <w:keepLines/>
              <w:rPr>
                <w:rFonts w:ascii="Cambria" w:eastAsia="Cambria" w:hAnsi="Cambria" w:cs="Cambria"/>
                <w:b/>
                <w:sz w:val="28"/>
                <w:szCs w:val="28"/>
              </w:rPr>
            </w:pPr>
          </w:p>
          <w:p w14:paraId="03229182" w14:textId="77777777" w:rsidR="00D234AE" w:rsidRDefault="00D234AE" w:rsidP="00D234AE">
            <w:pPr>
              <w:keepNext/>
              <w:keepLines/>
              <w:rPr>
                <w:rFonts w:ascii="Cambria" w:eastAsia="Cambria" w:hAnsi="Cambria" w:cs="Cambria"/>
                <w:color w:val="58635B"/>
                <w:sz w:val="28"/>
                <w:szCs w:val="28"/>
              </w:rPr>
            </w:pPr>
            <w:r>
              <w:rPr>
                <w:rFonts w:ascii="Cambria" w:eastAsia="Cambria" w:hAnsi="Cambria" w:cs="Cambria"/>
                <w:color w:val="58635B"/>
                <w:sz w:val="28"/>
                <w:szCs w:val="28"/>
              </w:rPr>
              <w:t>Please complete each of the Inventory Tables below to outline your Extended Data and Supplementary Information items.</w:t>
            </w:r>
          </w:p>
          <w:p w14:paraId="6034ECDC" w14:textId="77777777" w:rsidR="00D234AE" w:rsidRDefault="00D234AE" w:rsidP="00D234AE">
            <w:pPr>
              <w:keepNext/>
              <w:keepLines/>
              <w:rPr>
                <w:rFonts w:ascii="Cambria" w:eastAsia="Cambria" w:hAnsi="Cambria" w:cs="Cambria"/>
                <w:color w:val="58635B"/>
                <w:sz w:val="28"/>
                <w:szCs w:val="28"/>
              </w:rPr>
            </w:pPr>
          </w:p>
          <w:p w14:paraId="696F9C72" w14:textId="77777777" w:rsidR="00D234AE" w:rsidRDefault="00D234AE" w:rsidP="00D234AE">
            <w:pPr>
              <w:keepNext/>
              <w:keepLines/>
              <w:rPr>
                <w:rFonts w:ascii="Cambria" w:eastAsia="Cambria" w:hAnsi="Cambria" w:cs="Cambria"/>
                <w:color w:val="58635B"/>
                <w:sz w:val="28"/>
                <w:szCs w:val="28"/>
              </w:rPr>
            </w:pPr>
            <w:r>
              <w:rPr>
                <w:rFonts w:ascii="Cambria" w:eastAsia="Cambria" w:hAnsi="Cambria" w:cs="Cambria"/>
                <w:color w:val="58635B"/>
                <w:sz w:val="28"/>
                <w:szCs w:val="28"/>
              </w:rPr>
              <w:t xml:space="preserve">There are four sections: </w:t>
            </w:r>
          </w:p>
          <w:p w14:paraId="79D1C12A" w14:textId="77777777" w:rsidR="00D234AE" w:rsidRDefault="00D234AE" w:rsidP="00D234AE">
            <w:pPr>
              <w:keepNext/>
              <w:keepLines/>
              <w:numPr>
                <w:ilvl w:val="0"/>
                <w:numId w:val="12"/>
              </w:numPr>
              <w:pBdr>
                <w:top w:val="nil"/>
                <w:left w:val="nil"/>
                <w:bottom w:val="nil"/>
                <w:right w:val="nil"/>
                <w:between w:val="nil"/>
              </w:pBdr>
              <w:spacing w:line="259" w:lineRule="auto"/>
              <w:rPr>
                <w:rFonts w:ascii="Cambria" w:eastAsia="Cambria" w:hAnsi="Cambria" w:cs="Cambria"/>
                <w:i/>
                <w:color w:val="58635B"/>
                <w:sz w:val="28"/>
                <w:szCs w:val="28"/>
              </w:rPr>
            </w:pPr>
            <w:r>
              <w:rPr>
                <w:rFonts w:ascii="Cambria" w:eastAsia="Cambria" w:hAnsi="Cambria" w:cs="Cambria"/>
                <w:i/>
                <w:color w:val="58635B"/>
                <w:sz w:val="28"/>
                <w:szCs w:val="28"/>
              </w:rPr>
              <w:t>Extended Data</w:t>
            </w:r>
          </w:p>
          <w:p w14:paraId="7EEC5CD8" w14:textId="77777777" w:rsidR="00D234AE" w:rsidRDefault="00D234AE" w:rsidP="00D234AE">
            <w:pPr>
              <w:keepNext/>
              <w:keepLines/>
              <w:numPr>
                <w:ilvl w:val="0"/>
                <w:numId w:val="12"/>
              </w:numPr>
              <w:pBdr>
                <w:top w:val="nil"/>
                <w:left w:val="nil"/>
                <w:bottom w:val="nil"/>
                <w:right w:val="nil"/>
                <w:between w:val="nil"/>
              </w:pBdr>
              <w:spacing w:line="259" w:lineRule="auto"/>
              <w:rPr>
                <w:rFonts w:ascii="Cambria" w:eastAsia="Cambria" w:hAnsi="Cambria" w:cs="Cambria"/>
                <w:color w:val="58635B"/>
                <w:sz w:val="28"/>
                <w:szCs w:val="28"/>
              </w:rPr>
            </w:pPr>
            <w:r>
              <w:rPr>
                <w:rFonts w:ascii="Cambria" w:eastAsia="Cambria" w:hAnsi="Cambria" w:cs="Cambria"/>
                <w:i/>
                <w:color w:val="58635B"/>
                <w:sz w:val="28"/>
                <w:szCs w:val="28"/>
              </w:rPr>
              <w:t>Supplementary Information: PDF Files</w:t>
            </w:r>
          </w:p>
          <w:p w14:paraId="4CB2BC96" w14:textId="77777777" w:rsidR="00D234AE" w:rsidRDefault="00D234AE" w:rsidP="00D234AE">
            <w:pPr>
              <w:keepNext/>
              <w:keepLines/>
              <w:numPr>
                <w:ilvl w:val="0"/>
                <w:numId w:val="12"/>
              </w:numPr>
              <w:pBdr>
                <w:top w:val="nil"/>
                <w:left w:val="nil"/>
                <w:bottom w:val="nil"/>
                <w:right w:val="nil"/>
                <w:between w:val="nil"/>
              </w:pBdr>
              <w:spacing w:line="259" w:lineRule="auto"/>
              <w:rPr>
                <w:rFonts w:ascii="Cambria" w:eastAsia="Cambria" w:hAnsi="Cambria" w:cs="Cambria"/>
                <w:i/>
                <w:color w:val="58635B"/>
                <w:sz w:val="28"/>
                <w:szCs w:val="28"/>
              </w:rPr>
            </w:pPr>
            <w:r>
              <w:rPr>
                <w:rFonts w:ascii="Cambria" w:eastAsia="Cambria" w:hAnsi="Cambria" w:cs="Cambria"/>
                <w:i/>
                <w:color w:val="58635B"/>
                <w:sz w:val="28"/>
                <w:szCs w:val="28"/>
              </w:rPr>
              <w:t xml:space="preserve">Supplementary Information: Additional Files </w:t>
            </w:r>
          </w:p>
          <w:p w14:paraId="7FF9928A" w14:textId="77777777" w:rsidR="00D234AE" w:rsidRDefault="00D234AE" w:rsidP="00D234AE">
            <w:pPr>
              <w:keepNext/>
              <w:keepLines/>
              <w:numPr>
                <w:ilvl w:val="0"/>
                <w:numId w:val="12"/>
              </w:numPr>
              <w:pBdr>
                <w:top w:val="nil"/>
                <w:left w:val="nil"/>
                <w:bottom w:val="nil"/>
                <w:right w:val="nil"/>
                <w:between w:val="nil"/>
              </w:pBdr>
              <w:spacing w:line="259" w:lineRule="auto"/>
              <w:rPr>
                <w:rFonts w:ascii="Cambria" w:eastAsia="Cambria" w:hAnsi="Cambria" w:cs="Cambria"/>
                <w:i/>
                <w:color w:val="58635B"/>
                <w:sz w:val="28"/>
                <w:szCs w:val="28"/>
              </w:rPr>
            </w:pPr>
            <w:r>
              <w:rPr>
                <w:rFonts w:ascii="Cambria" w:eastAsia="Cambria" w:hAnsi="Cambria" w:cs="Cambria"/>
                <w:i/>
                <w:color w:val="58635B"/>
                <w:sz w:val="28"/>
                <w:szCs w:val="28"/>
              </w:rPr>
              <w:t xml:space="preserve">Source Data </w:t>
            </w:r>
          </w:p>
          <w:p w14:paraId="2477C659" w14:textId="77777777" w:rsidR="00D234AE" w:rsidRDefault="00D234AE" w:rsidP="00D234AE">
            <w:pPr>
              <w:keepNext/>
              <w:keepLines/>
              <w:pBdr>
                <w:top w:val="nil"/>
                <w:left w:val="nil"/>
                <w:bottom w:val="nil"/>
                <w:right w:val="nil"/>
                <w:between w:val="nil"/>
              </w:pBdr>
              <w:spacing w:after="160" w:line="259" w:lineRule="auto"/>
              <w:ind w:left="720" w:hanging="720"/>
              <w:rPr>
                <w:rFonts w:ascii="Cambria" w:eastAsia="Cambria" w:hAnsi="Cambria" w:cs="Cambria"/>
                <w:color w:val="58635B"/>
                <w:sz w:val="28"/>
                <w:szCs w:val="28"/>
              </w:rPr>
            </w:pPr>
          </w:p>
          <w:p w14:paraId="220114BB" w14:textId="77777777" w:rsidR="00D234AE" w:rsidRDefault="00D234AE" w:rsidP="00D234AE">
            <w:pPr>
              <w:keepNext/>
              <w:keepLines/>
              <w:rPr>
                <w:rFonts w:ascii="Cambria" w:eastAsia="Cambria" w:hAnsi="Cambria" w:cs="Cambria"/>
                <w:color w:val="58635B"/>
                <w:sz w:val="28"/>
                <w:szCs w:val="28"/>
              </w:rPr>
            </w:pPr>
            <w:r>
              <w:rPr>
                <w:rFonts w:ascii="Cambria" w:eastAsia="Cambria" w:hAnsi="Cambria" w:cs="Cambria"/>
                <w:color w:val="58635B"/>
                <w:sz w:val="28"/>
                <w:szCs w:val="28"/>
              </w:rPr>
              <w:t xml:space="preserve">Each section includes specific instructions. Please complete these tables as fully as possible.  We ask that you avoid using spaces in your file names, and instead use underscores, i.e.: Smith_ED_Fig1.jpg not Smith ED Fig1.jpg   </w:t>
            </w:r>
          </w:p>
          <w:p w14:paraId="1E851FF4" w14:textId="77777777" w:rsidR="00D234AE" w:rsidRDefault="00D234AE" w:rsidP="00D234AE">
            <w:pPr>
              <w:keepNext/>
              <w:keepLines/>
              <w:rPr>
                <w:rFonts w:ascii="Cambria" w:eastAsia="Cambria" w:hAnsi="Cambria" w:cs="Cambria"/>
                <w:color w:val="58635B"/>
                <w:sz w:val="28"/>
                <w:szCs w:val="28"/>
              </w:rPr>
            </w:pPr>
          </w:p>
          <w:p w14:paraId="74279B32" w14:textId="77777777" w:rsidR="00D234AE" w:rsidRDefault="00D234AE" w:rsidP="00D234AE">
            <w:pPr>
              <w:keepNext/>
              <w:keepLines/>
              <w:rPr>
                <w:rFonts w:ascii="Cambria" w:eastAsia="Cambria" w:hAnsi="Cambria" w:cs="Cambria"/>
                <w:color w:val="58635B"/>
                <w:sz w:val="28"/>
                <w:szCs w:val="28"/>
              </w:rPr>
            </w:pPr>
            <w:r>
              <w:rPr>
                <w:rFonts w:ascii="Cambria" w:eastAsia="Cambria" w:hAnsi="Cambria" w:cs="Cambria"/>
                <w:color w:val="58635B"/>
                <w:sz w:val="28"/>
                <w:szCs w:val="28"/>
              </w:rPr>
              <w:t xml:space="preserve">Please note that titles and descriptive captions will only be lightly edited, so please ensure that you are satisfied with these prior to submission. </w:t>
            </w:r>
          </w:p>
          <w:p w14:paraId="2E79B8EA" w14:textId="77777777" w:rsidR="00D234AE" w:rsidRDefault="00D234AE" w:rsidP="00D234AE">
            <w:pPr>
              <w:keepNext/>
              <w:keepLines/>
              <w:rPr>
                <w:rFonts w:ascii="Cambria" w:eastAsia="Cambria" w:hAnsi="Cambria" w:cs="Cambria"/>
                <w:color w:val="58635B"/>
                <w:sz w:val="28"/>
                <w:szCs w:val="28"/>
              </w:rPr>
            </w:pPr>
          </w:p>
          <w:p w14:paraId="0EB7A421" w14:textId="77777777" w:rsidR="00D234AE" w:rsidRDefault="00D234AE" w:rsidP="00D234AE">
            <w:pPr>
              <w:keepNext/>
              <w:keepLines/>
              <w:rPr>
                <w:rFonts w:ascii="Cambria" w:eastAsia="Cambria" w:hAnsi="Cambria" w:cs="Cambria"/>
                <w:color w:val="58635B"/>
                <w:sz w:val="28"/>
                <w:szCs w:val="28"/>
              </w:rPr>
            </w:pPr>
            <w:r>
              <w:rPr>
                <w:rFonts w:ascii="Cambria" w:eastAsia="Cambria" w:hAnsi="Cambria" w:cs="Cambria"/>
                <w:color w:val="58635B"/>
                <w:sz w:val="28"/>
                <w:szCs w:val="28"/>
              </w:rPr>
              <w:t>If you have any questions about any of the information contained in this inventory, please contact the journal.</w:t>
            </w:r>
          </w:p>
          <w:p w14:paraId="36204587" w14:textId="77777777" w:rsidR="00D234AE" w:rsidRDefault="00D234AE" w:rsidP="00D234AE"/>
        </w:tc>
      </w:tr>
      <w:tr w:rsidR="00D234AE" w14:paraId="15C6C393" w14:textId="77777777" w:rsidTr="00D234AE">
        <w:tc>
          <w:tcPr>
            <w:tcW w:w="12950" w:type="dxa"/>
          </w:tcPr>
          <w:p w14:paraId="2CA01EB5" w14:textId="77777777" w:rsidR="00D234AE" w:rsidRDefault="00D234AE" w:rsidP="00D234AE">
            <w:pPr>
              <w:keepNext/>
              <w:keepLines/>
              <w:rPr>
                <w:rFonts w:ascii="Cambria" w:eastAsia="Cambria" w:hAnsi="Cambria" w:cs="Cambria"/>
                <w:b/>
                <w:sz w:val="28"/>
                <w:szCs w:val="28"/>
              </w:rPr>
            </w:pPr>
          </w:p>
        </w:tc>
      </w:tr>
    </w:tbl>
    <w:p w14:paraId="05498C43" w14:textId="7978AD12" w:rsidR="00E50BCD" w:rsidRDefault="003F3F69">
      <w:pPr>
        <w:spacing w:after="0" w:line="240" w:lineRule="auto"/>
        <w:rPr>
          <w:sz w:val="28"/>
          <w:szCs w:val="28"/>
        </w:rPr>
      </w:pPr>
      <w:r>
        <w:rPr>
          <w:rFonts w:ascii="Cambria" w:eastAsia="Cambria" w:hAnsi="Cambria" w:cs="Cambria"/>
          <w:b/>
          <w:sz w:val="28"/>
          <w:szCs w:val="28"/>
        </w:rPr>
        <w:t>Corresponding author name(s):</w:t>
      </w:r>
      <w:r>
        <w:rPr>
          <w:sz w:val="28"/>
          <w:szCs w:val="28"/>
        </w:rPr>
        <w:t xml:space="preserve"> </w:t>
      </w:r>
      <w:r w:rsidR="000B3F66">
        <w:rPr>
          <w:sz w:val="28"/>
          <w:szCs w:val="28"/>
        </w:rPr>
        <w:t>Jie Yu</w:t>
      </w:r>
    </w:p>
    <w:p w14:paraId="7196A01B" w14:textId="77777777" w:rsidR="00E50BCD" w:rsidRDefault="003F3F69">
      <w:pPr>
        <w:numPr>
          <w:ilvl w:val="0"/>
          <w:numId w:val="8"/>
        </w:numPr>
        <w:spacing w:after="0"/>
        <w:rPr>
          <w:rFonts w:ascii="Cambria" w:eastAsia="Cambria" w:hAnsi="Cambria" w:cs="Cambria"/>
          <w:b/>
          <w:sz w:val="28"/>
          <w:szCs w:val="28"/>
        </w:rPr>
      </w:pPr>
      <w:r>
        <w:rPr>
          <w:rFonts w:ascii="Cambria" w:eastAsia="Cambria" w:hAnsi="Cambria" w:cs="Cambria"/>
          <w:b/>
          <w:color w:val="000000"/>
          <w:sz w:val="28"/>
          <w:szCs w:val="28"/>
        </w:rPr>
        <w:lastRenderedPageBreak/>
        <w:t>Extended Dat</w:t>
      </w:r>
      <w:r>
        <w:rPr>
          <w:rFonts w:ascii="Cambria" w:eastAsia="Cambria" w:hAnsi="Cambria" w:cs="Cambria"/>
          <w:b/>
          <w:sz w:val="28"/>
          <w:szCs w:val="28"/>
        </w:rPr>
        <w:t>a</w:t>
      </w:r>
    </w:p>
    <w:p w14:paraId="3A892DBC" w14:textId="77777777" w:rsidR="00E50BCD" w:rsidRDefault="00E50BCD">
      <w:pPr>
        <w:spacing w:after="0"/>
        <w:ind w:left="720"/>
        <w:rPr>
          <w:rFonts w:ascii="Cambria" w:eastAsia="Cambria" w:hAnsi="Cambria" w:cs="Cambria"/>
          <w:b/>
          <w:sz w:val="28"/>
          <w:szCs w:val="28"/>
        </w:rPr>
      </w:pPr>
    </w:p>
    <w:p w14:paraId="3BAC5DCA" w14:textId="77777777" w:rsidR="00E50BCD" w:rsidRDefault="003F3F69">
      <w:pPr>
        <w:spacing w:after="0"/>
        <w:ind w:left="720" w:hanging="720"/>
        <w:rPr>
          <w:rFonts w:ascii="Cambria" w:eastAsia="Cambria" w:hAnsi="Cambria" w:cs="Cambria"/>
          <w:b/>
          <w:color w:val="767171"/>
          <w:sz w:val="28"/>
          <w:szCs w:val="28"/>
        </w:rPr>
      </w:pPr>
      <w:r>
        <w:rPr>
          <w:rFonts w:ascii="Cambria" w:eastAsia="Cambria" w:hAnsi="Cambria" w:cs="Cambria"/>
          <w:b/>
          <w:color w:val="767171"/>
          <w:sz w:val="28"/>
          <w:szCs w:val="28"/>
        </w:rPr>
        <w:t xml:space="preserve">Complete the Inventory below for all Extended Data Figures and Tables   </w:t>
      </w:r>
    </w:p>
    <w:p w14:paraId="5E96D5B7" w14:textId="77777777" w:rsidR="00E50BCD" w:rsidRDefault="00E50BCD">
      <w:pPr>
        <w:spacing w:after="0"/>
        <w:rPr>
          <w:rFonts w:ascii="Cambria" w:eastAsia="Cambria" w:hAnsi="Cambria" w:cs="Cambria"/>
          <w:b/>
          <w:color w:val="767171"/>
          <w:sz w:val="28"/>
          <w:szCs w:val="28"/>
        </w:rPr>
      </w:pPr>
    </w:p>
    <w:p w14:paraId="5B91A452" w14:textId="77777777" w:rsidR="00E50BCD" w:rsidRDefault="003F3F69">
      <w:pPr>
        <w:numPr>
          <w:ilvl w:val="0"/>
          <w:numId w:val="10"/>
        </w:numPr>
        <w:spacing w:after="0"/>
        <w:rPr>
          <w:color w:val="000000"/>
          <w:sz w:val="24"/>
          <w:szCs w:val="24"/>
        </w:rPr>
      </w:pPr>
      <w:r>
        <w:rPr>
          <w:rFonts w:ascii="Cambria" w:eastAsia="Cambria" w:hAnsi="Cambria" w:cs="Cambria"/>
          <w:color w:val="000000"/>
          <w:sz w:val="24"/>
          <w:szCs w:val="24"/>
        </w:rPr>
        <w:t>Keep Figure</w:t>
      </w:r>
      <w:r>
        <w:rPr>
          <w:rFonts w:ascii="Cambria" w:eastAsia="Cambria" w:hAnsi="Cambria" w:cs="Cambria"/>
          <w:sz w:val="24"/>
          <w:szCs w:val="24"/>
        </w:rPr>
        <w:t>/Table</w:t>
      </w:r>
      <w:r>
        <w:rPr>
          <w:rFonts w:ascii="Cambria" w:eastAsia="Cambria" w:hAnsi="Cambria" w:cs="Cambria"/>
          <w:color w:val="000000"/>
          <w:sz w:val="24"/>
          <w:szCs w:val="24"/>
        </w:rPr>
        <w:t xml:space="preserve"> titles to one sentence only </w:t>
      </w:r>
    </w:p>
    <w:p w14:paraId="7D59CBA1" w14:textId="77777777" w:rsidR="00E50BCD" w:rsidRDefault="003F3F69">
      <w:pPr>
        <w:numPr>
          <w:ilvl w:val="0"/>
          <w:numId w:val="10"/>
        </w:numPr>
        <w:spacing w:after="0"/>
        <w:rPr>
          <w:color w:val="000000"/>
          <w:sz w:val="24"/>
          <w:szCs w:val="24"/>
        </w:rPr>
      </w:pPr>
      <w:r>
        <w:rPr>
          <w:rFonts w:ascii="Cambria" w:eastAsia="Cambria" w:hAnsi="Cambria" w:cs="Cambria"/>
          <w:color w:val="000000"/>
          <w:sz w:val="24"/>
          <w:szCs w:val="24"/>
        </w:rPr>
        <w:t>Upload your files as ‘Figure Files’ in our Manuscript Tracking system</w:t>
      </w:r>
    </w:p>
    <w:p w14:paraId="78E5EAA1" w14:textId="77777777" w:rsidR="00E50BCD" w:rsidRDefault="003F3F69">
      <w:pPr>
        <w:numPr>
          <w:ilvl w:val="0"/>
          <w:numId w:val="10"/>
        </w:numPr>
        <w:spacing w:after="0"/>
        <w:rPr>
          <w:i/>
          <w:color w:val="000000"/>
          <w:sz w:val="24"/>
          <w:szCs w:val="24"/>
        </w:rPr>
      </w:pPr>
      <w:r>
        <w:rPr>
          <w:rFonts w:ascii="Cambria" w:eastAsia="Cambria" w:hAnsi="Cambria" w:cs="Cambria"/>
          <w:color w:val="000000"/>
          <w:sz w:val="24"/>
          <w:szCs w:val="24"/>
        </w:rPr>
        <w:t xml:space="preserve">File names should include the Figure/Table Number. </w:t>
      </w:r>
      <w:r>
        <w:rPr>
          <w:rFonts w:ascii="Cambria" w:eastAsia="Cambria" w:hAnsi="Cambria" w:cs="Cambria"/>
          <w:sz w:val="24"/>
          <w:szCs w:val="24"/>
        </w:rPr>
        <w:t>i</w:t>
      </w:r>
      <w:r>
        <w:rPr>
          <w:rFonts w:ascii="Cambria" w:eastAsia="Cambria" w:hAnsi="Cambria" w:cs="Cambria"/>
          <w:color w:val="000000"/>
          <w:sz w:val="24"/>
          <w:szCs w:val="24"/>
        </w:rPr>
        <w:t xml:space="preserve">.e.: </w:t>
      </w:r>
      <w:r>
        <w:rPr>
          <w:rFonts w:ascii="Cambria" w:eastAsia="Cambria" w:hAnsi="Cambria" w:cs="Cambria"/>
          <w:i/>
          <w:color w:val="000000"/>
          <w:sz w:val="24"/>
          <w:szCs w:val="24"/>
        </w:rPr>
        <w:t xml:space="preserve">Smith_ED_Fig1.jpg </w:t>
      </w:r>
    </w:p>
    <w:p w14:paraId="2767082B" w14:textId="77777777" w:rsidR="00E50BCD" w:rsidRDefault="003F3F69">
      <w:pPr>
        <w:numPr>
          <w:ilvl w:val="0"/>
          <w:numId w:val="10"/>
        </w:numPr>
        <w:spacing w:after="0"/>
        <w:rPr>
          <w:sz w:val="24"/>
          <w:szCs w:val="24"/>
        </w:rPr>
      </w:pPr>
      <w:r>
        <w:rPr>
          <w:rFonts w:ascii="Cambria" w:eastAsia="Cambria" w:hAnsi="Cambria" w:cs="Cambria"/>
          <w:color w:val="000000"/>
          <w:sz w:val="24"/>
          <w:szCs w:val="24"/>
        </w:rPr>
        <w:t xml:space="preserve">Please be sure to include the file extension in the Filename. Note that Extended Data files (including tables) must be submitted as </w:t>
      </w:r>
      <w:r>
        <w:rPr>
          <w:rFonts w:ascii="Cambria" w:eastAsia="Cambria" w:hAnsi="Cambria" w:cs="Cambria"/>
          <w:sz w:val="24"/>
          <w:szCs w:val="24"/>
        </w:rPr>
        <w:t>.jpg, .</w:t>
      </w:r>
      <w:proofErr w:type="spellStart"/>
      <w:r>
        <w:rPr>
          <w:rFonts w:ascii="Cambria" w:eastAsia="Cambria" w:hAnsi="Cambria" w:cs="Cambria"/>
          <w:sz w:val="24"/>
          <w:szCs w:val="24"/>
        </w:rPr>
        <w:t>tif</w:t>
      </w:r>
      <w:proofErr w:type="spellEnd"/>
      <w:r>
        <w:rPr>
          <w:rFonts w:ascii="Cambria" w:eastAsia="Cambria" w:hAnsi="Cambria" w:cs="Cambria"/>
          <w:sz w:val="24"/>
          <w:szCs w:val="24"/>
        </w:rPr>
        <w:t xml:space="preserve"> or .eps files </w:t>
      </w:r>
      <w:r>
        <w:rPr>
          <w:rFonts w:ascii="Cambria" w:eastAsia="Cambria" w:hAnsi="Cambria" w:cs="Cambria"/>
          <w:i/>
          <w:sz w:val="24"/>
          <w:szCs w:val="24"/>
        </w:rPr>
        <w:t>only</w:t>
      </w:r>
      <w:r>
        <w:rPr>
          <w:rFonts w:ascii="Cambria" w:eastAsia="Cambria" w:hAnsi="Cambria" w:cs="Cambria"/>
          <w:sz w:val="24"/>
          <w:szCs w:val="24"/>
        </w:rPr>
        <w:t>, and should be no more than 10MB</w:t>
      </w:r>
    </w:p>
    <w:p w14:paraId="36B11FD4" w14:textId="77777777" w:rsidR="00E50BCD" w:rsidRDefault="003F3F69">
      <w:pPr>
        <w:numPr>
          <w:ilvl w:val="0"/>
          <w:numId w:val="10"/>
        </w:numPr>
        <w:spacing w:after="0"/>
        <w:rPr>
          <w:i/>
          <w:sz w:val="24"/>
          <w:szCs w:val="24"/>
        </w:rPr>
      </w:pPr>
      <w:bookmarkStart w:id="0" w:name="_heading=h.gjdgxs" w:colFirst="0" w:colLast="0"/>
      <w:bookmarkEnd w:id="0"/>
      <w:r>
        <w:rPr>
          <w:rFonts w:ascii="Cambria" w:eastAsia="Cambria" w:hAnsi="Cambria" w:cs="Cambria"/>
          <w:sz w:val="24"/>
          <w:szCs w:val="24"/>
        </w:rPr>
        <w:t xml:space="preserve">All Extended Data item legends must be provided in the Inventory below and should not exceed 300 words each </w:t>
      </w:r>
      <w:r>
        <w:rPr>
          <w:rFonts w:ascii="Cambria" w:eastAsia="Cambria" w:hAnsi="Cambria" w:cs="Cambria"/>
          <w:i/>
          <w:sz w:val="24"/>
          <w:szCs w:val="24"/>
        </w:rPr>
        <w:t>(if possible)</w:t>
      </w:r>
    </w:p>
    <w:p w14:paraId="441EE96C" w14:textId="77777777" w:rsidR="00E50BCD" w:rsidRDefault="003F3F69">
      <w:pPr>
        <w:numPr>
          <w:ilvl w:val="0"/>
          <w:numId w:val="10"/>
        </w:numPr>
        <w:rPr>
          <w:color w:val="000000"/>
          <w:sz w:val="24"/>
          <w:szCs w:val="24"/>
        </w:rPr>
      </w:pPr>
      <w:r>
        <w:rPr>
          <w:rFonts w:ascii="Cambria" w:eastAsia="Cambria" w:hAnsi="Cambria" w:cs="Cambria"/>
          <w:sz w:val="24"/>
          <w:szCs w:val="24"/>
        </w:rPr>
        <w:t xml:space="preserve">Please include </w:t>
      </w:r>
      <w:r>
        <w:rPr>
          <w:rFonts w:ascii="Cambria" w:eastAsia="Cambria" w:hAnsi="Cambria" w:cs="Cambria"/>
          <w:color w:val="000000"/>
          <w:sz w:val="24"/>
          <w:szCs w:val="24"/>
        </w:rPr>
        <w:t xml:space="preserve">Extended Data </w:t>
      </w:r>
      <w:r>
        <w:rPr>
          <w:rFonts w:ascii="Cambria" w:eastAsia="Cambria" w:hAnsi="Cambria" w:cs="Cambria"/>
          <w:i/>
          <w:color w:val="000000"/>
          <w:sz w:val="24"/>
          <w:szCs w:val="24"/>
        </w:rPr>
        <w:t>ONLY</w:t>
      </w:r>
      <w:r>
        <w:rPr>
          <w:rFonts w:ascii="Cambria" w:eastAsia="Cambria" w:hAnsi="Cambria" w:cs="Cambria"/>
          <w:color w:val="000000"/>
          <w:sz w:val="24"/>
          <w:szCs w:val="24"/>
        </w:rPr>
        <w:t xml:space="preserve"> in this table</w:t>
      </w:r>
      <w:r>
        <w:rPr>
          <w:rFonts w:ascii="Cambria" w:eastAsia="Cambria" w:hAnsi="Cambria" w:cs="Cambria"/>
          <w:sz w:val="24"/>
          <w:szCs w:val="24"/>
        </w:rPr>
        <w:t xml:space="preserve"> </w:t>
      </w:r>
    </w:p>
    <w:tbl>
      <w:tblPr>
        <w:tblStyle w:val="af2"/>
        <w:tblW w:w="12945" w:type="dxa"/>
        <w:tblBorders>
          <w:top w:val="single" w:sz="8" w:space="0" w:color="58635B"/>
          <w:left w:val="single" w:sz="8" w:space="0" w:color="58635B"/>
          <w:bottom w:val="single" w:sz="8" w:space="0" w:color="58635B"/>
          <w:right w:val="single" w:sz="8" w:space="0" w:color="58635B"/>
          <w:insideH w:val="single" w:sz="8" w:space="0" w:color="58635B"/>
          <w:insideV w:val="single" w:sz="8" w:space="0" w:color="58635B"/>
        </w:tblBorders>
        <w:tblLayout w:type="fixed"/>
        <w:tblLook w:val="04A0" w:firstRow="1" w:lastRow="0" w:firstColumn="1" w:lastColumn="0" w:noHBand="0" w:noVBand="1"/>
      </w:tblPr>
      <w:tblGrid>
        <w:gridCol w:w="2700"/>
        <w:gridCol w:w="2295"/>
        <w:gridCol w:w="2130"/>
        <w:gridCol w:w="5820"/>
      </w:tblGrid>
      <w:tr w:rsidR="00E50BCD" w14:paraId="4BF9A0D4" w14:textId="77777777" w:rsidTr="00D234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Borders>
              <w:bottom w:val="single" w:sz="12" w:space="0" w:color="58635B"/>
            </w:tcBorders>
          </w:tcPr>
          <w:p w14:paraId="70EDB32A" w14:textId="77777777" w:rsidR="00E50BCD" w:rsidRDefault="003F3F69">
            <w:r>
              <w:t>Figure or Table #</w:t>
            </w:r>
          </w:p>
          <w:p w14:paraId="69FF57C7" w14:textId="77777777" w:rsidR="00E50BCD" w:rsidRDefault="003F3F69">
            <w:pPr>
              <w:rPr>
                <w:color w:val="666666"/>
                <w:sz w:val="18"/>
                <w:szCs w:val="18"/>
              </w:rPr>
            </w:pPr>
            <w:r>
              <w:rPr>
                <w:color w:val="666666"/>
                <w:sz w:val="18"/>
                <w:szCs w:val="18"/>
              </w:rPr>
              <w:t xml:space="preserve">Please group Extended Data items by type, in sequential </w:t>
            </w:r>
            <w:r w:rsidR="00D234AE">
              <w:rPr>
                <w:color w:val="666666"/>
                <w:sz w:val="18"/>
                <w:szCs w:val="18"/>
              </w:rPr>
              <w:t>order.  Total number of items (F</w:t>
            </w:r>
            <w:r>
              <w:rPr>
                <w:color w:val="666666"/>
                <w:sz w:val="18"/>
                <w:szCs w:val="18"/>
              </w:rPr>
              <w:t xml:space="preserve">igs. + </w:t>
            </w:r>
            <w:r w:rsidR="00D234AE">
              <w:rPr>
                <w:color w:val="666666"/>
                <w:sz w:val="18"/>
                <w:szCs w:val="18"/>
              </w:rPr>
              <w:t>Tables</w:t>
            </w:r>
            <w:r>
              <w:rPr>
                <w:color w:val="666666"/>
                <w:sz w:val="18"/>
                <w:szCs w:val="18"/>
              </w:rPr>
              <w:t>) must not exceed 10.</w:t>
            </w:r>
          </w:p>
        </w:tc>
        <w:tc>
          <w:tcPr>
            <w:tcW w:w="2295" w:type="dxa"/>
            <w:tcBorders>
              <w:bottom w:val="single" w:sz="12" w:space="0" w:color="58635B"/>
              <w:right w:val="single" w:sz="4" w:space="0" w:color="000000"/>
            </w:tcBorders>
          </w:tcPr>
          <w:p w14:paraId="03D7615C" w14:textId="77777777" w:rsidR="00E50BCD" w:rsidRDefault="003F3F69">
            <w:pPr>
              <w:cnfStyle w:val="100000000000" w:firstRow="1" w:lastRow="0" w:firstColumn="0" w:lastColumn="0" w:oddVBand="0" w:evenVBand="0" w:oddHBand="0" w:evenHBand="0" w:firstRowFirstColumn="0" w:firstRowLastColumn="0" w:lastRowFirstColumn="0" w:lastRowLastColumn="0"/>
            </w:pPr>
            <w:r>
              <w:t>Figure/Table title</w:t>
            </w:r>
          </w:p>
          <w:p w14:paraId="78BEC7C2" w14:textId="77777777" w:rsidR="00E50BCD" w:rsidRDefault="003F3F69">
            <w:pPr>
              <w:cnfStyle w:val="100000000000" w:firstRow="1" w:lastRow="0" w:firstColumn="0" w:lastColumn="0" w:oddVBand="0" w:evenVBand="0" w:oddHBand="0" w:evenHBand="0" w:firstRowFirstColumn="0" w:firstRowLastColumn="0" w:lastRowFirstColumn="0" w:lastRowLastColumn="0"/>
              <w:rPr>
                <w:color w:val="666666"/>
              </w:rPr>
            </w:pPr>
            <w:r>
              <w:rPr>
                <w:color w:val="666666"/>
                <w:sz w:val="18"/>
                <w:szCs w:val="18"/>
              </w:rPr>
              <w:t>One sentence only</w:t>
            </w:r>
          </w:p>
        </w:tc>
        <w:tc>
          <w:tcPr>
            <w:tcW w:w="2130" w:type="dxa"/>
            <w:tcBorders>
              <w:top w:val="single" w:sz="4" w:space="0" w:color="000000"/>
              <w:left w:val="single" w:sz="4" w:space="0" w:color="000000"/>
              <w:bottom w:val="single" w:sz="12" w:space="0" w:color="58635B"/>
              <w:right w:val="single" w:sz="4" w:space="0" w:color="000000"/>
            </w:tcBorders>
          </w:tcPr>
          <w:p w14:paraId="4A02464D" w14:textId="77777777" w:rsidR="00E50BCD" w:rsidRDefault="003F3F69">
            <w:pPr>
              <w:cnfStyle w:val="100000000000" w:firstRow="1" w:lastRow="0" w:firstColumn="0" w:lastColumn="0" w:oddVBand="0" w:evenVBand="0" w:oddHBand="0" w:evenHBand="0" w:firstRowFirstColumn="0" w:firstRowLastColumn="0" w:lastRowFirstColumn="0" w:lastRowLastColumn="0"/>
              <w:rPr>
                <w:sz w:val="18"/>
                <w:szCs w:val="18"/>
              </w:rPr>
            </w:pPr>
            <w:r>
              <w:t>Filename</w:t>
            </w:r>
          </w:p>
          <w:p w14:paraId="544FD64E" w14:textId="77777777" w:rsidR="00E50BCD" w:rsidRDefault="003F3F69">
            <w:pPr>
              <w:cnfStyle w:val="100000000000" w:firstRow="1" w:lastRow="0" w:firstColumn="0" w:lastColumn="0" w:oddVBand="0" w:evenVBand="0" w:oddHBand="0" w:evenHBand="0" w:firstRowFirstColumn="0" w:firstRowLastColumn="0" w:lastRowFirstColumn="0" w:lastRowLastColumn="0"/>
              <w:rPr>
                <w:color w:val="666666"/>
                <w:sz w:val="18"/>
                <w:szCs w:val="18"/>
              </w:rPr>
            </w:pPr>
            <w:r>
              <w:rPr>
                <w:color w:val="666666"/>
                <w:sz w:val="18"/>
                <w:szCs w:val="18"/>
                <w:highlight w:val="white"/>
              </w:rPr>
              <w:t>Whole original file name including extension. i.e.: Smith_ED_Fig1.jpg</w:t>
            </w:r>
          </w:p>
        </w:tc>
        <w:tc>
          <w:tcPr>
            <w:tcW w:w="5820" w:type="dxa"/>
            <w:tcBorders>
              <w:top w:val="single" w:sz="4" w:space="0" w:color="000000"/>
              <w:left w:val="single" w:sz="4" w:space="0" w:color="000000"/>
              <w:bottom w:val="single" w:sz="12" w:space="0" w:color="58635B"/>
              <w:right w:val="single" w:sz="4" w:space="0" w:color="000000"/>
            </w:tcBorders>
          </w:tcPr>
          <w:p w14:paraId="15DD627A" w14:textId="77777777" w:rsidR="00E50BCD" w:rsidRDefault="003F3F69">
            <w:pPr>
              <w:cnfStyle w:val="100000000000" w:firstRow="1" w:lastRow="0" w:firstColumn="0" w:lastColumn="0" w:oddVBand="0" w:evenVBand="0" w:oddHBand="0" w:evenHBand="0" w:firstRowFirstColumn="0" w:firstRowLastColumn="0" w:lastRowFirstColumn="0" w:lastRowLastColumn="0"/>
            </w:pPr>
            <w:r>
              <w:t>Figure/Table Legend</w:t>
            </w:r>
          </w:p>
          <w:p w14:paraId="6917AAA0" w14:textId="77777777" w:rsidR="00E50BCD" w:rsidRDefault="003F3F69">
            <w:pPr>
              <w:cnfStyle w:val="100000000000" w:firstRow="1" w:lastRow="0" w:firstColumn="0" w:lastColumn="0" w:oddVBand="0" w:evenVBand="0" w:oddHBand="0" w:evenHBand="0" w:firstRowFirstColumn="0" w:firstRowLastColumn="0" w:lastRowFirstColumn="0" w:lastRowLastColumn="0"/>
              <w:rPr>
                <w:color w:val="666666"/>
              </w:rPr>
            </w:pPr>
            <w:r>
              <w:rPr>
                <w:color w:val="666666"/>
                <w:sz w:val="18"/>
                <w:szCs w:val="18"/>
              </w:rPr>
              <w:t>If you are citing a reference for the first time in these legends, please include all new references in the main text Methods References section, and carry on the numbering from the main References section of the paper. If your paper does not have a Methods section, include all new references at the end of the main Reference list.</w:t>
            </w:r>
          </w:p>
        </w:tc>
      </w:tr>
      <w:tr w:rsidR="00E50BCD" w14:paraId="245DF3FB" w14:textId="77777777" w:rsidTr="00D234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Borders>
              <w:top w:val="single" w:sz="12" w:space="0" w:color="58635B"/>
            </w:tcBorders>
          </w:tcPr>
          <w:p w14:paraId="429BC3A6" w14:textId="17F04C72" w:rsidR="00E50BCD" w:rsidRDefault="00000000">
            <w:sdt>
              <w:sdtPr>
                <w:alias w:val="ED items"/>
                <w:tag w:val="ED items"/>
                <w:id w:val="2012117921"/>
                <w15:color w:val="808080"/>
                <w:dropDownList>
                  <w:listItem w:displayText="Choose an item." w:value="Choose an item."/>
                  <w:listItem w:displayText="Extended Data Fig. 1" w:value="Extended Data Fig. 1"/>
                  <w:listItem w:displayText="Extended Data Fig. 2" w:value="Extended Data Fig. 2"/>
                  <w:listItem w:displayText="Extended Data Fig. 3" w:value="Extended Data Fig. 3"/>
                  <w:listItem w:displayText="Extended Data Fig. 4" w:value="Extended Data Fig. 4"/>
                  <w:listItem w:displayText="Extended Data Fig. 5" w:value="Extended Data Fig. 5"/>
                  <w:listItem w:displayText="Extended Data Fig. 6" w:value="Extended Data Fig. 6"/>
                  <w:listItem w:displayText="Extended Data Fig. 7" w:value="Extended Data Fig. 7"/>
                  <w:listItem w:displayText="Extended Data Fig. 8" w:value="Extended Data Fig. 8"/>
                  <w:listItem w:displayText="Extended Data Fig. 9" w:value="Extended Data Fig. 9"/>
                  <w:listItem w:displayText="Extended Data Fig. 10" w:value="Extended Data Fig. 10"/>
                  <w:listItem w:displayText="Extended Data Table. 1" w:value="Extended Data Table. 1"/>
                  <w:listItem w:displayText="Extended Data Table. 2" w:value="Extended Data Table. 2"/>
                  <w:listItem w:displayText="Extended Data Table. 3" w:value="Extended Data Table. 3"/>
                  <w:listItem w:displayText="Extended Data Table. 4" w:value="Extended Data Table. 4"/>
                  <w:listItem w:displayText="Extended Data Table. 5" w:value="Extended Data Table. 5"/>
                  <w:listItem w:displayText="Extended Data Table. 6" w:value="Extended Data Table. 6"/>
                  <w:listItem w:displayText="Extended Data Table. 7" w:value="Extended Data Table. 7"/>
                  <w:listItem w:displayText="Extended Data Table. 8" w:value="Extended Data Table. 8"/>
                  <w:listItem w:displayText="Extended Data Table. 9" w:value="Extended Data Table. 9"/>
                  <w:listItem w:displayText="Extended Data Table. 10" w:value="Extended Data Table. 10"/>
                </w:dropDownList>
              </w:sdtPr>
              <w:sdtContent>
                <w:r w:rsidR="000B3F66">
                  <w:t>Extended Data Fig. 1</w:t>
                </w:r>
              </w:sdtContent>
            </w:sdt>
          </w:p>
        </w:tc>
        <w:tc>
          <w:tcPr>
            <w:tcW w:w="2295" w:type="dxa"/>
            <w:tcBorders>
              <w:top w:val="single" w:sz="12" w:space="0" w:color="58635B"/>
            </w:tcBorders>
          </w:tcPr>
          <w:p w14:paraId="6CADA0F4" w14:textId="5501100A" w:rsidR="00E50BCD" w:rsidRDefault="00B36615">
            <w:pPr>
              <w:cnfStyle w:val="000000100000" w:firstRow="0" w:lastRow="0" w:firstColumn="0" w:lastColumn="0" w:oddVBand="0" w:evenVBand="0" w:oddHBand="1" w:evenHBand="0" w:firstRowFirstColumn="0" w:firstRowLastColumn="0" w:lastRowFirstColumn="0" w:lastRowLastColumn="0"/>
            </w:pPr>
            <w:r w:rsidRPr="00B36615">
              <w:t>Validation of LAMOST stellar parameters using double-lined spectroscopic binaries</w:t>
            </w:r>
          </w:p>
        </w:tc>
        <w:tc>
          <w:tcPr>
            <w:tcW w:w="2130" w:type="dxa"/>
            <w:tcBorders>
              <w:top w:val="single" w:sz="12" w:space="0" w:color="58635B"/>
            </w:tcBorders>
          </w:tcPr>
          <w:p w14:paraId="5C048ED3" w14:textId="7AB56EA5" w:rsidR="00E50BCD" w:rsidRDefault="00B36615">
            <w:pPr>
              <w:cnfStyle w:val="000000100000" w:firstRow="0" w:lastRow="0" w:firstColumn="0" w:lastColumn="0" w:oddVBand="0" w:evenVBand="0" w:oddHBand="1" w:evenHBand="0" w:firstRowFirstColumn="0" w:firstRowLastColumn="0" w:lastRowFirstColumn="0" w:lastRowLastColumn="0"/>
            </w:pPr>
            <w:r w:rsidRPr="00B36615">
              <w:t>paramsValidation_ED_Fig1</w:t>
            </w:r>
            <w:r>
              <w:t>.jpg</w:t>
            </w:r>
          </w:p>
        </w:tc>
        <w:tc>
          <w:tcPr>
            <w:tcW w:w="5820" w:type="dxa"/>
            <w:tcBorders>
              <w:top w:val="single" w:sz="12" w:space="0" w:color="58635B"/>
            </w:tcBorders>
          </w:tcPr>
          <w:p w14:paraId="35E81AEE" w14:textId="69ACEA8D" w:rsidR="00E50BCD" w:rsidRDefault="003F348F">
            <w:pPr>
              <w:cnfStyle w:val="000000100000" w:firstRow="0" w:lastRow="0" w:firstColumn="0" w:lastColumn="0" w:oddVBand="0" w:evenVBand="0" w:oddHBand="1" w:evenHBand="0" w:firstRowFirstColumn="0" w:firstRowLastColumn="0" w:lastRowFirstColumn="0" w:lastRowLastColumn="0"/>
            </w:pPr>
            <w:r w:rsidRPr="003F348F">
              <w:t xml:space="preserve">Panels </w:t>
            </w:r>
            <w:r w:rsidRPr="003F348F">
              <w:rPr>
                <w:b/>
                <w:bCs/>
              </w:rPr>
              <w:t>a</w:t>
            </w:r>
            <w:r>
              <w:t xml:space="preserve">, </w:t>
            </w:r>
            <w:r w:rsidRPr="003F348F">
              <w:rPr>
                <w:b/>
                <w:bCs/>
              </w:rPr>
              <w:t>b</w:t>
            </w:r>
            <w:r>
              <w:t xml:space="preserve">, and </w:t>
            </w:r>
            <w:r w:rsidRPr="003F348F">
              <w:rPr>
                <w:b/>
                <w:bCs/>
              </w:rPr>
              <w:t>c</w:t>
            </w:r>
            <w:r w:rsidRPr="003F348F">
              <w:t xml:space="preserve"> compare </w:t>
            </w:r>
            <w:r w:rsidRPr="00B36615">
              <w:rPr>
                <w:i/>
                <w:iCs/>
              </w:rPr>
              <w:t>T</w:t>
            </w:r>
            <w:r w:rsidRPr="00B36615">
              <w:rPr>
                <w:vertAlign w:val="subscript"/>
              </w:rPr>
              <w:t>eff</w:t>
            </w:r>
            <w:r w:rsidRPr="003F348F">
              <w:t>, log</w:t>
            </w:r>
            <w:r>
              <w:t xml:space="preserve"> </w:t>
            </w:r>
            <w:r w:rsidRPr="003F348F">
              <w:t>g, and stellar masses obtained from the LAMOST DR9v2.0 Stellar Parameters Catalog with literature values</w:t>
            </w:r>
            <w:r w:rsidRPr="003F348F">
              <w:rPr>
                <w:vertAlign w:val="superscript"/>
              </w:rPr>
              <w:t>64,65</w:t>
            </w:r>
            <w:r w:rsidRPr="003F348F">
              <w:t xml:space="preserve"> for the primary stars in SB2 systems. LAMOST </w:t>
            </w:r>
            <w:r w:rsidRPr="00B36615">
              <w:rPr>
                <w:i/>
                <w:iCs/>
              </w:rPr>
              <w:t>T</w:t>
            </w:r>
            <w:r w:rsidRPr="00B36615">
              <w:rPr>
                <w:vertAlign w:val="subscript"/>
              </w:rPr>
              <w:t>eff</w:t>
            </w:r>
            <w:r w:rsidRPr="00B36615">
              <w:t xml:space="preserve"> </w:t>
            </w:r>
            <w:r w:rsidRPr="003F348F">
              <w:t>and log</w:t>
            </w:r>
            <w:r>
              <w:t xml:space="preserve"> </w:t>
            </w:r>
            <w:r w:rsidRPr="003F348F">
              <w:t xml:space="preserve">g values (vertical axes) were obtained from single-star atmospheric models applied to LAMOST spectra. Stellar masses were determined by isochrone fitting using </w:t>
            </w:r>
            <w:proofErr w:type="spellStart"/>
            <w:r w:rsidRPr="003F348F">
              <w:rPr>
                <w:i/>
                <w:iCs/>
              </w:rPr>
              <w:t>isoclassify</w:t>
            </w:r>
            <w:proofErr w:type="spellEnd"/>
            <w:r w:rsidRPr="003F348F">
              <w:t xml:space="preserve">, with LAMOST </w:t>
            </w:r>
            <w:r w:rsidRPr="00B36615">
              <w:rPr>
                <w:i/>
                <w:iCs/>
              </w:rPr>
              <w:t>T</w:t>
            </w:r>
            <w:r w:rsidRPr="00B36615">
              <w:rPr>
                <w:vertAlign w:val="subscript"/>
              </w:rPr>
              <w:t>eff</w:t>
            </w:r>
            <w:r w:rsidRPr="003F348F">
              <w:t>, log</w:t>
            </w:r>
            <w:r>
              <w:t xml:space="preserve"> </w:t>
            </w:r>
            <w:r w:rsidRPr="003F348F">
              <w:t>g, and [Fe/H] as input constraints (see Methods for details). Error bars represent the 1</w:t>
            </w:r>
            <w:r>
              <w:t>-</w:t>
            </w:r>
            <w:r>
              <w:rPr>
                <w:lang w:val="el-GR"/>
              </w:rPr>
              <w:t>σ</w:t>
            </w:r>
            <w:r w:rsidRPr="003F348F">
              <w:t xml:space="preserve"> uncertainties.  Along the three horizontal axes, the </w:t>
            </w:r>
            <w:r w:rsidRPr="00B36615">
              <w:rPr>
                <w:i/>
                <w:iCs/>
              </w:rPr>
              <w:t>T</w:t>
            </w:r>
            <w:r w:rsidRPr="00B36615">
              <w:rPr>
                <w:vertAlign w:val="subscript"/>
              </w:rPr>
              <w:t>eff</w:t>
            </w:r>
            <w:r w:rsidRPr="00B36615">
              <w:t xml:space="preserve"> </w:t>
            </w:r>
            <w:r w:rsidRPr="003F348F">
              <w:t xml:space="preserve">values for the primary stars obtained from the literature studies are estimated from spectra observed near the secondary minimum eclipses to minimize flux contamination from companions. The mass values are dynamical masses of SB2 stars derived from radial velocities </w:t>
            </w:r>
            <w:r w:rsidRPr="003F348F">
              <w:lastRenderedPageBreak/>
              <w:t>and light curves, while the log</w:t>
            </w:r>
            <w:r>
              <w:t xml:space="preserve"> </w:t>
            </w:r>
            <w:r w:rsidRPr="003F348F">
              <w:t>g values are calculated from the dynamical masses and radii of SB2 binaries. These</w:t>
            </w:r>
            <w:r w:rsidR="00C64FE7">
              <w:t xml:space="preserve"> </w:t>
            </w:r>
            <w:r w:rsidRPr="003F348F">
              <w:t xml:space="preserve">comparisons show an offset of 9 K with a standard deviation of 304 K for </w:t>
            </w:r>
            <w:r w:rsidR="00C64FE7" w:rsidRPr="00B36615">
              <w:rPr>
                <w:i/>
                <w:iCs/>
              </w:rPr>
              <w:t>T</w:t>
            </w:r>
            <w:r w:rsidR="00C64FE7" w:rsidRPr="00B36615">
              <w:rPr>
                <w:vertAlign w:val="subscript"/>
              </w:rPr>
              <w:t>eff</w:t>
            </w:r>
            <w:r w:rsidRPr="003F348F">
              <w:t xml:space="preserve">, 0.00 </w:t>
            </w:r>
            <w:proofErr w:type="spellStart"/>
            <w:r w:rsidRPr="003F348F">
              <w:t>dex</w:t>
            </w:r>
            <w:proofErr w:type="spellEnd"/>
            <w:r w:rsidRPr="003F348F">
              <w:t xml:space="preserve"> with a standard deviation of 0.12 </w:t>
            </w:r>
            <w:proofErr w:type="spellStart"/>
            <w:r w:rsidRPr="003F348F">
              <w:t>dex</w:t>
            </w:r>
            <w:proofErr w:type="spellEnd"/>
            <w:r w:rsidRPr="003F348F">
              <w:t xml:space="preserve"> for log</w:t>
            </w:r>
            <w:r>
              <w:t xml:space="preserve"> </w:t>
            </w:r>
            <w:r w:rsidRPr="003F348F">
              <w:t>g, and 0.03</w:t>
            </w:r>
            <w:r>
              <w:rPr>
                <w:rFonts w:hint="eastAsia"/>
              </w:rPr>
              <w:t xml:space="preserve"> M</w:t>
            </w:r>
            <w:r w:rsidR="00C64FE7" w:rsidRPr="00C64FE7">
              <w:rPr>
                <w:rFonts w:hint="eastAsia"/>
                <w:vertAlign w:val="subscript"/>
                <w:lang w:val="en-AU"/>
              </w:rPr>
              <w:t>⊙</w:t>
            </w:r>
            <w:r w:rsidR="00C64FE7" w:rsidRPr="00C64FE7">
              <w:rPr>
                <w:rFonts w:hint="eastAsia"/>
                <w:lang w:val="en-AU"/>
              </w:rPr>
              <w:t xml:space="preserve"> </w:t>
            </w:r>
            <w:r w:rsidRPr="003F348F">
              <w:t>with a standard deviation of 0.20</w:t>
            </w:r>
            <w:r>
              <w:t xml:space="preserve"> </w:t>
            </w:r>
            <w:r w:rsidR="00C64FE7">
              <w:rPr>
                <w:rFonts w:hint="eastAsia"/>
              </w:rPr>
              <w:t>M</w:t>
            </w:r>
            <w:r w:rsidR="00C64FE7" w:rsidRPr="00C64FE7">
              <w:rPr>
                <w:rFonts w:hint="eastAsia"/>
                <w:vertAlign w:val="subscript"/>
                <w:lang w:val="en-AU"/>
              </w:rPr>
              <w:t>⊙</w:t>
            </w:r>
            <w:r w:rsidR="00C64FE7" w:rsidRPr="00C64FE7">
              <w:rPr>
                <w:rFonts w:hint="eastAsia"/>
                <w:lang w:val="en-AU"/>
              </w:rPr>
              <w:t xml:space="preserve"> </w:t>
            </w:r>
            <w:r w:rsidRPr="003F348F">
              <w:t>for mass. The black dashed line in each panel represents the one-to-one relation, while the dashed-dotted lines indicate offsets of 200</w:t>
            </w:r>
            <w:r>
              <w:t xml:space="preserve"> </w:t>
            </w:r>
            <w:r w:rsidRPr="003F348F">
              <w:t xml:space="preserve">K for </w:t>
            </w:r>
            <w:r w:rsidRPr="00B36615">
              <w:rPr>
                <w:i/>
                <w:iCs/>
              </w:rPr>
              <w:t>T</w:t>
            </w:r>
            <w:r w:rsidRPr="00B36615">
              <w:rPr>
                <w:vertAlign w:val="subscript"/>
              </w:rPr>
              <w:t>eff</w:t>
            </w:r>
            <w:r w:rsidRPr="003F348F">
              <w:t xml:space="preserve">, 0.12 </w:t>
            </w:r>
            <w:proofErr w:type="spellStart"/>
            <w:r w:rsidRPr="003F348F">
              <w:t>dex</w:t>
            </w:r>
            <w:proofErr w:type="spellEnd"/>
            <w:r w:rsidRPr="003F348F">
              <w:t xml:space="preserve"> for log</w:t>
            </w:r>
            <w:r>
              <w:rPr>
                <w:rFonts w:eastAsia="Calibri" w:hint="eastAsia"/>
              </w:rPr>
              <w:t xml:space="preserve"> </w:t>
            </w:r>
            <w:r w:rsidRPr="003F348F">
              <w:t>g, and 0.2</w:t>
            </w:r>
            <w:r>
              <w:t xml:space="preserve"> </w:t>
            </w:r>
            <w:r w:rsidR="00C64FE7">
              <w:rPr>
                <w:rFonts w:hint="eastAsia"/>
              </w:rPr>
              <w:t>M</w:t>
            </w:r>
            <w:r w:rsidR="00C64FE7" w:rsidRPr="00C64FE7">
              <w:rPr>
                <w:rFonts w:hint="eastAsia"/>
                <w:vertAlign w:val="subscript"/>
                <w:lang w:val="en-AU"/>
              </w:rPr>
              <w:t>⊙</w:t>
            </w:r>
            <w:r w:rsidR="00C64FE7" w:rsidRPr="00C64FE7">
              <w:rPr>
                <w:rFonts w:hint="eastAsia"/>
                <w:lang w:val="en-AU"/>
              </w:rPr>
              <w:t xml:space="preserve"> </w:t>
            </w:r>
            <w:r w:rsidRPr="003F348F">
              <w:t>for mass</w:t>
            </w:r>
            <w:r w:rsidR="00C64FE7">
              <w:t>.</w:t>
            </w:r>
          </w:p>
        </w:tc>
      </w:tr>
      <w:tr w:rsidR="00B36615" w14:paraId="3A2D6C31" w14:textId="77777777" w:rsidTr="00E50B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43659DA7" w14:textId="4A7DB939" w:rsidR="00B36615" w:rsidRDefault="00000000" w:rsidP="00B36615">
            <w:sdt>
              <w:sdtPr>
                <w:alias w:val="ED items"/>
                <w:tag w:val="ED items"/>
                <w:id w:val="1959864079"/>
                <w:dropDownList>
                  <w:listItem w:displayText="Choose an item." w:value="Choose an item."/>
                  <w:listItem w:displayText="Extended Data Fig. 1" w:value="Extended Data Fig. 1"/>
                  <w:listItem w:displayText="Extended Data Fig. 2" w:value="Extended Data Fig. 2"/>
                  <w:listItem w:displayText="Extended Data Fig. 3" w:value="Extended Data Fig. 3"/>
                  <w:listItem w:displayText="Extended Data Fig. 4" w:value="Extended Data Fig. 4"/>
                  <w:listItem w:displayText="Extended Data Fig. 5" w:value="Extended Data Fig. 5"/>
                  <w:listItem w:displayText="Extended Data Fig. 6" w:value="Extended Data Fig. 6"/>
                  <w:listItem w:displayText="Extended Data Fig. 7" w:value="Extended Data Fig. 7"/>
                  <w:listItem w:displayText="Extended Data Fig. 8" w:value="Extended Data Fig. 8"/>
                  <w:listItem w:displayText="Extended Data Fig. 9" w:value="Extended Data Fig. 9"/>
                  <w:listItem w:displayText="Extended Data Fig. 10" w:value="Extended Data Fig. 10"/>
                  <w:listItem w:displayText="Extended Data Table. 1" w:value="Extended Data Table. 1"/>
                  <w:listItem w:displayText="Extended Data Table. 2" w:value="Extended Data Table. 2"/>
                  <w:listItem w:displayText="Extended Data Table. 3" w:value="Extended Data Table. 3"/>
                  <w:listItem w:displayText="Extended Data Table. 4" w:value="Extended Data Table. 4"/>
                  <w:listItem w:displayText="Extended Data Table. 5" w:value="Extended Data Table. 5"/>
                  <w:listItem w:displayText="Extended Data Table. 6" w:value="Extended Data Table. 6"/>
                  <w:listItem w:displayText="Extended Data Table. 7" w:value="Extended Data Table. 7"/>
                  <w:listItem w:displayText="Extended Data Table. 8" w:value="Extended Data Table. 8"/>
                  <w:listItem w:displayText="Extended Data Table. 9" w:value="Extended Data Table. 9"/>
                  <w:listItem w:displayText="Extended Data Table. 10" w:value="Extended Data Table. 10"/>
                </w:dropDownList>
              </w:sdtPr>
              <w:sdtContent>
                <w:r w:rsidR="00B36615">
                  <w:t>Extended Data Fig. 2</w:t>
                </w:r>
              </w:sdtContent>
            </w:sdt>
          </w:p>
        </w:tc>
        <w:tc>
          <w:tcPr>
            <w:tcW w:w="2295" w:type="dxa"/>
          </w:tcPr>
          <w:p w14:paraId="2C5DF5B9" w14:textId="768FF34C" w:rsidR="00B36615" w:rsidRDefault="00B36615" w:rsidP="00B36615">
            <w:pPr>
              <w:cnfStyle w:val="000000010000" w:firstRow="0" w:lastRow="0" w:firstColumn="0" w:lastColumn="0" w:oddVBand="0" w:evenVBand="0" w:oddHBand="0" w:evenHBand="1" w:firstRowFirstColumn="0" w:firstRowLastColumn="0" w:lastRowFirstColumn="0" w:lastRowLastColumn="0"/>
            </w:pPr>
            <w:r w:rsidRPr="00B36615">
              <w:t xml:space="preserve">Calibration of the </w:t>
            </w:r>
            <w:r w:rsidRPr="00B36615">
              <w:rPr>
                <w:i/>
                <w:iCs/>
              </w:rPr>
              <w:t>S</w:t>
            </w:r>
            <w:r w:rsidRPr="00B36615">
              <w:rPr>
                <w:vertAlign w:val="subscript"/>
              </w:rPr>
              <w:t>HK</w:t>
            </w:r>
            <w:r w:rsidRPr="00B36615">
              <w:t xml:space="preserve"> index</w:t>
            </w:r>
          </w:p>
        </w:tc>
        <w:tc>
          <w:tcPr>
            <w:tcW w:w="2130" w:type="dxa"/>
          </w:tcPr>
          <w:p w14:paraId="2BA87CD2" w14:textId="2FAA2096" w:rsidR="00B36615" w:rsidRDefault="00B36615" w:rsidP="00B36615">
            <w:pPr>
              <w:cnfStyle w:val="000000010000" w:firstRow="0" w:lastRow="0" w:firstColumn="0" w:lastColumn="0" w:oddVBand="0" w:evenVBand="0" w:oddHBand="0" w:evenHBand="1" w:firstRowFirstColumn="0" w:firstRowLastColumn="0" w:lastRowFirstColumn="0" w:lastRowLastColumn="0"/>
            </w:pPr>
            <w:r w:rsidRPr="00B36615">
              <w:t>SIndexCalibrationMeanIndexes_ED_Fig2</w:t>
            </w:r>
            <w:r>
              <w:t>.jpg</w:t>
            </w:r>
          </w:p>
        </w:tc>
        <w:tc>
          <w:tcPr>
            <w:tcW w:w="5820" w:type="dxa"/>
          </w:tcPr>
          <w:p w14:paraId="79C94A1E" w14:textId="78C4C523" w:rsidR="00B36615" w:rsidRDefault="00C03CF7" w:rsidP="00B36615">
            <w:pPr>
              <w:cnfStyle w:val="000000010000" w:firstRow="0" w:lastRow="0" w:firstColumn="0" w:lastColumn="0" w:oddVBand="0" w:evenVBand="0" w:oddHBand="0" w:evenHBand="1" w:firstRowFirstColumn="0" w:firstRowLastColumn="0" w:lastRowFirstColumn="0" w:lastRowLastColumn="0"/>
            </w:pPr>
            <w:r w:rsidRPr="00C03CF7">
              <w:t xml:space="preserve">The calibration sample consists of 273 stars brighter than 13th magnitude in the </w:t>
            </w:r>
            <w:r w:rsidRPr="00C03CF7">
              <w:rPr>
                <w:i/>
                <w:iCs/>
              </w:rPr>
              <w:t>Gaia G</w:t>
            </w:r>
            <w:r w:rsidRPr="00C03CF7">
              <w:t xml:space="preserve">-band (circles in both panels), for which the </w:t>
            </w:r>
            <w:r w:rsidRPr="00721E43">
              <w:rPr>
                <w:i/>
                <w:iCs/>
                <w:lang w:val="en-AU"/>
              </w:rPr>
              <w:t>S</w:t>
            </w:r>
            <w:r w:rsidRPr="00721E43">
              <w:rPr>
                <w:vertAlign w:val="subscript"/>
                <w:lang w:val="en-AU"/>
              </w:rPr>
              <w:t>HK</w:t>
            </w:r>
            <w:r w:rsidRPr="00721E43">
              <w:t xml:space="preserve"> </w:t>
            </w:r>
            <w:r w:rsidRPr="00C03CF7">
              <w:t>index values on the Mount Wilson scale (</w:t>
            </w:r>
            <w:r w:rsidRPr="00C03CF7">
              <w:rPr>
                <w:i/>
                <w:iCs/>
              </w:rPr>
              <w:t>S</w:t>
            </w:r>
            <w:r w:rsidRPr="00C03CF7">
              <w:rPr>
                <w:vertAlign w:val="subscript"/>
              </w:rPr>
              <w:t>HK,</w:t>
            </w:r>
            <w:r>
              <w:t xml:space="preserve"> </w:t>
            </w:r>
            <w:r w:rsidRPr="00C03CF7">
              <w:rPr>
                <w:vertAlign w:val="subscript"/>
              </w:rPr>
              <w:t>MW</w:t>
            </w:r>
            <w:r w:rsidRPr="00C03CF7">
              <w:t>) are available from the literature</w:t>
            </w:r>
            <w:r w:rsidRPr="00C03CF7">
              <w:rPr>
                <w:vertAlign w:val="superscript"/>
              </w:rPr>
              <w:t>46, 50-52</w:t>
            </w:r>
            <w:r w:rsidRPr="00C03CF7">
              <w:t>. We performed an iterative linear fitting by rejecting 3-</w:t>
            </w:r>
            <w:r>
              <w:rPr>
                <w:lang w:val="el-GR"/>
              </w:rPr>
              <w:t>σ</w:t>
            </w:r>
            <w:r w:rsidRPr="00C03CF7">
              <w:t xml:space="preserve"> outliers (11 stars removed, 1 iteration after convergence). The resulting best fit is presented with the black dashed line: </w:t>
            </w:r>
            <w:r w:rsidRPr="00C03CF7">
              <w:rPr>
                <w:i/>
                <w:iCs/>
              </w:rPr>
              <w:t>S</w:t>
            </w:r>
            <w:r w:rsidRPr="00C03CF7">
              <w:rPr>
                <w:vertAlign w:val="subscript"/>
              </w:rPr>
              <w:t>HK,</w:t>
            </w:r>
            <w:r>
              <w:t xml:space="preserve"> </w:t>
            </w:r>
            <w:r w:rsidRPr="00C03CF7">
              <w:rPr>
                <w:vertAlign w:val="subscript"/>
              </w:rPr>
              <w:t>MW</w:t>
            </w:r>
            <w:r w:rsidRPr="00C03CF7">
              <w:t xml:space="preserve"> </w:t>
            </w:r>
            <w:proofErr w:type="gramStart"/>
            <w:r w:rsidRPr="00C03CF7">
              <w:t>=(</w:t>
            </w:r>
            <w:proofErr w:type="gramEnd"/>
            <w:r w:rsidRPr="00C03CF7">
              <w:t>5.132</w:t>
            </w:r>
            <w:r>
              <w:t xml:space="preserve"> ± </w:t>
            </w:r>
            <w:r w:rsidRPr="00C03CF7">
              <w:t xml:space="preserve">0.276) </w:t>
            </w:r>
            <w:r>
              <w:t>×</w:t>
            </w:r>
            <w:r w:rsidRPr="00C03CF7">
              <w:t xml:space="preserve"> </w:t>
            </w:r>
            <w:proofErr w:type="gramStart"/>
            <w:r w:rsidRPr="00721E43">
              <w:rPr>
                <w:i/>
                <w:iCs/>
                <w:lang w:val="en-AU"/>
              </w:rPr>
              <w:t>S</w:t>
            </w:r>
            <w:r w:rsidRPr="00721E43">
              <w:rPr>
                <w:vertAlign w:val="subscript"/>
                <w:lang w:val="en-AU"/>
              </w:rPr>
              <w:t>HK,LAMOST</w:t>
            </w:r>
            <w:proofErr w:type="gramEnd"/>
            <w:r w:rsidRPr="00721E43">
              <w:t xml:space="preserve"> </w:t>
            </w:r>
            <w:r w:rsidRPr="00C03CF7">
              <w:t>-</w:t>
            </w:r>
            <w:r>
              <w:t xml:space="preserve"> </w:t>
            </w:r>
            <w:r w:rsidRPr="00C03CF7">
              <w:t>(0.865</w:t>
            </w:r>
            <w:r>
              <w:t xml:space="preserve"> ± </w:t>
            </w:r>
            <w:r w:rsidRPr="00C03CF7">
              <w:t xml:space="preserve">0.066), where </w:t>
            </w:r>
            <w:proofErr w:type="gramStart"/>
            <w:r w:rsidRPr="00721E43">
              <w:rPr>
                <w:i/>
                <w:iCs/>
                <w:lang w:val="en-AU"/>
              </w:rPr>
              <w:t>S</w:t>
            </w:r>
            <w:r w:rsidRPr="00721E43">
              <w:rPr>
                <w:vertAlign w:val="subscript"/>
                <w:lang w:val="en-AU"/>
              </w:rPr>
              <w:t>HK,LAMOST</w:t>
            </w:r>
            <w:proofErr w:type="gramEnd"/>
            <w:r w:rsidRPr="00721E43">
              <w:t xml:space="preserve"> </w:t>
            </w:r>
            <w:r w:rsidRPr="00C03CF7">
              <w:t>represen</w:t>
            </w:r>
            <w:r>
              <w:t>ts</w:t>
            </w:r>
            <w:r w:rsidRPr="00C03CF7">
              <w:t xml:space="preserve"> the </w:t>
            </w:r>
            <w:r w:rsidRPr="00721E43">
              <w:rPr>
                <w:i/>
                <w:iCs/>
                <w:lang w:val="en-AU"/>
              </w:rPr>
              <w:t>S</w:t>
            </w:r>
            <w:r w:rsidRPr="00721E43">
              <w:rPr>
                <w:vertAlign w:val="subscript"/>
                <w:lang w:val="en-AU"/>
              </w:rPr>
              <w:t>HK</w:t>
            </w:r>
            <w:r w:rsidRPr="00721E43">
              <w:t xml:space="preserve"> </w:t>
            </w:r>
            <w:r w:rsidRPr="00C03CF7">
              <w:t>index measurements from our work. The 1</w:t>
            </w:r>
            <w:r>
              <w:t>-</w:t>
            </w:r>
            <w:r>
              <w:rPr>
                <w:lang w:val="el-GR"/>
              </w:rPr>
              <w:t>σ</w:t>
            </w:r>
            <w:r w:rsidRPr="00C03CF7">
              <w:t xml:space="preserve"> formal uncertainties of the calibrated </w:t>
            </w:r>
            <w:r w:rsidR="00E91886" w:rsidRPr="00721E43">
              <w:rPr>
                <w:i/>
                <w:iCs/>
                <w:lang w:val="en-AU"/>
              </w:rPr>
              <w:t>S</w:t>
            </w:r>
            <w:r w:rsidR="00E91886" w:rsidRPr="00721E43">
              <w:rPr>
                <w:vertAlign w:val="subscript"/>
                <w:lang w:val="en-AU"/>
              </w:rPr>
              <w:t>HK</w:t>
            </w:r>
            <w:r w:rsidR="00E91886" w:rsidRPr="00721E43">
              <w:t xml:space="preserve"> </w:t>
            </w:r>
            <w:r w:rsidRPr="00C03CF7">
              <w:t>values are shown as error bars in both panels. The faint stars (</w:t>
            </w:r>
            <w:r w:rsidRPr="00E91886">
              <w:rPr>
                <w:i/>
                <w:iCs/>
              </w:rPr>
              <w:t>G</w:t>
            </w:r>
            <w:r w:rsidRPr="00C03CF7">
              <w:t xml:space="preserve"> &gt; 13, squares shown in the left panel), which were not included in the calibration, contribute to the large scatter observed at low </w:t>
            </w:r>
            <w:proofErr w:type="gramStart"/>
            <w:r w:rsidR="00E91886" w:rsidRPr="00721E43">
              <w:rPr>
                <w:i/>
                <w:iCs/>
                <w:lang w:val="en-AU"/>
              </w:rPr>
              <w:t>S</w:t>
            </w:r>
            <w:r w:rsidR="00E91886" w:rsidRPr="00721E43">
              <w:rPr>
                <w:vertAlign w:val="subscript"/>
                <w:lang w:val="en-AU"/>
              </w:rPr>
              <w:t>HK,LAMOST</w:t>
            </w:r>
            <w:proofErr w:type="gramEnd"/>
            <w:r w:rsidR="00E91886" w:rsidRPr="00721E43">
              <w:t xml:space="preserve"> </w:t>
            </w:r>
            <w:r w:rsidRPr="00C03CF7">
              <w:t xml:space="preserve">values. This is expected, as the spectra of stars with small </w:t>
            </w:r>
            <w:r w:rsidR="00E91886" w:rsidRPr="00721E43">
              <w:rPr>
                <w:i/>
                <w:iCs/>
                <w:lang w:val="en-AU"/>
              </w:rPr>
              <w:t>S</w:t>
            </w:r>
            <w:r w:rsidR="00E91886" w:rsidRPr="00721E43">
              <w:rPr>
                <w:vertAlign w:val="subscript"/>
                <w:lang w:val="en-AU"/>
              </w:rPr>
              <w:t>HK</w:t>
            </w:r>
            <w:r w:rsidR="00E91886" w:rsidRPr="00721E43">
              <w:t xml:space="preserve"> </w:t>
            </w:r>
            <w:r w:rsidRPr="00C03CF7">
              <w:t xml:space="preserve">values are more likely to be affected by noise. The left panel highlights the literature subsamples used for the calibration, while the right panel is color-coded by the </w:t>
            </w:r>
            <w:r w:rsidR="00E91886" w:rsidRPr="00B36615">
              <w:rPr>
                <w:i/>
                <w:iCs/>
              </w:rPr>
              <w:t>T</w:t>
            </w:r>
            <w:r w:rsidR="00E91886" w:rsidRPr="00B36615">
              <w:rPr>
                <w:vertAlign w:val="subscript"/>
              </w:rPr>
              <w:t>eff</w:t>
            </w:r>
            <w:r w:rsidR="00E91886" w:rsidRPr="00B36615">
              <w:t xml:space="preserve"> </w:t>
            </w:r>
            <w:r w:rsidRPr="00C03CF7">
              <w:t xml:space="preserve">range of the calibration sample, with </w:t>
            </w:r>
            <w:r w:rsidR="00E91886" w:rsidRPr="00B36615">
              <w:rPr>
                <w:i/>
                <w:iCs/>
              </w:rPr>
              <w:t>T</w:t>
            </w:r>
            <w:r w:rsidR="00E91886" w:rsidRPr="00B36615">
              <w:rPr>
                <w:vertAlign w:val="subscript"/>
              </w:rPr>
              <w:t>eff</w:t>
            </w:r>
            <w:r w:rsidR="00E91886" w:rsidRPr="00B36615">
              <w:t xml:space="preserve"> </w:t>
            </w:r>
            <w:r w:rsidRPr="00C03CF7">
              <w:t>values obtained from LAMOST DR9.</w:t>
            </w:r>
          </w:p>
        </w:tc>
      </w:tr>
      <w:tr w:rsidR="00B36615" w14:paraId="0819779A" w14:textId="77777777" w:rsidTr="00E50B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7B9C610C" w14:textId="720AB88C" w:rsidR="00B36615" w:rsidRDefault="00000000" w:rsidP="00B36615">
            <w:sdt>
              <w:sdtPr>
                <w:alias w:val="ED items"/>
                <w:tag w:val="ED items"/>
                <w:id w:val="-1105114075"/>
                <w:dropDownList>
                  <w:listItem w:displayText="Choose an item." w:value="Choose an item."/>
                  <w:listItem w:displayText="Extended Data Fig. 1" w:value="Extended Data Fig. 1"/>
                  <w:listItem w:displayText="Extended Data Fig. 2" w:value="Extended Data Fig. 2"/>
                  <w:listItem w:displayText="Extended Data Fig. 3" w:value="Extended Data Fig. 3"/>
                  <w:listItem w:displayText="Extended Data Fig. 4" w:value="Extended Data Fig. 4"/>
                  <w:listItem w:displayText="Extended Data Fig. 5" w:value="Extended Data Fig. 5"/>
                  <w:listItem w:displayText="Extended Data Fig. 6" w:value="Extended Data Fig. 6"/>
                  <w:listItem w:displayText="Extended Data Fig. 7" w:value="Extended Data Fig. 7"/>
                  <w:listItem w:displayText="Extended Data Fig. 8" w:value="Extended Data Fig. 8"/>
                  <w:listItem w:displayText="Extended Data Fig. 9" w:value="Extended Data Fig. 9"/>
                  <w:listItem w:displayText="Extended Data Fig. 10" w:value="Extended Data Fig. 10"/>
                  <w:listItem w:displayText="Extended Data Table. 1" w:value="Extended Data Table. 1"/>
                  <w:listItem w:displayText="Extended Data Table. 2" w:value="Extended Data Table. 2"/>
                  <w:listItem w:displayText="Extended Data Table. 3" w:value="Extended Data Table. 3"/>
                  <w:listItem w:displayText="Extended Data Table. 4" w:value="Extended Data Table. 4"/>
                  <w:listItem w:displayText="Extended Data Table. 5" w:value="Extended Data Table. 5"/>
                  <w:listItem w:displayText="Extended Data Table. 6" w:value="Extended Data Table. 6"/>
                  <w:listItem w:displayText="Extended Data Table. 7" w:value="Extended Data Table. 7"/>
                  <w:listItem w:displayText="Extended Data Table. 8" w:value="Extended Data Table. 8"/>
                  <w:listItem w:displayText="Extended Data Table. 9" w:value="Extended Data Table. 9"/>
                  <w:listItem w:displayText="Extended Data Table. 10" w:value="Extended Data Table. 10"/>
                </w:dropDownList>
              </w:sdtPr>
              <w:sdtContent>
                <w:r w:rsidR="00B36615">
                  <w:t>Extended Data Fig. 3</w:t>
                </w:r>
              </w:sdtContent>
            </w:sdt>
          </w:p>
        </w:tc>
        <w:tc>
          <w:tcPr>
            <w:tcW w:w="2295" w:type="dxa"/>
          </w:tcPr>
          <w:p w14:paraId="394413FA" w14:textId="018B1F6C" w:rsidR="00B36615" w:rsidRDefault="00B36615" w:rsidP="00B36615">
            <w:pPr>
              <w:cnfStyle w:val="000000100000" w:firstRow="0" w:lastRow="0" w:firstColumn="0" w:lastColumn="0" w:oddVBand="0" w:evenVBand="0" w:oddHBand="1" w:evenHBand="0" w:firstRowFirstColumn="0" w:firstRowLastColumn="0" w:lastRowFirstColumn="0" w:lastRowLastColumn="0"/>
            </w:pPr>
            <w:r w:rsidRPr="00B36615">
              <w:t>Rotation periods (</w:t>
            </w:r>
            <w:r w:rsidRPr="00B36615">
              <w:rPr>
                <w:i/>
                <w:iCs/>
              </w:rPr>
              <w:t>P</w:t>
            </w:r>
            <w:r w:rsidRPr="00B36615">
              <w:rPr>
                <w:vertAlign w:val="subscript"/>
              </w:rPr>
              <w:t>rot</w:t>
            </w:r>
            <w:r w:rsidRPr="00B36615">
              <w:t>) and orbital periods (</w:t>
            </w:r>
            <w:proofErr w:type="spellStart"/>
            <w:r w:rsidRPr="00B36615">
              <w:rPr>
                <w:i/>
                <w:iCs/>
              </w:rPr>
              <w:t>P</w:t>
            </w:r>
            <w:r w:rsidRPr="00B36615">
              <w:rPr>
                <w:vertAlign w:val="subscript"/>
              </w:rPr>
              <w:t>orb</w:t>
            </w:r>
            <w:proofErr w:type="spellEnd"/>
            <w:r w:rsidRPr="00B36615">
              <w:t>) for 1,407 binary main-sequence and subgiant stars</w:t>
            </w:r>
          </w:p>
        </w:tc>
        <w:tc>
          <w:tcPr>
            <w:tcW w:w="2130" w:type="dxa"/>
          </w:tcPr>
          <w:p w14:paraId="03BF3903" w14:textId="58F9DB65" w:rsidR="00B36615" w:rsidRDefault="00B36615" w:rsidP="00B36615">
            <w:pPr>
              <w:cnfStyle w:val="000000100000" w:firstRow="0" w:lastRow="0" w:firstColumn="0" w:lastColumn="0" w:oddVBand="0" w:evenVBand="0" w:oddHBand="1" w:evenHBand="0" w:firstRowFirstColumn="0" w:firstRowLastColumn="0" w:lastRowFirstColumn="0" w:lastRowLastColumn="0"/>
            </w:pPr>
            <w:r w:rsidRPr="00B36615">
              <w:t>RotationOrbiralPeriodsNoBgLinearScale_ED_Fig3</w:t>
            </w:r>
            <w:r>
              <w:t>.jpg</w:t>
            </w:r>
          </w:p>
        </w:tc>
        <w:tc>
          <w:tcPr>
            <w:tcW w:w="5820" w:type="dxa"/>
          </w:tcPr>
          <w:p w14:paraId="59FADDBD" w14:textId="493D07BB" w:rsidR="00B36615" w:rsidRDefault="00A4743B" w:rsidP="00B36615">
            <w:pPr>
              <w:cnfStyle w:val="000000100000" w:firstRow="0" w:lastRow="0" w:firstColumn="0" w:lastColumn="0" w:oddVBand="0" w:evenVBand="0" w:oddHBand="1" w:evenHBand="0" w:firstRowFirstColumn="0" w:firstRowLastColumn="0" w:lastRowFirstColumn="0" w:lastRowLastColumn="0"/>
            </w:pPr>
            <w:r w:rsidRPr="00A4743B">
              <w:t xml:space="preserve">This sample includes </w:t>
            </w:r>
            <w:r w:rsidRPr="00A4743B">
              <w:rPr>
                <w:i/>
                <w:iCs/>
              </w:rPr>
              <w:t>Kepler</w:t>
            </w:r>
            <w:r w:rsidRPr="00A4743B">
              <w:t xml:space="preserve"> eclipsing binaries</w:t>
            </w:r>
            <w:r w:rsidR="00D0281C" w:rsidRPr="00D0281C">
              <w:rPr>
                <w:vertAlign w:val="superscript"/>
              </w:rPr>
              <w:t>14</w:t>
            </w:r>
            <w:r w:rsidRPr="00A4743B">
              <w:t xml:space="preserve"> and </w:t>
            </w:r>
            <w:r w:rsidR="00D0281C">
              <w:t>Gaia</w:t>
            </w:r>
            <w:r w:rsidRPr="00A4743B">
              <w:t xml:space="preserve"> binaries</w:t>
            </w:r>
            <w:r w:rsidR="00D0281C" w:rsidRPr="00D0281C">
              <w:rPr>
                <w:vertAlign w:val="superscript"/>
              </w:rPr>
              <w:t>9</w:t>
            </w:r>
            <w:r w:rsidRPr="00A4743B">
              <w:t>, whose rotation periods are available from previous studies</w:t>
            </w:r>
            <w:r w:rsidR="00D0281C" w:rsidRPr="00D0281C">
              <w:rPr>
                <w:vertAlign w:val="superscript"/>
              </w:rPr>
              <w:t>22-24</w:t>
            </w:r>
            <w:r w:rsidRPr="00A4743B">
              <w:t xml:space="preserve"> based on </w:t>
            </w:r>
            <w:r w:rsidR="00D0281C" w:rsidRPr="00A4743B">
              <w:rPr>
                <w:i/>
                <w:iCs/>
              </w:rPr>
              <w:t>Kepler</w:t>
            </w:r>
            <w:r w:rsidR="00D0281C" w:rsidRPr="00A4743B">
              <w:t xml:space="preserve"> </w:t>
            </w:r>
            <w:r w:rsidRPr="00A4743B">
              <w:t>and K2</w:t>
            </w:r>
            <w:r w:rsidR="00D0281C" w:rsidRPr="00D0281C">
              <w:rPr>
                <w:vertAlign w:val="superscript"/>
              </w:rPr>
              <w:t>24</w:t>
            </w:r>
            <w:r w:rsidRPr="00A4743B">
              <w:t xml:space="preserve"> light curves. The purple shading indicates the region where the </w:t>
            </w:r>
            <w:r w:rsidR="00D0281C" w:rsidRPr="00D0281C">
              <w:rPr>
                <w:i/>
                <w:iCs/>
              </w:rPr>
              <w:t>P</w:t>
            </w:r>
            <w:r w:rsidR="00D0281C" w:rsidRPr="00D0281C">
              <w:rPr>
                <w:vertAlign w:val="subscript"/>
              </w:rPr>
              <w:t>rot</w:t>
            </w:r>
            <w:r w:rsidR="00D0281C" w:rsidRPr="00A4743B">
              <w:t>/</w:t>
            </w:r>
            <w:proofErr w:type="spellStart"/>
            <w:r w:rsidR="00D0281C" w:rsidRPr="00D0281C">
              <w:rPr>
                <w:i/>
                <w:iCs/>
              </w:rPr>
              <w:t>P</w:t>
            </w:r>
            <w:r w:rsidR="00D0281C" w:rsidRPr="00D0281C">
              <w:rPr>
                <w:vertAlign w:val="subscript"/>
              </w:rPr>
              <w:t>orb</w:t>
            </w:r>
            <w:proofErr w:type="spellEnd"/>
            <w:r w:rsidR="00D0281C" w:rsidRPr="00A4743B">
              <w:t xml:space="preserve"> </w:t>
            </w:r>
            <w:r w:rsidRPr="00A4743B">
              <w:t xml:space="preserve">ratio falls between 1:2 and 2:1, while the blue shading highlights the region where the </w:t>
            </w:r>
            <w:r w:rsidR="00D0281C" w:rsidRPr="00D0281C">
              <w:rPr>
                <w:i/>
                <w:iCs/>
              </w:rPr>
              <w:t>P</w:t>
            </w:r>
            <w:r w:rsidRPr="00D0281C">
              <w:rPr>
                <w:vertAlign w:val="subscript"/>
              </w:rPr>
              <w:t>rot</w:t>
            </w:r>
            <w:r w:rsidRPr="00A4743B">
              <w:t>/</w:t>
            </w:r>
            <w:proofErr w:type="spellStart"/>
            <w:r w:rsidR="00D0281C" w:rsidRPr="00D0281C">
              <w:rPr>
                <w:i/>
                <w:iCs/>
              </w:rPr>
              <w:t>P</w:t>
            </w:r>
            <w:r w:rsidRPr="00D0281C">
              <w:rPr>
                <w:vertAlign w:val="subscript"/>
              </w:rPr>
              <w:t>orb</w:t>
            </w:r>
            <w:proofErr w:type="spellEnd"/>
            <w:r w:rsidRPr="00A4743B">
              <w:t xml:space="preserve"> ratio is between 2:1 and 3:1, or </w:t>
            </w:r>
            <w:r w:rsidRPr="00A4743B">
              <w:lastRenderedPageBreak/>
              <w:t xml:space="preserve">between 1:3 and 1:2. The diagonal dashed line represents a one-to-one correspondence. The vertical dashed line at </w:t>
            </w:r>
            <w:r w:rsidR="00D0281C" w:rsidRPr="00D0281C">
              <w:rPr>
                <w:i/>
                <w:iCs/>
              </w:rPr>
              <w:t>P</w:t>
            </w:r>
            <w:r w:rsidRPr="00A4743B">
              <w:t xml:space="preserve">=30 days signifies a boundary beyond which binaries are almost not </w:t>
            </w:r>
            <w:proofErr w:type="spellStart"/>
            <w:r w:rsidRPr="00A4743B">
              <w:t>synchronised</w:t>
            </w:r>
            <w:proofErr w:type="spellEnd"/>
            <w:r w:rsidRPr="00A4743B">
              <w:t xml:space="preserve">. We </w:t>
            </w:r>
            <w:proofErr w:type="spellStart"/>
            <w:r w:rsidRPr="00A4743B">
              <w:t>categorise</w:t>
            </w:r>
            <w:proofErr w:type="spellEnd"/>
            <w:r w:rsidRPr="00A4743B">
              <w:t xml:space="preserve"> the systems to the left as close binaries and those to the right as wide binaries.</w:t>
            </w:r>
          </w:p>
        </w:tc>
      </w:tr>
      <w:tr w:rsidR="00B36615" w14:paraId="57670DE2" w14:textId="77777777" w:rsidTr="00E50B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540DFD8D" w14:textId="3E8CD751" w:rsidR="00B36615" w:rsidRDefault="00000000" w:rsidP="00B36615">
            <w:sdt>
              <w:sdtPr>
                <w:alias w:val="ED items"/>
                <w:tag w:val="ED items"/>
                <w:id w:val="2030211581"/>
                <w:dropDownList>
                  <w:listItem w:displayText="Choose an item." w:value="Choose an item."/>
                  <w:listItem w:displayText="Extended Data Fig. 1" w:value="Extended Data Fig. 1"/>
                  <w:listItem w:displayText="Extended Data Fig. 2" w:value="Extended Data Fig. 2"/>
                  <w:listItem w:displayText="Extended Data Fig. 3" w:value="Extended Data Fig. 3"/>
                  <w:listItem w:displayText="Extended Data Fig. 4" w:value="Extended Data Fig. 4"/>
                  <w:listItem w:displayText="Extended Data Fig. 5" w:value="Extended Data Fig. 5"/>
                  <w:listItem w:displayText="Extended Data Fig. 6" w:value="Extended Data Fig. 6"/>
                  <w:listItem w:displayText="Extended Data Fig. 7" w:value="Extended Data Fig. 7"/>
                  <w:listItem w:displayText="Extended Data Fig. 8" w:value="Extended Data Fig. 8"/>
                  <w:listItem w:displayText="Extended Data Fig. 9" w:value="Extended Data Fig. 9"/>
                  <w:listItem w:displayText="Extended Data Fig. 10" w:value="Extended Data Fig. 10"/>
                  <w:listItem w:displayText="Extended Data Table. 1" w:value="Extended Data Table. 1"/>
                  <w:listItem w:displayText="Extended Data Table. 2" w:value="Extended Data Table. 2"/>
                  <w:listItem w:displayText="Extended Data Table. 3" w:value="Extended Data Table. 3"/>
                  <w:listItem w:displayText="Extended Data Table. 4" w:value="Extended Data Table. 4"/>
                  <w:listItem w:displayText="Extended Data Table. 5" w:value="Extended Data Table. 5"/>
                  <w:listItem w:displayText="Extended Data Table. 6" w:value="Extended Data Table. 6"/>
                  <w:listItem w:displayText="Extended Data Table. 7" w:value="Extended Data Table. 7"/>
                  <w:listItem w:displayText="Extended Data Table. 8" w:value="Extended Data Table. 8"/>
                  <w:listItem w:displayText="Extended Data Table. 9" w:value="Extended Data Table. 9"/>
                  <w:listItem w:displayText="Extended Data Table. 10" w:value="Extended Data Table. 10"/>
                </w:dropDownList>
              </w:sdtPr>
              <w:sdtContent>
                <w:r w:rsidR="00B36615">
                  <w:t>Extended Data Fig. 4</w:t>
                </w:r>
              </w:sdtContent>
            </w:sdt>
          </w:p>
        </w:tc>
        <w:tc>
          <w:tcPr>
            <w:tcW w:w="2295" w:type="dxa"/>
          </w:tcPr>
          <w:p w14:paraId="37C4E350" w14:textId="151FA227" w:rsidR="00B36615" w:rsidRDefault="00B36615" w:rsidP="00B36615">
            <w:pPr>
              <w:cnfStyle w:val="000000010000" w:firstRow="0" w:lastRow="0" w:firstColumn="0" w:lastColumn="0" w:oddVBand="0" w:evenVBand="0" w:oddHBand="0" w:evenHBand="1" w:firstRowFirstColumn="0" w:firstRowLastColumn="0" w:lastRowFirstColumn="0" w:lastRowLastColumn="0"/>
            </w:pPr>
            <w:proofErr w:type="spellStart"/>
            <w:r w:rsidRPr="00B36615">
              <w:t>Chromospheric</w:t>
            </w:r>
            <w:proofErr w:type="spellEnd"/>
            <w:r w:rsidRPr="00B36615">
              <w:t xml:space="preserve"> activity of close and wide </w:t>
            </w:r>
            <w:r>
              <w:t>Gaia</w:t>
            </w:r>
            <w:r w:rsidRPr="00B36615">
              <w:t xml:space="preserve"> binary systems</w:t>
            </w:r>
          </w:p>
        </w:tc>
        <w:tc>
          <w:tcPr>
            <w:tcW w:w="2130" w:type="dxa"/>
          </w:tcPr>
          <w:p w14:paraId="17514CC8" w14:textId="0DDE59CB" w:rsidR="00B36615" w:rsidRDefault="00B36615" w:rsidP="00B36615">
            <w:pPr>
              <w:cnfStyle w:val="000000010000" w:firstRow="0" w:lastRow="0" w:firstColumn="0" w:lastColumn="0" w:oddVBand="0" w:evenVBand="0" w:oddHBand="0" w:evenHBand="1" w:firstRowFirstColumn="0" w:firstRowLastColumn="0" w:lastRowFirstColumn="0" w:lastRowLastColumn="0"/>
            </w:pPr>
            <w:r w:rsidRPr="00B36615">
              <w:t>PeriodSIndexOriDwarfsNobgLinearScale_ED_Fig4</w:t>
            </w:r>
            <w:r>
              <w:t>.jpg</w:t>
            </w:r>
          </w:p>
        </w:tc>
        <w:tc>
          <w:tcPr>
            <w:tcW w:w="5820" w:type="dxa"/>
          </w:tcPr>
          <w:p w14:paraId="24FB4A88" w14:textId="3DABE2A6" w:rsidR="00B36615" w:rsidRDefault="00721E43" w:rsidP="00B36615">
            <w:pPr>
              <w:cnfStyle w:val="000000010000" w:firstRow="0" w:lastRow="0" w:firstColumn="0" w:lastColumn="0" w:oddVBand="0" w:evenVBand="0" w:oddHBand="0" w:evenHBand="1" w:firstRowFirstColumn="0" w:firstRowLastColumn="0" w:lastRowFirstColumn="0" w:lastRowLastColumn="0"/>
            </w:pPr>
            <w:r w:rsidRPr="00721E43">
              <w:t xml:space="preserve">The </w:t>
            </w:r>
            <w:proofErr w:type="gramStart"/>
            <w:r w:rsidRPr="00721E43">
              <w:rPr>
                <w:i/>
                <w:iCs/>
                <w:lang w:val="en-AU"/>
              </w:rPr>
              <w:t>S</w:t>
            </w:r>
            <w:r w:rsidRPr="00721E43">
              <w:rPr>
                <w:vertAlign w:val="subscript"/>
                <w:lang w:val="en-AU"/>
              </w:rPr>
              <w:t>HK,LAMOST</w:t>
            </w:r>
            <w:proofErr w:type="gramEnd"/>
            <w:r w:rsidRPr="00721E43">
              <w:t xml:space="preserve"> values are measured from the Ca II H &amp; K lines in LAMOST spectra and expressed as the </w:t>
            </w:r>
            <w:r w:rsidRPr="00721E43">
              <w:rPr>
                <w:i/>
                <w:iCs/>
                <w:lang w:val="en-AU"/>
              </w:rPr>
              <w:t>S</w:t>
            </w:r>
            <w:r w:rsidRPr="00721E43">
              <w:rPr>
                <w:vertAlign w:val="subscript"/>
                <w:lang w:val="en-AU"/>
              </w:rPr>
              <w:t>HK</w:t>
            </w:r>
            <w:r w:rsidRPr="00721E43">
              <w:t xml:space="preserve"> index on the LAMOST scale. The vertical dashed line at </w:t>
            </w:r>
            <w:r w:rsidRPr="00721E43">
              <w:rPr>
                <w:i/>
                <w:iCs/>
              </w:rPr>
              <w:t>P</w:t>
            </w:r>
            <w:r w:rsidRPr="00721E43">
              <w:t xml:space="preserve">=30 days serves as a boundary distinguishing the regime where the </w:t>
            </w:r>
            <w:r w:rsidRPr="00721E43">
              <w:rPr>
                <w:i/>
                <w:iCs/>
                <w:lang w:val="en-AU"/>
              </w:rPr>
              <w:t>S</w:t>
            </w:r>
            <w:r w:rsidRPr="00721E43">
              <w:rPr>
                <w:vertAlign w:val="subscript"/>
                <w:lang w:val="en-AU"/>
              </w:rPr>
              <w:t>HK</w:t>
            </w:r>
            <w:r w:rsidRPr="00721E43">
              <w:t xml:space="preserve"> index depends on the orbital period (</w:t>
            </w:r>
            <w:proofErr w:type="spellStart"/>
            <w:r w:rsidRPr="00721E43">
              <w:rPr>
                <w:i/>
                <w:iCs/>
              </w:rPr>
              <w:t>P</w:t>
            </w:r>
            <w:r w:rsidRPr="00721E43">
              <w:rPr>
                <w:vertAlign w:val="subscript"/>
              </w:rPr>
              <w:t>orb</w:t>
            </w:r>
            <w:proofErr w:type="spellEnd"/>
            <w:r w:rsidRPr="00721E43">
              <w:t xml:space="preserve"> </w:t>
            </w:r>
            <w:r>
              <w:rPr>
                <w:rFonts w:ascii="Cambria Math" w:hAnsi="Cambria Math" w:cs="Cambria Math"/>
                <w:color w:val="202122"/>
                <w:shd w:val="clear" w:color="auto" w:fill="F8F9FA"/>
              </w:rPr>
              <w:t>≲</w:t>
            </w:r>
            <w:r w:rsidRPr="00721E43">
              <w:t xml:space="preserve"> 30 days) from the regime where it does not (</w:t>
            </w:r>
            <w:proofErr w:type="spellStart"/>
            <w:r w:rsidRPr="00721E43">
              <w:rPr>
                <w:i/>
                <w:iCs/>
              </w:rPr>
              <w:t>P</w:t>
            </w:r>
            <w:r w:rsidRPr="00721E43">
              <w:rPr>
                <w:vertAlign w:val="subscript"/>
              </w:rPr>
              <w:t>orb</w:t>
            </w:r>
            <w:proofErr w:type="spellEnd"/>
            <w:r w:rsidRPr="00721E43">
              <w:t xml:space="preserve"> </w:t>
            </w:r>
            <w:r>
              <w:rPr>
                <w:rFonts w:ascii="Cambria Math" w:hAnsi="Cambria Math" w:cs="Cambria Math"/>
                <w:color w:val="202122"/>
                <w:shd w:val="clear" w:color="auto" w:fill="F8F9FA"/>
              </w:rPr>
              <w:t>≳</w:t>
            </w:r>
            <w:r w:rsidRPr="00721E43">
              <w:t xml:space="preserve"> 30 days). The red symbols depict the median </w:t>
            </w:r>
            <w:r w:rsidRPr="00721E43">
              <w:rPr>
                <w:i/>
                <w:iCs/>
                <w:lang w:val="en-AU"/>
              </w:rPr>
              <w:t>S</w:t>
            </w:r>
            <w:r w:rsidRPr="00721E43">
              <w:rPr>
                <w:vertAlign w:val="subscript"/>
                <w:lang w:val="en-AU"/>
              </w:rPr>
              <w:t>HK</w:t>
            </w:r>
            <w:r w:rsidRPr="00721E43">
              <w:t xml:space="preserve"> indexes of orbital period bins of </w:t>
            </w:r>
            <w:r>
              <w:rPr>
                <w:lang w:val="el-GR"/>
              </w:rPr>
              <w:t>Δ</w:t>
            </w:r>
            <w:r w:rsidRPr="00721E43">
              <w:t>log</w:t>
            </w:r>
            <w:r w:rsidRPr="00721E43">
              <w:rPr>
                <w:i/>
                <w:iCs/>
                <w:lang w:val="en-AU"/>
              </w:rPr>
              <w:t>P</w:t>
            </w:r>
            <w:r w:rsidRPr="00721E43">
              <w:t xml:space="preserve">=0.2, while the error bars indicate five times the standard errors. A linear fit to the median values of the close binaries is illustrated with an orange dashed line. The error bar in the lower left corner indicates the median uncertainty of the </w:t>
            </w:r>
            <w:r w:rsidRPr="00721E43">
              <w:rPr>
                <w:i/>
                <w:iCs/>
                <w:lang w:val="en-AU"/>
              </w:rPr>
              <w:t>S</w:t>
            </w:r>
            <w:r w:rsidRPr="00721E43">
              <w:rPr>
                <w:vertAlign w:val="subscript"/>
                <w:lang w:val="en-AU"/>
              </w:rPr>
              <w:t>HK</w:t>
            </w:r>
            <w:r w:rsidRPr="00721E43">
              <w:t xml:space="preserve"> index measurements for the entire sample, measured at </w:t>
            </w:r>
            <w:r>
              <w:t>~</w:t>
            </w:r>
            <w:r w:rsidRPr="00721E43">
              <w:t>0.01.</w:t>
            </w:r>
          </w:p>
        </w:tc>
      </w:tr>
      <w:tr w:rsidR="00B36615" w14:paraId="673AB882" w14:textId="77777777" w:rsidTr="00E50B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278C8612" w14:textId="29EBD029" w:rsidR="00B36615" w:rsidRDefault="00000000" w:rsidP="00B36615">
            <w:sdt>
              <w:sdtPr>
                <w:alias w:val="ED items"/>
                <w:tag w:val="ED items"/>
                <w:id w:val="958690071"/>
                <w:dropDownList>
                  <w:listItem w:displayText="Choose an item." w:value="Choose an item."/>
                  <w:listItem w:displayText="Extended Data Fig. 1" w:value="Extended Data Fig. 1"/>
                  <w:listItem w:displayText="Extended Data Fig. 2" w:value="Extended Data Fig. 2"/>
                  <w:listItem w:displayText="Extended Data Fig. 3" w:value="Extended Data Fig. 3"/>
                  <w:listItem w:displayText="Extended Data Fig. 4" w:value="Extended Data Fig. 4"/>
                  <w:listItem w:displayText="Extended Data Fig. 5" w:value="Extended Data Fig. 5"/>
                  <w:listItem w:displayText="Extended Data Fig. 6" w:value="Extended Data Fig. 6"/>
                  <w:listItem w:displayText="Extended Data Fig. 7" w:value="Extended Data Fig. 7"/>
                  <w:listItem w:displayText="Extended Data Fig. 8" w:value="Extended Data Fig. 8"/>
                  <w:listItem w:displayText="Extended Data Fig. 9" w:value="Extended Data Fig. 9"/>
                  <w:listItem w:displayText="Extended Data Fig. 10" w:value="Extended Data Fig. 10"/>
                  <w:listItem w:displayText="Extended Data Table. 1" w:value="Extended Data Table. 1"/>
                  <w:listItem w:displayText="Extended Data Table. 2" w:value="Extended Data Table. 2"/>
                  <w:listItem w:displayText="Extended Data Table. 3" w:value="Extended Data Table. 3"/>
                  <w:listItem w:displayText="Extended Data Table. 4" w:value="Extended Data Table. 4"/>
                  <w:listItem w:displayText="Extended Data Table. 5" w:value="Extended Data Table. 5"/>
                  <w:listItem w:displayText="Extended Data Table. 6" w:value="Extended Data Table. 6"/>
                  <w:listItem w:displayText="Extended Data Table. 7" w:value="Extended Data Table. 7"/>
                  <w:listItem w:displayText="Extended Data Table. 8" w:value="Extended Data Table. 8"/>
                  <w:listItem w:displayText="Extended Data Table. 9" w:value="Extended Data Table. 9"/>
                  <w:listItem w:displayText="Extended Data Table. 10" w:value="Extended Data Table. 10"/>
                </w:dropDownList>
              </w:sdtPr>
              <w:sdtContent>
                <w:r w:rsidR="00B36615">
                  <w:t>Extended Data Fig. 5</w:t>
                </w:r>
              </w:sdtContent>
            </w:sdt>
          </w:p>
        </w:tc>
        <w:tc>
          <w:tcPr>
            <w:tcW w:w="2295" w:type="dxa"/>
          </w:tcPr>
          <w:p w14:paraId="55003AC0" w14:textId="75D460B5" w:rsidR="00B36615" w:rsidRDefault="00B36615" w:rsidP="00B36615">
            <w:pPr>
              <w:cnfStyle w:val="000000100000" w:firstRow="0" w:lastRow="0" w:firstColumn="0" w:lastColumn="0" w:oddVBand="0" w:evenVBand="0" w:oddHBand="1" w:evenHBand="0" w:firstRowFirstColumn="0" w:firstRowLastColumn="0" w:lastRowFirstColumn="0" w:lastRowLastColumn="0"/>
            </w:pPr>
            <w:r w:rsidRPr="00B36615">
              <w:t>Five example LAMOST low-resolution spectra around the Ca II H &amp; K lines</w:t>
            </w:r>
          </w:p>
        </w:tc>
        <w:tc>
          <w:tcPr>
            <w:tcW w:w="2130" w:type="dxa"/>
          </w:tcPr>
          <w:p w14:paraId="04DACC44" w14:textId="362C433A" w:rsidR="00B36615" w:rsidRDefault="00B36615" w:rsidP="00B36615">
            <w:pPr>
              <w:cnfStyle w:val="000000100000" w:firstRow="0" w:lastRow="0" w:firstColumn="0" w:lastColumn="0" w:oddVBand="0" w:evenVBand="0" w:oddHBand="1" w:evenHBand="0" w:firstRowFirstColumn="0" w:firstRowLastColumn="0" w:lastRowFirstColumn="0" w:lastRowLastColumn="0"/>
            </w:pPr>
            <w:r w:rsidRPr="00B36615">
              <w:t>ExampleSpectra_ED_Fig5</w:t>
            </w:r>
            <w:r>
              <w:t>.jpg</w:t>
            </w:r>
          </w:p>
        </w:tc>
        <w:tc>
          <w:tcPr>
            <w:tcW w:w="5820" w:type="dxa"/>
          </w:tcPr>
          <w:p w14:paraId="58DB117C" w14:textId="23D87810" w:rsidR="00B36615" w:rsidRDefault="00B36615" w:rsidP="00B36615">
            <w:pPr>
              <w:cnfStyle w:val="000000100000" w:firstRow="0" w:lastRow="0" w:firstColumn="0" w:lastColumn="0" w:oddVBand="0" w:evenVBand="0" w:oddHBand="1" w:evenHBand="0" w:firstRowFirstColumn="0" w:firstRowLastColumn="0" w:lastRowFirstColumn="0" w:lastRowLastColumn="0"/>
            </w:pPr>
            <w:r w:rsidRPr="00B36615">
              <w:t xml:space="preserve">The wavelengths are shifted to the rest frame using radial velocities derived from this study. The upper panel compares the spectra of a single star and a binary star in the saturated regime, with comparable rotation and orbital periods of 0.53 days. The lower panel presents the spectra of three binary stars in the supersaturated, saturated, and unsaturated regimes, with orbital periods of 0.29, 0.53, and 5.95 days, respectively. Among the four unique stars shown (the binary star in the saturated regime appears in both panels), all have similar </w:t>
            </w:r>
            <w:r w:rsidRPr="00B36615">
              <w:rPr>
                <w:i/>
                <w:iCs/>
              </w:rPr>
              <w:t>T</w:t>
            </w:r>
            <w:r w:rsidRPr="00B36615">
              <w:rPr>
                <w:vertAlign w:val="subscript"/>
              </w:rPr>
              <w:t>eff</w:t>
            </w:r>
            <w:r w:rsidRPr="00B36615">
              <w:t xml:space="preserve"> (6227–6374 K) and log</w:t>
            </w:r>
            <w:r w:rsidRPr="00B36615">
              <w:rPr>
                <w:lang w:val="en-AU"/>
              </w:rPr>
              <w:t xml:space="preserve"> </w:t>
            </w:r>
            <w:r w:rsidRPr="00B36615">
              <w:t xml:space="preserve">g (4.25–4.32) values adopted from the LAMOST LRS Stellar Parameter Catalog. The LAMOST </w:t>
            </w:r>
            <w:proofErr w:type="spellStart"/>
            <w:r w:rsidRPr="00B36615">
              <w:rPr>
                <w:i/>
                <w:iCs/>
              </w:rPr>
              <w:t>obsid</w:t>
            </w:r>
            <w:proofErr w:type="spellEnd"/>
            <w:r w:rsidRPr="00B36615">
              <w:t xml:space="preserve"> of each spectrum is annotated in the figure. These four stars are marked with green asterisks in Fig.</w:t>
            </w:r>
            <w:r w:rsidRPr="00B36615">
              <w:rPr>
                <w:lang w:val="en-AU"/>
              </w:rPr>
              <w:t xml:space="preserve"> </w:t>
            </w:r>
            <w:r w:rsidRPr="00B36615">
              <w:t>2.</w:t>
            </w:r>
          </w:p>
        </w:tc>
      </w:tr>
      <w:tr w:rsidR="00B36615" w14:paraId="18FAD06C" w14:textId="77777777" w:rsidTr="00E50B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52C533BC" w14:textId="77777777" w:rsidR="00B36615" w:rsidRDefault="00000000" w:rsidP="00B36615">
            <w:sdt>
              <w:sdtPr>
                <w:alias w:val="ED items"/>
                <w:tag w:val="ED items"/>
                <w:id w:val="-1896813295"/>
                <w:dropDownList>
                  <w:listItem w:displayText="Choose an item." w:value="Choose an item."/>
                  <w:listItem w:displayText="Extended Data Fig. 1" w:value="Extended Data Fig. 1"/>
                  <w:listItem w:displayText="Extended Data Fig. 2" w:value="Extended Data Fig. 2"/>
                  <w:listItem w:displayText="Extended Data Fig. 3" w:value="Extended Data Fig. 3"/>
                  <w:listItem w:displayText="Extended Data Fig. 4" w:value="Extended Data Fig. 4"/>
                  <w:listItem w:displayText="Extended Data Fig. 5" w:value="Extended Data Fig. 5"/>
                  <w:listItem w:displayText="Extended Data Fig. 6" w:value="Extended Data Fig. 6"/>
                  <w:listItem w:displayText="Extended Data Fig. 7" w:value="Extended Data Fig. 7"/>
                  <w:listItem w:displayText="Extended Data Fig. 8" w:value="Extended Data Fig. 8"/>
                  <w:listItem w:displayText="Extended Data Fig. 9" w:value="Extended Data Fig. 9"/>
                  <w:listItem w:displayText="Extended Data Fig. 10" w:value="Extended Data Fig. 10"/>
                  <w:listItem w:displayText="Extended Data Table. 1" w:value="Extended Data Table. 1"/>
                  <w:listItem w:displayText="Extended Data Table. 2" w:value="Extended Data Table. 2"/>
                  <w:listItem w:displayText="Extended Data Table. 3" w:value="Extended Data Table. 3"/>
                  <w:listItem w:displayText="Extended Data Table. 4" w:value="Extended Data Table. 4"/>
                  <w:listItem w:displayText="Extended Data Table. 5" w:value="Extended Data Table. 5"/>
                  <w:listItem w:displayText="Extended Data Table. 6" w:value="Extended Data Table. 6"/>
                  <w:listItem w:displayText="Extended Data Table. 7" w:value="Extended Data Table. 7"/>
                  <w:listItem w:displayText="Extended Data Table. 8" w:value="Extended Data Table. 8"/>
                  <w:listItem w:displayText="Extended Data Table. 9" w:value="Extended Data Table. 9"/>
                  <w:listItem w:displayText="Extended Data Table. 10" w:value="Extended Data Table. 10"/>
                </w:dropDownList>
              </w:sdtPr>
              <w:sdtContent>
                <w:r w:rsidR="00B36615">
                  <w:t>Choose an item.</w:t>
                </w:r>
              </w:sdtContent>
            </w:sdt>
          </w:p>
        </w:tc>
        <w:tc>
          <w:tcPr>
            <w:tcW w:w="2295" w:type="dxa"/>
          </w:tcPr>
          <w:p w14:paraId="725E8B56" w14:textId="77777777" w:rsidR="00B36615" w:rsidRDefault="00B36615" w:rsidP="00B36615">
            <w:pPr>
              <w:cnfStyle w:val="000000010000" w:firstRow="0" w:lastRow="0" w:firstColumn="0" w:lastColumn="0" w:oddVBand="0" w:evenVBand="0" w:oddHBand="0" w:evenHBand="1" w:firstRowFirstColumn="0" w:firstRowLastColumn="0" w:lastRowFirstColumn="0" w:lastRowLastColumn="0"/>
            </w:pPr>
          </w:p>
        </w:tc>
        <w:tc>
          <w:tcPr>
            <w:tcW w:w="2130" w:type="dxa"/>
          </w:tcPr>
          <w:p w14:paraId="30144C7E" w14:textId="77777777" w:rsidR="00B36615" w:rsidRDefault="00B36615" w:rsidP="00B36615">
            <w:pPr>
              <w:cnfStyle w:val="000000010000" w:firstRow="0" w:lastRow="0" w:firstColumn="0" w:lastColumn="0" w:oddVBand="0" w:evenVBand="0" w:oddHBand="0" w:evenHBand="1" w:firstRowFirstColumn="0" w:firstRowLastColumn="0" w:lastRowFirstColumn="0" w:lastRowLastColumn="0"/>
            </w:pPr>
          </w:p>
        </w:tc>
        <w:tc>
          <w:tcPr>
            <w:tcW w:w="5820" w:type="dxa"/>
          </w:tcPr>
          <w:p w14:paraId="15C746FB" w14:textId="77777777" w:rsidR="00B36615" w:rsidRDefault="00B36615" w:rsidP="00B36615">
            <w:pPr>
              <w:cnfStyle w:val="000000010000" w:firstRow="0" w:lastRow="0" w:firstColumn="0" w:lastColumn="0" w:oddVBand="0" w:evenVBand="0" w:oddHBand="0" w:evenHBand="1" w:firstRowFirstColumn="0" w:firstRowLastColumn="0" w:lastRowFirstColumn="0" w:lastRowLastColumn="0"/>
            </w:pPr>
          </w:p>
        </w:tc>
      </w:tr>
      <w:tr w:rsidR="00B36615" w14:paraId="280C844A" w14:textId="77777777" w:rsidTr="00E50B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691A6C6A" w14:textId="77777777" w:rsidR="00B36615" w:rsidRDefault="00000000" w:rsidP="00B36615">
            <w:sdt>
              <w:sdtPr>
                <w:alias w:val="ED items"/>
                <w:tag w:val="ED items"/>
                <w:id w:val="709153768"/>
                <w:dropDownList>
                  <w:listItem w:displayText="Choose an item." w:value="Choose an item."/>
                  <w:listItem w:displayText="Extended Data Fig. 1" w:value="Extended Data Fig. 1"/>
                  <w:listItem w:displayText="Extended Data Fig. 2" w:value="Extended Data Fig. 2"/>
                  <w:listItem w:displayText="Extended Data Fig. 3" w:value="Extended Data Fig. 3"/>
                  <w:listItem w:displayText="Extended Data Fig. 4" w:value="Extended Data Fig. 4"/>
                  <w:listItem w:displayText="Extended Data Fig. 5" w:value="Extended Data Fig. 5"/>
                  <w:listItem w:displayText="Extended Data Fig. 6" w:value="Extended Data Fig. 6"/>
                  <w:listItem w:displayText="Extended Data Fig. 7" w:value="Extended Data Fig. 7"/>
                  <w:listItem w:displayText="Extended Data Fig. 8" w:value="Extended Data Fig. 8"/>
                  <w:listItem w:displayText="Extended Data Fig. 9" w:value="Extended Data Fig. 9"/>
                  <w:listItem w:displayText="Extended Data Fig. 10" w:value="Extended Data Fig. 10"/>
                  <w:listItem w:displayText="Extended Data Table. 1" w:value="Extended Data Table. 1"/>
                  <w:listItem w:displayText="Extended Data Table. 2" w:value="Extended Data Table. 2"/>
                  <w:listItem w:displayText="Extended Data Table. 3" w:value="Extended Data Table. 3"/>
                  <w:listItem w:displayText="Extended Data Table. 4" w:value="Extended Data Table. 4"/>
                  <w:listItem w:displayText="Extended Data Table. 5" w:value="Extended Data Table. 5"/>
                  <w:listItem w:displayText="Extended Data Table. 6" w:value="Extended Data Table. 6"/>
                  <w:listItem w:displayText="Extended Data Table. 7" w:value="Extended Data Table. 7"/>
                  <w:listItem w:displayText="Extended Data Table. 8" w:value="Extended Data Table. 8"/>
                  <w:listItem w:displayText="Extended Data Table. 9" w:value="Extended Data Table. 9"/>
                  <w:listItem w:displayText="Extended Data Table. 10" w:value="Extended Data Table. 10"/>
                </w:dropDownList>
              </w:sdtPr>
              <w:sdtContent>
                <w:r w:rsidR="00B36615">
                  <w:t>Choose an item.</w:t>
                </w:r>
              </w:sdtContent>
            </w:sdt>
          </w:p>
        </w:tc>
        <w:tc>
          <w:tcPr>
            <w:tcW w:w="2295" w:type="dxa"/>
          </w:tcPr>
          <w:p w14:paraId="35BE0CA7" w14:textId="77777777" w:rsidR="00B36615" w:rsidRDefault="00B36615" w:rsidP="00B36615">
            <w:pPr>
              <w:cnfStyle w:val="000000100000" w:firstRow="0" w:lastRow="0" w:firstColumn="0" w:lastColumn="0" w:oddVBand="0" w:evenVBand="0" w:oddHBand="1" w:evenHBand="0" w:firstRowFirstColumn="0" w:firstRowLastColumn="0" w:lastRowFirstColumn="0" w:lastRowLastColumn="0"/>
            </w:pPr>
          </w:p>
        </w:tc>
        <w:tc>
          <w:tcPr>
            <w:tcW w:w="2130" w:type="dxa"/>
          </w:tcPr>
          <w:p w14:paraId="56F83CF5" w14:textId="77777777" w:rsidR="00B36615" w:rsidRDefault="00B36615" w:rsidP="00B36615">
            <w:pPr>
              <w:cnfStyle w:val="000000100000" w:firstRow="0" w:lastRow="0" w:firstColumn="0" w:lastColumn="0" w:oddVBand="0" w:evenVBand="0" w:oddHBand="1" w:evenHBand="0" w:firstRowFirstColumn="0" w:firstRowLastColumn="0" w:lastRowFirstColumn="0" w:lastRowLastColumn="0"/>
            </w:pPr>
          </w:p>
        </w:tc>
        <w:tc>
          <w:tcPr>
            <w:tcW w:w="5820" w:type="dxa"/>
          </w:tcPr>
          <w:p w14:paraId="0C475820" w14:textId="77777777" w:rsidR="00B36615" w:rsidRDefault="00B36615" w:rsidP="00B36615">
            <w:pPr>
              <w:cnfStyle w:val="000000100000" w:firstRow="0" w:lastRow="0" w:firstColumn="0" w:lastColumn="0" w:oddVBand="0" w:evenVBand="0" w:oddHBand="1" w:evenHBand="0" w:firstRowFirstColumn="0" w:firstRowLastColumn="0" w:lastRowFirstColumn="0" w:lastRowLastColumn="0"/>
            </w:pPr>
          </w:p>
        </w:tc>
      </w:tr>
      <w:tr w:rsidR="00B36615" w14:paraId="6FC9C7E8" w14:textId="77777777" w:rsidTr="00E50B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033BDB5C" w14:textId="77777777" w:rsidR="00B36615" w:rsidRDefault="00000000" w:rsidP="00B36615">
            <w:sdt>
              <w:sdtPr>
                <w:alias w:val="ED items"/>
                <w:tag w:val="ED items"/>
                <w:id w:val="-577904873"/>
                <w:dropDownList>
                  <w:listItem w:displayText="Choose an item." w:value="Choose an item."/>
                  <w:listItem w:displayText="Extended Data Fig. 1" w:value="Extended Data Fig. 1"/>
                  <w:listItem w:displayText="Extended Data Fig. 2" w:value="Extended Data Fig. 2"/>
                  <w:listItem w:displayText="Extended Data Fig. 3" w:value="Extended Data Fig. 3"/>
                  <w:listItem w:displayText="Extended Data Fig. 4" w:value="Extended Data Fig. 4"/>
                  <w:listItem w:displayText="Extended Data Fig. 5" w:value="Extended Data Fig. 5"/>
                  <w:listItem w:displayText="Extended Data Fig. 6" w:value="Extended Data Fig. 6"/>
                  <w:listItem w:displayText="Extended Data Fig. 7" w:value="Extended Data Fig. 7"/>
                  <w:listItem w:displayText="Extended Data Fig. 8" w:value="Extended Data Fig. 8"/>
                  <w:listItem w:displayText="Extended Data Fig. 9" w:value="Extended Data Fig. 9"/>
                  <w:listItem w:displayText="Extended Data Fig. 10" w:value="Extended Data Fig. 10"/>
                  <w:listItem w:displayText="Extended Data Table. 1" w:value="Extended Data Table. 1"/>
                  <w:listItem w:displayText="Extended Data Table. 2" w:value="Extended Data Table. 2"/>
                  <w:listItem w:displayText="Extended Data Table. 3" w:value="Extended Data Table. 3"/>
                  <w:listItem w:displayText="Extended Data Table. 4" w:value="Extended Data Table. 4"/>
                  <w:listItem w:displayText="Extended Data Table. 5" w:value="Extended Data Table. 5"/>
                  <w:listItem w:displayText="Extended Data Table. 6" w:value="Extended Data Table. 6"/>
                  <w:listItem w:displayText="Extended Data Table. 7" w:value="Extended Data Table. 7"/>
                  <w:listItem w:displayText="Extended Data Table. 8" w:value="Extended Data Table. 8"/>
                  <w:listItem w:displayText="Extended Data Table. 9" w:value="Extended Data Table. 9"/>
                  <w:listItem w:displayText="Extended Data Table. 10" w:value="Extended Data Table. 10"/>
                </w:dropDownList>
              </w:sdtPr>
              <w:sdtContent>
                <w:r w:rsidR="00B36615">
                  <w:t>Choose an item.</w:t>
                </w:r>
              </w:sdtContent>
            </w:sdt>
          </w:p>
        </w:tc>
        <w:tc>
          <w:tcPr>
            <w:tcW w:w="2295" w:type="dxa"/>
          </w:tcPr>
          <w:p w14:paraId="2A5B0F0C" w14:textId="77777777" w:rsidR="00B36615" w:rsidRDefault="00B36615" w:rsidP="00B36615">
            <w:pPr>
              <w:cnfStyle w:val="000000010000" w:firstRow="0" w:lastRow="0" w:firstColumn="0" w:lastColumn="0" w:oddVBand="0" w:evenVBand="0" w:oddHBand="0" w:evenHBand="1" w:firstRowFirstColumn="0" w:firstRowLastColumn="0" w:lastRowFirstColumn="0" w:lastRowLastColumn="0"/>
            </w:pPr>
          </w:p>
        </w:tc>
        <w:tc>
          <w:tcPr>
            <w:tcW w:w="2130" w:type="dxa"/>
          </w:tcPr>
          <w:p w14:paraId="025D02CD" w14:textId="77777777" w:rsidR="00B36615" w:rsidRDefault="00B36615" w:rsidP="00B36615">
            <w:pPr>
              <w:cnfStyle w:val="000000010000" w:firstRow="0" w:lastRow="0" w:firstColumn="0" w:lastColumn="0" w:oddVBand="0" w:evenVBand="0" w:oddHBand="0" w:evenHBand="1" w:firstRowFirstColumn="0" w:firstRowLastColumn="0" w:lastRowFirstColumn="0" w:lastRowLastColumn="0"/>
            </w:pPr>
          </w:p>
        </w:tc>
        <w:tc>
          <w:tcPr>
            <w:tcW w:w="5820" w:type="dxa"/>
          </w:tcPr>
          <w:p w14:paraId="454128DF" w14:textId="77777777" w:rsidR="00B36615" w:rsidRDefault="00B36615" w:rsidP="00B36615">
            <w:pPr>
              <w:cnfStyle w:val="000000010000" w:firstRow="0" w:lastRow="0" w:firstColumn="0" w:lastColumn="0" w:oddVBand="0" w:evenVBand="0" w:oddHBand="0" w:evenHBand="1" w:firstRowFirstColumn="0" w:firstRowLastColumn="0" w:lastRowFirstColumn="0" w:lastRowLastColumn="0"/>
            </w:pPr>
          </w:p>
        </w:tc>
      </w:tr>
      <w:tr w:rsidR="00B36615" w14:paraId="6F9C097B" w14:textId="77777777" w:rsidTr="00E50B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2B06F868" w14:textId="77777777" w:rsidR="00B36615" w:rsidRDefault="00000000" w:rsidP="00B36615">
            <w:sdt>
              <w:sdtPr>
                <w:alias w:val="ED items"/>
                <w:tag w:val="ED items"/>
                <w:id w:val="-1796748219"/>
                <w:dropDownList>
                  <w:listItem w:displayText="Choose an item." w:value="Choose an item."/>
                  <w:listItem w:displayText="Extended Data Fig. 1" w:value="Extended Data Fig. 1"/>
                  <w:listItem w:displayText="Extended Data Fig. 2" w:value="Extended Data Fig. 2"/>
                  <w:listItem w:displayText="Extended Data Fig. 3" w:value="Extended Data Fig. 3"/>
                  <w:listItem w:displayText="Extended Data Fig. 4" w:value="Extended Data Fig. 4"/>
                  <w:listItem w:displayText="Extended Data Fig. 5" w:value="Extended Data Fig. 5"/>
                  <w:listItem w:displayText="Extended Data Fig. 6" w:value="Extended Data Fig. 6"/>
                  <w:listItem w:displayText="Extended Data Fig. 7" w:value="Extended Data Fig. 7"/>
                  <w:listItem w:displayText="Extended Data Fig. 8" w:value="Extended Data Fig. 8"/>
                  <w:listItem w:displayText="Extended Data Fig. 9" w:value="Extended Data Fig. 9"/>
                  <w:listItem w:displayText="Extended Data Fig. 10" w:value="Extended Data Fig. 10"/>
                  <w:listItem w:displayText="Extended Data Table. 1" w:value="Extended Data Table. 1"/>
                  <w:listItem w:displayText="Extended Data Table. 2" w:value="Extended Data Table. 2"/>
                  <w:listItem w:displayText="Extended Data Table. 3" w:value="Extended Data Table. 3"/>
                  <w:listItem w:displayText="Extended Data Table. 4" w:value="Extended Data Table. 4"/>
                  <w:listItem w:displayText="Extended Data Table. 5" w:value="Extended Data Table. 5"/>
                  <w:listItem w:displayText="Extended Data Table. 6" w:value="Extended Data Table. 6"/>
                  <w:listItem w:displayText="Extended Data Table. 7" w:value="Extended Data Table. 7"/>
                  <w:listItem w:displayText="Extended Data Table. 8" w:value="Extended Data Table. 8"/>
                  <w:listItem w:displayText="Extended Data Table. 9" w:value="Extended Data Table. 9"/>
                  <w:listItem w:displayText="Extended Data Table. 10" w:value="Extended Data Table. 10"/>
                </w:dropDownList>
              </w:sdtPr>
              <w:sdtContent>
                <w:r w:rsidR="00B36615">
                  <w:t>Choose an item.</w:t>
                </w:r>
              </w:sdtContent>
            </w:sdt>
          </w:p>
        </w:tc>
        <w:tc>
          <w:tcPr>
            <w:tcW w:w="2295" w:type="dxa"/>
          </w:tcPr>
          <w:p w14:paraId="457481A0" w14:textId="77777777" w:rsidR="00B36615" w:rsidRDefault="00B36615" w:rsidP="00B36615">
            <w:pPr>
              <w:cnfStyle w:val="000000100000" w:firstRow="0" w:lastRow="0" w:firstColumn="0" w:lastColumn="0" w:oddVBand="0" w:evenVBand="0" w:oddHBand="1" w:evenHBand="0" w:firstRowFirstColumn="0" w:firstRowLastColumn="0" w:lastRowFirstColumn="0" w:lastRowLastColumn="0"/>
            </w:pPr>
          </w:p>
        </w:tc>
        <w:tc>
          <w:tcPr>
            <w:tcW w:w="2130" w:type="dxa"/>
          </w:tcPr>
          <w:p w14:paraId="219DBAC8" w14:textId="77777777" w:rsidR="00B36615" w:rsidRDefault="00B36615" w:rsidP="00B36615">
            <w:pPr>
              <w:cnfStyle w:val="000000100000" w:firstRow="0" w:lastRow="0" w:firstColumn="0" w:lastColumn="0" w:oddVBand="0" w:evenVBand="0" w:oddHBand="1" w:evenHBand="0" w:firstRowFirstColumn="0" w:firstRowLastColumn="0" w:lastRowFirstColumn="0" w:lastRowLastColumn="0"/>
            </w:pPr>
          </w:p>
        </w:tc>
        <w:tc>
          <w:tcPr>
            <w:tcW w:w="5820" w:type="dxa"/>
          </w:tcPr>
          <w:p w14:paraId="3B135476" w14:textId="77777777" w:rsidR="00B36615" w:rsidRDefault="00B36615" w:rsidP="00B36615">
            <w:pPr>
              <w:cnfStyle w:val="000000100000" w:firstRow="0" w:lastRow="0" w:firstColumn="0" w:lastColumn="0" w:oddVBand="0" w:evenVBand="0" w:oddHBand="1" w:evenHBand="0" w:firstRowFirstColumn="0" w:firstRowLastColumn="0" w:lastRowFirstColumn="0" w:lastRowLastColumn="0"/>
            </w:pPr>
          </w:p>
        </w:tc>
      </w:tr>
      <w:tr w:rsidR="00B36615" w14:paraId="3C4DB7CC" w14:textId="77777777" w:rsidTr="00E50B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5024B2FC" w14:textId="77777777" w:rsidR="00B36615" w:rsidRDefault="00000000" w:rsidP="00B36615">
            <w:sdt>
              <w:sdtPr>
                <w:alias w:val="ED items"/>
                <w:tag w:val="ED items"/>
                <w:id w:val="-671102680"/>
                <w:dropDownList>
                  <w:listItem w:displayText="Choose an item." w:value="Choose an item."/>
                  <w:listItem w:displayText="Extended Data Fig. 1" w:value="Extended Data Fig. 1"/>
                  <w:listItem w:displayText="Extended Data Fig. 2" w:value="Extended Data Fig. 2"/>
                  <w:listItem w:displayText="Extended Data Fig. 3" w:value="Extended Data Fig. 3"/>
                  <w:listItem w:displayText="Extended Data Fig. 4" w:value="Extended Data Fig. 4"/>
                  <w:listItem w:displayText="Extended Data Fig. 5" w:value="Extended Data Fig. 5"/>
                  <w:listItem w:displayText="Extended Data Fig. 6" w:value="Extended Data Fig. 6"/>
                  <w:listItem w:displayText="Extended Data Fig. 7" w:value="Extended Data Fig. 7"/>
                  <w:listItem w:displayText="Extended Data Fig. 8" w:value="Extended Data Fig. 8"/>
                  <w:listItem w:displayText="Extended Data Fig. 9" w:value="Extended Data Fig. 9"/>
                  <w:listItem w:displayText="Extended Data Fig. 10" w:value="Extended Data Fig. 10"/>
                  <w:listItem w:displayText="Extended Data Table. 1" w:value="Extended Data Table. 1"/>
                  <w:listItem w:displayText="Extended Data Table. 2" w:value="Extended Data Table. 2"/>
                  <w:listItem w:displayText="Extended Data Table. 3" w:value="Extended Data Table. 3"/>
                  <w:listItem w:displayText="Extended Data Table. 4" w:value="Extended Data Table. 4"/>
                  <w:listItem w:displayText="Extended Data Table. 5" w:value="Extended Data Table. 5"/>
                  <w:listItem w:displayText="Extended Data Table. 6" w:value="Extended Data Table. 6"/>
                  <w:listItem w:displayText="Extended Data Table. 7" w:value="Extended Data Table. 7"/>
                  <w:listItem w:displayText="Extended Data Table. 8" w:value="Extended Data Table. 8"/>
                  <w:listItem w:displayText="Extended Data Table. 9" w:value="Extended Data Table. 9"/>
                  <w:listItem w:displayText="Extended Data Table. 10" w:value="Extended Data Table. 10"/>
                </w:dropDownList>
              </w:sdtPr>
              <w:sdtContent>
                <w:r w:rsidR="00B36615">
                  <w:t>Choose an item.</w:t>
                </w:r>
              </w:sdtContent>
            </w:sdt>
          </w:p>
        </w:tc>
        <w:tc>
          <w:tcPr>
            <w:tcW w:w="2295" w:type="dxa"/>
          </w:tcPr>
          <w:p w14:paraId="2AF35EC4" w14:textId="77777777" w:rsidR="00B36615" w:rsidRDefault="00B36615" w:rsidP="00B36615">
            <w:pPr>
              <w:cnfStyle w:val="000000010000" w:firstRow="0" w:lastRow="0" w:firstColumn="0" w:lastColumn="0" w:oddVBand="0" w:evenVBand="0" w:oddHBand="0" w:evenHBand="1" w:firstRowFirstColumn="0" w:firstRowLastColumn="0" w:lastRowFirstColumn="0" w:lastRowLastColumn="0"/>
            </w:pPr>
          </w:p>
        </w:tc>
        <w:tc>
          <w:tcPr>
            <w:tcW w:w="2130" w:type="dxa"/>
          </w:tcPr>
          <w:p w14:paraId="55874A49" w14:textId="77777777" w:rsidR="00B36615" w:rsidRDefault="00B36615" w:rsidP="00B36615">
            <w:pPr>
              <w:cnfStyle w:val="000000010000" w:firstRow="0" w:lastRow="0" w:firstColumn="0" w:lastColumn="0" w:oddVBand="0" w:evenVBand="0" w:oddHBand="0" w:evenHBand="1" w:firstRowFirstColumn="0" w:firstRowLastColumn="0" w:lastRowFirstColumn="0" w:lastRowLastColumn="0"/>
            </w:pPr>
          </w:p>
        </w:tc>
        <w:tc>
          <w:tcPr>
            <w:tcW w:w="5820" w:type="dxa"/>
          </w:tcPr>
          <w:p w14:paraId="4239BE7E" w14:textId="77777777" w:rsidR="00B36615" w:rsidRDefault="00B36615" w:rsidP="00B36615">
            <w:pPr>
              <w:cnfStyle w:val="000000010000" w:firstRow="0" w:lastRow="0" w:firstColumn="0" w:lastColumn="0" w:oddVBand="0" w:evenVBand="0" w:oddHBand="0" w:evenHBand="1" w:firstRowFirstColumn="0" w:firstRowLastColumn="0" w:lastRowFirstColumn="0" w:lastRowLastColumn="0"/>
            </w:pPr>
          </w:p>
        </w:tc>
      </w:tr>
    </w:tbl>
    <w:p w14:paraId="0C90E6A7" w14:textId="77777777" w:rsidR="00E50BCD" w:rsidRDefault="003F3F69">
      <w:pPr>
        <w:spacing w:after="0" w:line="276" w:lineRule="auto"/>
        <w:rPr>
          <w:rFonts w:ascii="Cambria" w:eastAsia="Cambria" w:hAnsi="Cambria" w:cs="Cambria"/>
          <w:b/>
          <w:sz w:val="28"/>
          <w:szCs w:val="28"/>
        </w:rPr>
      </w:pPr>
      <w:r>
        <w:rPr>
          <w:b/>
          <w:i/>
          <w:sz w:val="20"/>
          <w:szCs w:val="20"/>
        </w:rPr>
        <w:t>Do not insert additional rows - total number of Extended Data items must not exceed 10.</w:t>
      </w:r>
    </w:p>
    <w:p w14:paraId="2DED4A78" w14:textId="77777777" w:rsidR="00E50BCD" w:rsidRDefault="00E50BCD">
      <w:pPr>
        <w:spacing w:after="200" w:line="240" w:lineRule="auto"/>
      </w:pPr>
    </w:p>
    <w:p w14:paraId="034EA11C" w14:textId="77777777" w:rsidR="00E50BCD" w:rsidRDefault="003F3F69">
      <w:pPr>
        <w:keepNext/>
        <w:keepLines/>
        <w:numPr>
          <w:ilvl w:val="0"/>
          <w:numId w:val="5"/>
        </w:numPr>
        <w:spacing w:before="120" w:after="0" w:line="240" w:lineRule="auto"/>
        <w:rPr>
          <w:rFonts w:ascii="Cambria" w:eastAsia="Cambria" w:hAnsi="Cambria" w:cs="Cambria"/>
          <w:b/>
          <w:sz w:val="28"/>
          <w:szCs w:val="28"/>
        </w:rPr>
      </w:pPr>
      <w:r>
        <w:rPr>
          <w:rFonts w:ascii="Cambria" w:eastAsia="Cambria" w:hAnsi="Cambria" w:cs="Cambria"/>
          <w:b/>
          <w:sz w:val="28"/>
          <w:szCs w:val="28"/>
        </w:rPr>
        <w:t>Supplementary Information:</w:t>
      </w:r>
    </w:p>
    <w:p w14:paraId="7A875588" w14:textId="77777777" w:rsidR="00E50BCD" w:rsidRDefault="003F3F69">
      <w:pPr>
        <w:keepNext/>
        <w:keepLines/>
        <w:numPr>
          <w:ilvl w:val="0"/>
          <w:numId w:val="6"/>
        </w:numPr>
        <w:spacing w:before="120" w:after="0" w:line="240" w:lineRule="auto"/>
        <w:rPr>
          <w:rFonts w:ascii="Cambria" w:eastAsia="Cambria" w:hAnsi="Cambria" w:cs="Cambria"/>
          <w:b/>
        </w:rPr>
      </w:pPr>
      <w:r>
        <w:rPr>
          <w:rFonts w:ascii="Cambria" w:eastAsia="Cambria" w:hAnsi="Cambria" w:cs="Cambria"/>
          <w:b/>
          <w:sz w:val="28"/>
          <w:szCs w:val="28"/>
        </w:rPr>
        <w:t xml:space="preserve">PDF Files </w:t>
      </w:r>
    </w:p>
    <w:p w14:paraId="34E9429D" w14:textId="77777777" w:rsidR="00E50BCD" w:rsidRDefault="00E50BCD">
      <w:pPr>
        <w:keepNext/>
        <w:keepLines/>
        <w:spacing w:before="120" w:after="0" w:line="240" w:lineRule="auto"/>
        <w:ind w:left="360"/>
        <w:rPr>
          <w:rFonts w:ascii="Cambria" w:eastAsia="Cambria" w:hAnsi="Cambria" w:cs="Cambria"/>
          <w:b/>
          <w:color w:val="767171"/>
          <w:sz w:val="28"/>
          <w:szCs w:val="28"/>
        </w:rPr>
      </w:pPr>
    </w:p>
    <w:p w14:paraId="73AD4358" w14:textId="77777777" w:rsidR="00E50BCD" w:rsidRDefault="003F3F69">
      <w:pPr>
        <w:keepNext/>
        <w:keepLines/>
        <w:spacing w:before="120" w:after="0" w:line="240" w:lineRule="auto"/>
        <w:rPr>
          <w:rFonts w:ascii="Cambria" w:eastAsia="Cambria" w:hAnsi="Cambria" w:cs="Cambria"/>
          <w:b/>
          <w:color w:val="767171"/>
          <w:sz w:val="28"/>
          <w:szCs w:val="28"/>
        </w:rPr>
      </w:pPr>
      <w:r>
        <w:rPr>
          <w:rFonts w:ascii="Cambria" w:eastAsia="Cambria" w:hAnsi="Cambria" w:cs="Cambria"/>
          <w:b/>
          <w:color w:val="767171"/>
          <w:sz w:val="28"/>
          <w:szCs w:val="28"/>
        </w:rPr>
        <w:t xml:space="preserve">Complete the Inventory below for all additional textual information and any additional Supplementary Figures, which should be supplied in one combined PDF file. </w:t>
      </w:r>
    </w:p>
    <w:p w14:paraId="58FD7DA7" w14:textId="77777777" w:rsidR="00E50BCD" w:rsidRDefault="00E50BCD">
      <w:pPr>
        <w:keepNext/>
        <w:keepLines/>
        <w:spacing w:before="120" w:after="0" w:line="276" w:lineRule="auto"/>
        <w:rPr>
          <w:rFonts w:ascii="Cambria" w:eastAsia="Cambria" w:hAnsi="Cambria" w:cs="Cambria"/>
          <w:b/>
          <w:color w:val="939598"/>
          <w:sz w:val="26"/>
          <w:szCs w:val="26"/>
        </w:rPr>
      </w:pPr>
    </w:p>
    <w:p w14:paraId="0FCA6515" w14:textId="77777777" w:rsidR="00E50BCD" w:rsidRDefault="003F3F69">
      <w:pPr>
        <w:numPr>
          <w:ilvl w:val="0"/>
          <w:numId w:val="4"/>
        </w:numPr>
        <w:shd w:val="clear" w:color="auto" w:fill="FFFFFF"/>
        <w:spacing w:after="0" w:line="240" w:lineRule="auto"/>
        <w:rPr>
          <w:color w:val="000000"/>
        </w:rPr>
      </w:pPr>
      <w:r>
        <w:rPr>
          <w:rFonts w:ascii="Cambria" w:eastAsia="Cambria" w:hAnsi="Cambria" w:cs="Cambria"/>
          <w:b/>
          <w:sz w:val="24"/>
          <w:szCs w:val="24"/>
        </w:rPr>
        <w:t>Row 1:</w:t>
      </w:r>
      <w:r>
        <w:rPr>
          <w:rFonts w:ascii="Cambria" w:eastAsia="Cambria" w:hAnsi="Cambria" w:cs="Cambria"/>
          <w:sz w:val="24"/>
          <w:szCs w:val="24"/>
        </w:rPr>
        <w:t xml:space="preserve"> </w:t>
      </w:r>
      <w:r>
        <w:rPr>
          <w:rFonts w:ascii="Cambria" w:eastAsia="Cambria" w:hAnsi="Cambria" w:cs="Cambria"/>
          <w:color w:val="000000"/>
          <w:sz w:val="24"/>
          <w:szCs w:val="24"/>
          <w:highlight w:val="white"/>
        </w:rPr>
        <w:t>A combined</w:t>
      </w:r>
      <w:r>
        <w:rPr>
          <w:rFonts w:ascii="Cambria" w:eastAsia="Cambria" w:hAnsi="Cambria" w:cs="Cambria"/>
          <w:sz w:val="24"/>
          <w:szCs w:val="24"/>
          <w:highlight w:val="white"/>
        </w:rPr>
        <w:t xml:space="preserve"> </w:t>
      </w:r>
      <w:r>
        <w:rPr>
          <w:rFonts w:ascii="Cambria" w:eastAsia="Cambria" w:hAnsi="Cambria" w:cs="Cambria"/>
          <w:color w:val="000000"/>
          <w:sz w:val="24"/>
          <w:szCs w:val="24"/>
          <w:highlight w:val="white"/>
        </w:rPr>
        <w:t>PDF c</w:t>
      </w:r>
      <w:r>
        <w:rPr>
          <w:rFonts w:ascii="Cambria" w:eastAsia="Cambria" w:hAnsi="Cambria" w:cs="Cambria"/>
          <w:sz w:val="24"/>
          <w:szCs w:val="24"/>
          <w:highlight w:val="white"/>
        </w:rPr>
        <w:t>ontaining</w:t>
      </w:r>
      <w:r>
        <w:rPr>
          <w:rFonts w:ascii="Cambria" w:eastAsia="Cambria" w:hAnsi="Cambria" w:cs="Cambria"/>
          <w:color w:val="000000"/>
          <w:sz w:val="24"/>
          <w:szCs w:val="24"/>
          <w:highlight w:val="white"/>
        </w:rPr>
        <w:t xml:space="preserve"> any Supplementary Text, Discussion, Notes, Additional Supplementary Figures, Supplementary Protocols, simple tables, and all associated legends. </w:t>
      </w:r>
      <w:r>
        <w:rPr>
          <w:rFonts w:ascii="Cambria" w:eastAsia="Cambria" w:hAnsi="Cambria" w:cs="Cambria"/>
          <w:b/>
          <w:color w:val="000000"/>
          <w:sz w:val="24"/>
          <w:szCs w:val="24"/>
          <w:highlight w:val="white"/>
        </w:rPr>
        <w:t>Only one such file is permitted</w:t>
      </w:r>
      <w:r>
        <w:rPr>
          <w:rFonts w:ascii="Cambria" w:eastAsia="Cambria" w:hAnsi="Cambria" w:cs="Cambria"/>
          <w:color w:val="000000"/>
          <w:sz w:val="24"/>
          <w:szCs w:val="24"/>
          <w:highlight w:val="white"/>
        </w:rPr>
        <w:t>.</w:t>
      </w:r>
    </w:p>
    <w:p w14:paraId="6294A24E" w14:textId="77777777" w:rsidR="00E50BCD" w:rsidRDefault="00E50BCD">
      <w:pPr>
        <w:spacing w:after="0" w:line="276" w:lineRule="auto"/>
        <w:ind w:left="720"/>
        <w:rPr>
          <w:rFonts w:ascii="Cambria" w:eastAsia="Cambria" w:hAnsi="Cambria" w:cs="Cambria"/>
          <w:sz w:val="24"/>
          <w:szCs w:val="24"/>
        </w:rPr>
      </w:pPr>
    </w:p>
    <w:p w14:paraId="7B2375B4" w14:textId="77777777" w:rsidR="00E50BCD" w:rsidRDefault="003F3F69">
      <w:pPr>
        <w:numPr>
          <w:ilvl w:val="0"/>
          <w:numId w:val="1"/>
        </w:numPr>
        <w:spacing w:after="0" w:line="276" w:lineRule="auto"/>
      </w:pPr>
      <w:r>
        <w:rPr>
          <w:rFonts w:ascii="Cambria" w:eastAsia="Cambria" w:hAnsi="Cambria" w:cs="Cambria"/>
          <w:b/>
          <w:sz w:val="24"/>
          <w:szCs w:val="24"/>
        </w:rPr>
        <w:t>Row 2:</w:t>
      </w:r>
      <w:r>
        <w:rPr>
          <w:rFonts w:ascii="Cambria" w:eastAsia="Cambria" w:hAnsi="Cambria" w:cs="Cambria"/>
          <w:sz w:val="24"/>
          <w:szCs w:val="24"/>
        </w:rPr>
        <w:t xml:space="preserve"> Nature Research’s Reporting Summary; if previously requested by the editor, please provide an updated Summary, fully completed, without any mark-ups or comments. </w:t>
      </w:r>
      <w:r>
        <w:rPr>
          <w:rFonts w:ascii="Cambria" w:eastAsia="Cambria" w:hAnsi="Cambria" w:cs="Cambria"/>
          <w:b/>
          <w:sz w:val="24"/>
          <w:szCs w:val="24"/>
        </w:rPr>
        <w:t>(Reporting Summaries are not required for all manuscripts.)</w:t>
      </w:r>
    </w:p>
    <w:p w14:paraId="1A6785C3" w14:textId="77777777" w:rsidR="00E50BCD" w:rsidRDefault="00E50BCD">
      <w:pPr>
        <w:spacing w:after="0" w:line="276" w:lineRule="auto"/>
        <w:ind w:left="720"/>
        <w:rPr>
          <w:rFonts w:ascii="Cambria" w:eastAsia="Cambria" w:hAnsi="Cambria" w:cs="Cambria"/>
          <w:b/>
          <w:sz w:val="24"/>
          <w:szCs w:val="24"/>
        </w:rPr>
      </w:pPr>
    </w:p>
    <w:p w14:paraId="108337A0" w14:textId="77777777" w:rsidR="00E50BCD" w:rsidRDefault="003F3F69">
      <w:pPr>
        <w:spacing w:after="0" w:line="276" w:lineRule="auto"/>
        <w:rPr>
          <w:rFonts w:ascii="Cambria" w:eastAsia="Cambria" w:hAnsi="Cambria" w:cs="Cambria"/>
          <w:sz w:val="24"/>
          <w:szCs w:val="24"/>
        </w:rPr>
      </w:pPr>
      <w:r>
        <w:rPr>
          <w:rFonts w:ascii="Cambria" w:eastAsia="Cambria" w:hAnsi="Cambria" w:cs="Cambria"/>
          <w:b/>
          <w:sz w:val="24"/>
          <w:szCs w:val="24"/>
        </w:rPr>
        <w:t xml:space="preserve">Note: </w:t>
      </w:r>
      <w:r>
        <w:rPr>
          <w:rFonts w:ascii="Cambria" w:eastAsia="Cambria" w:hAnsi="Cambria" w:cs="Cambria"/>
          <w:sz w:val="24"/>
          <w:szCs w:val="24"/>
        </w:rPr>
        <w:t xml:space="preserve">Please </w:t>
      </w:r>
      <w:r>
        <w:rPr>
          <w:rFonts w:ascii="Cambria" w:eastAsia="Cambria" w:hAnsi="Cambria" w:cs="Cambria"/>
          <w:sz w:val="24"/>
          <w:szCs w:val="24"/>
          <w:u w:val="single"/>
        </w:rPr>
        <w:t>do not</w:t>
      </w:r>
      <w:r>
        <w:rPr>
          <w:rFonts w:ascii="Cambria" w:eastAsia="Cambria" w:hAnsi="Cambria" w:cs="Cambria"/>
          <w:sz w:val="24"/>
          <w:szCs w:val="24"/>
        </w:rPr>
        <w:t xml:space="preserve"> include a title page within your Supplementary Information file - a cover sheet that includes the title of your paper and a hyperlink to it will be automatically added while preparing your manuscript for publication  </w:t>
      </w:r>
    </w:p>
    <w:p w14:paraId="14F9A7EE" w14:textId="77777777" w:rsidR="00E50BCD" w:rsidRDefault="00E50BCD">
      <w:pPr>
        <w:spacing w:after="200" w:line="276" w:lineRule="auto"/>
        <w:ind w:left="720"/>
        <w:rPr>
          <w:rFonts w:ascii="Cambria" w:eastAsia="Cambria" w:hAnsi="Cambria" w:cs="Cambria"/>
          <w:i/>
          <w:sz w:val="24"/>
          <w:szCs w:val="24"/>
        </w:rPr>
      </w:pPr>
    </w:p>
    <w:tbl>
      <w:tblPr>
        <w:tblStyle w:val="af3"/>
        <w:tblW w:w="12940" w:type="dxa"/>
        <w:tblBorders>
          <w:top w:val="single" w:sz="8" w:space="0" w:color="58635B"/>
          <w:left w:val="single" w:sz="8" w:space="0" w:color="58635B"/>
          <w:bottom w:val="single" w:sz="8" w:space="0" w:color="58635B"/>
          <w:right w:val="single" w:sz="8" w:space="0" w:color="58635B"/>
          <w:insideH w:val="single" w:sz="8" w:space="0" w:color="58635B"/>
          <w:insideV w:val="single" w:sz="8" w:space="0" w:color="58635B"/>
        </w:tblBorders>
        <w:tblLayout w:type="fixed"/>
        <w:tblLook w:val="04A0" w:firstRow="1" w:lastRow="0" w:firstColumn="1" w:lastColumn="0" w:noHBand="0" w:noVBand="1"/>
      </w:tblPr>
      <w:tblGrid>
        <w:gridCol w:w="3180"/>
        <w:gridCol w:w="1662"/>
        <w:gridCol w:w="2468"/>
        <w:gridCol w:w="5630"/>
      </w:tblGrid>
      <w:tr w:rsidR="00E50BCD" w14:paraId="70E573BA" w14:textId="77777777" w:rsidTr="00E50B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80" w:type="dxa"/>
          </w:tcPr>
          <w:p w14:paraId="48AC0EC8" w14:textId="77777777" w:rsidR="00E50BCD" w:rsidRDefault="003F3F69">
            <w:r>
              <w:t>Item</w:t>
            </w:r>
          </w:p>
        </w:tc>
        <w:tc>
          <w:tcPr>
            <w:tcW w:w="1662" w:type="dxa"/>
          </w:tcPr>
          <w:p w14:paraId="0BBFE6C7" w14:textId="77777777" w:rsidR="00E50BCD" w:rsidRDefault="003F3F69">
            <w:pPr>
              <w:cnfStyle w:val="100000000000" w:firstRow="1" w:lastRow="0" w:firstColumn="0" w:lastColumn="0" w:oddVBand="0" w:evenVBand="0" w:oddHBand="0" w:evenHBand="0" w:firstRowFirstColumn="0" w:firstRowLastColumn="0" w:lastRowFirstColumn="0" w:lastRowLastColumn="0"/>
            </w:pPr>
            <w:r>
              <w:t>Present?</w:t>
            </w:r>
          </w:p>
        </w:tc>
        <w:tc>
          <w:tcPr>
            <w:tcW w:w="2468" w:type="dxa"/>
          </w:tcPr>
          <w:p w14:paraId="5C0504C8" w14:textId="77777777" w:rsidR="00E50BCD" w:rsidRDefault="003F3F69">
            <w:pPr>
              <w:cnfStyle w:val="100000000000" w:firstRow="1" w:lastRow="0" w:firstColumn="0" w:lastColumn="0" w:oddVBand="0" w:evenVBand="0" w:oddHBand="0" w:evenHBand="0" w:firstRowFirstColumn="0" w:firstRowLastColumn="0" w:lastRowFirstColumn="0" w:lastRowLastColumn="0"/>
              <w:rPr>
                <w:sz w:val="18"/>
                <w:szCs w:val="18"/>
              </w:rPr>
            </w:pPr>
            <w:r>
              <w:t>Filename</w:t>
            </w:r>
          </w:p>
          <w:p w14:paraId="4795581A" w14:textId="77777777" w:rsidR="00E50BCD" w:rsidRDefault="003F3F69">
            <w:pPr>
              <w:cnfStyle w:val="100000000000" w:firstRow="1" w:lastRow="0" w:firstColumn="0" w:lastColumn="0" w:oddVBand="0" w:evenVBand="0" w:oddHBand="0" w:evenHBand="0" w:firstRowFirstColumn="0" w:firstRowLastColumn="0" w:lastRowFirstColumn="0" w:lastRowLastColumn="0"/>
              <w:rPr>
                <w:color w:val="666666"/>
              </w:rPr>
            </w:pPr>
            <w:r>
              <w:rPr>
                <w:color w:val="666666"/>
                <w:sz w:val="18"/>
                <w:szCs w:val="18"/>
                <w:highlight w:val="white"/>
              </w:rPr>
              <w:t>Whole original file name including extension. i.e.: Smith_SI.pdf.</w:t>
            </w:r>
            <w:r>
              <w:rPr>
                <w:color w:val="3C4043"/>
                <w:sz w:val="18"/>
                <w:szCs w:val="18"/>
                <w:highlight w:val="white"/>
              </w:rPr>
              <w:t xml:space="preserve">  </w:t>
            </w:r>
            <w:r>
              <w:rPr>
                <w:color w:val="666666"/>
                <w:sz w:val="18"/>
                <w:szCs w:val="18"/>
              </w:rPr>
              <w:t>The extension must be .pdf</w:t>
            </w:r>
          </w:p>
        </w:tc>
        <w:tc>
          <w:tcPr>
            <w:tcW w:w="5630" w:type="dxa"/>
          </w:tcPr>
          <w:p w14:paraId="4761C96B" w14:textId="77777777" w:rsidR="00E50BCD" w:rsidRDefault="003F3F69">
            <w:pPr>
              <w:cnfStyle w:val="100000000000" w:firstRow="1" w:lastRow="0" w:firstColumn="0" w:lastColumn="0" w:oddVBand="0" w:evenVBand="0" w:oddHBand="0" w:evenHBand="0" w:firstRowFirstColumn="0" w:firstRowLastColumn="0" w:lastRowFirstColumn="0" w:lastRowLastColumn="0"/>
            </w:pPr>
            <w:r>
              <w:t xml:space="preserve">A brief, numerical description of file contents. </w:t>
            </w:r>
          </w:p>
          <w:p w14:paraId="0D78DDE6" w14:textId="77777777" w:rsidR="00E50BCD" w:rsidRDefault="003F3F69">
            <w:pPr>
              <w:cnfStyle w:val="100000000000" w:firstRow="1" w:lastRow="0" w:firstColumn="0" w:lastColumn="0" w:oddVBand="0" w:evenVBand="0" w:oddHBand="0" w:evenHBand="0" w:firstRowFirstColumn="0" w:firstRowLastColumn="0" w:lastRowFirstColumn="0" w:lastRowLastColumn="0"/>
              <w:rPr>
                <w:color w:val="666666"/>
              </w:rPr>
            </w:pPr>
            <w:r>
              <w:rPr>
                <w:color w:val="666666"/>
                <w:sz w:val="18"/>
                <w:szCs w:val="18"/>
              </w:rPr>
              <w:t xml:space="preserve">i.e.: </w:t>
            </w:r>
            <w:r>
              <w:rPr>
                <w:i/>
                <w:color w:val="666666"/>
                <w:sz w:val="18"/>
                <w:szCs w:val="18"/>
              </w:rPr>
              <w:t>Supplementary Figures 1-4, Supplementary Discussion, and Supplementary Tables 1-4.</w:t>
            </w:r>
          </w:p>
        </w:tc>
      </w:tr>
      <w:tr w:rsidR="00D234AE" w14:paraId="26D534C9" w14:textId="77777777" w:rsidTr="00E50B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80" w:type="dxa"/>
          </w:tcPr>
          <w:p w14:paraId="2D95A919" w14:textId="77777777" w:rsidR="00D234AE" w:rsidRDefault="00D234AE" w:rsidP="00D234AE">
            <w:r>
              <w:t>Supplementary Information</w:t>
            </w:r>
          </w:p>
        </w:tc>
        <w:sdt>
          <w:sdtPr>
            <w:id w:val="-546298744"/>
            <w:comboBox>
              <w:listItem w:value="Choose an item."/>
              <w:listItem w:displayText="Yes" w:value="Yes"/>
              <w:listItem w:displayText="No" w:value="No"/>
            </w:comboBox>
          </w:sdtPr>
          <w:sdtContent>
            <w:tc>
              <w:tcPr>
                <w:tcW w:w="1662" w:type="dxa"/>
              </w:tcPr>
              <w:p w14:paraId="6184E797" w14:textId="22CD51B4" w:rsidR="00D234AE" w:rsidRDefault="00F51F42" w:rsidP="00D234AE">
                <w:pPr>
                  <w:cnfStyle w:val="000000100000" w:firstRow="0" w:lastRow="0" w:firstColumn="0" w:lastColumn="0" w:oddVBand="0" w:evenVBand="0" w:oddHBand="1" w:evenHBand="0" w:firstRowFirstColumn="0" w:firstRowLastColumn="0" w:lastRowFirstColumn="0" w:lastRowLastColumn="0"/>
                </w:pPr>
                <w:r>
                  <w:t>Yes</w:t>
                </w:r>
              </w:p>
            </w:tc>
          </w:sdtContent>
        </w:sdt>
        <w:tc>
          <w:tcPr>
            <w:tcW w:w="2468" w:type="dxa"/>
            <w:tcBorders>
              <w:bottom w:val="single" w:sz="4" w:space="0" w:color="000000"/>
            </w:tcBorders>
          </w:tcPr>
          <w:p w14:paraId="42B57EF2" w14:textId="61700C09" w:rsidR="00D234AE" w:rsidRDefault="00F51F42" w:rsidP="00D234AE">
            <w:pPr>
              <w:cnfStyle w:val="000000100000" w:firstRow="0" w:lastRow="0" w:firstColumn="0" w:lastColumn="0" w:oddVBand="0" w:evenVBand="0" w:oddHBand="1" w:evenHBand="0" w:firstRowFirstColumn="0" w:firstRowLastColumn="0" w:lastRowFirstColumn="0" w:lastRowLastColumn="0"/>
            </w:pPr>
            <w:r w:rsidRPr="00F51F42">
              <w:t>SupplementaryInfo</w:t>
            </w:r>
            <w:r>
              <w:t>.pdf</w:t>
            </w:r>
          </w:p>
        </w:tc>
        <w:tc>
          <w:tcPr>
            <w:tcW w:w="5630" w:type="dxa"/>
          </w:tcPr>
          <w:p w14:paraId="47D3E3C1" w14:textId="66D666EB" w:rsidR="00D234AE" w:rsidRDefault="00F51F42" w:rsidP="00D234AE">
            <w:pPr>
              <w:cnfStyle w:val="000000100000" w:firstRow="0" w:lastRow="0" w:firstColumn="0" w:lastColumn="0" w:oddVBand="0" w:evenVBand="0" w:oddHBand="1" w:evenHBand="0" w:firstRowFirstColumn="0" w:firstRowLastColumn="0" w:lastRowFirstColumn="0" w:lastRowLastColumn="0"/>
            </w:pPr>
            <w:r>
              <w:t>Supplementary Figure 1 and references</w:t>
            </w:r>
          </w:p>
        </w:tc>
      </w:tr>
      <w:tr w:rsidR="00D234AE" w14:paraId="45F58AAE" w14:textId="77777777" w:rsidTr="00E50BCD">
        <w:trPr>
          <w:gridAfter w:val="1"/>
          <w:cnfStyle w:val="000000010000" w:firstRow="0" w:lastRow="0" w:firstColumn="0" w:lastColumn="0" w:oddVBand="0" w:evenVBand="0" w:oddHBand="0" w:evenHBand="1" w:firstRowFirstColumn="0" w:firstRowLastColumn="0" w:lastRowFirstColumn="0" w:lastRowLastColumn="0"/>
          <w:wAfter w:w="5630" w:type="dxa"/>
        </w:trPr>
        <w:tc>
          <w:tcPr>
            <w:cnfStyle w:val="001000000000" w:firstRow="0" w:lastRow="0" w:firstColumn="1" w:lastColumn="0" w:oddVBand="0" w:evenVBand="0" w:oddHBand="0" w:evenHBand="0" w:firstRowFirstColumn="0" w:firstRowLastColumn="0" w:lastRowFirstColumn="0" w:lastRowLastColumn="0"/>
            <w:tcW w:w="3180" w:type="dxa"/>
          </w:tcPr>
          <w:p w14:paraId="5C56DC68" w14:textId="77777777" w:rsidR="00D234AE" w:rsidRDefault="00D234AE" w:rsidP="00D234AE">
            <w:r>
              <w:t>Reporting Summary</w:t>
            </w:r>
          </w:p>
        </w:tc>
        <w:sdt>
          <w:sdtPr>
            <w:id w:val="1070312102"/>
            <w:comboBox>
              <w:listItem w:value="Choose an item."/>
              <w:listItem w:displayText="Yes" w:value="Yes"/>
              <w:listItem w:displayText="No" w:value="No"/>
            </w:comboBox>
          </w:sdtPr>
          <w:sdtContent>
            <w:tc>
              <w:tcPr>
                <w:tcW w:w="1662" w:type="dxa"/>
                <w:tcBorders>
                  <w:right w:val="single" w:sz="4" w:space="0" w:color="000000"/>
                </w:tcBorders>
              </w:tcPr>
              <w:p w14:paraId="0B527660" w14:textId="453B6CA9" w:rsidR="00D234AE" w:rsidRDefault="00F51F42" w:rsidP="00D234AE">
                <w:pPr>
                  <w:cnfStyle w:val="000000010000" w:firstRow="0" w:lastRow="0" w:firstColumn="0" w:lastColumn="0" w:oddVBand="0" w:evenVBand="0" w:oddHBand="0" w:evenHBand="1" w:firstRowFirstColumn="0" w:firstRowLastColumn="0" w:lastRowFirstColumn="0" w:lastRowLastColumn="0"/>
                </w:pPr>
                <w:r>
                  <w:t>No</w:t>
                </w:r>
              </w:p>
            </w:tc>
          </w:sdtContent>
        </w:sdt>
        <w:tc>
          <w:tcPr>
            <w:tcW w:w="2468" w:type="dxa"/>
            <w:tcBorders>
              <w:top w:val="single" w:sz="4" w:space="0" w:color="000000"/>
              <w:left w:val="single" w:sz="4" w:space="0" w:color="000000"/>
              <w:bottom w:val="single" w:sz="4" w:space="0" w:color="000000"/>
              <w:right w:val="single" w:sz="4" w:space="0" w:color="000000"/>
            </w:tcBorders>
            <w:shd w:val="clear" w:color="auto" w:fill="auto"/>
          </w:tcPr>
          <w:p w14:paraId="7593E643" w14:textId="77777777" w:rsidR="00D234AE" w:rsidRDefault="00D234AE" w:rsidP="00D234AE">
            <w:pPr>
              <w:cnfStyle w:val="000000010000" w:firstRow="0" w:lastRow="0" w:firstColumn="0" w:lastColumn="0" w:oddVBand="0" w:evenVBand="0" w:oddHBand="0" w:evenHBand="1" w:firstRowFirstColumn="0" w:firstRowLastColumn="0" w:lastRowFirstColumn="0" w:lastRowLastColumn="0"/>
            </w:pPr>
          </w:p>
        </w:tc>
      </w:tr>
      <w:tr w:rsidR="00D234AE" w14:paraId="22DA21FE" w14:textId="77777777" w:rsidTr="00E50BCD">
        <w:trPr>
          <w:gridAfter w:val="1"/>
          <w:cnfStyle w:val="000000100000" w:firstRow="0" w:lastRow="0" w:firstColumn="0" w:lastColumn="0" w:oddVBand="0" w:evenVBand="0" w:oddHBand="1" w:evenHBand="0" w:firstRowFirstColumn="0" w:firstRowLastColumn="0" w:lastRowFirstColumn="0" w:lastRowLastColumn="0"/>
          <w:wAfter w:w="5630" w:type="dxa"/>
        </w:trPr>
        <w:tc>
          <w:tcPr>
            <w:cnfStyle w:val="001000000000" w:firstRow="0" w:lastRow="0" w:firstColumn="1" w:lastColumn="0" w:oddVBand="0" w:evenVBand="0" w:oddHBand="0" w:evenHBand="0" w:firstRowFirstColumn="0" w:firstRowLastColumn="0" w:lastRowFirstColumn="0" w:lastRowLastColumn="0"/>
            <w:tcW w:w="3180" w:type="dxa"/>
          </w:tcPr>
          <w:p w14:paraId="77D61617" w14:textId="77777777" w:rsidR="00D234AE" w:rsidRDefault="00D234AE" w:rsidP="00D234AE">
            <w:r>
              <w:t xml:space="preserve">Peer Review Information </w:t>
            </w:r>
          </w:p>
        </w:tc>
        <w:sdt>
          <w:sdtPr>
            <w:id w:val="-206031209"/>
            <w:showingPlcHdr/>
            <w:comboBox>
              <w:listItem w:value="Choose an item."/>
              <w:listItem w:displayText="Yes" w:value="Yes"/>
              <w:listItem w:displayText="No" w:value="No"/>
            </w:comboBox>
          </w:sdtPr>
          <w:sdtContent>
            <w:tc>
              <w:tcPr>
                <w:tcW w:w="1662" w:type="dxa"/>
                <w:tcBorders>
                  <w:right w:val="single" w:sz="4" w:space="0" w:color="000000"/>
                </w:tcBorders>
              </w:tcPr>
              <w:p w14:paraId="6B1A6B3C" w14:textId="77777777" w:rsidR="00D234AE" w:rsidRDefault="00D234AE" w:rsidP="00D234AE">
                <w:pPr>
                  <w:cnfStyle w:val="000000100000" w:firstRow="0" w:lastRow="0" w:firstColumn="0" w:lastColumn="0" w:oddVBand="0" w:evenVBand="0" w:oddHBand="1" w:evenHBand="0" w:firstRowFirstColumn="0" w:firstRowLastColumn="0" w:lastRowFirstColumn="0" w:lastRowLastColumn="0"/>
                  <w:rPr>
                    <w:color w:val="808080"/>
                  </w:rPr>
                </w:pPr>
                <w:r w:rsidRPr="00FE357C">
                  <w:rPr>
                    <w:rStyle w:val="PlaceholderText"/>
                  </w:rPr>
                  <w:t>Choose an item.</w:t>
                </w:r>
              </w:p>
            </w:tc>
          </w:sdtContent>
        </w:sdt>
        <w:tc>
          <w:tcPr>
            <w:tcW w:w="2468" w:type="dxa"/>
            <w:tcBorders>
              <w:top w:val="single" w:sz="4" w:space="0" w:color="000000"/>
              <w:left w:val="single" w:sz="4" w:space="0" w:color="000000"/>
              <w:bottom w:val="single" w:sz="4" w:space="0" w:color="000000"/>
              <w:right w:val="single" w:sz="4" w:space="0" w:color="000000"/>
            </w:tcBorders>
            <w:shd w:val="clear" w:color="auto" w:fill="D9D9D9"/>
          </w:tcPr>
          <w:p w14:paraId="6F90D8CD" w14:textId="77777777" w:rsidR="00D234AE" w:rsidRDefault="00D234AE" w:rsidP="00D234AE">
            <w:pPr>
              <w:cnfStyle w:val="000000100000" w:firstRow="0" w:lastRow="0" w:firstColumn="0" w:lastColumn="0" w:oddVBand="0" w:evenVBand="0" w:oddHBand="1" w:evenHBand="0" w:firstRowFirstColumn="0" w:firstRowLastColumn="0" w:lastRowFirstColumn="0" w:lastRowLastColumn="0"/>
              <w:rPr>
                <w:i/>
              </w:rPr>
            </w:pPr>
            <w:r>
              <w:rPr>
                <w:i/>
                <w:color w:val="7F7F7F"/>
              </w:rPr>
              <w:t>OFFICE USE ONLY</w:t>
            </w:r>
          </w:p>
        </w:tc>
      </w:tr>
    </w:tbl>
    <w:p w14:paraId="2556C7F2" w14:textId="77777777" w:rsidR="00E50BCD" w:rsidRDefault="00E50BCD">
      <w:pPr>
        <w:widowControl w:val="0"/>
        <w:rPr>
          <w:rFonts w:ascii="Cambria" w:eastAsia="Cambria" w:hAnsi="Cambria" w:cs="Cambria"/>
          <w:b/>
          <w:sz w:val="28"/>
          <w:szCs w:val="28"/>
        </w:rPr>
      </w:pPr>
    </w:p>
    <w:p w14:paraId="0D414B03" w14:textId="77777777" w:rsidR="00E448F2" w:rsidRDefault="00E448F2">
      <w:pPr>
        <w:widowControl w:val="0"/>
        <w:rPr>
          <w:rFonts w:ascii="Cambria" w:eastAsia="Cambria" w:hAnsi="Cambria" w:cs="Cambria"/>
          <w:b/>
          <w:sz w:val="28"/>
          <w:szCs w:val="28"/>
        </w:rPr>
      </w:pPr>
    </w:p>
    <w:p w14:paraId="1CE75921" w14:textId="77777777" w:rsidR="00E448F2" w:rsidRDefault="00E448F2">
      <w:pPr>
        <w:widowControl w:val="0"/>
        <w:rPr>
          <w:rFonts w:ascii="Cambria" w:eastAsia="Cambria" w:hAnsi="Cambria" w:cs="Cambria"/>
          <w:b/>
          <w:sz w:val="28"/>
          <w:szCs w:val="28"/>
        </w:rPr>
      </w:pPr>
    </w:p>
    <w:p w14:paraId="725312D0" w14:textId="77777777" w:rsidR="00E50BCD" w:rsidRDefault="003F3F69">
      <w:pPr>
        <w:widowControl w:val="0"/>
        <w:numPr>
          <w:ilvl w:val="0"/>
          <w:numId w:val="6"/>
        </w:numPr>
        <w:rPr>
          <w:rFonts w:ascii="Cambria" w:eastAsia="Cambria" w:hAnsi="Cambria" w:cs="Cambria"/>
          <w:b/>
          <w:sz w:val="28"/>
          <w:szCs w:val="28"/>
        </w:rPr>
      </w:pPr>
      <w:r>
        <w:rPr>
          <w:rFonts w:ascii="Cambria" w:eastAsia="Cambria" w:hAnsi="Cambria" w:cs="Cambria"/>
          <w:b/>
          <w:sz w:val="28"/>
          <w:szCs w:val="28"/>
        </w:rPr>
        <w:t>Additional Supplementary Files</w:t>
      </w:r>
      <w:r>
        <w:rPr>
          <w:rFonts w:ascii="Cambria" w:eastAsia="Cambria" w:hAnsi="Cambria" w:cs="Cambria"/>
          <w:b/>
          <w:color w:val="767171"/>
          <w:sz w:val="28"/>
          <w:szCs w:val="28"/>
        </w:rPr>
        <w:t xml:space="preserve"> </w:t>
      </w:r>
    </w:p>
    <w:p w14:paraId="7805AEDE" w14:textId="77777777" w:rsidR="00E50BCD" w:rsidRDefault="003F3F69">
      <w:pPr>
        <w:widowControl w:val="0"/>
        <w:rPr>
          <w:rFonts w:ascii="Cambria" w:eastAsia="Cambria" w:hAnsi="Cambria" w:cs="Cambria"/>
          <w:b/>
          <w:color w:val="767171"/>
          <w:sz w:val="28"/>
          <w:szCs w:val="28"/>
        </w:rPr>
      </w:pPr>
      <w:r>
        <w:rPr>
          <w:rFonts w:ascii="Cambria" w:eastAsia="Cambria" w:hAnsi="Cambria" w:cs="Cambria"/>
          <w:b/>
          <w:color w:val="767171"/>
          <w:sz w:val="28"/>
          <w:szCs w:val="28"/>
        </w:rPr>
        <w:t xml:space="preserve">Complete the Inventory below for all additional Supplementary Files that cannot be submitted as part of the Combined PDF. </w:t>
      </w:r>
    </w:p>
    <w:p w14:paraId="0D127DDA" w14:textId="77777777" w:rsidR="00E50BCD" w:rsidRDefault="003F3F69">
      <w:pPr>
        <w:numPr>
          <w:ilvl w:val="0"/>
          <w:numId w:val="3"/>
        </w:numPr>
        <w:spacing w:after="0" w:line="276" w:lineRule="auto"/>
        <w:rPr>
          <w:sz w:val="24"/>
          <w:szCs w:val="24"/>
        </w:rPr>
      </w:pPr>
      <w:r>
        <w:rPr>
          <w:rFonts w:ascii="Cambria" w:eastAsia="Cambria" w:hAnsi="Cambria" w:cs="Cambria"/>
          <w:sz w:val="24"/>
          <w:szCs w:val="24"/>
        </w:rPr>
        <w:t xml:space="preserve">Do not list Supplementary Figures in this table (see section 2A) </w:t>
      </w:r>
    </w:p>
    <w:p w14:paraId="1972C9C6" w14:textId="77777777" w:rsidR="00E50BCD" w:rsidRDefault="003F3F69">
      <w:pPr>
        <w:numPr>
          <w:ilvl w:val="0"/>
          <w:numId w:val="3"/>
        </w:numPr>
        <w:spacing w:after="0" w:line="276" w:lineRule="auto"/>
        <w:rPr>
          <w:sz w:val="24"/>
          <w:szCs w:val="24"/>
        </w:rPr>
      </w:pPr>
      <w:r>
        <w:rPr>
          <w:rFonts w:ascii="Cambria" w:eastAsia="Cambria" w:hAnsi="Cambria" w:cs="Cambria"/>
          <w:sz w:val="24"/>
          <w:szCs w:val="24"/>
        </w:rPr>
        <w:t>Where possible, include the title and description within the file itself</w:t>
      </w:r>
    </w:p>
    <w:p w14:paraId="63B35F89" w14:textId="77777777" w:rsidR="00E50BCD" w:rsidRDefault="003F3F69">
      <w:pPr>
        <w:numPr>
          <w:ilvl w:val="0"/>
          <w:numId w:val="3"/>
        </w:numPr>
        <w:spacing w:after="0" w:line="276" w:lineRule="auto"/>
        <w:rPr>
          <w:sz w:val="24"/>
          <w:szCs w:val="24"/>
        </w:rPr>
      </w:pPr>
      <w:r>
        <w:rPr>
          <w:rFonts w:ascii="Cambria" w:eastAsia="Cambria" w:hAnsi="Cambria" w:cs="Cambria"/>
          <w:sz w:val="24"/>
          <w:szCs w:val="24"/>
        </w:rPr>
        <w:t>Spreadsheet-based tables &amp; data should be combined into a workbook with multiple tabs, not submitted as individual files.</w:t>
      </w:r>
    </w:p>
    <w:p w14:paraId="7364E3DB" w14:textId="77777777" w:rsidR="00E50BCD" w:rsidRDefault="003F3F69">
      <w:pPr>
        <w:numPr>
          <w:ilvl w:val="0"/>
          <w:numId w:val="3"/>
        </w:numPr>
        <w:spacing w:after="0" w:line="276" w:lineRule="auto"/>
        <w:rPr>
          <w:sz w:val="24"/>
          <w:szCs w:val="24"/>
        </w:rPr>
      </w:pPr>
      <w:r>
        <w:rPr>
          <w:rFonts w:ascii="Cambria" w:eastAsia="Cambria" w:hAnsi="Cambria" w:cs="Cambria"/>
          <w:sz w:val="24"/>
          <w:szCs w:val="24"/>
        </w:rPr>
        <w:t>Compressed files are acceptable where necessary. ZIP files are preferred.</w:t>
      </w:r>
    </w:p>
    <w:p w14:paraId="008647A4" w14:textId="77777777" w:rsidR="00E50BCD" w:rsidRDefault="003F3F69">
      <w:pPr>
        <w:numPr>
          <w:ilvl w:val="0"/>
          <w:numId w:val="3"/>
        </w:numPr>
        <w:spacing w:after="0" w:line="276" w:lineRule="auto"/>
        <w:rPr>
          <w:sz w:val="24"/>
          <w:szCs w:val="24"/>
        </w:rPr>
      </w:pPr>
      <w:r>
        <w:rPr>
          <w:rFonts w:ascii="Cambria" w:eastAsia="Cambria" w:hAnsi="Cambria" w:cs="Cambria"/>
          <w:sz w:val="24"/>
          <w:szCs w:val="24"/>
        </w:rPr>
        <w:t xml:space="preserve">Please note that the </w:t>
      </w:r>
      <w:r>
        <w:rPr>
          <w:rFonts w:ascii="Cambria" w:eastAsia="Cambria" w:hAnsi="Cambria" w:cs="Cambria"/>
          <w:i/>
          <w:sz w:val="24"/>
          <w:szCs w:val="24"/>
        </w:rPr>
        <w:t xml:space="preserve">ONLY </w:t>
      </w:r>
      <w:r>
        <w:rPr>
          <w:rFonts w:ascii="Cambria" w:eastAsia="Cambria" w:hAnsi="Cambria" w:cs="Cambria"/>
          <w:sz w:val="24"/>
          <w:szCs w:val="24"/>
        </w:rPr>
        <w:t xml:space="preserve">allowable types of additional Supplementary Files are: </w:t>
      </w:r>
    </w:p>
    <w:tbl>
      <w:tblPr>
        <w:tblStyle w:val="af4"/>
        <w:tblW w:w="12225" w:type="dxa"/>
        <w:tblInd w:w="720" w:type="dxa"/>
        <w:tblLayout w:type="fixed"/>
        <w:tblLook w:val="0400" w:firstRow="0" w:lastRow="0" w:firstColumn="0" w:lastColumn="0" w:noHBand="0" w:noVBand="1"/>
      </w:tblPr>
      <w:tblGrid>
        <w:gridCol w:w="2910"/>
        <w:gridCol w:w="3060"/>
        <w:gridCol w:w="3060"/>
        <w:gridCol w:w="3195"/>
      </w:tblGrid>
      <w:tr w:rsidR="00E50BCD" w14:paraId="18BDE336" w14:textId="77777777">
        <w:trPr>
          <w:trHeight w:val="395"/>
        </w:trPr>
        <w:tc>
          <w:tcPr>
            <w:tcW w:w="2910" w:type="dxa"/>
          </w:tcPr>
          <w:p w14:paraId="3A771474" w14:textId="77777777" w:rsidR="00E50BCD" w:rsidRDefault="003F3F69">
            <w:pPr>
              <w:numPr>
                <w:ilvl w:val="0"/>
                <w:numId w:val="9"/>
              </w:numPr>
              <w:ind w:left="360"/>
              <w:rPr>
                <w:rFonts w:ascii="Cambria" w:eastAsia="Cambria" w:hAnsi="Cambria" w:cs="Cambria"/>
                <w:sz w:val="24"/>
                <w:szCs w:val="24"/>
              </w:rPr>
            </w:pPr>
            <w:r>
              <w:rPr>
                <w:rFonts w:ascii="Cambria" w:eastAsia="Cambria" w:hAnsi="Cambria" w:cs="Cambria"/>
                <w:sz w:val="24"/>
                <w:szCs w:val="24"/>
              </w:rPr>
              <w:t xml:space="preserve">Supplementary Tables </w:t>
            </w:r>
          </w:p>
        </w:tc>
        <w:tc>
          <w:tcPr>
            <w:tcW w:w="3060" w:type="dxa"/>
          </w:tcPr>
          <w:p w14:paraId="055870A0" w14:textId="77777777" w:rsidR="00E50BCD" w:rsidRDefault="003F3F69">
            <w:pPr>
              <w:numPr>
                <w:ilvl w:val="0"/>
                <w:numId w:val="9"/>
              </w:numPr>
              <w:ind w:left="360"/>
              <w:rPr>
                <w:rFonts w:ascii="Cambria" w:eastAsia="Cambria" w:hAnsi="Cambria" w:cs="Cambria"/>
                <w:sz w:val="24"/>
                <w:szCs w:val="24"/>
              </w:rPr>
            </w:pPr>
            <w:r>
              <w:rPr>
                <w:rFonts w:ascii="Cambria" w:eastAsia="Cambria" w:hAnsi="Cambria" w:cs="Cambria"/>
                <w:sz w:val="24"/>
                <w:szCs w:val="24"/>
              </w:rPr>
              <w:t xml:space="preserve">Supplementary Audio </w:t>
            </w:r>
          </w:p>
        </w:tc>
        <w:tc>
          <w:tcPr>
            <w:tcW w:w="3060" w:type="dxa"/>
          </w:tcPr>
          <w:p w14:paraId="2CE557D5" w14:textId="77777777" w:rsidR="00E50BCD" w:rsidRDefault="003F3F69">
            <w:pPr>
              <w:numPr>
                <w:ilvl w:val="0"/>
                <w:numId w:val="9"/>
              </w:numPr>
              <w:ind w:left="360"/>
              <w:rPr>
                <w:rFonts w:ascii="Cambria" w:eastAsia="Cambria" w:hAnsi="Cambria" w:cs="Cambria"/>
                <w:sz w:val="24"/>
                <w:szCs w:val="24"/>
              </w:rPr>
            </w:pPr>
            <w:r>
              <w:rPr>
                <w:rFonts w:ascii="Cambria" w:eastAsia="Cambria" w:hAnsi="Cambria" w:cs="Cambria"/>
                <w:sz w:val="24"/>
                <w:szCs w:val="24"/>
              </w:rPr>
              <w:t>Supplementary Videos</w:t>
            </w:r>
          </w:p>
        </w:tc>
        <w:tc>
          <w:tcPr>
            <w:tcW w:w="3195" w:type="dxa"/>
          </w:tcPr>
          <w:p w14:paraId="75675893" w14:textId="77777777" w:rsidR="00E50BCD" w:rsidRDefault="003F3F69">
            <w:pPr>
              <w:numPr>
                <w:ilvl w:val="0"/>
                <w:numId w:val="9"/>
              </w:numPr>
              <w:ind w:left="360"/>
              <w:rPr>
                <w:rFonts w:ascii="Cambria" w:eastAsia="Cambria" w:hAnsi="Cambria" w:cs="Cambria"/>
                <w:sz w:val="24"/>
                <w:szCs w:val="24"/>
              </w:rPr>
            </w:pPr>
            <w:r>
              <w:rPr>
                <w:rFonts w:ascii="Cambria" w:eastAsia="Cambria" w:hAnsi="Cambria" w:cs="Cambria"/>
                <w:color w:val="000000"/>
                <w:sz w:val="24"/>
                <w:szCs w:val="24"/>
              </w:rPr>
              <w:t>Supplementary Software</w:t>
            </w:r>
          </w:p>
        </w:tc>
      </w:tr>
      <w:tr w:rsidR="00E50BCD" w14:paraId="114FEC25" w14:textId="77777777">
        <w:trPr>
          <w:trHeight w:val="1470"/>
        </w:trPr>
        <w:tc>
          <w:tcPr>
            <w:tcW w:w="2910" w:type="dxa"/>
          </w:tcPr>
          <w:p w14:paraId="47C23FFF" w14:textId="77777777" w:rsidR="00E50BCD" w:rsidRDefault="003F3F69">
            <w:pPr>
              <w:numPr>
                <w:ilvl w:val="0"/>
                <w:numId w:val="11"/>
              </w:numPr>
              <w:spacing w:after="160"/>
              <w:ind w:left="360"/>
              <w:rPr>
                <w:rFonts w:ascii="Cambria" w:eastAsia="Cambria" w:hAnsi="Cambria" w:cs="Cambria"/>
                <w:color w:val="000000"/>
                <w:sz w:val="24"/>
                <w:szCs w:val="24"/>
              </w:rPr>
            </w:pPr>
            <w:r>
              <w:rPr>
                <w:rFonts w:ascii="Cambria" w:eastAsia="Cambria" w:hAnsi="Cambria" w:cs="Cambria"/>
                <w:color w:val="000000"/>
                <w:sz w:val="24"/>
                <w:szCs w:val="24"/>
              </w:rPr>
              <w:t xml:space="preserve">Supplementary </w:t>
            </w:r>
            <w:r>
              <w:rPr>
                <w:rFonts w:ascii="Cambria" w:eastAsia="Cambria" w:hAnsi="Cambria" w:cs="Cambria"/>
                <w:sz w:val="24"/>
                <w:szCs w:val="24"/>
              </w:rPr>
              <w:t>Code</w:t>
            </w:r>
            <w:r>
              <w:rPr>
                <w:rFonts w:ascii="Cambria" w:eastAsia="Cambria" w:hAnsi="Cambria" w:cs="Cambria"/>
                <w:color w:val="000000"/>
                <w:sz w:val="24"/>
                <w:szCs w:val="24"/>
              </w:rPr>
              <w:t xml:space="preserve"> </w:t>
            </w:r>
            <w:r>
              <w:rPr>
                <w:rFonts w:ascii="Cambria" w:eastAsia="Cambria" w:hAnsi="Cambria" w:cs="Cambria"/>
                <w:color w:val="000000"/>
                <w:sz w:val="24"/>
                <w:szCs w:val="24"/>
              </w:rPr>
              <w:tab/>
            </w:r>
            <w:r>
              <w:rPr>
                <w:rFonts w:ascii="Cambria" w:eastAsia="Cambria" w:hAnsi="Cambria" w:cs="Cambria"/>
                <w:color w:val="000000"/>
                <w:sz w:val="24"/>
                <w:szCs w:val="24"/>
              </w:rPr>
              <w:tab/>
            </w:r>
            <w:r>
              <w:rPr>
                <w:rFonts w:ascii="Cambria" w:eastAsia="Cambria" w:hAnsi="Cambria" w:cs="Cambria"/>
                <w:color w:val="000000"/>
                <w:sz w:val="24"/>
                <w:szCs w:val="24"/>
              </w:rPr>
              <w:tab/>
            </w:r>
            <w:r>
              <w:rPr>
                <w:rFonts w:ascii="Cambria" w:eastAsia="Cambria" w:hAnsi="Cambria" w:cs="Cambria"/>
                <w:color w:val="000000"/>
                <w:sz w:val="24"/>
                <w:szCs w:val="24"/>
              </w:rPr>
              <w:tab/>
            </w:r>
          </w:p>
        </w:tc>
        <w:tc>
          <w:tcPr>
            <w:tcW w:w="9315" w:type="dxa"/>
            <w:gridSpan w:val="3"/>
          </w:tcPr>
          <w:p w14:paraId="021DE804" w14:textId="77777777" w:rsidR="00E50BCD" w:rsidRDefault="003F3F69">
            <w:pPr>
              <w:numPr>
                <w:ilvl w:val="0"/>
                <w:numId w:val="11"/>
              </w:numPr>
              <w:spacing w:after="160"/>
              <w:ind w:left="360"/>
              <w:rPr>
                <w:rFonts w:ascii="Cambria" w:eastAsia="Cambria" w:hAnsi="Cambria" w:cs="Cambria"/>
                <w:sz w:val="24"/>
                <w:szCs w:val="24"/>
              </w:rPr>
            </w:pPr>
            <w:r>
              <w:rPr>
                <w:rFonts w:ascii="Cambria" w:eastAsia="Cambria" w:hAnsi="Cambria" w:cs="Cambria"/>
                <w:sz w:val="24"/>
                <w:szCs w:val="24"/>
              </w:rPr>
              <w:t xml:space="preserve">Supplementary Data, for example: </w:t>
            </w:r>
            <w:r>
              <w:rPr>
                <w:rFonts w:ascii="Cambria" w:eastAsia="Cambria" w:hAnsi="Cambria" w:cs="Cambria"/>
                <w:sz w:val="24"/>
                <w:szCs w:val="24"/>
              </w:rPr>
              <w:tab/>
            </w:r>
          </w:p>
          <w:p w14:paraId="505A94C7" w14:textId="77777777" w:rsidR="00E50BCD" w:rsidRDefault="003F3F69" w:rsidP="00230BEA">
            <w:pPr>
              <w:numPr>
                <w:ilvl w:val="0"/>
                <w:numId w:val="13"/>
              </w:numPr>
              <w:rPr>
                <w:rFonts w:ascii="Cambria" w:eastAsia="Cambria" w:hAnsi="Cambria" w:cs="Cambria"/>
                <w:sz w:val="24"/>
                <w:szCs w:val="24"/>
              </w:rPr>
            </w:pPr>
            <w:r>
              <w:rPr>
                <w:rFonts w:ascii="Cambria" w:eastAsia="Cambria" w:hAnsi="Cambria" w:cs="Cambria"/>
                <w:sz w:val="24"/>
                <w:szCs w:val="24"/>
              </w:rPr>
              <w:t>Source Data for Supplementary Figures</w:t>
            </w:r>
          </w:p>
          <w:p w14:paraId="3E0A8065" w14:textId="77777777" w:rsidR="00E50BCD" w:rsidRDefault="003F3F69" w:rsidP="00230BEA">
            <w:pPr>
              <w:numPr>
                <w:ilvl w:val="0"/>
                <w:numId w:val="13"/>
              </w:numPr>
              <w:rPr>
                <w:rFonts w:ascii="Cambria" w:eastAsia="Cambria" w:hAnsi="Cambria" w:cs="Cambria"/>
                <w:sz w:val="24"/>
                <w:szCs w:val="24"/>
              </w:rPr>
            </w:pPr>
            <w:r>
              <w:rPr>
                <w:rFonts w:ascii="Cambria" w:eastAsia="Cambria" w:hAnsi="Cambria" w:cs="Cambria"/>
                <w:sz w:val="24"/>
                <w:szCs w:val="24"/>
              </w:rPr>
              <w:t>Raw NMR Data, Cryo-EM Data</w:t>
            </w:r>
          </w:p>
          <w:p w14:paraId="33EC74F7" w14:textId="77777777" w:rsidR="00E50BCD" w:rsidRDefault="003F3F69" w:rsidP="00230BEA">
            <w:pPr>
              <w:numPr>
                <w:ilvl w:val="0"/>
                <w:numId w:val="13"/>
              </w:numPr>
              <w:spacing w:after="160"/>
              <w:rPr>
                <w:rFonts w:ascii="Cambria" w:eastAsia="Cambria" w:hAnsi="Cambria" w:cs="Cambria"/>
                <w:sz w:val="24"/>
                <w:szCs w:val="24"/>
              </w:rPr>
            </w:pPr>
            <w:r>
              <w:rPr>
                <w:rFonts w:ascii="Cambria" w:eastAsia="Cambria" w:hAnsi="Cambria" w:cs="Cambria"/>
                <w:sz w:val="24"/>
                <w:szCs w:val="24"/>
              </w:rPr>
              <w:t>Computational Data, Crystallographic Data, etc.</w:t>
            </w:r>
          </w:p>
        </w:tc>
      </w:tr>
    </w:tbl>
    <w:p w14:paraId="4222F4B3" w14:textId="77777777" w:rsidR="00E50BCD" w:rsidRDefault="00E50BCD">
      <w:pPr>
        <w:spacing w:after="0" w:line="276" w:lineRule="auto"/>
      </w:pPr>
    </w:p>
    <w:tbl>
      <w:tblPr>
        <w:tblStyle w:val="af5"/>
        <w:tblW w:w="13176" w:type="dxa"/>
        <w:tblBorders>
          <w:top w:val="single" w:sz="8" w:space="0" w:color="58635B"/>
          <w:left w:val="single" w:sz="8" w:space="0" w:color="58635B"/>
          <w:bottom w:val="single" w:sz="8" w:space="0" w:color="58635B"/>
          <w:right w:val="single" w:sz="8" w:space="0" w:color="58635B"/>
          <w:insideH w:val="single" w:sz="8" w:space="0" w:color="58635B"/>
          <w:insideV w:val="single" w:sz="8" w:space="0" w:color="58635B"/>
        </w:tblBorders>
        <w:tblLayout w:type="fixed"/>
        <w:tblLook w:val="0420" w:firstRow="1" w:lastRow="0" w:firstColumn="0" w:lastColumn="0" w:noHBand="0" w:noVBand="1"/>
      </w:tblPr>
      <w:tblGrid>
        <w:gridCol w:w="3294"/>
        <w:gridCol w:w="3294"/>
        <w:gridCol w:w="3294"/>
        <w:gridCol w:w="3294"/>
      </w:tblGrid>
      <w:tr w:rsidR="00E50BCD" w14:paraId="545558FF" w14:textId="77777777" w:rsidTr="00E50BCD">
        <w:trPr>
          <w:cnfStyle w:val="100000000000" w:firstRow="1" w:lastRow="0" w:firstColumn="0" w:lastColumn="0" w:oddVBand="0" w:evenVBand="0" w:oddHBand="0" w:evenHBand="0" w:firstRowFirstColumn="0" w:firstRowLastColumn="0" w:lastRowFirstColumn="0" w:lastRowLastColumn="0"/>
        </w:trPr>
        <w:tc>
          <w:tcPr>
            <w:tcW w:w="3294" w:type="dxa"/>
            <w:vAlign w:val="bottom"/>
          </w:tcPr>
          <w:p w14:paraId="521245C7" w14:textId="77777777" w:rsidR="00E50BCD" w:rsidRDefault="003F3F69">
            <w:r>
              <w:t>Type</w:t>
            </w:r>
          </w:p>
        </w:tc>
        <w:tc>
          <w:tcPr>
            <w:tcW w:w="3294" w:type="dxa"/>
            <w:vAlign w:val="bottom"/>
          </w:tcPr>
          <w:p w14:paraId="220BB976" w14:textId="77777777" w:rsidR="00E50BCD" w:rsidRDefault="003F3F69">
            <w:r>
              <w:t>Number</w:t>
            </w:r>
          </w:p>
          <w:p w14:paraId="36D6B95C" w14:textId="77777777" w:rsidR="00E50BCD" w:rsidRDefault="003F3F69">
            <w:pPr>
              <w:rPr>
                <w:color w:val="666666"/>
              </w:rPr>
            </w:pPr>
            <w:r>
              <w:rPr>
                <w:color w:val="666666"/>
                <w:sz w:val="18"/>
                <w:szCs w:val="18"/>
              </w:rPr>
              <w:t xml:space="preserve">Each type of file (Table, Video, etc.) should be numbered from 1 onwards.  Multiple files of the same type should be listed in sequence, i.e.: Supplementary Video 1, Supplementary Video 2, etc.  </w:t>
            </w:r>
          </w:p>
        </w:tc>
        <w:tc>
          <w:tcPr>
            <w:tcW w:w="3294" w:type="dxa"/>
            <w:vAlign w:val="bottom"/>
          </w:tcPr>
          <w:p w14:paraId="6691E1ED" w14:textId="77777777" w:rsidR="00E50BCD" w:rsidRDefault="003F3F69">
            <w:pPr>
              <w:rPr>
                <w:sz w:val="18"/>
                <w:szCs w:val="18"/>
              </w:rPr>
            </w:pPr>
            <w:r>
              <w:t>Filename</w:t>
            </w:r>
          </w:p>
          <w:p w14:paraId="05952355" w14:textId="77777777" w:rsidR="00E50BCD" w:rsidRDefault="003F3F69">
            <w:pPr>
              <w:rPr>
                <w:color w:val="666666"/>
              </w:rPr>
            </w:pPr>
            <w:r>
              <w:rPr>
                <w:color w:val="666666"/>
                <w:sz w:val="18"/>
                <w:szCs w:val="18"/>
                <w:highlight w:val="white"/>
              </w:rPr>
              <w:t>Whole original file name including extension. i.e.</w:t>
            </w:r>
            <w:r>
              <w:rPr>
                <w:color w:val="666666"/>
                <w:sz w:val="18"/>
                <w:szCs w:val="18"/>
              </w:rPr>
              <w:t>:</w:t>
            </w:r>
            <w:r>
              <w:rPr>
                <w:i/>
                <w:color w:val="666666"/>
                <w:sz w:val="18"/>
                <w:szCs w:val="18"/>
              </w:rPr>
              <w:t xml:space="preserve"> Smith_</w:t>
            </w:r>
            <w:r>
              <w:rPr>
                <w:i/>
                <w:color w:val="666666"/>
                <w:sz w:val="18"/>
                <w:szCs w:val="18"/>
              </w:rPr>
              <w:br/>
              <w:t>Supplementary_Video_1.mov</w:t>
            </w:r>
          </w:p>
        </w:tc>
        <w:tc>
          <w:tcPr>
            <w:tcW w:w="3294" w:type="dxa"/>
            <w:vAlign w:val="bottom"/>
          </w:tcPr>
          <w:p w14:paraId="45792C60" w14:textId="77777777" w:rsidR="00E50BCD" w:rsidRDefault="003F3F69">
            <w:r>
              <w:t xml:space="preserve">Legend or Descriptive Caption </w:t>
            </w:r>
          </w:p>
          <w:p w14:paraId="54A83711" w14:textId="77777777" w:rsidR="00E50BCD" w:rsidRDefault="003F3F69">
            <w:pPr>
              <w:rPr>
                <w:color w:val="666666"/>
                <w:highlight w:val="yellow"/>
              </w:rPr>
            </w:pPr>
            <w:r>
              <w:rPr>
                <w:color w:val="666666"/>
                <w:sz w:val="18"/>
                <w:szCs w:val="18"/>
              </w:rPr>
              <w:t>Describe the contents of the file</w:t>
            </w:r>
          </w:p>
        </w:tc>
      </w:tr>
      <w:tr w:rsidR="00D234AE" w14:paraId="55A29EAA" w14:textId="77777777" w:rsidTr="00E50BCD">
        <w:trPr>
          <w:cnfStyle w:val="000000100000" w:firstRow="0" w:lastRow="0" w:firstColumn="0" w:lastColumn="0" w:oddVBand="0" w:evenVBand="0" w:oddHBand="1" w:evenHBand="0" w:firstRowFirstColumn="0" w:firstRowLastColumn="0" w:lastRowFirstColumn="0" w:lastRowLastColumn="0"/>
        </w:trPr>
        <w:tc>
          <w:tcPr>
            <w:tcW w:w="3294" w:type="dxa"/>
            <w:vAlign w:val="bottom"/>
          </w:tcPr>
          <w:sdt>
            <w:sdtPr>
              <w:rPr>
                <w:color w:val="808080"/>
              </w:rPr>
              <w:alias w:val="2B"/>
              <w:tag w:val="2B"/>
              <w:id w:val="969175575"/>
              <w:dropDownList>
                <w:listItem w:value="Choose an item."/>
                <w:listItem w:displayText="Supplementary Table" w:value="Supplementary Table"/>
                <w:listItem w:displayText="Supplementary Data" w:value="Supplementary Data"/>
                <w:listItem w:displayText="Supplementary Audio" w:value="Supplementary Audio"/>
                <w:listItem w:displayText="Supplementary Video" w:value="Supplementary Video"/>
                <w:listItem w:displayText="Supplementary Software" w:value="Supplementary Software"/>
                <w:listItem w:displayText="Supplementary Code" w:value="Supplementary Code"/>
              </w:dropDownList>
            </w:sdtPr>
            <w:sdtContent>
              <w:p w14:paraId="694415F6" w14:textId="25A9808C" w:rsidR="00D234AE" w:rsidRDefault="00E22D6B" w:rsidP="00D234AE">
                <w:r>
                  <w:rPr>
                    <w:color w:val="808080"/>
                  </w:rPr>
                  <w:t>Supplementary Data</w:t>
                </w:r>
              </w:p>
            </w:sdtContent>
          </w:sdt>
        </w:tc>
        <w:tc>
          <w:tcPr>
            <w:tcW w:w="3294" w:type="dxa"/>
            <w:vAlign w:val="bottom"/>
          </w:tcPr>
          <w:p w14:paraId="740B6AB6" w14:textId="423EAF60" w:rsidR="00D234AE" w:rsidRDefault="00D20586" w:rsidP="00D234AE">
            <w:r>
              <w:rPr>
                <w:rFonts w:ascii="Cambria" w:eastAsia="Cambria" w:hAnsi="Cambria" w:cs="Cambria"/>
                <w:sz w:val="24"/>
                <w:szCs w:val="24"/>
              </w:rPr>
              <w:t>Supplementary Data</w:t>
            </w:r>
            <w:r>
              <w:rPr>
                <w:rFonts w:ascii="Cambria" w:eastAsia="Cambria" w:hAnsi="Cambria" w:cs="Cambria"/>
                <w:sz w:val="24"/>
                <w:szCs w:val="24"/>
              </w:rPr>
              <w:t xml:space="preserve"> 1</w:t>
            </w:r>
          </w:p>
        </w:tc>
        <w:tc>
          <w:tcPr>
            <w:tcW w:w="3294" w:type="dxa"/>
            <w:vAlign w:val="bottom"/>
          </w:tcPr>
          <w:p w14:paraId="7509BAFB" w14:textId="55587DDF" w:rsidR="00D234AE" w:rsidRDefault="00E22D6B" w:rsidP="00D234AE">
            <w:r w:rsidRPr="00AB13D4">
              <w:t>FinalCombinedData</w:t>
            </w:r>
            <w:r>
              <w:t>.csv</w:t>
            </w:r>
          </w:p>
        </w:tc>
        <w:tc>
          <w:tcPr>
            <w:tcW w:w="3294" w:type="dxa"/>
            <w:vAlign w:val="bottom"/>
          </w:tcPr>
          <w:p w14:paraId="11571A8F" w14:textId="41C6790B" w:rsidR="00D234AE" w:rsidRDefault="00E22D6B" w:rsidP="00D234AE">
            <w:r w:rsidRPr="00E22D6B">
              <w:t>Source Data for Supplementary Figures</w:t>
            </w:r>
          </w:p>
        </w:tc>
      </w:tr>
      <w:tr w:rsidR="00D234AE" w14:paraId="5623B0E1" w14:textId="77777777" w:rsidTr="00E50BCD">
        <w:trPr>
          <w:cnfStyle w:val="000000010000" w:firstRow="0" w:lastRow="0" w:firstColumn="0" w:lastColumn="0" w:oddVBand="0" w:evenVBand="0" w:oddHBand="0" w:evenHBand="1" w:firstRowFirstColumn="0" w:firstRowLastColumn="0" w:lastRowFirstColumn="0" w:lastRowLastColumn="0"/>
        </w:trPr>
        <w:tc>
          <w:tcPr>
            <w:tcW w:w="3294" w:type="dxa"/>
            <w:vAlign w:val="bottom"/>
          </w:tcPr>
          <w:sdt>
            <w:sdtPr>
              <w:rPr>
                <w:color w:val="808080"/>
              </w:rPr>
              <w:alias w:val="2b"/>
              <w:tag w:val="2b"/>
              <w:id w:val="-1072191338"/>
              <w:dropDownList>
                <w:listItem w:value="Choose an item."/>
                <w:listItem w:displayText="Supplementary Table " w:value="Supplementary Table "/>
                <w:listItem w:displayText="Supplementary Audio" w:value="Supplementary Audio"/>
                <w:listItem w:displayText="Supplementary Video" w:value="Supplementary Video"/>
                <w:listItem w:displayText="Supplementary Software" w:value="Supplementary Software"/>
                <w:listItem w:displayText="Supplementary Data " w:value="Supplementary Data "/>
                <w:listItem w:displayText="Supplementary Code" w:value="Supplementary Code"/>
              </w:dropDownList>
            </w:sdtPr>
            <w:sdtContent>
              <w:p w14:paraId="5AADBADF" w14:textId="77777777" w:rsidR="00D234AE" w:rsidRDefault="00D234AE" w:rsidP="00D234AE">
                <w:r>
                  <w:rPr>
                    <w:color w:val="808080"/>
                  </w:rPr>
                  <w:t>Choose an item.</w:t>
                </w:r>
              </w:p>
            </w:sdtContent>
          </w:sdt>
        </w:tc>
        <w:tc>
          <w:tcPr>
            <w:tcW w:w="3294" w:type="dxa"/>
            <w:vAlign w:val="bottom"/>
          </w:tcPr>
          <w:p w14:paraId="55E6D20E" w14:textId="77777777" w:rsidR="00D234AE" w:rsidRDefault="00D234AE" w:rsidP="00D234AE"/>
        </w:tc>
        <w:tc>
          <w:tcPr>
            <w:tcW w:w="3294" w:type="dxa"/>
            <w:vAlign w:val="bottom"/>
          </w:tcPr>
          <w:p w14:paraId="13154326" w14:textId="77777777" w:rsidR="00D234AE" w:rsidRDefault="00D234AE" w:rsidP="00D234AE"/>
        </w:tc>
        <w:tc>
          <w:tcPr>
            <w:tcW w:w="3294" w:type="dxa"/>
            <w:vAlign w:val="bottom"/>
          </w:tcPr>
          <w:p w14:paraId="31BDB709" w14:textId="77777777" w:rsidR="00D234AE" w:rsidRDefault="00D234AE" w:rsidP="00D234AE"/>
        </w:tc>
      </w:tr>
      <w:tr w:rsidR="008F430E" w14:paraId="3A106077" w14:textId="77777777" w:rsidTr="00E50BCD">
        <w:trPr>
          <w:cnfStyle w:val="000000100000" w:firstRow="0" w:lastRow="0" w:firstColumn="0" w:lastColumn="0" w:oddVBand="0" w:evenVBand="0" w:oddHBand="1" w:evenHBand="0" w:firstRowFirstColumn="0" w:firstRowLastColumn="0" w:lastRowFirstColumn="0" w:lastRowLastColumn="0"/>
        </w:trPr>
        <w:tc>
          <w:tcPr>
            <w:tcW w:w="3294" w:type="dxa"/>
            <w:vAlign w:val="bottom"/>
          </w:tcPr>
          <w:sdt>
            <w:sdtPr>
              <w:rPr>
                <w:color w:val="808080"/>
              </w:rPr>
              <w:alias w:val="2B"/>
              <w:tag w:val="2B"/>
              <w:id w:val="-553383636"/>
              <w:dropDownList>
                <w:listItem w:value="Choose an item."/>
                <w:listItem w:displayText="Supplementary Table" w:value="Supplementary Table"/>
                <w:listItem w:displayText="Supplementary Data" w:value="Supplementary Data"/>
                <w:listItem w:displayText="Supplementary Audio" w:value="Supplementary Audio"/>
                <w:listItem w:displayText="Supplementary Video" w:value="Supplementary Video"/>
                <w:listItem w:displayText="Supplementary Software" w:value="Supplementary Software"/>
                <w:listItem w:displayText="Supplementary Code" w:value="Supplementary Code"/>
              </w:dropDownList>
            </w:sdtPr>
            <w:sdtContent>
              <w:p w14:paraId="3245950F" w14:textId="77777777" w:rsidR="008F430E" w:rsidRDefault="008F430E" w:rsidP="008F430E">
                <w:r>
                  <w:rPr>
                    <w:color w:val="808080"/>
                  </w:rPr>
                  <w:t>Choose an item.</w:t>
                </w:r>
              </w:p>
            </w:sdtContent>
          </w:sdt>
        </w:tc>
        <w:tc>
          <w:tcPr>
            <w:tcW w:w="3294" w:type="dxa"/>
            <w:vAlign w:val="bottom"/>
          </w:tcPr>
          <w:p w14:paraId="32743AD0" w14:textId="77777777" w:rsidR="008F430E" w:rsidRDefault="008F430E" w:rsidP="008F430E"/>
        </w:tc>
        <w:tc>
          <w:tcPr>
            <w:tcW w:w="3294" w:type="dxa"/>
            <w:vAlign w:val="bottom"/>
          </w:tcPr>
          <w:p w14:paraId="300119A7" w14:textId="77777777" w:rsidR="008F430E" w:rsidRDefault="008F430E" w:rsidP="008F430E"/>
        </w:tc>
        <w:tc>
          <w:tcPr>
            <w:tcW w:w="3294" w:type="dxa"/>
            <w:vAlign w:val="bottom"/>
          </w:tcPr>
          <w:p w14:paraId="3541D836" w14:textId="77777777" w:rsidR="008F430E" w:rsidRDefault="008F430E" w:rsidP="008F430E"/>
        </w:tc>
      </w:tr>
      <w:tr w:rsidR="008F430E" w14:paraId="1E96258D" w14:textId="77777777" w:rsidTr="00E50BCD">
        <w:trPr>
          <w:cnfStyle w:val="000000010000" w:firstRow="0" w:lastRow="0" w:firstColumn="0" w:lastColumn="0" w:oddVBand="0" w:evenVBand="0" w:oddHBand="0" w:evenHBand="1" w:firstRowFirstColumn="0" w:firstRowLastColumn="0" w:lastRowFirstColumn="0" w:lastRowLastColumn="0"/>
        </w:trPr>
        <w:tc>
          <w:tcPr>
            <w:tcW w:w="3294" w:type="dxa"/>
            <w:vAlign w:val="bottom"/>
          </w:tcPr>
          <w:sdt>
            <w:sdtPr>
              <w:rPr>
                <w:color w:val="808080"/>
              </w:rPr>
              <w:alias w:val="2b"/>
              <w:tag w:val="2b"/>
              <w:id w:val="766124628"/>
              <w:dropDownList>
                <w:listItem w:value="Choose an item."/>
                <w:listItem w:displayText="Supplementary Table " w:value="Supplementary Table "/>
                <w:listItem w:displayText="Supplementary Audio" w:value="Supplementary Audio"/>
                <w:listItem w:displayText="Supplementary Video" w:value="Supplementary Video"/>
                <w:listItem w:displayText="Supplementary Software" w:value="Supplementary Software"/>
                <w:listItem w:displayText="Supplementary Data " w:value="Supplementary Data "/>
                <w:listItem w:displayText="Supplementary Code" w:value="Supplementary Code"/>
              </w:dropDownList>
            </w:sdtPr>
            <w:sdtContent>
              <w:p w14:paraId="21518EB2" w14:textId="77777777" w:rsidR="008F430E" w:rsidRDefault="008F430E" w:rsidP="008F430E">
                <w:r>
                  <w:rPr>
                    <w:color w:val="808080"/>
                  </w:rPr>
                  <w:t>Choose an item.</w:t>
                </w:r>
              </w:p>
            </w:sdtContent>
          </w:sdt>
        </w:tc>
        <w:tc>
          <w:tcPr>
            <w:tcW w:w="3294" w:type="dxa"/>
            <w:vAlign w:val="bottom"/>
          </w:tcPr>
          <w:p w14:paraId="50DC17DB" w14:textId="77777777" w:rsidR="008F430E" w:rsidRDefault="008F430E" w:rsidP="008F430E"/>
        </w:tc>
        <w:tc>
          <w:tcPr>
            <w:tcW w:w="3294" w:type="dxa"/>
            <w:vAlign w:val="bottom"/>
          </w:tcPr>
          <w:p w14:paraId="268C1A8E" w14:textId="77777777" w:rsidR="008F430E" w:rsidRDefault="008F430E" w:rsidP="008F430E"/>
        </w:tc>
        <w:tc>
          <w:tcPr>
            <w:tcW w:w="3294" w:type="dxa"/>
            <w:vAlign w:val="bottom"/>
          </w:tcPr>
          <w:p w14:paraId="67E385F0" w14:textId="77777777" w:rsidR="008F430E" w:rsidRDefault="008F430E" w:rsidP="008F430E"/>
        </w:tc>
      </w:tr>
      <w:tr w:rsidR="008F430E" w14:paraId="2396AE4E" w14:textId="77777777" w:rsidTr="00E50BCD">
        <w:trPr>
          <w:cnfStyle w:val="000000100000" w:firstRow="0" w:lastRow="0" w:firstColumn="0" w:lastColumn="0" w:oddVBand="0" w:evenVBand="0" w:oddHBand="1" w:evenHBand="0" w:firstRowFirstColumn="0" w:firstRowLastColumn="0" w:lastRowFirstColumn="0" w:lastRowLastColumn="0"/>
        </w:trPr>
        <w:tc>
          <w:tcPr>
            <w:tcW w:w="3294" w:type="dxa"/>
            <w:vAlign w:val="bottom"/>
          </w:tcPr>
          <w:sdt>
            <w:sdtPr>
              <w:rPr>
                <w:color w:val="808080"/>
              </w:rPr>
              <w:alias w:val="2B"/>
              <w:tag w:val="2B"/>
              <w:id w:val="-611674186"/>
              <w:dropDownList>
                <w:listItem w:value="Choose an item."/>
                <w:listItem w:displayText="Supplementary Table" w:value="Supplementary Table"/>
                <w:listItem w:displayText="Supplementary Data" w:value="Supplementary Data"/>
                <w:listItem w:displayText="Supplementary Audio" w:value="Supplementary Audio"/>
                <w:listItem w:displayText="Supplementary Video" w:value="Supplementary Video"/>
                <w:listItem w:displayText="Supplementary Software" w:value="Supplementary Software"/>
                <w:listItem w:displayText="Supplementary Code" w:value="Supplementary Code"/>
              </w:dropDownList>
            </w:sdtPr>
            <w:sdtContent>
              <w:p w14:paraId="012B5224" w14:textId="77777777" w:rsidR="008F430E" w:rsidRDefault="008F430E" w:rsidP="008F430E">
                <w:r>
                  <w:rPr>
                    <w:color w:val="808080"/>
                  </w:rPr>
                  <w:t>Choose an item.</w:t>
                </w:r>
              </w:p>
            </w:sdtContent>
          </w:sdt>
        </w:tc>
        <w:tc>
          <w:tcPr>
            <w:tcW w:w="3294" w:type="dxa"/>
            <w:vAlign w:val="bottom"/>
          </w:tcPr>
          <w:p w14:paraId="75FAE03A" w14:textId="77777777" w:rsidR="008F430E" w:rsidRDefault="008F430E" w:rsidP="008F430E"/>
        </w:tc>
        <w:tc>
          <w:tcPr>
            <w:tcW w:w="3294" w:type="dxa"/>
            <w:vAlign w:val="bottom"/>
          </w:tcPr>
          <w:p w14:paraId="34791745" w14:textId="77777777" w:rsidR="008F430E" w:rsidRDefault="008F430E" w:rsidP="008F430E"/>
        </w:tc>
        <w:tc>
          <w:tcPr>
            <w:tcW w:w="3294" w:type="dxa"/>
            <w:vAlign w:val="bottom"/>
          </w:tcPr>
          <w:p w14:paraId="247E7D39" w14:textId="77777777" w:rsidR="008F430E" w:rsidRDefault="008F430E" w:rsidP="008F430E"/>
        </w:tc>
      </w:tr>
      <w:tr w:rsidR="008F430E" w14:paraId="618013A0" w14:textId="77777777" w:rsidTr="00E50BCD">
        <w:trPr>
          <w:cnfStyle w:val="000000010000" w:firstRow="0" w:lastRow="0" w:firstColumn="0" w:lastColumn="0" w:oddVBand="0" w:evenVBand="0" w:oddHBand="0" w:evenHBand="1" w:firstRowFirstColumn="0" w:firstRowLastColumn="0" w:lastRowFirstColumn="0" w:lastRowLastColumn="0"/>
        </w:trPr>
        <w:tc>
          <w:tcPr>
            <w:tcW w:w="3294" w:type="dxa"/>
            <w:vAlign w:val="bottom"/>
          </w:tcPr>
          <w:sdt>
            <w:sdtPr>
              <w:rPr>
                <w:color w:val="808080"/>
              </w:rPr>
              <w:alias w:val="2b"/>
              <w:tag w:val="2b"/>
              <w:id w:val="2019196970"/>
              <w:dropDownList>
                <w:listItem w:value="Choose an item."/>
                <w:listItem w:displayText="Supplementary Table " w:value="Supplementary Table "/>
                <w:listItem w:displayText="Supplementary Audio" w:value="Supplementary Audio"/>
                <w:listItem w:displayText="Supplementary Video" w:value="Supplementary Video"/>
                <w:listItem w:displayText="Supplementary Software" w:value="Supplementary Software"/>
                <w:listItem w:displayText="Supplementary Data " w:value="Supplementary Data "/>
                <w:listItem w:displayText="Supplementary Code" w:value="Supplementary Code"/>
              </w:dropDownList>
            </w:sdtPr>
            <w:sdtContent>
              <w:p w14:paraId="66A99B75" w14:textId="77777777" w:rsidR="008F430E" w:rsidRDefault="008F430E" w:rsidP="008F430E">
                <w:r>
                  <w:rPr>
                    <w:color w:val="808080"/>
                  </w:rPr>
                  <w:t>Choose an item.</w:t>
                </w:r>
              </w:p>
            </w:sdtContent>
          </w:sdt>
        </w:tc>
        <w:tc>
          <w:tcPr>
            <w:tcW w:w="3294" w:type="dxa"/>
            <w:vAlign w:val="bottom"/>
          </w:tcPr>
          <w:p w14:paraId="13BDCF64" w14:textId="77777777" w:rsidR="008F430E" w:rsidRDefault="008F430E" w:rsidP="008F430E">
            <w:bookmarkStart w:id="1" w:name="_heading=h.30j0zll" w:colFirst="0" w:colLast="0"/>
            <w:bookmarkEnd w:id="1"/>
          </w:p>
        </w:tc>
        <w:tc>
          <w:tcPr>
            <w:tcW w:w="3294" w:type="dxa"/>
            <w:vAlign w:val="bottom"/>
          </w:tcPr>
          <w:p w14:paraId="73C9FAC7" w14:textId="77777777" w:rsidR="008F430E" w:rsidRDefault="008F430E" w:rsidP="008F430E"/>
        </w:tc>
        <w:tc>
          <w:tcPr>
            <w:tcW w:w="3294" w:type="dxa"/>
            <w:vAlign w:val="bottom"/>
          </w:tcPr>
          <w:p w14:paraId="26A6A120" w14:textId="77777777" w:rsidR="008F430E" w:rsidRDefault="008F430E" w:rsidP="008F430E"/>
        </w:tc>
      </w:tr>
    </w:tbl>
    <w:p w14:paraId="097DDA83" w14:textId="77777777" w:rsidR="00E50BCD" w:rsidRDefault="003F3F69">
      <w:pPr>
        <w:spacing w:after="0" w:line="276" w:lineRule="auto"/>
        <w:rPr>
          <w:b/>
          <w:i/>
          <w:sz w:val="20"/>
          <w:szCs w:val="20"/>
        </w:rPr>
      </w:pPr>
      <w:r>
        <w:rPr>
          <w:b/>
          <w:i/>
          <w:sz w:val="20"/>
          <w:szCs w:val="20"/>
        </w:rPr>
        <w:t>Add rows as needed to accommodate the number of files.</w:t>
      </w:r>
    </w:p>
    <w:p w14:paraId="3C3490F5" w14:textId="77777777" w:rsidR="00E50BCD" w:rsidRDefault="00E50BCD">
      <w:pPr>
        <w:spacing w:after="0" w:line="276" w:lineRule="auto"/>
        <w:rPr>
          <w:rFonts w:ascii="Cambria" w:eastAsia="Cambria" w:hAnsi="Cambria" w:cs="Cambria"/>
          <w:b/>
          <w:sz w:val="28"/>
          <w:szCs w:val="28"/>
        </w:rPr>
      </w:pPr>
    </w:p>
    <w:p w14:paraId="47A9D7C7" w14:textId="77777777" w:rsidR="00E50BCD" w:rsidRDefault="003F3F69">
      <w:pPr>
        <w:spacing w:after="0" w:line="276" w:lineRule="auto"/>
        <w:rPr>
          <w:rFonts w:ascii="Cambria" w:eastAsia="Cambria" w:hAnsi="Cambria" w:cs="Cambria"/>
          <w:b/>
          <w:sz w:val="28"/>
          <w:szCs w:val="28"/>
        </w:rPr>
      </w:pPr>
      <w:r>
        <w:rPr>
          <w:rFonts w:ascii="Cambria" w:eastAsia="Cambria" w:hAnsi="Cambria" w:cs="Cambria"/>
          <w:b/>
          <w:sz w:val="28"/>
          <w:szCs w:val="28"/>
        </w:rPr>
        <w:t>3. Source Data</w:t>
      </w:r>
    </w:p>
    <w:p w14:paraId="59C7BFCA" w14:textId="77777777" w:rsidR="00E50BCD" w:rsidRDefault="00E50BCD" w:rsidP="006B2725">
      <w:pPr>
        <w:spacing w:after="200" w:line="276" w:lineRule="auto"/>
        <w:rPr>
          <w:rFonts w:ascii="Cambria" w:eastAsia="Cambria" w:hAnsi="Cambria" w:cs="Cambria"/>
          <w:i/>
        </w:rPr>
      </w:pPr>
    </w:p>
    <w:p w14:paraId="5F1581B2" w14:textId="77777777" w:rsidR="00E50BCD" w:rsidRDefault="003F3F69">
      <w:pPr>
        <w:keepNext/>
        <w:keepLines/>
        <w:spacing w:before="120" w:after="0" w:line="276" w:lineRule="auto"/>
        <w:rPr>
          <w:rFonts w:ascii="Cambria" w:eastAsia="Cambria" w:hAnsi="Cambria" w:cs="Cambria"/>
          <w:b/>
          <w:color w:val="767171"/>
          <w:sz w:val="28"/>
          <w:szCs w:val="28"/>
        </w:rPr>
      </w:pPr>
      <w:r>
        <w:rPr>
          <w:rFonts w:ascii="Cambria" w:eastAsia="Cambria" w:hAnsi="Cambria" w:cs="Cambria"/>
          <w:b/>
          <w:color w:val="767171"/>
          <w:sz w:val="28"/>
          <w:szCs w:val="28"/>
        </w:rPr>
        <w:t xml:space="preserve">Complete the Inventory below for all Source Data files. </w:t>
      </w:r>
    </w:p>
    <w:p w14:paraId="571D7748" w14:textId="77777777" w:rsidR="00E50BCD" w:rsidRDefault="003F3F69">
      <w:pPr>
        <w:keepNext/>
        <w:keepLines/>
        <w:numPr>
          <w:ilvl w:val="0"/>
          <w:numId w:val="7"/>
        </w:numPr>
        <w:spacing w:after="0" w:line="276" w:lineRule="auto"/>
        <w:rPr>
          <w:color w:val="000000"/>
          <w:sz w:val="24"/>
          <w:szCs w:val="24"/>
        </w:rPr>
      </w:pPr>
      <w:r>
        <w:rPr>
          <w:color w:val="000000"/>
          <w:sz w:val="24"/>
          <w:szCs w:val="24"/>
        </w:rPr>
        <w:t>Acceptable types of Source Data for Main Figures and Extended Data Figures</w:t>
      </w:r>
      <w:r>
        <w:rPr>
          <w:sz w:val="24"/>
          <w:szCs w:val="24"/>
        </w:rPr>
        <w:t xml:space="preserve"> or </w:t>
      </w:r>
      <w:r>
        <w:rPr>
          <w:color w:val="000000"/>
          <w:sz w:val="24"/>
          <w:szCs w:val="24"/>
        </w:rPr>
        <w:t xml:space="preserve">Tables are: </w:t>
      </w:r>
    </w:p>
    <w:p w14:paraId="2075FB65" w14:textId="77777777" w:rsidR="00E50BCD" w:rsidRDefault="003F3F69">
      <w:pPr>
        <w:keepNext/>
        <w:keepLines/>
        <w:numPr>
          <w:ilvl w:val="1"/>
          <w:numId w:val="7"/>
        </w:numPr>
        <w:spacing w:after="0" w:line="276" w:lineRule="auto"/>
        <w:rPr>
          <w:color w:val="000000"/>
          <w:sz w:val="24"/>
          <w:szCs w:val="24"/>
        </w:rPr>
      </w:pPr>
      <w:r>
        <w:rPr>
          <w:color w:val="000000"/>
          <w:sz w:val="24"/>
          <w:szCs w:val="24"/>
        </w:rPr>
        <w:t xml:space="preserve">Statistical Source Data </w:t>
      </w:r>
    </w:p>
    <w:p w14:paraId="693A1D4B" w14:textId="77777777" w:rsidR="00E50BCD" w:rsidRDefault="003F3F69">
      <w:pPr>
        <w:keepNext/>
        <w:keepLines/>
        <w:numPr>
          <w:ilvl w:val="2"/>
          <w:numId w:val="7"/>
        </w:numPr>
        <w:spacing w:after="0" w:line="276" w:lineRule="auto"/>
        <w:rPr>
          <w:sz w:val="24"/>
          <w:szCs w:val="24"/>
        </w:rPr>
      </w:pPr>
      <w:r>
        <w:rPr>
          <w:color w:val="000000"/>
          <w:sz w:val="24"/>
          <w:szCs w:val="24"/>
        </w:rPr>
        <w:t xml:space="preserve">Plain Text (ASCII, csv, TXT) or Excel formats only </w:t>
      </w:r>
    </w:p>
    <w:p w14:paraId="7582AAA6" w14:textId="77777777" w:rsidR="00E50BCD" w:rsidRDefault="003F3F69">
      <w:pPr>
        <w:keepNext/>
        <w:keepLines/>
        <w:numPr>
          <w:ilvl w:val="2"/>
          <w:numId w:val="7"/>
        </w:numPr>
        <w:spacing w:after="0" w:line="276" w:lineRule="auto"/>
        <w:rPr>
          <w:sz w:val="24"/>
          <w:szCs w:val="24"/>
        </w:rPr>
      </w:pPr>
      <w:r>
        <w:rPr>
          <w:sz w:val="24"/>
          <w:szCs w:val="24"/>
        </w:rPr>
        <w:t>Either o</w:t>
      </w:r>
      <w:r>
        <w:rPr>
          <w:color w:val="000000"/>
          <w:sz w:val="24"/>
          <w:szCs w:val="24"/>
        </w:rPr>
        <w:t xml:space="preserve">ne file for each relevant </w:t>
      </w:r>
      <w:r>
        <w:rPr>
          <w:sz w:val="24"/>
          <w:szCs w:val="24"/>
        </w:rPr>
        <w:t>F</w:t>
      </w:r>
      <w:r>
        <w:rPr>
          <w:color w:val="000000"/>
          <w:sz w:val="24"/>
          <w:szCs w:val="24"/>
        </w:rPr>
        <w:t>igure</w:t>
      </w:r>
      <w:r>
        <w:rPr>
          <w:sz w:val="24"/>
          <w:szCs w:val="24"/>
        </w:rPr>
        <w:t>, or a single file containing all source data, with clearly named tabs for each Figure/Extended Data Figure item</w:t>
      </w:r>
    </w:p>
    <w:p w14:paraId="30D98B6E" w14:textId="77777777" w:rsidR="00E50BCD" w:rsidRDefault="003F3F69">
      <w:pPr>
        <w:keepNext/>
        <w:keepLines/>
        <w:numPr>
          <w:ilvl w:val="1"/>
          <w:numId w:val="7"/>
        </w:numPr>
        <w:spacing w:after="0" w:line="276" w:lineRule="auto"/>
        <w:rPr>
          <w:color w:val="000000"/>
          <w:sz w:val="24"/>
          <w:szCs w:val="24"/>
        </w:rPr>
      </w:pPr>
      <w:r>
        <w:rPr>
          <w:color w:val="000000"/>
          <w:sz w:val="24"/>
          <w:szCs w:val="24"/>
        </w:rPr>
        <w:t xml:space="preserve">Full-length, unprocessed </w:t>
      </w:r>
      <w:r>
        <w:rPr>
          <w:sz w:val="24"/>
          <w:szCs w:val="24"/>
        </w:rPr>
        <w:t>g</w:t>
      </w:r>
      <w:r>
        <w:rPr>
          <w:color w:val="000000"/>
          <w:sz w:val="24"/>
          <w:szCs w:val="24"/>
        </w:rPr>
        <w:t xml:space="preserve">els or </w:t>
      </w:r>
      <w:r>
        <w:rPr>
          <w:sz w:val="24"/>
          <w:szCs w:val="24"/>
        </w:rPr>
        <w:t>b</w:t>
      </w:r>
      <w:r>
        <w:rPr>
          <w:color w:val="000000"/>
          <w:sz w:val="24"/>
          <w:szCs w:val="24"/>
        </w:rPr>
        <w:t xml:space="preserve">lots </w:t>
      </w:r>
    </w:p>
    <w:p w14:paraId="24C6CECF" w14:textId="77777777" w:rsidR="00E50BCD" w:rsidRDefault="003F3F69">
      <w:pPr>
        <w:keepNext/>
        <w:keepLines/>
        <w:numPr>
          <w:ilvl w:val="2"/>
          <w:numId w:val="7"/>
        </w:numPr>
        <w:spacing w:after="0" w:line="276" w:lineRule="auto"/>
        <w:rPr>
          <w:sz w:val="24"/>
          <w:szCs w:val="24"/>
        </w:rPr>
      </w:pPr>
      <w:r>
        <w:rPr>
          <w:color w:val="000000"/>
          <w:sz w:val="24"/>
          <w:szCs w:val="24"/>
        </w:rPr>
        <w:t xml:space="preserve">JPG, TIF, or PDF formats only </w:t>
      </w:r>
    </w:p>
    <w:p w14:paraId="79F8987D" w14:textId="77777777" w:rsidR="00E50BCD" w:rsidRDefault="003F3F69">
      <w:pPr>
        <w:keepNext/>
        <w:keepLines/>
        <w:numPr>
          <w:ilvl w:val="2"/>
          <w:numId w:val="7"/>
        </w:numPr>
        <w:spacing w:after="0" w:line="276" w:lineRule="auto"/>
        <w:rPr>
          <w:sz w:val="24"/>
          <w:szCs w:val="24"/>
        </w:rPr>
      </w:pPr>
      <w:r>
        <w:rPr>
          <w:color w:val="000000"/>
          <w:sz w:val="24"/>
          <w:szCs w:val="24"/>
        </w:rPr>
        <w:t xml:space="preserve">One file for each </w:t>
      </w:r>
      <w:r>
        <w:rPr>
          <w:sz w:val="24"/>
          <w:szCs w:val="24"/>
        </w:rPr>
        <w:t xml:space="preserve">relevant </w:t>
      </w:r>
      <w:r>
        <w:rPr>
          <w:color w:val="000000"/>
          <w:sz w:val="24"/>
          <w:szCs w:val="24"/>
        </w:rPr>
        <w:t xml:space="preserve">Figure containing all supporting blots and/or gels, or a single file with clearly </w:t>
      </w:r>
      <w:r>
        <w:rPr>
          <w:sz w:val="24"/>
          <w:szCs w:val="24"/>
        </w:rPr>
        <w:t>labeled</w:t>
      </w:r>
      <w:r>
        <w:rPr>
          <w:color w:val="000000"/>
          <w:sz w:val="24"/>
          <w:szCs w:val="24"/>
        </w:rPr>
        <w:t xml:space="preserve"> gels or blots for each Figure/ED Figure item </w:t>
      </w:r>
    </w:p>
    <w:p w14:paraId="50FEE394" w14:textId="77777777" w:rsidR="00E50BCD" w:rsidRDefault="003F3F69">
      <w:pPr>
        <w:keepNext/>
        <w:keepLines/>
        <w:numPr>
          <w:ilvl w:val="0"/>
          <w:numId w:val="7"/>
        </w:numPr>
        <w:spacing w:after="0" w:line="276" w:lineRule="auto"/>
        <w:rPr>
          <w:color w:val="000000"/>
          <w:sz w:val="24"/>
          <w:szCs w:val="24"/>
        </w:rPr>
      </w:pPr>
      <w:r>
        <w:rPr>
          <w:color w:val="000000"/>
          <w:sz w:val="24"/>
          <w:szCs w:val="24"/>
        </w:rPr>
        <w:t xml:space="preserve"> Source D</w:t>
      </w:r>
      <w:r>
        <w:rPr>
          <w:sz w:val="24"/>
          <w:szCs w:val="24"/>
        </w:rPr>
        <w:t>a</w:t>
      </w:r>
      <w:r>
        <w:rPr>
          <w:color w:val="000000"/>
          <w:sz w:val="24"/>
          <w:szCs w:val="24"/>
        </w:rPr>
        <w:t xml:space="preserve">ta for Supplementary Figures </w:t>
      </w:r>
      <w:r w:rsidRPr="008F430E">
        <w:rPr>
          <w:color w:val="000000"/>
          <w:sz w:val="24"/>
          <w:szCs w:val="24"/>
          <w:u w:val="single"/>
        </w:rPr>
        <w:t>is not allowed</w:t>
      </w:r>
      <w:r>
        <w:rPr>
          <w:color w:val="000000"/>
          <w:sz w:val="24"/>
          <w:szCs w:val="24"/>
        </w:rPr>
        <w:t>.  Instead:</w:t>
      </w:r>
    </w:p>
    <w:p w14:paraId="5D6D7B75" w14:textId="77777777" w:rsidR="00E50BCD" w:rsidRDefault="003F3F69">
      <w:pPr>
        <w:keepNext/>
        <w:keepLines/>
        <w:numPr>
          <w:ilvl w:val="1"/>
          <w:numId w:val="7"/>
        </w:numPr>
        <w:spacing w:after="0" w:line="276" w:lineRule="auto"/>
        <w:rPr>
          <w:color w:val="000000"/>
          <w:sz w:val="24"/>
          <w:szCs w:val="24"/>
        </w:rPr>
      </w:pPr>
      <w:r>
        <w:rPr>
          <w:color w:val="000000"/>
          <w:sz w:val="24"/>
          <w:szCs w:val="24"/>
        </w:rPr>
        <w:t xml:space="preserve">Include Unprocessed Gels or Blots for Supplementary Figures as additional Supplementary Figures to the main Supplementary Information PDF file. </w:t>
      </w:r>
    </w:p>
    <w:p w14:paraId="4C261769" w14:textId="77777777" w:rsidR="00E50BCD" w:rsidRDefault="003F3F69">
      <w:pPr>
        <w:keepNext/>
        <w:keepLines/>
        <w:numPr>
          <w:ilvl w:val="1"/>
          <w:numId w:val="7"/>
        </w:numPr>
        <w:spacing w:after="0" w:line="276" w:lineRule="auto"/>
        <w:rPr>
          <w:color w:val="000000"/>
          <w:sz w:val="24"/>
          <w:szCs w:val="24"/>
        </w:rPr>
      </w:pPr>
      <w:r>
        <w:rPr>
          <w:color w:val="000000"/>
          <w:sz w:val="24"/>
          <w:szCs w:val="24"/>
        </w:rPr>
        <w:t>Include Statistical Source Data for Supplementary Figures as ‘Supplementary Data’ files and list them in section 2B.</w:t>
      </w:r>
    </w:p>
    <w:p w14:paraId="6C5D042A" w14:textId="77777777" w:rsidR="00E50BCD" w:rsidRDefault="003F3F69">
      <w:pPr>
        <w:keepNext/>
        <w:keepLines/>
        <w:numPr>
          <w:ilvl w:val="1"/>
          <w:numId w:val="7"/>
        </w:numPr>
        <w:spacing w:after="0" w:line="276" w:lineRule="auto"/>
        <w:rPr>
          <w:color w:val="000000"/>
          <w:sz w:val="24"/>
          <w:szCs w:val="24"/>
        </w:rPr>
      </w:pPr>
      <w:r>
        <w:rPr>
          <w:color w:val="000000"/>
          <w:sz w:val="24"/>
          <w:szCs w:val="24"/>
        </w:rPr>
        <w:t xml:space="preserve">Please see </w:t>
      </w:r>
      <w:hyperlink r:id="rId8">
        <w:r>
          <w:rPr>
            <w:color w:val="0000FF"/>
            <w:sz w:val="24"/>
            <w:szCs w:val="24"/>
            <w:u w:val="single"/>
          </w:rPr>
          <w:t>this example of Source Data</w:t>
        </w:r>
      </w:hyperlink>
      <w:r>
        <w:rPr>
          <w:color w:val="000000"/>
          <w:sz w:val="24"/>
          <w:szCs w:val="24"/>
        </w:rPr>
        <w:t xml:space="preserve"> in a publication. </w:t>
      </w:r>
    </w:p>
    <w:p w14:paraId="4775A41C" w14:textId="77777777" w:rsidR="00E50BCD" w:rsidRDefault="00E50BCD">
      <w:pPr>
        <w:spacing w:after="200" w:line="276" w:lineRule="auto"/>
        <w:ind w:left="360"/>
        <w:rPr>
          <w:i/>
        </w:rPr>
      </w:pPr>
    </w:p>
    <w:tbl>
      <w:tblPr>
        <w:tblStyle w:val="af6"/>
        <w:tblW w:w="11718" w:type="dxa"/>
        <w:tblBorders>
          <w:top w:val="single" w:sz="8" w:space="0" w:color="58635B"/>
          <w:left w:val="single" w:sz="8" w:space="0" w:color="58635B"/>
          <w:bottom w:val="single" w:sz="8" w:space="0" w:color="58635B"/>
          <w:right w:val="single" w:sz="8" w:space="0" w:color="58635B"/>
          <w:insideH w:val="single" w:sz="8" w:space="0" w:color="58635B"/>
          <w:insideV w:val="single" w:sz="8" w:space="0" w:color="58635B"/>
        </w:tblBorders>
        <w:tblLayout w:type="fixed"/>
        <w:tblLook w:val="04A0" w:firstRow="1" w:lastRow="0" w:firstColumn="1" w:lastColumn="0" w:noHBand="0" w:noVBand="1"/>
      </w:tblPr>
      <w:tblGrid>
        <w:gridCol w:w="2448"/>
        <w:gridCol w:w="3780"/>
        <w:gridCol w:w="5490"/>
      </w:tblGrid>
      <w:tr w:rsidR="00E50BCD" w14:paraId="559AA264" w14:textId="77777777" w:rsidTr="00E50B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0725B2BF" w14:textId="77777777" w:rsidR="00E50BCD" w:rsidRDefault="003F3F69">
            <w:r>
              <w:t>Parent Figure or Table</w:t>
            </w:r>
          </w:p>
        </w:tc>
        <w:tc>
          <w:tcPr>
            <w:tcW w:w="3780" w:type="dxa"/>
          </w:tcPr>
          <w:p w14:paraId="4C47046E" w14:textId="77777777" w:rsidR="00E50BCD" w:rsidRDefault="003F3F69">
            <w:pPr>
              <w:cnfStyle w:val="100000000000" w:firstRow="1" w:lastRow="0" w:firstColumn="0" w:lastColumn="0" w:oddVBand="0" w:evenVBand="0" w:oddHBand="0" w:evenHBand="0" w:firstRowFirstColumn="0" w:firstRowLastColumn="0" w:lastRowFirstColumn="0" w:lastRowLastColumn="0"/>
              <w:rPr>
                <w:sz w:val="18"/>
                <w:szCs w:val="18"/>
              </w:rPr>
            </w:pPr>
            <w:r>
              <w:t>Filename</w:t>
            </w:r>
          </w:p>
          <w:p w14:paraId="5B81CEE5" w14:textId="77777777" w:rsidR="00E50BCD" w:rsidRDefault="003F3F69">
            <w:pPr>
              <w:cnfStyle w:val="100000000000" w:firstRow="1" w:lastRow="0" w:firstColumn="0" w:lastColumn="0" w:oddVBand="0" w:evenVBand="0" w:oddHBand="0" w:evenHBand="0" w:firstRowFirstColumn="0" w:firstRowLastColumn="0" w:lastRowFirstColumn="0" w:lastRowLastColumn="0"/>
              <w:rPr>
                <w:i/>
                <w:color w:val="666666"/>
              </w:rPr>
            </w:pPr>
            <w:r>
              <w:rPr>
                <w:color w:val="666666"/>
                <w:sz w:val="18"/>
                <w:szCs w:val="18"/>
                <w:highlight w:val="white"/>
              </w:rPr>
              <w:t xml:space="preserve">Whole original file name including extension. i.e.: </w:t>
            </w:r>
            <w:r>
              <w:rPr>
                <w:i/>
                <w:color w:val="666666"/>
                <w:sz w:val="18"/>
                <w:szCs w:val="18"/>
              </w:rPr>
              <w:t xml:space="preserve">Smith_SourceData_Fig1.xls, </w:t>
            </w:r>
            <w:r>
              <w:rPr>
                <w:color w:val="666666"/>
                <w:sz w:val="18"/>
                <w:szCs w:val="18"/>
              </w:rPr>
              <w:lastRenderedPageBreak/>
              <w:t xml:space="preserve">or </w:t>
            </w:r>
            <w:r>
              <w:rPr>
                <w:i/>
                <w:color w:val="666666"/>
                <w:sz w:val="18"/>
                <w:szCs w:val="18"/>
              </w:rPr>
              <w:t>Smith_</w:t>
            </w:r>
            <w:r>
              <w:rPr>
                <w:i/>
                <w:color w:val="666666"/>
                <w:sz w:val="18"/>
                <w:szCs w:val="18"/>
              </w:rPr>
              <w:br/>
              <w:t>Unmodified_Gels_Fig1.pdf</w:t>
            </w:r>
          </w:p>
        </w:tc>
        <w:tc>
          <w:tcPr>
            <w:tcW w:w="5490" w:type="dxa"/>
          </w:tcPr>
          <w:p w14:paraId="1DEB065A" w14:textId="77777777" w:rsidR="00E50BCD" w:rsidRDefault="003F3F69">
            <w:pPr>
              <w:cnfStyle w:val="100000000000" w:firstRow="1" w:lastRow="0" w:firstColumn="0" w:lastColumn="0" w:oddVBand="0" w:evenVBand="0" w:oddHBand="0" w:evenHBand="0" w:firstRowFirstColumn="0" w:firstRowLastColumn="0" w:lastRowFirstColumn="0" w:lastRowLastColumn="0"/>
            </w:pPr>
            <w:r>
              <w:lastRenderedPageBreak/>
              <w:t>Data description</w:t>
            </w:r>
          </w:p>
          <w:p w14:paraId="5C5F7865" w14:textId="77777777" w:rsidR="00E50BCD" w:rsidRDefault="003F3F69">
            <w:pPr>
              <w:cnfStyle w:val="100000000000" w:firstRow="1" w:lastRow="0" w:firstColumn="0" w:lastColumn="0" w:oddVBand="0" w:evenVBand="0" w:oddHBand="0" w:evenHBand="0" w:firstRowFirstColumn="0" w:firstRowLastColumn="0" w:lastRowFirstColumn="0" w:lastRowLastColumn="0"/>
              <w:rPr>
                <w:color w:val="666666"/>
                <w:sz w:val="18"/>
                <w:szCs w:val="18"/>
              </w:rPr>
            </w:pPr>
            <w:r>
              <w:rPr>
                <w:color w:val="666666"/>
                <w:sz w:val="18"/>
                <w:szCs w:val="18"/>
              </w:rPr>
              <w:t xml:space="preserve">i.e.: Unprocessed western Blots and/or gels, Statistical Source Data, etc.  </w:t>
            </w:r>
          </w:p>
        </w:tc>
      </w:tr>
      <w:tr w:rsidR="00E50BCD" w14:paraId="1485ECFF" w14:textId="77777777" w:rsidTr="00E50B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2854BF28" w14:textId="77777777" w:rsidR="00E50BCD" w:rsidRDefault="003F3F69">
            <w:r>
              <w:t>Source Data Fig. 1</w:t>
            </w:r>
          </w:p>
        </w:tc>
        <w:tc>
          <w:tcPr>
            <w:tcW w:w="3780" w:type="dxa"/>
          </w:tcPr>
          <w:p w14:paraId="5636196D" w14:textId="193BEB37" w:rsidR="00E50BCD" w:rsidRDefault="00AB13D4">
            <w:pPr>
              <w:cnfStyle w:val="000000100000" w:firstRow="0" w:lastRow="0" w:firstColumn="0" w:lastColumn="0" w:oddVBand="0" w:evenVBand="0" w:oddHBand="1" w:evenHBand="0" w:firstRowFirstColumn="0" w:firstRowLastColumn="0" w:lastRowFirstColumn="0" w:lastRowLastColumn="0"/>
            </w:pPr>
            <w:r w:rsidRPr="00AB13D4">
              <w:t>FinalCombinedData</w:t>
            </w:r>
            <w:r>
              <w:t>.csv</w:t>
            </w:r>
          </w:p>
        </w:tc>
        <w:tc>
          <w:tcPr>
            <w:tcW w:w="5490" w:type="dxa"/>
          </w:tcPr>
          <w:p w14:paraId="747A57C4" w14:textId="7CB25656" w:rsidR="00E50BCD" w:rsidRDefault="00AB13D4">
            <w:pPr>
              <w:cnfStyle w:val="000000100000" w:firstRow="0" w:lastRow="0" w:firstColumn="0" w:lastColumn="0" w:oddVBand="0" w:evenVBand="0" w:oddHBand="1" w:evenHBand="0" w:firstRowFirstColumn="0" w:firstRowLastColumn="0" w:lastRowFirstColumn="0" w:lastRowLastColumn="0"/>
            </w:pPr>
            <w:r>
              <w:rPr>
                <w:color w:val="666666"/>
                <w:sz w:val="18"/>
                <w:szCs w:val="18"/>
              </w:rPr>
              <w:t>Statistical Source Data</w:t>
            </w:r>
          </w:p>
        </w:tc>
      </w:tr>
      <w:tr w:rsidR="00E50BCD" w14:paraId="67FEFE8D" w14:textId="77777777" w:rsidTr="00E50B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70E1B09A" w14:textId="77777777" w:rsidR="00E50BCD" w:rsidRDefault="003F3F69">
            <w:r>
              <w:t>Source Data Fig. 2</w:t>
            </w:r>
          </w:p>
        </w:tc>
        <w:tc>
          <w:tcPr>
            <w:tcW w:w="3780" w:type="dxa"/>
          </w:tcPr>
          <w:p w14:paraId="641B553D" w14:textId="0A5AFD12" w:rsidR="00A24637" w:rsidRDefault="00C5430E">
            <w:pPr>
              <w:cnfStyle w:val="000000010000" w:firstRow="0" w:lastRow="0" w:firstColumn="0" w:lastColumn="0" w:oddVBand="0" w:evenVBand="0" w:oddHBand="0" w:evenHBand="1" w:firstRowFirstColumn="0" w:firstRowLastColumn="0" w:lastRowFirstColumn="0" w:lastRowLastColumn="0"/>
            </w:pPr>
            <w:r w:rsidRPr="00C5430E">
              <w:t>FinalCombinedData</w:t>
            </w:r>
            <w:r>
              <w:t>.csv</w:t>
            </w:r>
          </w:p>
          <w:p w14:paraId="4C47C400" w14:textId="77777777" w:rsidR="00E22D6B" w:rsidRDefault="00A24637">
            <w:pPr>
              <w:cnfStyle w:val="000000010000" w:firstRow="0" w:lastRow="0" w:firstColumn="0" w:lastColumn="0" w:oddVBand="0" w:evenVBand="0" w:oddHBand="0" w:evenHBand="1" w:firstRowFirstColumn="0" w:firstRowLastColumn="0" w:lastRowFirstColumn="0" w:lastRowLastColumn="0"/>
            </w:pPr>
            <w:r w:rsidRPr="00A24637">
              <w:t>FullRotationSamplebyKeplerK2</w:t>
            </w:r>
            <w:r>
              <w:t>.csv</w:t>
            </w:r>
          </w:p>
          <w:p w14:paraId="1D40E61B" w14:textId="783718ED" w:rsidR="00E50BCD" w:rsidRDefault="00E22D6B">
            <w:pPr>
              <w:cnfStyle w:val="000000010000" w:firstRow="0" w:lastRow="0" w:firstColumn="0" w:lastColumn="0" w:oddVBand="0" w:evenVBand="0" w:oddHBand="0" w:evenHBand="1" w:firstRowFirstColumn="0" w:firstRowLastColumn="0" w:lastRowFirstColumn="0" w:lastRowLastColumn="0"/>
            </w:pPr>
            <w:r w:rsidRPr="00AB13D4">
              <w:t>ReferenceSample</w:t>
            </w:r>
            <w:r>
              <w:t>.csv</w:t>
            </w:r>
            <w:r w:rsidR="00C5430E">
              <w:br/>
            </w:r>
          </w:p>
        </w:tc>
        <w:tc>
          <w:tcPr>
            <w:tcW w:w="5490" w:type="dxa"/>
          </w:tcPr>
          <w:p w14:paraId="5DC84B56" w14:textId="708460FB" w:rsidR="00E50BCD" w:rsidRDefault="00AB13D4">
            <w:pPr>
              <w:cnfStyle w:val="000000010000" w:firstRow="0" w:lastRow="0" w:firstColumn="0" w:lastColumn="0" w:oddVBand="0" w:evenVBand="0" w:oddHBand="0" w:evenHBand="1" w:firstRowFirstColumn="0" w:firstRowLastColumn="0" w:lastRowFirstColumn="0" w:lastRowLastColumn="0"/>
            </w:pPr>
            <w:r>
              <w:rPr>
                <w:color w:val="666666"/>
                <w:sz w:val="18"/>
                <w:szCs w:val="18"/>
              </w:rPr>
              <w:t>Statistical Source Data</w:t>
            </w:r>
          </w:p>
        </w:tc>
      </w:tr>
      <w:tr w:rsidR="00AB13D4" w14:paraId="7EC85217" w14:textId="77777777" w:rsidTr="00E50B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3C785F09" w14:textId="77777777" w:rsidR="00AB13D4" w:rsidRDefault="00AB13D4" w:rsidP="00AB13D4">
            <w:r>
              <w:t>Source Data Fig. 3</w:t>
            </w:r>
          </w:p>
        </w:tc>
        <w:tc>
          <w:tcPr>
            <w:tcW w:w="3780" w:type="dxa"/>
          </w:tcPr>
          <w:p w14:paraId="70E2A0C0" w14:textId="3F4F8C01" w:rsidR="00AB13D4" w:rsidRDefault="000E30B4" w:rsidP="00AB13D4">
            <w:pPr>
              <w:cnfStyle w:val="000000100000" w:firstRow="0" w:lastRow="0" w:firstColumn="0" w:lastColumn="0" w:oddVBand="0" w:evenVBand="0" w:oddHBand="1" w:evenHBand="0" w:firstRowFirstColumn="0" w:firstRowLastColumn="0" w:lastRowFirstColumn="0" w:lastRowLastColumn="0"/>
            </w:pPr>
            <w:r w:rsidRPr="000E30B4">
              <w:t>FinalCombinedData</w:t>
            </w:r>
            <w:r>
              <w:t>.csv</w:t>
            </w:r>
          </w:p>
        </w:tc>
        <w:tc>
          <w:tcPr>
            <w:tcW w:w="5490" w:type="dxa"/>
          </w:tcPr>
          <w:p w14:paraId="413DE6B4" w14:textId="38845A3E" w:rsidR="00AB13D4" w:rsidRDefault="00AB13D4" w:rsidP="00AB13D4">
            <w:pPr>
              <w:cnfStyle w:val="000000100000" w:firstRow="0" w:lastRow="0" w:firstColumn="0" w:lastColumn="0" w:oddVBand="0" w:evenVBand="0" w:oddHBand="1" w:evenHBand="0" w:firstRowFirstColumn="0" w:firstRowLastColumn="0" w:lastRowFirstColumn="0" w:lastRowLastColumn="0"/>
            </w:pPr>
            <w:r>
              <w:rPr>
                <w:color w:val="666666"/>
                <w:sz w:val="18"/>
                <w:szCs w:val="18"/>
              </w:rPr>
              <w:t>Statistical Source Data</w:t>
            </w:r>
          </w:p>
        </w:tc>
      </w:tr>
      <w:tr w:rsidR="00AB13D4" w14:paraId="53007C54" w14:textId="77777777" w:rsidTr="00E50B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6602403A" w14:textId="77777777" w:rsidR="00AB13D4" w:rsidRDefault="00AB13D4" w:rsidP="00AB13D4">
            <w:r>
              <w:t>Source Data Fig. 4</w:t>
            </w:r>
          </w:p>
        </w:tc>
        <w:tc>
          <w:tcPr>
            <w:tcW w:w="3780" w:type="dxa"/>
          </w:tcPr>
          <w:p w14:paraId="7F66E548" w14:textId="3B6A225F" w:rsidR="00AB13D4" w:rsidRDefault="003F46EE" w:rsidP="00AB13D4">
            <w:pPr>
              <w:cnfStyle w:val="000000010000" w:firstRow="0" w:lastRow="0" w:firstColumn="0" w:lastColumn="0" w:oddVBand="0" w:evenVBand="0" w:oddHBand="0" w:evenHBand="1" w:firstRowFirstColumn="0" w:firstRowLastColumn="0" w:lastRowFirstColumn="0" w:lastRowLastColumn="0"/>
            </w:pPr>
            <w:r w:rsidRPr="003F46EE">
              <w:t>FinalCombinedData</w:t>
            </w:r>
            <w:r>
              <w:t>.csv</w:t>
            </w:r>
          </w:p>
        </w:tc>
        <w:tc>
          <w:tcPr>
            <w:tcW w:w="5490" w:type="dxa"/>
          </w:tcPr>
          <w:p w14:paraId="2976F0CC" w14:textId="46457CEF" w:rsidR="00AB13D4" w:rsidRDefault="00AB13D4" w:rsidP="00AB13D4">
            <w:pPr>
              <w:cnfStyle w:val="000000010000" w:firstRow="0" w:lastRow="0" w:firstColumn="0" w:lastColumn="0" w:oddVBand="0" w:evenVBand="0" w:oddHBand="0" w:evenHBand="1" w:firstRowFirstColumn="0" w:firstRowLastColumn="0" w:lastRowFirstColumn="0" w:lastRowLastColumn="0"/>
            </w:pPr>
            <w:r>
              <w:rPr>
                <w:color w:val="666666"/>
                <w:sz w:val="18"/>
                <w:szCs w:val="18"/>
              </w:rPr>
              <w:t>Statistical Source Data</w:t>
            </w:r>
          </w:p>
        </w:tc>
      </w:tr>
      <w:tr w:rsidR="00AB13D4" w14:paraId="754F5F5E" w14:textId="77777777" w:rsidTr="00E50B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54AE8186" w14:textId="77777777" w:rsidR="00AB13D4" w:rsidRDefault="00AB13D4" w:rsidP="00AB13D4">
            <w:r>
              <w:t>Source Data Fig. 5</w:t>
            </w:r>
          </w:p>
        </w:tc>
        <w:tc>
          <w:tcPr>
            <w:tcW w:w="3780" w:type="dxa"/>
          </w:tcPr>
          <w:p w14:paraId="45ABD7CF" w14:textId="77777777" w:rsidR="00AB13D4" w:rsidRDefault="00AB13D4" w:rsidP="00AB13D4">
            <w:pPr>
              <w:cnfStyle w:val="000000100000" w:firstRow="0" w:lastRow="0" w:firstColumn="0" w:lastColumn="0" w:oddVBand="0" w:evenVBand="0" w:oddHBand="1" w:evenHBand="0" w:firstRowFirstColumn="0" w:firstRowLastColumn="0" w:lastRowFirstColumn="0" w:lastRowLastColumn="0"/>
            </w:pPr>
          </w:p>
        </w:tc>
        <w:tc>
          <w:tcPr>
            <w:tcW w:w="5490" w:type="dxa"/>
          </w:tcPr>
          <w:p w14:paraId="6C82E9C7" w14:textId="77777777" w:rsidR="00AB13D4" w:rsidRDefault="00AB13D4" w:rsidP="00AB13D4">
            <w:pPr>
              <w:cnfStyle w:val="000000100000" w:firstRow="0" w:lastRow="0" w:firstColumn="0" w:lastColumn="0" w:oddVBand="0" w:evenVBand="0" w:oddHBand="1" w:evenHBand="0" w:firstRowFirstColumn="0" w:firstRowLastColumn="0" w:lastRowFirstColumn="0" w:lastRowLastColumn="0"/>
            </w:pPr>
          </w:p>
        </w:tc>
      </w:tr>
      <w:tr w:rsidR="00AB13D4" w14:paraId="11ECD72A" w14:textId="77777777" w:rsidTr="00E50B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010A7E88" w14:textId="77777777" w:rsidR="00AB13D4" w:rsidRDefault="00AB13D4" w:rsidP="00AB13D4">
            <w:r>
              <w:t>Source Data Fig. 6</w:t>
            </w:r>
          </w:p>
        </w:tc>
        <w:tc>
          <w:tcPr>
            <w:tcW w:w="3780" w:type="dxa"/>
          </w:tcPr>
          <w:p w14:paraId="0AA4D1BF" w14:textId="77777777" w:rsidR="00AB13D4" w:rsidRDefault="00AB13D4" w:rsidP="00AB13D4">
            <w:pPr>
              <w:cnfStyle w:val="000000010000" w:firstRow="0" w:lastRow="0" w:firstColumn="0" w:lastColumn="0" w:oddVBand="0" w:evenVBand="0" w:oddHBand="0" w:evenHBand="1" w:firstRowFirstColumn="0" w:firstRowLastColumn="0" w:lastRowFirstColumn="0" w:lastRowLastColumn="0"/>
            </w:pPr>
          </w:p>
        </w:tc>
        <w:tc>
          <w:tcPr>
            <w:tcW w:w="5490" w:type="dxa"/>
          </w:tcPr>
          <w:p w14:paraId="700F318D" w14:textId="77777777" w:rsidR="00AB13D4" w:rsidRDefault="00AB13D4" w:rsidP="00AB13D4">
            <w:pPr>
              <w:cnfStyle w:val="000000010000" w:firstRow="0" w:lastRow="0" w:firstColumn="0" w:lastColumn="0" w:oddVBand="0" w:evenVBand="0" w:oddHBand="0" w:evenHBand="1" w:firstRowFirstColumn="0" w:firstRowLastColumn="0" w:lastRowFirstColumn="0" w:lastRowLastColumn="0"/>
            </w:pPr>
          </w:p>
        </w:tc>
      </w:tr>
      <w:tr w:rsidR="00AB13D4" w14:paraId="07157084" w14:textId="77777777" w:rsidTr="00E50B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46071563" w14:textId="77777777" w:rsidR="00AB13D4" w:rsidRDefault="00AB13D4" w:rsidP="00AB13D4">
            <w:r>
              <w:t>Source Data Fig. 7</w:t>
            </w:r>
          </w:p>
        </w:tc>
        <w:tc>
          <w:tcPr>
            <w:tcW w:w="3780" w:type="dxa"/>
          </w:tcPr>
          <w:p w14:paraId="18CC5A79" w14:textId="77777777" w:rsidR="00AB13D4" w:rsidRDefault="00AB13D4" w:rsidP="00AB13D4">
            <w:pPr>
              <w:cnfStyle w:val="000000100000" w:firstRow="0" w:lastRow="0" w:firstColumn="0" w:lastColumn="0" w:oddVBand="0" w:evenVBand="0" w:oddHBand="1" w:evenHBand="0" w:firstRowFirstColumn="0" w:firstRowLastColumn="0" w:lastRowFirstColumn="0" w:lastRowLastColumn="0"/>
            </w:pPr>
          </w:p>
        </w:tc>
        <w:tc>
          <w:tcPr>
            <w:tcW w:w="5490" w:type="dxa"/>
          </w:tcPr>
          <w:p w14:paraId="72B78FD2" w14:textId="77777777" w:rsidR="00AB13D4" w:rsidRDefault="00AB13D4" w:rsidP="00AB13D4">
            <w:pPr>
              <w:cnfStyle w:val="000000100000" w:firstRow="0" w:lastRow="0" w:firstColumn="0" w:lastColumn="0" w:oddVBand="0" w:evenVBand="0" w:oddHBand="1" w:evenHBand="0" w:firstRowFirstColumn="0" w:firstRowLastColumn="0" w:lastRowFirstColumn="0" w:lastRowLastColumn="0"/>
            </w:pPr>
          </w:p>
        </w:tc>
      </w:tr>
      <w:tr w:rsidR="00AB13D4" w14:paraId="41E9204A" w14:textId="77777777" w:rsidTr="00E50B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5C8A29C7" w14:textId="77777777" w:rsidR="00AB13D4" w:rsidRDefault="00AB13D4" w:rsidP="00AB13D4">
            <w:r>
              <w:t>Source Data Fig. 8</w:t>
            </w:r>
          </w:p>
        </w:tc>
        <w:tc>
          <w:tcPr>
            <w:tcW w:w="3780" w:type="dxa"/>
          </w:tcPr>
          <w:p w14:paraId="3B71AF7B" w14:textId="77777777" w:rsidR="00AB13D4" w:rsidRDefault="00AB13D4" w:rsidP="00AB13D4">
            <w:pPr>
              <w:cnfStyle w:val="000000010000" w:firstRow="0" w:lastRow="0" w:firstColumn="0" w:lastColumn="0" w:oddVBand="0" w:evenVBand="0" w:oddHBand="0" w:evenHBand="1" w:firstRowFirstColumn="0" w:firstRowLastColumn="0" w:lastRowFirstColumn="0" w:lastRowLastColumn="0"/>
            </w:pPr>
          </w:p>
        </w:tc>
        <w:tc>
          <w:tcPr>
            <w:tcW w:w="5490" w:type="dxa"/>
          </w:tcPr>
          <w:p w14:paraId="1365C2A6" w14:textId="77777777" w:rsidR="00AB13D4" w:rsidRDefault="00AB13D4" w:rsidP="00AB13D4">
            <w:pPr>
              <w:cnfStyle w:val="000000010000" w:firstRow="0" w:lastRow="0" w:firstColumn="0" w:lastColumn="0" w:oddVBand="0" w:evenVBand="0" w:oddHBand="0" w:evenHBand="1" w:firstRowFirstColumn="0" w:firstRowLastColumn="0" w:lastRowFirstColumn="0" w:lastRowLastColumn="0"/>
            </w:pPr>
          </w:p>
        </w:tc>
      </w:tr>
      <w:tr w:rsidR="00AB13D4" w14:paraId="7653D31E" w14:textId="77777777" w:rsidTr="00E50B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27888363" w14:textId="77777777" w:rsidR="00AB13D4" w:rsidRDefault="00AB13D4" w:rsidP="00AB13D4">
            <w:r>
              <w:t>Source Data Extended Data Fig./Table 1</w:t>
            </w:r>
          </w:p>
        </w:tc>
        <w:tc>
          <w:tcPr>
            <w:tcW w:w="3780" w:type="dxa"/>
          </w:tcPr>
          <w:p w14:paraId="3B2531E6" w14:textId="4EED06B8" w:rsidR="00AB13D4" w:rsidRDefault="00BF1B69" w:rsidP="00BF1B69">
            <w:pPr>
              <w:cnfStyle w:val="000000100000" w:firstRow="0" w:lastRow="0" w:firstColumn="0" w:lastColumn="0" w:oddVBand="0" w:evenVBand="0" w:oddHBand="1" w:evenHBand="0" w:firstRowFirstColumn="0" w:firstRowLastColumn="0" w:lastRowFirstColumn="0" w:lastRowLastColumn="0"/>
            </w:pPr>
            <w:r w:rsidRPr="00BF1B69">
              <w:t>CalibrationteffCombined</w:t>
            </w:r>
            <w:r>
              <w:t>.csv</w:t>
            </w:r>
          </w:p>
        </w:tc>
        <w:tc>
          <w:tcPr>
            <w:tcW w:w="5490" w:type="dxa"/>
          </w:tcPr>
          <w:p w14:paraId="1CF82298" w14:textId="5528CC11" w:rsidR="00AB13D4" w:rsidRDefault="00AB13D4" w:rsidP="00AB13D4">
            <w:pPr>
              <w:cnfStyle w:val="000000100000" w:firstRow="0" w:lastRow="0" w:firstColumn="0" w:lastColumn="0" w:oddVBand="0" w:evenVBand="0" w:oddHBand="1" w:evenHBand="0" w:firstRowFirstColumn="0" w:firstRowLastColumn="0" w:lastRowFirstColumn="0" w:lastRowLastColumn="0"/>
            </w:pPr>
            <w:r>
              <w:rPr>
                <w:color w:val="666666"/>
                <w:sz w:val="18"/>
                <w:szCs w:val="18"/>
              </w:rPr>
              <w:t>Statistical Source Data</w:t>
            </w:r>
          </w:p>
        </w:tc>
      </w:tr>
      <w:tr w:rsidR="00AB13D4" w14:paraId="77AD5128" w14:textId="77777777" w:rsidTr="00E50B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08D7250E" w14:textId="77777777" w:rsidR="00AB13D4" w:rsidRDefault="00AB13D4" w:rsidP="00AB13D4">
            <w:r>
              <w:t>Source Data Extended Data Fig./Table 2</w:t>
            </w:r>
          </w:p>
        </w:tc>
        <w:tc>
          <w:tcPr>
            <w:tcW w:w="3780" w:type="dxa"/>
          </w:tcPr>
          <w:p w14:paraId="40B54701" w14:textId="08FB8648" w:rsidR="00AB13D4" w:rsidRDefault="00BF1B69" w:rsidP="00AB13D4">
            <w:pPr>
              <w:cnfStyle w:val="000000010000" w:firstRow="0" w:lastRow="0" w:firstColumn="0" w:lastColumn="0" w:oddVBand="0" w:evenVBand="0" w:oddHBand="0" w:evenHBand="1" w:firstRowFirstColumn="0" w:firstRowLastColumn="0" w:lastRowFirstColumn="0" w:lastRowLastColumn="0"/>
            </w:pPr>
            <w:r w:rsidRPr="00BF1B69">
              <w:t>FinalCombinedData.csv</w:t>
            </w:r>
          </w:p>
        </w:tc>
        <w:tc>
          <w:tcPr>
            <w:tcW w:w="5490" w:type="dxa"/>
          </w:tcPr>
          <w:p w14:paraId="0571BEB1" w14:textId="19298C95" w:rsidR="00AB13D4" w:rsidRDefault="00AB13D4" w:rsidP="00AB13D4">
            <w:pPr>
              <w:cnfStyle w:val="000000010000" w:firstRow="0" w:lastRow="0" w:firstColumn="0" w:lastColumn="0" w:oddVBand="0" w:evenVBand="0" w:oddHBand="0" w:evenHBand="1" w:firstRowFirstColumn="0" w:firstRowLastColumn="0" w:lastRowFirstColumn="0" w:lastRowLastColumn="0"/>
            </w:pPr>
            <w:r>
              <w:rPr>
                <w:color w:val="666666"/>
                <w:sz w:val="18"/>
                <w:szCs w:val="18"/>
              </w:rPr>
              <w:t>Statistical Source Data</w:t>
            </w:r>
          </w:p>
        </w:tc>
      </w:tr>
      <w:tr w:rsidR="00AB13D4" w14:paraId="0F919EC6" w14:textId="77777777" w:rsidTr="00E50B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4F0F68F6" w14:textId="77777777" w:rsidR="00AB13D4" w:rsidRDefault="00AB13D4" w:rsidP="00AB13D4">
            <w:r>
              <w:t>Source Data Extended Data Fig./Table 3</w:t>
            </w:r>
          </w:p>
        </w:tc>
        <w:tc>
          <w:tcPr>
            <w:tcW w:w="3780" w:type="dxa"/>
          </w:tcPr>
          <w:p w14:paraId="1D3A81C2" w14:textId="742081C7" w:rsidR="00AB13D4" w:rsidRDefault="000E72A2" w:rsidP="00AB13D4">
            <w:pPr>
              <w:cnfStyle w:val="000000100000" w:firstRow="0" w:lastRow="0" w:firstColumn="0" w:lastColumn="0" w:oddVBand="0" w:evenVBand="0" w:oddHBand="1" w:evenHBand="0" w:firstRowFirstColumn="0" w:firstRowLastColumn="0" w:lastRowFirstColumn="0" w:lastRowLastColumn="0"/>
            </w:pPr>
            <w:r w:rsidRPr="000E72A2">
              <w:t>SynchronisationKeplerK2Sample</w:t>
            </w:r>
            <w:r>
              <w:t>.csv</w:t>
            </w:r>
          </w:p>
        </w:tc>
        <w:tc>
          <w:tcPr>
            <w:tcW w:w="5490" w:type="dxa"/>
          </w:tcPr>
          <w:p w14:paraId="6890A187" w14:textId="6A02F2E3" w:rsidR="00AB13D4" w:rsidRDefault="00AB13D4" w:rsidP="00AB13D4">
            <w:pPr>
              <w:cnfStyle w:val="000000100000" w:firstRow="0" w:lastRow="0" w:firstColumn="0" w:lastColumn="0" w:oddVBand="0" w:evenVBand="0" w:oddHBand="1" w:evenHBand="0" w:firstRowFirstColumn="0" w:firstRowLastColumn="0" w:lastRowFirstColumn="0" w:lastRowLastColumn="0"/>
            </w:pPr>
            <w:r>
              <w:rPr>
                <w:color w:val="666666"/>
                <w:sz w:val="18"/>
                <w:szCs w:val="18"/>
              </w:rPr>
              <w:t>Statistical Source Data</w:t>
            </w:r>
          </w:p>
        </w:tc>
      </w:tr>
      <w:tr w:rsidR="00AB13D4" w14:paraId="392F09AC" w14:textId="77777777" w:rsidTr="00E50B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6084C687" w14:textId="77777777" w:rsidR="00AB13D4" w:rsidRDefault="00AB13D4" w:rsidP="00AB13D4">
            <w:r>
              <w:t>Source Data Extended Data Fig./Table 4</w:t>
            </w:r>
          </w:p>
        </w:tc>
        <w:tc>
          <w:tcPr>
            <w:tcW w:w="3780" w:type="dxa"/>
          </w:tcPr>
          <w:p w14:paraId="60C11683" w14:textId="7AE980C9" w:rsidR="00AB13D4" w:rsidRDefault="00AB13D4" w:rsidP="00AB13D4">
            <w:pPr>
              <w:cnfStyle w:val="000000010000" w:firstRow="0" w:lastRow="0" w:firstColumn="0" w:lastColumn="0" w:oddVBand="0" w:evenVBand="0" w:oddHBand="0" w:evenHBand="1" w:firstRowFirstColumn="0" w:firstRowLastColumn="0" w:lastRowFirstColumn="0" w:lastRowLastColumn="0"/>
            </w:pPr>
            <w:r w:rsidRPr="00AB13D4">
              <w:t>SynchronisationKeplerK2Sample</w:t>
            </w:r>
            <w:r>
              <w:t>.csv</w:t>
            </w:r>
          </w:p>
        </w:tc>
        <w:tc>
          <w:tcPr>
            <w:tcW w:w="5490" w:type="dxa"/>
          </w:tcPr>
          <w:p w14:paraId="6A8987E3" w14:textId="0E2CE89A" w:rsidR="00AB13D4" w:rsidRDefault="00AB13D4" w:rsidP="00AB13D4">
            <w:pPr>
              <w:cnfStyle w:val="000000010000" w:firstRow="0" w:lastRow="0" w:firstColumn="0" w:lastColumn="0" w:oddVBand="0" w:evenVBand="0" w:oddHBand="0" w:evenHBand="1" w:firstRowFirstColumn="0" w:firstRowLastColumn="0" w:lastRowFirstColumn="0" w:lastRowLastColumn="0"/>
            </w:pPr>
            <w:r>
              <w:rPr>
                <w:color w:val="666666"/>
                <w:sz w:val="18"/>
                <w:szCs w:val="18"/>
              </w:rPr>
              <w:t>Statistical Source Data</w:t>
            </w:r>
          </w:p>
        </w:tc>
      </w:tr>
      <w:tr w:rsidR="00AB13D4" w14:paraId="7FAA98C8" w14:textId="77777777" w:rsidTr="00E50B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5C92EF23" w14:textId="77777777" w:rsidR="00AB13D4" w:rsidRDefault="00AB13D4" w:rsidP="00AB13D4">
            <w:r>
              <w:t>Source Data Extended Data Fig./Table 5</w:t>
            </w:r>
          </w:p>
        </w:tc>
        <w:tc>
          <w:tcPr>
            <w:tcW w:w="3780" w:type="dxa"/>
          </w:tcPr>
          <w:p w14:paraId="0BED01E3" w14:textId="452CFB65" w:rsidR="00AB13D4" w:rsidRDefault="00440FFA" w:rsidP="00AB13D4">
            <w:pPr>
              <w:cnfStyle w:val="000000100000" w:firstRow="0" w:lastRow="0" w:firstColumn="0" w:lastColumn="0" w:oddVBand="0" w:evenVBand="0" w:oddHBand="1" w:evenHBand="0" w:firstRowFirstColumn="0" w:firstRowLastColumn="0" w:lastRowFirstColumn="0" w:lastRowLastColumn="0"/>
            </w:pPr>
            <w:r w:rsidRPr="00440FFA">
              <w:t>ExampleSpectra</w:t>
            </w:r>
            <w:r>
              <w:t>.csv</w:t>
            </w:r>
          </w:p>
        </w:tc>
        <w:tc>
          <w:tcPr>
            <w:tcW w:w="5490" w:type="dxa"/>
          </w:tcPr>
          <w:p w14:paraId="1E6E11B9" w14:textId="02F4AD18" w:rsidR="00AB13D4" w:rsidRDefault="00B96776" w:rsidP="00AB13D4">
            <w:pPr>
              <w:cnfStyle w:val="000000100000" w:firstRow="0" w:lastRow="0" w:firstColumn="0" w:lastColumn="0" w:oddVBand="0" w:evenVBand="0" w:oddHBand="1" w:evenHBand="0" w:firstRowFirstColumn="0" w:firstRowLastColumn="0" w:lastRowFirstColumn="0" w:lastRowLastColumn="0"/>
            </w:pPr>
            <w:r>
              <w:rPr>
                <w:color w:val="666666"/>
                <w:sz w:val="18"/>
                <w:szCs w:val="18"/>
              </w:rPr>
              <w:t>Statistical Source Data</w:t>
            </w:r>
          </w:p>
        </w:tc>
      </w:tr>
      <w:tr w:rsidR="00AB13D4" w14:paraId="24471725" w14:textId="77777777" w:rsidTr="00E50B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4EB421CC" w14:textId="77777777" w:rsidR="00AB13D4" w:rsidRDefault="00AB13D4" w:rsidP="00AB13D4">
            <w:r>
              <w:t>Source Data Extended Data Fig./Table 6</w:t>
            </w:r>
          </w:p>
        </w:tc>
        <w:tc>
          <w:tcPr>
            <w:tcW w:w="3780" w:type="dxa"/>
          </w:tcPr>
          <w:p w14:paraId="6F817396" w14:textId="77777777" w:rsidR="00AB13D4" w:rsidRDefault="00AB13D4" w:rsidP="00AB13D4">
            <w:pPr>
              <w:cnfStyle w:val="000000010000" w:firstRow="0" w:lastRow="0" w:firstColumn="0" w:lastColumn="0" w:oddVBand="0" w:evenVBand="0" w:oddHBand="0" w:evenHBand="1" w:firstRowFirstColumn="0" w:firstRowLastColumn="0" w:lastRowFirstColumn="0" w:lastRowLastColumn="0"/>
            </w:pPr>
          </w:p>
        </w:tc>
        <w:tc>
          <w:tcPr>
            <w:tcW w:w="5490" w:type="dxa"/>
          </w:tcPr>
          <w:p w14:paraId="543C3196" w14:textId="77777777" w:rsidR="00AB13D4" w:rsidRDefault="00AB13D4" w:rsidP="00AB13D4">
            <w:pPr>
              <w:cnfStyle w:val="000000010000" w:firstRow="0" w:lastRow="0" w:firstColumn="0" w:lastColumn="0" w:oddVBand="0" w:evenVBand="0" w:oddHBand="0" w:evenHBand="1" w:firstRowFirstColumn="0" w:firstRowLastColumn="0" w:lastRowFirstColumn="0" w:lastRowLastColumn="0"/>
            </w:pPr>
          </w:p>
        </w:tc>
      </w:tr>
      <w:tr w:rsidR="00AB13D4" w14:paraId="247D4DE9" w14:textId="77777777" w:rsidTr="00E50B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564F9D23" w14:textId="77777777" w:rsidR="00AB13D4" w:rsidRDefault="00AB13D4" w:rsidP="00AB13D4">
            <w:r>
              <w:t>Source Data Extended Data Fig./Table 7</w:t>
            </w:r>
          </w:p>
        </w:tc>
        <w:tc>
          <w:tcPr>
            <w:tcW w:w="3780" w:type="dxa"/>
          </w:tcPr>
          <w:p w14:paraId="474C387B" w14:textId="77777777" w:rsidR="00AB13D4" w:rsidRDefault="00AB13D4" w:rsidP="00AB13D4">
            <w:pPr>
              <w:cnfStyle w:val="000000100000" w:firstRow="0" w:lastRow="0" w:firstColumn="0" w:lastColumn="0" w:oddVBand="0" w:evenVBand="0" w:oddHBand="1" w:evenHBand="0" w:firstRowFirstColumn="0" w:firstRowLastColumn="0" w:lastRowFirstColumn="0" w:lastRowLastColumn="0"/>
            </w:pPr>
          </w:p>
        </w:tc>
        <w:tc>
          <w:tcPr>
            <w:tcW w:w="5490" w:type="dxa"/>
          </w:tcPr>
          <w:p w14:paraId="521FAEAF" w14:textId="77777777" w:rsidR="00AB13D4" w:rsidRDefault="00AB13D4" w:rsidP="00AB13D4">
            <w:pPr>
              <w:cnfStyle w:val="000000100000" w:firstRow="0" w:lastRow="0" w:firstColumn="0" w:lastColumn="0" w:oddVBand="0" w:evenVBand="0" w:oddHBand="1" w:evenHBand="0" w:firstRowFirstColumn="0" w:firstRowLastColumn="0" w:lastRowFirstColumn="0" w:lastRowLastColumn="0"/>
            </w:pPr>
          </w:p>
        </w:tc>
      </w:tr>
      <w:tr w:rsidR="00AB13D4" w14:paraId="5D8CDC6A" w14:textId="77777777" w:rsidTr="00E50BC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7622B16B" w14:textId="77777777" w:rsidR="00AB13D4" w:rsidRDefault="00AB13D4" w:rsidP="00AB13D4">
            <w:r>
              <w:t>Source Data Extended Data Fig./Table 8</w:t>
            </w:r>
          </w:p>
        </w:tc>
        <w:tc>
          <w:tcPr>
            <w:tcW w:w="3780" w:type="dxa"/>
          </w:tcPr>
          <w:p w14:paraId="2BFD448B" w14:textId="77777777" w:rsidR="00AB13D4" w:rsidRDefault="00AB13D4" w:rsidP="00AB13D4">
            <w:pPr>
              <w:cnfStyle w:val="000000010000" w:firstRow="0" w:lastRow="0" w:firstColumn="0" w:lastColumn="0" w:oddVBand="0" w:evenVBand="0" w:oddHBand="0" w:evenHBand="1" w:firstRowFirstColumn="0" w:firstRowLastColumn="0" w:lastRowFirstColumn="0" w:lastRowLastColumn="0"/>
            </w:pPr>
          </w:p>
        </w:tc>
        <w:tc>
          <w:tcPr>
            <w:tcW w:w="5490" w:type="dxa"/>
          </w:tcPr>
          <w:p w14:paraId="2E3B46EA" w14:textId="77777777" w:rsidR="00AB13D4" w:rsidRDefault="00AB13D4" w:rsidP="00AB13D4">
            <w:pPr>
              <w:cnfStyle w:val="000000010000" w:firstRow="0" w:lastRow="0" w:firstColumn="0" w:lastColumn="0" w:oddVBand="0" w:evenVBand="0" w:oddHBand="0" w:evenHBand="1" w:firstRowFirstColumn="0" w:firstRowLastColumn="0" w:lastRowFirstColumn="0" w:lastRowLastColumn="0"/>
            </w:pPr>
          </w:p>
          <w:p w14:paraId="331C3E40" w14:textId="77777777" w:rsidR="00AB13D4" w:rsidRDefault="00AB13D4" w:rsidP="00AB13D4">
            <w:pPr>
              <w:cnfStyle w:val="000000010000" w:firstRow="0" w:lastRow="0" w:firstColumn="0" w:lastColumn="0" w:oddVBand="0" w:evenVBand="0" w:oddHBand="0" w:evenHBand="1" w:firstRowFirstColumn="0" w:firstRowLastColumn="0" w:lastRowFirstColumn="0" w:lastRowLastColumn="0"/>
            </w:pPr>
          </w:p>
        </w:tc>
      </w:tr>
      <w:tr w:rsidR="00AB13D4" w14:paraId="168BA9FC" w14:textId="77777777" w:rsidTr="00E50B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7FF0AD10" w14:textId="77777777" w:rsidR="00AB13D4" w:rsidRDefault="00AB13D4" w:rsidP="00AB13D4">
            <w:r>
              <w:t>Source Data Extended Data Fig./Table 9</w:t>
            </w:r>
          </w:p>
        </w:tc>
        <w:tc>
          <w:tcPr>
            <w:tcW w:w="3780" w:type="dxa"/>
          </w:tcPr>
          <w:p w14:paraId="4F2C47DB" w14:textId="77777777" w:rsidR="00AB13D4" w:rsidRDefault="00AB13D4" w:rsidP="00AB13D4">
            <w:pPr>
              <w:cnfStyle w:val="000000100000" w:firstRow="0" w:lastRow="0" w:firstColumn="0" w:lastColumn="0" w:oddVBand="0" w:evenVBand="0" w:oddHBand="1" w:evenHBand="0" w:firstRowFirstColumn="0" w:firstRowLastColumn="0" w:lastRowFirstColumn="0" w:lastRowLastColumn="0"/>
            </w:pPr>
          </w:p>
        </w:tc>
        <w:tc>
          <w:tcPr>
            <w:tcW w:w="5490" w:type="dxa"/>
          </w:tcPr>
          <w:p w14:paraId="70CD7EF0" w14:textId="77777777" w:rsidR="00AB13D4" w:rsidRDefault="00AB13D4" w:rsidP="00AB13D4">
            <w:pPr>
              <w:cnfStyle w:val="000000100000" w:firstRow="0" w:lastRow="0" w:firstColumn="0" w:lastColumn="0" w:oddVBand="0" w:evenVBand="0" w:oddHBand="1" w:evenHBand="0" w:firstRowFirstColumn="0" w:firstRowLastColumn="0" w:lastRowFirstColumn="0" w:lastRowLastColumn="0"/>
            </w:pPr>
          </w:p>
        </w:tc>
      </w:tr>
      <w:tr w:rsidR="00AB13D4" w14:paraId="4B6344C5" w14:textId="77777777" w:rsidTr="00E50BCD">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48" w:type="dxa"/>
            <w:shd w:val="clear" w:color="auto" w:fill="auto"/>
          </w:tcPr>
          <w:p w14:paraId="0704F880" w14:textId="77777777" w:rsidR="00AB13D4" w:rsidRDefault="00AB13D4" w:rsidP="00AB13D4">
            <w:r>
              <w:t>Source Data Extended Data Fig./Table 10</w:t>
            </w:r>
          </w:p>
        </w:tc>
        <w:tc>
          <w:tcPr>
            <w:tcW w:w="3780" w:type="dxa"/>
            <w:shd w:val="clear" w:color="auto" w:fill="auto"/>
          </w:tcPr>
          <w:p w14:paraId="64BDF2B5" w14:textId="77777777" w:rsidR="00AB13D4" w:rsidRDefault="00AB13D4" w:rsidP="00AB13D4">
            <w:pPr>
              <w:cnfStyle w:val="000000010000" w:firstRow="0" w:lastRow="0" w:firstColumn="0" w:lastColumn="0" w:oddVBand="0" w:evenVBand="0" w:oddHBand="0" w:evenHBand="1" w:firstRowFirstColumn="0" w:firstRowLastColumn="0" w:lastRowFirstColumn="0" w:lastRowLastColumn="0"/>
            </w:pPr>
          </w:p>
        </w:tc>
        <w:tc>
          <w:tcPr>
            <w:tcW w:w="5490" w:type="dxa"/>
            <w:shd w:val="clear" w:color="auto" w:fill="auto"/>
          </w:tcPr>
          <w:p w14:paraId="6614EA09" w14:textId="77777777" w:rsidR="00AB13D4" w:rsidRDefault="00AB13D4" w:rsidP="00AB13D4">
            <w:pPr>
              <w:cnfStyle w:val="000000010000" w:firstRow="0" w:lastRow="0" w:firstColumn="0" w:lastColumn="0" w:oddVBand="0" w:evenVBand="0" w:oddHBand="0" w:evenHBand="1" w:firstRowFirstColumn="0" w:firstRowLastColumn="0" w:lastRowFirstColumn="0" w:lastRowLastColumn="0"/>
            </w:pPr>
          </w:p>
        </w:tc>
      </w:tr>
    </w:tbl>
    <w:p w14:paraId="3A5209D1" w14:textId="77777777" w:rsidR="00E50BCD" w:rsidRDefault="00E50BCD">
      <w:pPr>
        <w:tabs>
          <w:tab w:val="left" w:pos="2100"/>
        </w:tabs>
      </w:pPr>
    </w:p>
    <w:sectPr w:rsidR="00E50BCD">
      <w:footerReference w:type="default" r:id="rId9"/>
      <w:pgSz w:w="15840" w:h="12240" w:orient="landscape"/>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9B31D" w14:textId="77777777" w:rsidR="00F240B4" w:rsidRDefault="00F240B4">
      <w:pPr>
        <w:spacing w:after="0" w:line="240" w:lineRule="auto"/>
      </w:pPr>
      <w:r>
        <w:separator/>
      </w:r>
    </w:p>
  </w:endnote>
  <w:endnote w:type="continuationSeparator" w:id="0">
    <w:p w14:paraId="12C90897" w14:textId="77777777" w:rsidR="00F240B4" w:rsidRDefault="00F240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28E86" w14:textId="77777777" w:rsidR="00E50BCD" w:rsidRDefault="003F3F69">
    <w:pPr>
      <w:pBdr>
        <w:top w:val="nil"/>
        <w:left w:val="nil"/>
        <w:bottom w:val="nil"/>
        <w:right w:val="nil"/>
        <w:between w:val="nil"/>
      </w:pBdr>
      <w:tabs>
        <w:tab w:val="center" w:pos="4680"/>
        <w:tab w:val="right" w:pos="9360"/>
      </w:tabs>
      <w:spacing w:after="0" w:line="240" w:lineRule="auto"/>
      <w:rPr>
        <w:color w:val="000000"/>
      </w:rPr>
    </w:pPr>
    <w:r>
      <w:rPr>
        <w:noProof/>
        <w:lang w:val="en-GB"/>
      </w:rPr>
      <w:drawing>
        <wp:inline distT="0" distB="0" distL="0" distR="0" wp14:anchorId="5BB3FD98" wp14:editId="2314A9E8">
          <wp:extent cx="2867025" cy="447675"/>
          <wp:effectExtent l="0" t="0" r="0" b="0"/>
          <wp:docPr id="2" name="image1.png" descr="NAT_logo_NaturePortfolio_Master_Inline_RGB"/>
          <wp:cNvGraphicFramePr/>
          <a:graphic xmlns:a="http://schemas.openxmlformats.org/drawingml/2006/main">
            <a:graphicData uri="http://schemas.openxmlformats.org/drawingml/2006/picture">
              <pic:pic xmlns:pic="http://schemas.openxmlformats.org/drawingml/2006/picture">
                <pic:nvPicPr>
                  <pic:cNvPr id="0" name="image1.png" descr="NAT_logo_NaturePortfolio_Master_Inline_RGB"/>
                  <pic:cNvPicPr preferRelativeResize="0"/>
                </pic:nvPicPr>
                <pic:blipFill>
                  <a:blip r:embed="rId1"/>
                  <a:srcRect/>
                  <a:stretch>
                    <a:fillRect/>
                  </a:stretch>
                </pic:blipFill>
                <pic:spPr>
                  <a:xfrm>
                    <a:off x="0" y="0"/>
                    <a:ext cx="2867025" cy="447675"/>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C599C" w14:textId="77777777" w:rsidR="00F240B4" w:rsidRDefault="00F240B4">
      <w:pPr>
        <w:spacing w:after="0" w:line="240" w:lineRule="auto"/>
      </w:pPr>
      <w:r>
        <w:separator/>
      </w:r>
    </w:p>
  </w:footnote>
  <w:footnote w:type="continuationSeparator" w:id="0">
    <w:p w14:paraId="4D735693" w14:textId="77777777" w:rsidR="00F240B4" w:rsidRDefault="00F240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04CA6"/>
    <w:multiLevelType w:val="multilevel"/>
    <w:tmpl w:val="6CDEFF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color w:val="000000"/>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FC539F3"/>
    <w:multiLevelType w:val="multilevel"/>
    <w:tmpl w:val="E1646A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F7F0768"/>
    <w:multiLevelType w:val="multilevel"/>
    <w:tmpl w:val="B1DE3F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F952C99"/>
    <w:multiLevelType w:val="multilevel"/>
    <w:tmpl w:val="3680337A"/>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BBE31C2"/>
    <w:multiLevelType w:val="multilevel"/>
    <w:tmpl w:val="5E4E32CE"/>
    <w:lvl w:ilvl="0">
      <w:start w:val="1"/>
      <w:numFmt w:val="bullet"/>
      <w:lvlText w:val="●"/>
      <w:lvlJc w:val="left"/>
      <w:pPr>
        <w:ind w:left="720" w:hanging="360"/>
      </w:pPr>
      <w:rPr>
        <w:rFonts w:ascii="Noto Sans Symbols" w:eastAsia="Noto Sans Symbols" w:hAnsi="Noto Sans Symbols" w:cs="Noto Sans Symbols"/>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1A34EFB"/>
    <w:multiLevelType w:val="multilevel"/>
    <w:tmpl w:val="65BA21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CC82D57"/>
    <w:multiLevelType w:val="multilevel"/>
    <w:tmpl w:val="321CD97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D4E4EEA"/>
    <w:multiLevelType w:val="multilevel"/>
    <w:tmpl w:val="58288D4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8" w15:restartNumberingAfterBreak="0">
    <w:nsid w:val="5E4970DA"/>
    <w:multiLevelType w:val="multilevel"/>
    <w:tmpl w:val="3796D3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2F511C9"/>
    <w:multiLevelType w:val="multilevel"/>
    <w:tmpl w:val="EA660498"/>
    <w:lvl w:ilvl="0">
      <w:start w:val="1"/>
      <w:numFmt w:val="bullet"/>
      <w:lvlText w:val="●"/>
      <w:lvlJc w:val="left"/>
      <w:pPr>
        <w:ind w:left="720" w:hanging="360"/>
      </w:pPr>
      <w:rPr>
        <w:rFonts w:ascii="Noto Sans Symbols" w:eastAsia="Noto Sans Symbols" w:hAnsi="Noto Sans Symbols" w:cs="Noto Sans Symbols"/>
        <w:sz w:val="24"/>
        <w:szCs w:val="24"/>
      </w:rPr>
    </w:lvl>
    <w:lvl w:ilvl="1">
      <w:start w:val="2"/>
      <w:numFmt w:val="bullet"/>
      <w:lvlText w:val="○"/>
      <w:lvlJc w:val="left"/>
      <w:pPr>
        <w:ind w:left="1440" w:hanging="360"/>
      </w:pPr>
    </w:lvl>
    <w:lvl w:ilvl="2">
      <w:start w:val="2"/>
      <w:numFmt w:val="bullet"/>
      <w:lvlText w:val="■"/>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644028AE"/>
    <w:multiLevelType w:val="multilevel"/>
    <w:tmpl w:val="8D7662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AE46E94"/>
    <w:multiLevelType w:val="multilevel"/>
    <w:tmpl w:val="F3466FFC"/>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74B17AFE"/>
    <w:multiLevelType w:val="multilevel"/>
    <w:tmpl w:val="59125A20"/>
    <w:lvl w:ilvl="0">
      <w:start w:val="1"/>
      <w:numFmt w:val="upperLetter"/>
      <w:lvlText w:val="%1."/>
      <w:lvlJc w:val="left"/>
      <w:pPr>
        <w:ind w:left="720" w:hanging="360"/>
      </w:pPr>
      <w:rPr>
        <w:color w:val="000000"/>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49622316">
    <w:abstractNumId w:val="4"/>
  </w:num>
  <w:num w:numId="2" w16cid:durableId="1842695910">
    <w:abstractNumId w:val="5"/>
  </w:num>
  <w:num w:numId="3" w16cid:durableId="1260454204">
    <w:abstractNumId w:val="1"/>
  </w:num>
  <w:num w:numId="4" w16cid:durableId="691880260">
    <w:abstractNumId w:val="9"/>
  </w:num>
  <w:num w:numId="5" w16cid:durableId="245118996">
    <w:abstractNumId w:val="8"/>
  </w:num>
  <w:num w:numId="6" w16cid:durableId="26225047">
    <w:abstractNumId w:val="12"/>
  </w:num>
  <w:num w:numId="7" w16cid:durableId="695080096">
    <w:abstractNumId w:val="0"/>
  </w:num>
  <w:num w:numId="8" w16cid:durableId="950891811">
    <w:abstractNumId w:val="10"/>
  </w:num>
  <w:num w:numId="9" w16cid:durableId="114105672">
    <w:abstractNumId w:val="11"/>
  </w:num>
  <w:num w:numId="10" w16cid:durableId="2108184516">
    <w:abstractNumId w:val="7"/>
  </w:num>
  <w:num w:numId="11" w16cid:durableId="828402826">
    <w:abstractNumId w:val="3"/>
  </w:num>
  <w:num w:numId="12" w16cid:durableId="183398879">
    <w:abstractNumId w:val="2"/>
  </w:num>
  <w:num w:numId="13" w16cid:durableId="14081119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0BCD"/>
    <w:rsid w:val="000B3F66"/>
    <w:rsid w:val="000E30B4"/>
    <w:rsid w:val="000E72A2"/>
    <w:rsid w:val="001030AD"/>
    <w:rsid w:val="001748D2"/>
    <w:rsid w:val="001B39A7"/>
    <w:rsid w:val="00230BEA"/>
    <w:rsid w:val="003F348F"/>
    <w:rsid w:val="003F3F69"/>
    <w:rsid w:val="003F46EE"/>
    <w:rsid w:val="00440FFA"/>
    <w:rsid w:val="006B2725"/>
    <w:rsid w:val="00721E43"/>
    <w:rsid w:val="00797C0D"/>
    <w:rsid w:val="008F430E"/>
    <w:rsid w:val="00A24637"/>
    <w:rsid w:val="00A4743B"/>
    <w:rsid w:val="00AA73E4"/>
    <w:rsid w:val="00AB13D4"/>
    <w:rsid w:val="00B27528"/>
    <w:rsid w:val="00B36615"/>
    <w:rsid w:val="00B96776"/>
    <w:rsid w:val="00BF1B69"/>
    <w:rsid w:val="00C03CF7"/>
    <w:rsid w:val="00C5430E"/>
    <w:rsid w:val="00C64FE7"/>
    <w:rsid w:val="00D0281C"/>
    <w:rsid w:val="00D20586"/>
    <w:rsid w:val="00D234AE"/>
    <w:rsid w:val="00E22D6B"/>
    <w:rsid w:val="00E448F2"/>
    <w:rsid w:val="00E50BCD"/>
    <w:rsid w:val="00E91886"/>
    <w:rsid w:val="00F240B4"/>
    <w:rsid w:val="00F446C1"/>
    <w:rsid w:val="00F51F4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B497A"/>
  <w15:docId w15:val="{BC656F2F-3B10-403B-80F2-502E0200EE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Calibr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rPr>
      <w:color w:val="5A5A5A"/>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tblStylePr w:type="firstRow">
      <w:pPr>
        <w:spacing w:before="0" w:after="0" w:line="240" w:lineRule="auto"/>
      </w:pPr>
      <w:rPr>
        <w:rFonts w:ascii="Cambria" w:eastAsia="Cambria" w:hAnsi="Cambria" w:cs="Cambria"/>
        <w:b/>
      </w:rPr>
      <w:tblPr/>
      <w:tcPr>
        <w:tcBorders>
          <w:top w:val="single" w:sz="8" w:space="0" w:color="58635B"/>
          <w:left w:val="single" w:sz="8" w:space="0" w:color="58635B"/>
          <w:bottom w:val="single" w:sz="18" w:space="0" w:color="58635B"/>
          <w:right w:val="single" w:sz="8" w:space="0" w:color="58635B"/>
          <w:insideH w:val="nil"/>
          <w:insideV w:val="single" w:sz="8" w:space="0" w:color="58635B"/>
        </w:tcBorders>
      </w:tcPr>
    </w:tblStylePr>
    <w:tblStylePr w:type="lastRow">
      <w:pPr>
        <w:spacing w:before="0" w:after="0" w:line="240" w:lineRule="auto"/>
      </w:pPr>
      <w:rPr>
        <w:rFonts w:ascii="Cambria" w:eastAsia="Cambria" w:hAnsi="Cambria" w:cs="Cambria"/>
        <w:b/>
      </w:rPr>
      <w:tblPr/>
      <w:tcPr>
        <w:tcBorders>
          <w:top w:val="single" w:sz="6" w:space="0" w:color="58635B"/>
          <w:left w:val="single" w:sz="8" w:space="0" w:color="58635B"/>
          <w:bottom w:val="single" w:sz="8" w:space="0" w:color="58635B"/>
          <w:right w:val="single" w:sz="8" w:space="0" w:color="58635B"/>
          <w:insideH w:val="nil"/>
          <w:insideV w:val="single" w:sz="8" w:space="0" w:color="58635B"/>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58635B"/>
          <w:left w:val="single" w:sz="8" w:space="0" w:color="58635B"/>
          <w:bottom w:val="single" w:sz="8" w:space="0" w:color="58635B"/>
          <w:right w:val="single" w:sz="8" w:space="0" w:color="58635B"/>
        </w:tcBorders>
      </w:tcPr>
    </w:tblStylePr>
    <w:tblStylePr w:type="band1Vert">
      <w:tblPr/>
      <w:tcPr>
        <w:tcBorders>
          <w:top w:val="single" w:sz="8" w:space="0" w:color="58635B"/>
          <w:left w:val="single" w:sz="8" w:space="0" w:color="58635B"/>
          <w:bottom w:val="single" w:sz="8" w:space="0" w:color="58635B"/>
          <w:right w:val="single" w:sz="8" w:space="0" w:color="58635B"/>
        </w:tcBorders>
        <w:shd w:val="clear" w:color="auto" w:fill="D4D9D5"/>
      </w:tcPr>
    </w:tblStylePr>
    <w:tblStylePr w:type="band1Horz">
      <w:tblPr/>
      <w:tcPr>
        <w:tcBorders>
          <w:top w:val="single" w:sz="8" w:space="0" w:color="58635B"/>
          <w:left w:val="single" w:sz="8" w:space="0" w:color="58635B"/>
          <w:bottom w:val="single" w:sz="8" w:space="0" w:color="58635B"/>
          <w:right w:val="single" w:sz="8" w:space="0" w:color="58635B"/>
          <w:insideV w:val="single" w:sz="8" w:space="0" w:color="58635B"/>
        </w:tcBorders>
        <w:shd w:val="clear" w:color="auto" w:fill="D4D9D5"/>
      </w:tcPr>
    </w:tblStylePr>
    <w:tblStylePr w:type="band2Horz">
      <w:tblPr/>
      <w:tcPr>
        <w:tcBorders>
          <w:top w:val="single" w:sz="8" w:space="0" w:color="58635B"/>
          <w:left w:val="single" w:sz="8" w:space="0" w:color="58635B"/>
          <w:bottom w:val="single" w:sz="8" w:space="0" w:color="58635B"/>
          <w:right w:val="single" w:sz="8" w:space="0" w:color="58635B"/>
          <w:insideV w:val="single" w:sz="8" w:space="0" w:color="58635B"/>
        </w:tcBorders>
      </w:tcPr>
    </w:tblStylePr>
  </w:style>
  <w:style w:type="table" w:customStyle="1" w:styleId="a1">
    <w:basedOn w:val="TableNormal"/>
    <w:pPr>
      <w:spacing w:after="0" w:line="240" w:lineRule="auto"/>
    </w:pPr>
    <w:tblPr>
      <w:tblStyleRowBandSize w:val="1"/>
      <w:tblStyleColBandSize w:val="1"/>
    </w:tblPr>
    <w:tblStylePr w:type="firstRow">
      <w:pPr>
        <w:spacing w:before="0" w:after="0" w:line="240" w:lineRule="auto"/>
      </w:pPr>
      <w:rPr>
        <w:rFonts w:ascii="Cambria" w:eastAsia="Cambria" w:hAnsi="Cambria" w:cs="Cambria"/>
        <w:b/>
      </w:rPr>
      <w:tblPr/>
      <w:tcPr>
        <w:tcBorders>
          <w:top w:val="single" w:sz="8" w:space="0" w:color="58635B"/>
          <w:left w:val="single" w:sz="8" w:space="0" w:color="58635B"/>
          <w:bottom w:val="single" w:sz="18" w:space="0" w:color="58635B"/>
          <w:right w:val="single" w:sz="8" w:space="0" w:color="58635B"/>
          <w:insideH w:val="nil"/>
          <w:insideV w:val="single" w:sz="8" w:space="0" w:color="58635B"/>
        </w:tcBorders>
      </w:tcPr>
    </w:tblStylePr>
    <w:tblStylePr w:type="lastRow">
      <w:pPr>
        <w:spacing w:before="0" w:after="0" w:line="240" w:lineRule="auto"/>
      </w:pPr>
      <w:rPr>
        <w:rFonts w:ascii="Cambria" w:eastAsia="Cambria" w:hAnsi="Cambria" w:cs="Cambria"/>
        <w:b/>
      </w:rPr>
      <w:tblPr/>
      <w:tcPr>
        <w:tcBorders>
          <w:top w:val="single" w:sz="6" w:space="0" w:color="58635B"/>
          <w:left w:val="single" w:sz="8" w:space="0" w:color="58635B"/>
          <w:bottom w:val="single" w:sz="8" w:space="0" w:color="58635B"/>
          <w:right w:val="single" w:sz="8" w:space="0" w:color="58635B"/>
          <w:insideH w:val="nil"/>
          <w:insideV w:val="single" w:sz="8" w:space="0" w:color="58635B"/>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58635B"/>
          <w:left w:val="single" w:sz="8" w:space="0" w:color="58635B"/>
          <w:bottom w:val="single" w:sz="8" w:space="0" w:color="58635B"/>
          <w:right w:val="single" w:sz="8" w:space="0" w:color="58635B"/>
        </w:tcBorders>
      </w:tcPr>
    </w:tblStylePr>
    <w:tblStylePr w:type="band1Vert">
      <w:tblPr/>
      <w:tcPr>
        <w:tcBorders>
          <w:top w:val="single" w:sz="8" w:space="0" w:color="58635B"/>
          <w:left w:val="single" w:sz="8" w:space="0" w:color="58635B"/>
          <w:bottom w:val="single" w:sz="8" w:space="0" w:color="58635B"/>
          <w:right w:val="single" w:sz="8" w:space="0" w:color="58635B"/>
        </w:tcBorders>
        <w:shd w:val="clear" w:color="auto" w:fill="D4D9D5"/>
      </w:tcPr>
    </w:tblStylePr>
    <w:tblStylePr w:type="band1Horz">
      <w:tblPr/>
      <w:tcPr>
        <w:tcBorders>
          <w:top w:val="single" w:sz="8" w:space="0" w:color="58635B"/>
          <w:left w:val="single" w:sz="8" w:space="0" w:color="58635B"/>
          <w:bottom w:val="single" w:sz="8" w:space="0" w:color="58635B"/>
          <w:right w:val="single" w:sz="8" w:space="0" w:color="58635B"/>
          <w:insideV w:val="single" w:sz="8" w:space="0" w:color="58635B"/>
        </w:tcBorders>
        <w:shd w:val="clear" w:color="auto" w:fill="D4D9D5"/>
      </w:tcPr>
    </w:tblStylePr>
    <w:tblStylePr w:type="band2Horz">
      <w:tblPr/>
      <w:tcPr>
        <w:tcBorders>
          <w:top w:val="single" w:sz="8" w:space="0" w:color="58635B"/>
          <w:left w:val="single" w:sz="8" w:space="0" w:color="58635B"/>
          <w:bottom w:val="single" w:sz="8" w:space="0" w:color="58635B"/>
          <w:right w:val="single" w:sz="8" w:space="0" w:color="58635B"/>
          <w:insideV w:val="single" w:sz="8" w:space="0" w:color="58635B"/>
        </w:tcBorders>
      </w:tcPr>
    </w:tblStyle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tblStylePr w:type="firstRow">
      <w:pPr>
        <w:spacing w:before="0" w:after="0" w:line="240" w:lineRule="auto"/>
      </w:pPr>
      <w:rPr>
        <w:rFonts w:ascii="Cambria" w:eastAsia="Cambria" w:hAnsi="Cambria" w:cs="Cambria"/>
        <w:b/>
      </w:rPr>
      <w:tblPr/>
      <w:tcPr>
        <w:tcBorders>
          <w:top w:val="single" w:sz="8" w:space="0" w:color="58635B"/>
          <w:left w:val="single" w:sz="8" w:space="0" w:color="58635B"/>
          <w:bottom w:val="single" w:sz="18" w:space="0" w:color="58635B"/>
          <w:right w:val="single" w:sz="8" w:space="0" w:color="58635B"/>
          <w:insideH w:val="nil"/>
          <w:insideV w:val="single" w:sz="8" w:space="0" w:color="58635B"/>
        </w:tcBorders>
      </w:tcPr>
    </w:tblStylePr>
    <w:tblStylePr w:type="lastRow">
      <w:pPr>
        <w:spacing w:before="0" w:after="0" w:line="240" w:lineRule="auto"/>
      </w:pPr>
      <w:rPr>
        <w:rFonts w:ascii="Cambria" w:eastAsia="Cambria" w:hAnsi="Cambria" w:cs="Cambria"/>
        <w:b/>
      </w:rPr>
      <w:tblPr/>
      <w:tcPr>
        <w:tcBorders>
          <w:top w:val="single" w:sz="6" w:space="0" w:color="58635B"/>
          <w:left w:val="single" w:sz="8" w:space="0" w:color="58635B"/>
          <w:bottom w:val="single" w:sz="8" w:space="0" w:color="58635B"/>
          <w:right w:val="single" w:sz="8" w:space="0" w:color="58635B"/>
          <w:insideH w:val="nil"/>
          <w:insideV w:val="single" w:sz="8" w:space="0" w:color="58635B"/>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58635B"/>
          <w:left w:val="single" w:sz="8" w:space="0" w:color="58635B"/>
          <w:bottom w:val="single" w:sz="8" w:space="0" w:color="58635B"/>
          <w:right w:val="single" w:sz="8" w:space="0" w:color="58635B"/>
        </w:tcBorders>
      </w:tcPr>
    </w:tblStylePr>
    <w:tblStylePr w:type="band1Vert">
      <w:tblPr/>
      <w:tcPr>
        <w:tcBorders>
          <w:top w:val="single" w:sz="8" w:space="0" w:color="58635B"/>
          <w:left w:val="single" w:sz="8" w:space="0" w:color="58635B"/>
          <w:bottom w:val="single" w:sz="8" w:space="0" w:color="58635B"/>
          <w:right w:val="single" w:sz="8" w:space="0" w:color="58635B"/>
        </w:tcBorders>
        <w:shd w:val="clear" w:color="auto" w:fill="D4D9D5"/>
      </w:tcPr>
    </w:tblStylePr>
    <w:tblStylePr w:type="band1Horz">
      <w:tblPr/>
      <w:tcPr>
        <w:tcBorders>
          <w:top w:val="single" w:sz="8" w:space="0" w:color="58635B"/>
          <w:left w:val="single" w:sz="8" w:space="0" w:color="58635B"/>
          <w:bottom w:val="single" w:sz="8" w:space="0" w:color="58635B"/>
          <w:right w:val="single" w:sz="8" w:space="0" w:color="58635B"/>
          <w:insideV w:val="single" w:sz="8" w:space="0" w:color="58635B"/>
        </w:tcBorders>
        <w:shd w:val="clear" w:color="auto" w:fill="D4D9D5"/>
      </w:tcPr>
    </w:tblStylePr>
    <w:tblStylePr w:type="band2Horz">
      <w:tblPr/>
      <w:tcPr>
        <w:tcBorders>
          <w:top w:val="single" w:sz="8" w:space="0" w:color="58635B"/>
          <w:left w:val="single" w:sz="8" w:space="0" w:color="58635B"/>
          <w:bottom w:val="single" w:sz="8" w:space="0" w:color="58635B"/>
          <w:right w:val="single" w:sz="8" w:space="0" w:color="58635B"/>
          <w:insideV w:val="single" w:sz="8" w:space="0" w:color="58635B"/>
        </w:tcBorders>
      </w:tcPr>
    </w:tblStylePr>
  </w:style>
  <w:style w:type="table" w:customStyle="1" w:styleId="a4">
    <w:basedOn w:val="TableNormal"/>
    <w:pPr>
      <w:spacing w:after="0" w:line="240" w:lineRule="auto"/>
    </w:pPr>
    <w:tblPr>
      <w:tblStyleRowBandSize w:val="1"/>
      <w:tblStyleColBandSize w:val="1"/>
    </w:tblPr>
    <w:tblStylePr w:type="firstRow">
      <w:pPr>
        <w:spacing w:before="0" w:after="0" w:line="240" w:lineRule="auto"/>
      </w:pPr>
      <w:rPr>
        <w:rFonts w:ascii="Cambria" w:eastAsia="Cambria" w:hAnsi="Cambria" w:cs="Cambria"/>
        <w:b/>
      </w:rPr>
      <w:tblPr/>
      <w:tcPr>
        <w:tcBorders>
          <w:top w:val="single" w:sz="8" w:space="0" w:color="58635B"/>
          <w:left w:val="single" w:sz="8" w:space="0" w:color="58635B"/>
          <w:bottom w:val="single" w:sz="18" w:space="0" w:color="58635B"/>
          <w:right w:val="single" w:sz="8" w:space="0" w:color="58635B"/>
          <w:insideH w:val="nil"/>
          <w:insideV w:val="single" w:sz="8" w:space="0" w:color="58635B"/>
        </w:tcBorders>
      </w:tcPr>
    </w:tblStylePr>
    <w:tblStylePr w:type="lastRow">
      <w:pPr>
        <w:spacing w:before="0" w:after="0" w:line="240" w:lineRule="auto"/>
      </w:pPr>
      <w:rPr>
        <w:rFonts w:ascii="Cambria" w:eastAsia="Cambria" w:hAnsi="Cambria" w:cs="Cambria"/>
        <w:b/>
      </w:rPr>
      <w:tblPr/>
      <w:tcPr>
        <w:tcBorders>
          <w:top w:val="single" w:sz="6" w:space="0" w:color="58635B"/>
          <w:left w:val="single" w:sz="8" w:space="0" w:color="58635B"/>
          <w:bottom w:val="single" w:sz="8" w:space="0" w:color="58635B"/>
          <w:right w:val="single" w:sz="8" w:space="0" w:color="58635B"/>
          <w:insideH w:val="nil"/>
          <w:insideV w:val="single" w:sz="8" w:space="0" w:color="58635B"/>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58635B"/>
          <w:left w:val="single" w:sz="8" w:space="0" w:color="58635B"/>
          <w:bottom w:val="single" w:sz="8" w:space="0" w:color="58635B"/>
          <w:right w:val="single" w:sz="8" w:space="0" w:color="58635B"/>
        </w:tcBorders>
      </w:tcPr>
    </w:tblStylePr>
    <w:tblStylePr w:type="band1Vert">
      <w:tblPr/>
      <w:tcPr>
        <w:tcBorders>
          <w:top w:val="single" w:sz="8" w:space="0" w:color="58635B"/>
          <w:left w:val="single" w:sz="8" w:space="0" w:color="58635B"/>
          <w:bottom w:val="single" w:sz="8" w:space="0" w:color="58635B"/>
          <w:right w:val="single" w:sz="8" w:space="0" w:color="58635B"/>
        </w:tcBorders>
        <w:shd w:val="clear" w:color="auto" w:fill="D4D9D5"/>
      </w:tcPr>
    </w:tblStylePr>
    <w:tblStylePr w:type="band1Horz">
      <w:tblPr/>
      <w:tcPr>
        <w:tcBorders>
          <w:top w:val="single" w:sz="8" w:space="0" w:color="58635B"/>
          <w:left w:val="single" w:sz="8" w:space="0" w:color="58635B"/>
          <w:bottom w:val="single" w:sz="8" w:space="0" w:color="58635B"/>
          <w:right w:val="single" w:sz="8" w:space="0" w:color="58635B"/>
          <w:insideV w:val="single" w:sz="8" w:space="0" w:color="58635B"/>
        </w:tcBorders>
        <w:shd w:val="clear" w:color="auto" w:fill="D4D9D5"/>
      </w:tcPr>
    </w:tblStylePr>
    <w:tblStylePr w:type="band2Horz">
      <w:tblPr/>
      <w:tcPr>
        <w:tcBorders>
          <w:top w:val="single" w:sz="8" w:space="0" w:color="58635B"/>
          <w:left w:val="single" w:sz="8" w:space="0" w:color="58635B"/>
          <w:bottom w:val="single" w:sz="8" w:space="0" w:color="58635B"/>
          <w:right w:val="single" w:sz="8" w:space="0" w:color="58635B"/>
          <w:insideV w:val="single" w:sz="8" w:space="0" w:color="58635B"/>
        </w:tcBorders>
      </w:tcPr>
    </w:tblStylePr>
  </w:style>
  <w:style w:type="character" w:styleId="CommentReference">
    <w:name w:val="annotation reference"/>
    <w:basedOn w:val="DefaultParagraphFont"/>
    <w:uiPriority w:val="99"/>
    <w:semiHidden/>
    <w:unhideWhenUsed/>
    <w:rsid w:val="00CA7840"/>
    <w:rPr>
      <w:sz w:val="16"/>
      <w:szCs w:val="16"/>
    </w:rPr>
  </w:style>
  <w:style w:type="paragraph" w:styleId="CommentText">
    <w:name w:val="annotation text"/>
    <w:basedOn w:val="Normal"/>
    <w:link w:val="CommentTextChar"/>
    <w:uiPriority w:val="99"/>
    <w:semiHidden/>
    <w:unhideWhenUsed/>
    <w:rsid w:val="00CA7840"/>
    <w:pPr>
      <w:spacing w:line="240" w:lineRule="auto"/>
    </w:pPr>
    <w:rPr>
      <w:sz w:val="20"/>
      <w:szCs w:val="20"/>
    </w:rPr>
  </w:style>
  <w:style w:type="character" w:customStyle="1" w:styleId="CommentTextChar">
    <w:name w:val="Comment Text Char"/>
    <w:basedOn w:val="DefaultParagraphFont"/>
    <w:link w:val="CommentText"/>
    <w:uiPriority w:val="99"/>
    <w:semiHidden/>
    <w:rsid w:val="00CA7840"/>
    <w:rPr>
      <w:sz w:val="20"/>
      <w:szCs w:val="20"/>
    </w:rPr>
  </w:style>
  <w:style w:type="paragraph" w:styleId="CommentSubject">
    <w:name w:val="annotation subject"/>
    <w:basedOn w:val="CommentText"/>
    <w:next w:val="CommentText"/>
    <w:link w:val="CommentSubjectChar"/>
    <w:uiPriority w:val="99"/>
    <w:semiHidden/>
    <w:unhideWhenUsed/>
    <w:rsid w:val="00CA7840"/>
    <w:rPr>
      <w:b/>
      <w:bCs/>
    </w:rPr>
  </w:style>
  <w:style w:type="character" w:customStyle="1" w:styleId="CommentSubjectChar">
    <w:name w:val="Comment Subject Char"/>
    <w:basedOn w:val="CommentTextChar"/>
    <w:link w:val="CommentSubject"/>
    <w:uiPriority w:val="99"/>
    <w:semiHidden/>
    <w:rsid w:val="00CA7840"/>
    <w:rPr>
      <w:b/>
      <w:bCs/>
      <w:sz w:val="20"/>
      <w:szCs w:val="20"/>
    </w:rPr>
  </w:style>
  <w:style w:type="paragraph" w:styleId="BalloonText">
    <w:name w:val="Balloon Text"/>
    <w:basedOn w:val="Normal"/>
    <w:link w:val="BalloonTextChar"/>
    <w:uiPriority w:val="99"/>
    <w:semiHidden/>
    <w:unhideWhenUsed/>
    <w:rsid w:val="00CA784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7840"/>
    <w:rPr>
      <w:rFonts w:ascii="Segoe UI" w:hAnsi="Segoe UI" w:cs="Segoe UI"/>
      <w:sz w:val="18"/>
      <w:szCs w:val="18"/>
    </w:rPr>
  </w:style>
  <w:style w:type="paragraph" w:styleId="Header">
    <w:name w:val="header"/>
    <w:basedOn w:val="Normal"/>
    <w:link w:val="HeaderChar"/>
    <w:uiPriority w:val="99"/>
    <w:unhideWhenUsed/>
    <w:rsid w:val="00CA78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7840"/>
  </w:style>
  <w:style w:type="paragraph" w:styleId="Footer">
    <w:name w:val="footer"/>
    <w:basedOn w:val="Normal"/>
    <w:link w:val="FooterChar"/>
    <w:uiPriority w:val="99"/>
    <w:unhideWhenUsed/>
    <w:rsid w:val="00CA78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7840"/>
  </w:style>
  <w:style w:type="character" w:styleId="PlaceholderText">
    <w:name w:val="Placeholder Text"/>
    <w:basedOn w:val="DefaultParagraphFont"/>
    <w:uiPriority w:val="99"/>
    <w:semiHidden/>
    <w:rsid w:val="002E05D3"/>
    <w:rPr>
      <w:color w:val="808080"/>
    </w:rPr>
  </w:style>
  <w:style w:type="paragraph" w:styleId="ListParagraph">
    <w:name w:val="List Paragraph"/>
    <w:basedOn w:val="Normal"/>
    <w:uiPriority w:val="34"/>
    <w:qFormat/>
    <w:rsid w:val="002E05D3"/>
    <w:pPr>
      <w:ind w:left="720"/>
      <w:contextualSpacing/>
    </w:p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tblStylePr w:type="firstRow">
      <w:pPr>
        <w:spacing w:before="0" w:after="0" w:line="240" w:lineRule="auto"/>
      </w:pPr>
      <w:rPr>
        <w:rFonts w:ascii="Cambria" w:eastAsia="Cambria" w:hAnsi="Cambria" w:cs="Cambria"/>
        <w:b/>
      </w:rPr>
      <w:tblPr/>
      <w:tcPr>
        <w:tcBorders>
          <w:top w:val="single" w:sz="8" w:space="0" w:color="58635B"/>
          <w:left w:val="single" w:sz="8" w:space="0" w:color="58635B"/>
          <w:bottom w:val="single" w:sz="18" w:space="0" w:color="58635B"/>
          <w:right w:val="single" w:sz="8" w:space="0" w:color="58635B"/>
          <w:insideH w:val="nil"/>
          <w:insideV w:val="single" w:sz="8" w:space="0" w:color="58635B"/>
        </w:tcBorders>
      </w:tcPr>
    </w:tblStylePr>
    <w:tblStylePr w:type="lastRow">
      <w:pPr>
        <w:spacing w:before="0" w:after="0" w:line="240" w:lineRule="auto"/>
      </w:pPr>
      <w:rPr>
        <w:rFonts w:ascii="Cambria" w:eastAsia="Cambria" w:hAnsi="Cambria" w:cs="Cambria"/>
        <w:b/>
      </w:rPr>
      <w:tblPr/>
      <w:tcPr>
        <w:tcBorders>
          <w:top w:val="single" w:sz="6" w:space="0" w:color="58635B"/>
          <w:left w:val="single" w:sz="8" w:space="0" w:color="58635B"/>
          <w:bottom w:val="single" w:sz="8" w:space="0" w:color="58635B"/>
          <w:right w:val="single" w:sz="8" w:space="0" w:color="58635B"/>
          <w:insideH w:val="nil"/>
          <w:insideV w:val="single" w:sz="8" w:space="0" w:color="58635B"/>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58635B"/>
          <w:left w:val="single" w:sz="8" w:space="0" w:color="58635B"/>
          <w:bottom w:val="single" w:sz="8" w:space="0" w:color="58635B"/>
          <w:right w:val="single" w:sz="8" w:space="0" w:color="58635B"/>
        </w:tcBorders>
      </w:tcPr>
    </w:tblStylePr>
    <w:tblStylePr w:type="band1Vert">
      <w:tblPr/>
      <w:tcPr>
        <w:tcBorders>
          <w:top w:val="single" w:sz="8" w:space="0" w:color="58635B"/>
          <w:left w:val="single" w:sz="8" w:space="0" w:color="58635B"/>
          <w:bottom w:val="single" w:sz="8" w:space="0" w:color="58635B"/>
          <w:right w:val="single" w:sz="8" w:space="0" w:color="58635B"/>
        </w:tcBorders>
        <w:shd w:val="clear" w:color="auto" w:fill="D4D9D5"/>
      </w:tcPr>
    </w:tblStylePr>
    <w:tblStylePr w:type="band1Horz">
      <w:tblPr/>
      <w:tcPr>
        <w:tcBorders>
          <w:top w:val="single" w:sz="8" w:space="0" w:color="58635B"/>
          <w:left w:val="single" w:sz="8" w:space="0" w:color="58635B"/>
          <w:bottom w:val="single" w:sz="8" w:space="0" w:color="58635B"/>
          <w:right w:val="single" w:sz="8" w:space="0" w:color="58635B"/>
          <w:insideV w:val="single" w:sz="8" w:space="0" w:color="58635B"/>
        </w:tcBorders>
        <w:shd w:val="clear" w:color="auto" w:fill="D4D9D5"/>
      </w:tcPr>
    </w:tblStylePr>
    <w:tblStylePr w:type="band2Horz">
      <w:tblPr/>
      <w:tcPr>
        <w:tcBorders>
          <w:top w:val="single" w:sz="8" w:space="0" w:color="58635B"/>
          <w:left w:val="single" w:sz="8" w:space="0" w:color="58635B"/>
          <w:bottom w:val="single" w:sz="8" w:space="0" w:color="58635B"/>
          <w:right w:val="single" w:sz="8" w:space="0" w:color="58635B"/>
          <w:insideV w:val="single" w:sz="8" w:space="0" w:color="58635B"/>
        </w:tcBorders>
      </w:tcPr>
    </w:tblStylePr>
  </w:style>
  <w:style w:type="table" w:customStyle="1" w:styleId="a7">
    <w:basedOn w:val="TableNormal"/>
    <w:pPr>
      <w:spacing w:after="0" w:line="240" w:lineRule="auto"/>
    </w:pPr>
    <w:tblPr>
      <w:tblStyleRowBandSize w:val="1"/>
      <w:tblStyleColBandSize w:val="1"/>
    </w:tblPr>
    <w:tblStylePr w:type="firstRow">
      <w:pPr>
        <w:spacing w:before="0" w:after="0" w:line="240" w:lineRule="auto"/>
      </w:pPr>
      <w:rPr>
        <w:rFonts w:ascii="Cambria" w:eastAsia="Cambria" w:hAnsi="Cambria" w:cs="Cambria"/>
        <w:b/>
      </w:rPr>
      <w:tblPr/>
      <w:tcPr>
        <w:tcBorders>
          <w:top w:val="single" w:sz="8" w:space="0" w:color="58635B"/>
          <w:left w:val="single" w:sz="8" w:space="0" w:color="58635B"/>
          <w:bottom w:val="single" w:sz="18" w:space="0" w:color="58635B"/>
          <w:right w:val="single" w:sz="8" w:space="0" w:color="58635B"/>
          <w:insideH w:val="nil"/>
          <w:insideV w:val="single" w:sz="8" w:space="0" w:color="58635B"/>
        </w:tcBorders>
      </w:tcPr>
    </w:tblStylePr>
    <w:tblStylePr w:type="lastRow">
      <w:pPr>
        <w:spacing w:before="0" w:after="0" w:line="240" w:lineRule="auto"/>
      </w:pPr>
      <w:rPr>
        <w:rFonts w:ascii="Cambria" w:eastAsia="Cambria" w:hAnsi="Cambria" w:cs="Cambria"/>
        <w:b/>
      </w:rPr>
      <w:tblPr/>
      <w:tcPr>
        <w:tcBorders>
          <w:top w:val="single" w:sz="6" w:space="0" w:color="58635B"/>
          <w:left w:val="single" w:sz="8" w:space="0" w:color="58635B"/>
          <w:bottom w:val="single" w:sz="8" w:space="0" w:color="58635B"/>
          <w:right w:val="single" w:sz="8" w:space="0" w:color="58635B"/>
          <w:insideH w:val="nil"/>
          <w:insideV w:val="single" w:sz="8" w:space="0" w:color="58635B"/>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58635B"/>
          <w:left w:val="single" w:sz="8" w:space="0" w:color="58635B"/>
          <w:bottom w:val="single" w:sz="8" w:space="0" w:color="58635B"/>
          <w:right w:val="single" w:sz="8" w:space="0" w:color="58635B"/>
        </w:tcBorders>
      </w:tcPr>
    </w:tblStylePr>
    <w:tblStylePr w:type="band1Vert">
      <w:tblPr/>
      <w:tcPr>
        <w:tcBorders>
          <w:top w:val="single" w:sz="8" w:space="0" w:color="58635B"/>
          <w:left w:val="single" w:sz="8" w:space="0" w:color="58635B"/>
          <w:bottom w:val="single" w:sz="8" w:space="0" w:color="58635B"/>
          <w:right w:val="single" w:sz="8" w:space="0" w:color="58635B"/>
        </w:tcBorders>
        <w:shd w:val="clear" w:color="auto" w:fill="D4D9D5"/>
      </w:tcPr>
    </w:tblStylePr>
    <w:tblStylePr w:type="band1Horz">
      <w:tblPr/>
      <w:tcPr>
        <w:tcBorders>
          <w:top w:val="single" w:sz="8" w:space="0" w:color="58635B"/>
          <w:left w:val="single" w:sz="8" w:space="0" w:color="58635B"/>
          <w:bottom w:val="single" w:sz="8" w:space="0" w:color="58635B"/>
          <w:right w:val="single" w:sz="8" w:space="0" w:color="58635B"/>
          <w:insideV w:val="single" w:sz="8" w:space="0" w:color="58635B"/>
        </w:tcBorders>
        <w:shd w:val="clear" w:color="auto" w:fill="D4D9D5"/>
      </w:tcPr>
    </w:tblStylePr>
    <w:tblStylePr w:type="band2Horz">
      <w:tblPr/>
      <w:tcPr>
        <w:tcBorders>
          <w:top w:val="single" w:sz="8" w:space="0" w:color="58635B"/>
          <w:left w:val="single" w:sz="8" w:space="0" w:color="58635B"/>
          <w:bottom w:val="single" w:sz="8" w:space="0" w:color="58635B"/>
          <w:right w:val="single" w:sz="8" w:space="0" w:color="58635B"/>
          <w:insideV w:val="single" w:sz="8" w:space="0" w:color="58635B"/>
        </w:tcBorders>
      </w:tcPr>
    </w:tblStyle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tblStylePr w:type="firstRow">
      <w:pPr>
        <w:spacing w:before="0" w:after="0" w:line="240" w:lineRule="auto"/>
      </w:pPr>
      <w:rPr>
        <w:rFonts w:ascii="Cambria" w:eastAsia="Cambria" w:hAnsi="Cambria" w:cs="Cambria"/>
        <w:b/>
      </w:rPr>
      <w:tblPr/>
      <w:tcPr>
        <w:tcBorders>
          <w:top w:val="single" w:sz="8" w:space="0" w:color="58635B"/>
          <w:left w:val="single" w:sz="8" w:space="0" w:color="58635B"/>
          <w:bottom w:val="single" w:sz="18" w:space="0" w:color="58635B"/>
          <w:right w:val="single" w:sz="8" w:space="0" w:color="58635B"/>
          <w:insideH w:val="nil"/>
          <w:insideV w:val="single" w:sz="8" w:space="0" w:color="58635B"/>
        </w:tcBorders>
      </w:tcPr>
    </w:tblStylePr>
    <w:tblStylePr w:type="lastRow">
      <w:pPr>
        <w:spacing w:before="0" w:after="0" w:line="240" w:lineRule="auto"/>
      </w:pPr>
      <w:rPr>
        <w:rFonts w:ascii="Cambria" w:eastAsia="Cambria" w:hAnsi="Cambria" w:cs="Cambria"/>
        <w:b/>
      </w:rPr>
      <w:tblPr/>
      <w:tcPr>
        <w:tcBorders>
          <w:top w:val="single" w:sz="6" w:space="0" w:color="58635B"/>
          <w:left w:val="single" w:sz="8" w:space="0" w:color="58635B"/>
          <w:bottom w:val="single" w:sz="8" w:space="0" w:color="58635B"/>
          <w:right w:val="single" w:sz="8" w:space="0" w:color="58635B"/>
          <w:insideH w:val="nil"/>
          <w:insideV w:val="single" w:sz="8" w:space="0" w:color="58635B"/>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58635B"/>
          <w:left w:val="single" w:sz="8" w:space="0" w:color="58635B"/>
          <w:bottom w:val="single" w:sz="8" w:space="0" w:color="58635B"/>
          <w:right w:val="single" w:sz="8" w:space="0" w:color="58635B"/>
        </w:tcBorders>
      </w:tcPr>
    </w:tblStylePr>
    <w:tblStylePr w:type="band1Vert">
      <w:tblPr/>
      <w:tcPr>
        <w:tcBorders>
          <w:top w:val="single" w:sz="8" w:space="0" w:color="58635B"/>
          <w:left w:val="single" w:sz="8" w:space="0" w:color="58635B"/>
          <w:bottom w:val="single" w:sz="8" w:space="0" w:color="58635B"/>
          <w:right w:val="single" w:sz="8" w:space="0" w:color="58635B"/>
        </w:tcBorders>
        <w:shd w:val="clear" w:color="auto" w:fill="D4D9D5"/>
      </w:tcPr>
    </w:tblStylePr>
    <w:tblStylePr w:type="band1Horz">
      <w:tblPr/>
      <w:tcPr>
        <w:tcBorders>
          <w:top w:val="single" w:sz="8" w:space="0" w:color="58635B"/>
          <w:left w:val="single" w:sz="8" w:space="0" w:color="58635B"/>
          <w:bottom w:val="single" w:sz="8" w:space="0" w:color="58635B"/>
          <w:right w:val="single" w:sz="8" w:space="0" w:color="58635B"/>
          <w:insideV w:val="single" w:sz="8" w:space="0" w:color="58635B"/>
        </w:tcBorders>
        <w:shd w:val="clear" w:color="auto" w:fill="D4D9D5"/>
      </w:tcPr>
    </w:tblStylePr>
    <w:tblStylePr w:type="band2Horz">
      <w:tblPr/>
      <w:tcPr>
        <w:tcBorders>
          <w:top w:val="single" w:sz="8" w:space="0" w:color="58635B"/>
          <w:left w:val="single" w:sz="8" w:space="0" w:color="58635B"/>
          <w:bottom w:val="single" w:sz="8" w:space="0" w:color="58635B"/>
          <w:right w:val="single" w:sz="8" w:space="0" w:color="58635B"/>
          <w:insideV w:val="single" w:sz="8" w:space="0" w:color="58635B"/>
        </w:tcBorders>
      </w:tcPr>
    </w:tblStylePr>
  </w:style>
  <w:style w:type="table" w:customStyle="1" w:styleId="aa">
    <w:basedOn w:val="TableNormal"/>
    <w:pPr>
      <w:spacing w:after="0" w:line="240" w:lineRule="auto"/>
    </w:pPr>
    <w:tblPr>
      <w:tblStyleRowBandSize w:val="1"/>
      <w:tblStyleColBandSize w:val="1"/>
    </w:tblPr>
    <w:tblStylePr w:type="firstRow">
      <w:pPr>
        <w:spacing w:before="0" w:after="0" w:line="240" w:lineRule="auto"/>
      </w:pPr>
      <w:rPr>
        <w:rFonts w:ascii="Cambria" w:eastAsia="Cambria" w:hAnsi="Cambria" w:cs="Cambria"/>
        <w:b/>
      </w:rPr>
      <w:tblPr/>
      <w:tcPr>
        <w:tcBorders>
          <w:top w:val="single" w:sz="8" w:space="0" w:color="58635B"/>
          <w:left w:val="single" w:sz="8" w:space="0" w:color="58635B"/>
          <w:bottom w:val="single" w:sz="18" w:space="0" w:color="58635B"/>
          <w:right w:val="single" w:sz="8" w:space="0" w:color="58635B"/>
          <w:insideH w:val="nil"/>
          <w:insideV w:val="single" w:sz="8" w:space="0" w:color="58635B"/>
        </w:tcBorders>
      </w:tcPr>
    </w:tblStylePr>
    <w:tblStylePr w:type="lastRow">
      <w:pPr>
        <w:spacing w:before="0" w:after="0" w:line="240" w:lineRule="auto"/>
      </w:pPr>
      <w:rPr>
        <w:rFonts w:ascii="Cambria" w:eastAsia="Cambria" w:hAnsi="Cambria" w:cs="Cambria"/>
        <w:b/>
      </w:rPr>
      <w:tblPr/>
      <w:tcPr>
        <w:tcBorders>
          <w:top w:val="single" w:sz="6" w:space="0" w:color="58635B"/>
          <w:left w:val="single" w:sz="8" w:space="0" w:color="58635B"/>
          <w:bottom w:val="single" w:sz="8" w:space="0" w:color="58635B"/>
          <w:right w:val="single" w:sz="8" w:space="0" w:color="58635B"/>
          <w:insideH w:val="nil"/>
          <w:insideV w:val="single" w:sz="8" w:space="0" w:color="58635B"/>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58635B"/>
          <w:left w:val="single" w:sz="8" w:space="0" w:color="58635B"/>
          <w:bottom w:val="single" w:sz="8" w:space="0" w:color="58635B"/>
          <w:right w:val="single" w:sz="8" w:space="0" w:color="58635B"/>
        </w:tcBorders>
      </w:tcPr>
    </w:tblStylePr>
    <w:tblStylePr w:type="band1Vert">
      <w:tblPr/>
      <w:tcPr>
        <w:tcBorders>
          <w:top w:val="single" w:sz="8" w:space="0" w:color="58635B"/>
          <w:left w:val="single" w:sz="8" w:space="0" w:color="58635B"/>
          <w:bottom w:val="single" w:sz="8" w:space="0" w:color="58635B"/>
          <w:right w:val="single" w:sz="8" w:space="0" w:color="58635B"/>
        </w:tcBorders>
        <w:shd w:val="clear" w:color="auto" w:fill="D4D9D5"/>
      </w:tcPr>
    </w:tblStylePr>
    <w:tblStylePr w:type="band1Horz">
      <w:tblPr/>
      <w:tcPr>
        <w:tcBorders>
          <w:top w:val="single" w:sz="8" w:space="0" w:color="58635B"/>
          <w:left w:val="single" w:sz="8" w:space="0" w:color="58635B"/>
          <w:bottom w:val="single" w:sz="8" w:space="0" w:color="58635B"/>
          <w:right w:val="single" w:sz="8" w:space="0" w:color="58635B"/>
          <w:insideV w:val="single" w:sz="8" w:space="0" w:color="58635B"/>
        </w:tcBorders>
        <w:shd w:val="clear" w:color="auto" w:fill="D4D9D5"/>
      </w:tcPr>
    </w:tblStylePr>
    <w:tblStylePr w:type="band2Horz">
      <w:tblPr/>
      <w:tcPr>
        <w:tcBorders>
          <w:top w:val="single" w:sz="8" w:space="0" w:color="58635B"/>
          <w:left w:val="single" w:sz="8" w:space="0" w:color="58635B"/>
          <w:bottom w:val="single" w:sz="8" w:space="0" w:color="58635B"/>
          <w:right w:val="single" w:sz="8" w:space="0" w:color="58635B"/>
          <w:insideV w:val="single" w:sz="8" w:space="0" w:color="58635B"/>
        </w:tcBorders>
      </w:tcPr>
    </w:tblStyle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tblStylePr w:type="firstRow">
      <w:pPr>
        <w:spacing w:before="0" w:after="0" w:line="240" w:lineRule="auto"/>
      </w:pPr>
      <w:rPr>
        <w:rFonts w:ascii="Cambria" w:eastAsia="Cambria" w:hAnsi="Cambria" w:cs="Cambria"/>
        <w:b/>
      </w:rPr>
      <w:tblPr/>
      <w:tcPr>
        <w:tcBorders>
          <w:top w:val="single" w:sz="8" w:space="0" w:color="58635B"/>
          <w:left w:val="single" w:sz="8" w:space="0" w:color="58635B"/>
          <w:bottom w:val="single" w:sz="18" w:space="0" w:color="58635B"/>
          <w:right w:val="single" w:sz="8" w:space="0" w:color="58635B"/>
          <w:insideH w:val="nil"/>
          <w:insideV w:val="single" w:sz="8" w:space="0" w:color="58635B"/>
        </w:tcBorders>
      </w:tcPr>
    </w:tblStylePr>
    <w:tblStylePr w:type="lastRow">
      <w:pPr>
        <w:spacing w:before="0" w:after="0" w:line="240" w:lineRule="auto"/>
      </w:pPr>
      <w:rPr>
        <w:rFonts w:ascii="Cambria" w:eastAsia="Cambria" w:hAnsi="Cambria" w:cs="Cambria"/>
        <w:b/>
      </w:rPr>
      <w:tblPr/>
      <w:tcPr>
        <w:tcBorders>
          <w:top w:val="single" w:sz="6" w:space="0" w:color="58635B"/>
          <w:left w:val="single" w:sz="8" w:space="0" w:color="58635B"/>
          <w:bottom w:val="single" w:sz="8" w:space="0" w:color="58635B"/>
          <w:right w:val="single" w:sz="8" w:space="0" w:color="58635B"/>
          <w:insideH w:val="nil"/>
          <w:insideV w:val="single" w:sz="8" w:space="0" w:color="58635B"/>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58635B"/>
          <w:left w:val="single" w:sz="8" w:space="0" w:color="58635B"/>
          <w:bottom w:val="single" w:sz="8" w:space="0" w:color="58635B"/>
          <w:right w:val="single" w:sz="8" w:space="0" w:color="58635B"/>
        </w:tcBorders>
      </w:tcPr>
    </w:tblStylePr>
    <w:tblStylePr w:type="band1Vert">
      <w:tblPr/>
      <w:tcPr>
        <w:tcBorders>
          <w:top w:val="single" w:sz="8" w:space="0" w:color="58635B"/>
          <w:left w:val="single" w:sz="8" w:space="0" w:color="58635B"/>
          <w:bottom w:val="single" w:sz="8" w:space="0" w:color="58635B"/>
          <w:right w:val="single" w:sz="8" w:space="0" w:color="58635B"/>
        </w:tcBorders>
        <w:shd w:val="clear" w:color="auto" w:fill="D4D9D5"/>
      </w:tcPr>
    </w:tblStylePr>
    <w:tblStylePr w:type="band1Horz">
      <w:tblPr/>
      <w:tcPr>
        <w:tcBorders>
          <w:top w:val="single" w:sz="8" w:space="0" w:color="58635B"/>
          <w:left w:val="single" w:sz="8" w:space="0" w:color="58635B"/>
          <w:bottom w:val="single" w:sz="8" w:space="0" w:color="58635B"/>
          <w:right w:val="single" w:sz="8" w:space="0" w:color="58635B"/>
          <w:insideV w:val="single" w:sz="8" w:space="0" w:color="58635B"/>
        </w:tcBorders>
        <w:shd w:val="clear" w:color="auto" w:fill="D4D9D5"/>
      </w:tcPr>
    </w:tblStylePr>
    <w:tblStylePr w:type="band2Horz">
      <w:tblPr/>
      <w:tcPr>
        <w:tcBorders>
          <w:top w:val="single" w:sz="8" w:space="0" w:color="58635B"/>
          <w:left w:val="single" w:sz="8" w:space="0" w:color="58635B"/>
          <w:bottom w:val="single" w:sz="8" w:space="0" w:color="58635B"/>
          <w:right w:val="single" w:sz="8" w:space="0" w:color="58635B"/>
          <w:insideV w:val="single" w:sz="8" w:space="0" w:color="58635B"/>
        </w:tcBorders>
      </w:tcPr>
    </w:tblStylePr>
  </w:style>
  <w:style w:type="table" w:customStyle="1" w:styleId="ad">
    <w:basedOn w:val="TableNormal"/>
    <w:pPr>
      <w:spacing w:after="0" w:line="240" w:lineRule="auto"/>
    </w:pPr>
    <w:tblPr>
      <w:tblStyleRowBandSize w:val="1"/>
      <w:tblStyleColBandSize w:val="1"/>
    </w:tblPr>
    <w:tblStylePr w:type="firstRow">
      <w:pPr>
        <w:spacing w:before="0" w:after="0" w:line="240" w:lineRule="auto"/>
      </w:pPr>
      <w:rPr>
        <w:rFonts w:ascii="Cambria" w:eastAsia="Cambria" w:hAnsi="Cambria" w:cs="Cambria"/>
        <w:b/>
      </w:rPr>
      <w:tblPr/>
      <w:tcPr>
        <w:tcBorders>
          <w:top w:val="single" w:sz="8" w:space="0" w:color="58635B"/>
          <w:left w:val="single" w:sz="8" w:space="0" w:color="58635B"/>
          <w:bottom w:val="single" w:sz="18" w:space="0" w:color="58635B"/>
          <w:right w:val="single" w:sz="8" w:space="0" w:color="58635B"/>
          <w:insideH w:val="nil"/>
          <w:insideV w:val="single" w:sz="8" w:space="0" w:color="58635B"/>
        </w:tcBorders>
      </w:tcPr>
    </w:tblStylePr>
    <w:tblStylePr w:type="lastRow">
      <w:pPr>
        <w:spacing w:before="0" w:after="0" w:line="240" w:lineRule="auto"/>
      </w:pPr>
      <w:rPr>
        <w:rFonts w:ascii="Cambria" w:eastAsia="Cambria" w:hAnsi="Cambria" w:cs="Cambria"/>
        <w:b/>
      </w:rPr>
      <w:tblPr/>
      <w:tcPr>
        <w:tcBorders>
          <w:top w:val="single" w:sz="6" w:space="0" w:color="58635B"/>
          <w:left w:val="single" w:sz="8" w:space="0" w:color="58635B"/>
          <w:bottom w:val="single" w:sz="8" w:space="0" w:color="58635B"/>
          <w:right w:val="single" w:sz="8" w:space="0" w:color="58635B"/>
          <w:insideH w:val="nil"/>
          <w:insideV w:val="single" w:sz="8" w:space="0" w:color="58635B"/>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58635B"/>
          <w:left w:val="single" w:sz="8" w:space="0" w:color="58635B"/>
          <w:bottom w:val="single" w:sz="8" w:space="0" w:color="58635B"/>
          <w:right w:val="single" w:sz="8" w:space="0" w:color="58635B"/>
        </w:tcBorders>
      </w:tcPr>
    </w:tblStylePr>
    <w:tblStylePr w:type="band1Vert">
      <w:tblPr/>
      <w:tcPr>
        <w:tcBorders>
          <w:top w:val="single" w:sz="8" w:space="0" w:color="58635B"/>
          <w:left w:val="single" w:sz="8" w:space="0" w:color="58635B"/>
          <w:bottom w:val="single" w:sz="8" w:space="0" w:color="58635B"/>
          <w:right w:val="single" w:sz="8" w:space="0" w:color="58635B"/>
        </w:tcBorders>
        <w:shd w:val="clear" w:color="auto" w:fill="D4D9D5"/>
      </w:tcPr>
    </w:tblStylePr>
    <w:tblStylePr w:type="band1Horz">
      <w:tblPr/>
      <w:tcPr>
        <w:tcBorders>
          <w:top w:val="single" w:sz="8" w:space="0" w:color="58635B"/>
          <w:left w:val="single" w:sz="8" w:space="0" w:color="58635B"/>
          <w:bottom w:val="single" w:sz="8" w:space="0" w:color="58635B"/>
          <w:right w:val="single" w:sz="8" w:space="0" w:color="58635B"/>
          <w:insideV w:val="single" w:sz="8" w:space="0" w:color="58635B"/>
        </w:tcBorders>
        <w:shd w:val="clear" w:color="auto" w:fill="D4D9D5"/>
      </w:tcPr>
    </w:tblStylePr>
    <w:tblStylePr w:type="band2Horz">
      <w:tblPr/>
      <w:tcPr>
        <w:tcBorders>
          <w:top w:val="single" w:sz="8" w:space="0" w:color="58635B"/>
          <w:left w:val="single" w:sz="8" w:space="0" w:color="58635B"/>
          <w:bottom w:val="single" w:sz="8" w:space="0" w:color="58635B"/>
          <w:right w:val="single" w:sz="8" w:space="0" w:color="58635B"/>
          <w:insideV w:val="single" w:sz="8" w:space="0" w:color="58635B"/>
        </w:tcBorders>
      </w:tcPr>
    </w:tblStyle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tblStylePr w:type="firstRow">
      <w:pPr>
        <w:spacing w:before="0" w:after="0" w:line="240" w:lineRule="auto"/>
      </w:pPr>
      <w:rPr>
        <w:rFonts w:ascii="Cambria" w:eastAsia="Cambria" w:hAnsi="Cambria" w:cs="Cambria"/>
        <w:b/>
      </w:rPr>
      <w:tblPr/>
      <w:tcPr>
        <w:tcBorders>
          <w:top w:val="single" w:sz="8" w:space="0" w:color="58635B"/>
          <w:left w:val="single" w:sz="8" w:space="0" w:color="58635B"/>
          <w:bottom w:val="single" w:sz="18" w:space="0" w:color="58635B"/>
          <w:right w:val="single" w:sz="8" w:space="0" w:color="58635B"/>
          <w:insideH w:val="nil"/>
          <w:insideV w:val="single" w:sz="8" w:space="0" w:color="58635B"/>
        </w:tcBorders>
      </w:tcPr>
    </w:tblStylePr>
    <w:tblStylePr w:type="lastRow">
      <w:pPr>
        <w:spacing w:before="0" w:after="0" w:line="240" w:lineRule="auto"/>
      </w:pPr>
      <w:rPr>
        <w:rFonts w:ascii="Cambria" w:eastAsia="Cambria" w:hAnsi="Cambria" w:cs="Cambria"/>
        <w:b/>
      </w:rPr>
      <w:tblPr/>
      <w:tcPr>
        <w:tcBorders>
          <w:top w:val="single" w:sz="6" w:space="0" w:color="58635B"/>
          <w:left w:val="single" w:sz="8" w:space="0" w:color="58635B"/>
          <w:bottom w:val="single" w:sz="8" w:space="0" w:color="58635B"/>
          <w:right w:val="single" w:sz="8" w:space="0" w:color="58635B"/>
          <w:insideH w:val="nil"/>
          <w:insideV w:val="single" w:sz="8" w:space="0" w:color="58635B"/>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58635B"/>
          <w:left w:val="single" w:sz="8" w:space="0" w:color="58635B"/>
          <w:bottom w:val="single" w:sz="8" w:space="0" w:color="58635B"/>
          <w:right w:val="single" w:sz="8" w:space="0" w:color="58635B"/>
        </w:tcBorders>
      </w:tcPr>
    </w:tblStylePr>
    <w:tblStylePr w:type="band1Vert">
      <w:tblPr/>
      <w:tcPr>
        <w:tcBorders>
          <w:top w:val="single" w:sz="8" w:space="0" w:color="58635B"/>
          <w:left w:val="single" w:sz="8" w:space="0" w:color="58635B"/>
          <w:bottom w:val="single" w:sz="8" w:space="0" w:color="58635B"/>
          <w:right w:val="single" w:sz="8" w:space="0" w:color="58635B"/>
        </w:tcBorders>
        <w:shd w:val="clear" w:color="auto" w:fill="D4D9D5"/>
      </w:tcPr>
    </w:tblStylePr>
    <w:tblStylePr w:type="band1Horz">
      <w:tblPr/>
      <w:tcPr>
        <w:tcBorders>
          <w:top w:val="single" w:sz="8" w:space="0" w:color="58635B"/>
          <w:left w:val="single" w:sz="8" w:space="0" w:color="58635B"/>
          <w:bottom w:val="single" w:sz="8" w:space="0" w:color="58635B"/>
          <w:right w:val="single" w:sz="8" w:space="0" w:color="58635B"/>
          <w:insideV w:val="single" w:sz="8" w:space="0" w:color="58635B"/>
        </w:tcBorders>
        <w:shd w:val="clear" w:color="auto" w:fill="D4D9D5"/>
      </w:tcPr>
    </w:tblStylePr>
    <w:tblStylePr w:type="band2Horz">
      <w:tblPr/>
      <w:tcPr>
        <w:tcBorders>
          <w:top w:val="single" w:sz="8" w:space="0" w:color="58635B"/>
          <w:left w:val="single" w:sz="8" w:space="0" w:color="58635B"/>
          <w:bottom w:val="single" w:sz="8" w:space="0" w:color="58635B"/>
          <w:right w:val="single" w:sz="8" w:space="0" w:color="58635B"/>
          <w:insideV w:val="single" w:sz="8" w:space="0" w:color="58635B"/>
        </w:tcBorders>
      </w:tcPr>
    </w:tblStylePr>
  </w:style>
  <w:style w:type="table" w:customStyle="1" w:styleId="af0">
    <w:basedOn w:val="TableNormal"/>
    <w:pPr>
      <w:spacing w:after="0" w:line="240" w:lineRule="auto"/>
    </w:pPr>
    <w:tblPr>
      <w:tblStyleRowBandSize w:val="1"/>
      <w:tblStyleColBandSize w:val="1"/>
    </w:tblPr>
    <w:tblStylePr w:type="firstRow">
      <w:pPr>
        <w:spacing w:before="0" w:after="0" w:line="240" w:lineRule="auto"/>
      </w:pPr>
      <w:rPr>
        <w:rFonts w:ascii="Cambria" w:eastAsia="Cambria" w:hAnsi="Cambria" w:cs="Cambria"/>
        <w:b/>
      </w:rPr>
      <w:tblPr/>
      <w:tcPr>
        <w:tcBorders>
          <w:top w:val="single" w:sz="8" w:space="0" w:color="58635B"/>
          <w:left w:val="single" w:sz="8" w:space="0" w:color="58635B"/>
          <w:bottom w:val="single" w:sz="18" w:space="0" w:color="58635B"/>
          <w:right w:val="single" w:sz="8" w:space="0" w:color="58635B"/>
          <w:insideH w:val="nil"/>
          <w:insideV w:val="single" w:sz="8" w:space="0" w:color="58635B"/>
        </w:tcBorders>
      </w:tcPr>
    </w:tblStylePr>
    <w:tblStylePr w:type="lastRow">
      <w:pPr>
        <w:spacing w:before="0" w:after="0" w:line="240" w:lineRule="auto"/>
      </w:pPr>
      <w:rPr>
        <w:rFonts w:ascii="Cambria" w:eastAsia="Cambria" w:hAnsi="Cambria" w:cs="Cambria"/>
        <w:b/>
      </w:rPr>
      <w:tblPr/>
      <w:tcPr>
        <w:tcBorders>
          <w:top w:val="single" w:sz="6" w:space="0" w:color="58635B"/>
          <w:left w:val="single" w:sz="8" w:space="0" w:color="58635B"/>
          <w:bottom w:val="single" w:sz="8" w:space="0" w:color="58635B"/>
          <w:right w:val="single" w:sz="8" w:space="0" w:color="58635B"/>
          <w:insideH w:val="nil"/>
          <w:insideV w:val="single" w:sz="8" w:space="0" w:color="58635B"/>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58635B"/>
          <w:left w:val="single" w:sz="8" w:space="0" w:color="58635B"/>
          <w:bottom w:val="single" w:sz="8" w:space="0" w:color="58635B"/>
          <w:right w:val="single" w:sz="8" w:space="0" w:color="58635B"/>
        </w:tcBorders>
      </w:tcPr>
    </w:tblStylePr>
    <w:tblStylePr w:type="band1Vert">
      <w:tblPr/>
      <w:tcPr>
        <w:tcBorders>
          <w:top w:val="single" w:sz="8" w:space="0" w:color="58635B"/>
          <w:left w:val="single" w:sz="8" w:space="0" w:color="58635B"/>
          <w:bottom w:val="single" w:sz="8" w:space="0" w:color="58635B"/>
          <w:right w:val="single" w:sz="8" w:space="0" w:color="58635B"/>
        </w:tcBorders>
        <w:shd w:val="clear" w:color="auto" w:fill="D4D9D5"/>
      </w:tcPr>
    </w:tblStylePr>
    <w:tblStylePr w:type="band1Horz">
      <w:tblPr/>
      <w:tcPr>
        <w:tcBorders>
          <w:top w:val="single" w:sz="8" w:space="0" w:color="58635B"/>
          <w:left w:val="single" w:sz="8" w:space="0" w:color="58635B"/>
          <w:bottom w:val="single" w:sz="8" w:space="0" w:color="58635B"/>
          <w:right w:val="single" w:sz="8" w:space="0" w:color="58635B"/>
          <w:insideV w:val="single" w:sz="8" w:space="0" w:color="58635B"/>
        </w:tcBorders>
        <w:shd w:val="clear" w:color="auto" w:fill="D4D9D5"/>
      </w:tcPr>
    </w:tblStylePr>
    <w:tblStylePr w:type="band2Horz">
      <w:tblPr/>
      <w:tcPr>
        <w:tcBorders>
          <w:top w:val="single" w:sz="8" w:space="0" w:color="58635B"/>
          <w:left w:val="single" w:sz="8" w:space="0" w:color="58635B"/>
          <w:bottom w:val="single" w:sz="8" w:space="0" w:color="58635B"/>
          <w:right w:val="single" w:sz="8" w:space="0" w:color="58635B"/>
          <w:insideV w:val="single" w:sz="8" w:space="0" w:color="58635B"/>
        </w:tcBorders>
      </w:tcPr>
    </w:tblStylePr>
  </w:style>
  <w:style w:type="character" w:styleId="Hyperlink">
    <w:name w:val="Hyperlink"/>
    <w:basedOn w:val="DefaultParagraphFont"/>
    <w:uiPriority w:val="99"/>
    <w:unhideWhenUsed/>
    <w:rsid w:val="00315B28"/>
    <w:rPr>
      <w:color w:val="0000FF" w:themeColor="hyperlink"/>
      <w:u w:val="single"/>
    </w:r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Pr>
    <w:tblStylePr w:type="firstRow">
      <w:pPr>
        <w:spacing w:before="0" w:after="0" w:line="240" w:lineRule="auto"/>
      </w:pPr>
      <w:rPr>
        <w:rFonts w:ascii="Cambria" w:eastAsia="Cambria" w:hAnsi="Cambria" w:cs="Cambria"/>
        <w:b/>
      </w:rPr>
      <w:tblPr/>
      <w:tcPr>
        <w:tcBorders>
          <w:top w:val="single" w:sz="8" w:space="0" w:color="58635B"/>
          <w:left w:val="single" w:sz="8" w:space="0" w:color="58635B"/>
          <w:bottom w:val="single" w:sz="18" w:space="0" w:color="58635B"/>
          <w:right w:val="single" w:sz="8" w:space="0" w:color="58635B"/>
          <w:insideH w:val="nil"/>
          <w:insideV w:val="single" w:sz="8" w:space="0" w:color="58635B"/>
        </w:tcBorders>
      </w:tcPr>
    </w:tblStylePr>
    <w:tblStylePr w:type="lastRow">
      <w:pPr>
        <w:spacing w:before="0" w:after="0" w:line="240" w:lineRule="auto"/>
      </w:pPr>
      <w:rPr>
        <w:rFonts w:ascii="Cambria" w:eastAsia="Cambria" w:hAnsi="Cambria" w:cs="Cambria"/>
        <w:b/>
      </w:rPr>
      <w:tblPr/>
      <w:tcPr>
        <w:tcBorders>
          <w:top w:val="single" w:sz="6" w:space="0" w:color="58635B"/>
          <w:left w:val="single" w:sz="8" w:space="0" w:color="58635B"/>
          <w:bottom w:val="single" w:sz="8" w:space="0" w:color="58635B"/>
          <w:right w:val="single" w:sz="8" w:space="0" w:color="58635B"/>
          <w:insideH w:val="nil"/>
          <w:insideV w:val="single" w:sz="8" w:space="0" w:color="58635B"/>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58635B"/>
          <w:left w:val="single" w:sz="8" w:space="0" w:color="58635B"/>
          <w:bottom w:val="single" w:sz="8" w:space="0" w:color="58635B"/>
          <w:right w:val="single" w:sz="8" w:space="0" w:color="58635B"/>
        </w:tcBorders>
      </w:tcPr>
    </w:tblStylePr>
    <w:tblStylePr w:type="band1Vert">
      <w:tblPr/>
      <w:tcPr>
        <w:tcBorders>
          <w:top w:val="single" w:sz="8" w:space="0" w:color="58635B"/>
          <w:left w:val="single" w:sz="8" w:space="0" w:color="58635B"/>
          <w:bottom w:val="single" w:sz="8" w:space="0" w:color="58635B"/>
          <w:right w:val="single" w:sz="8" w:space="0" w:color="58635B"/>
        </w:tcBorders>
        <w:shd w:val="clear" w:color="auto" w:fill="D4D9D5"/>
      </w:tcPr>
    </w:tblStylePr>
    <w:tblStylePr w:type="band1Horz">
      <w:tblPr/>
      <w:tcPr>
        <w:tcBorders>
          <w:top w:val="single" w:sz="8" w:space="0" w:color="58635B"/>
          <w:left w:val="single" w:sz="8" w:space="0" w:color="58635B"/>
          <w:bottom w:val="single" w:sz="8" w:space="0" w:color="58635B"/>
          <w:right w:val="single" w:sz="8" w:space="0" w:color="58635B"/>
          <w:insideV w:val="single" w:sz="8" w:space="0" w:color="58635B"/>
        </w:tcBorders>
        <w:shd w:val="clear" w:color="auto" w:fill="D4D9D5"/>
      </w:tcPr>
    </w:tblStylePr>
    <w:tblStylePr w:type="band2Horz">
      <w:tblPr/>
      <w:tcPr>
        <w:tcBorders>
          <w:top w:val="single" w:sz="8" w:space="0" w:color="58635B"/>
          <w:left w:val="single" w:sz="8" w:space="0" w:color="58635B"/>
          <w:bottom w:val="single" w:sz="8" w:space="0" w:color="58635B"/>
          <w:right w:val="single" w:sz="8" w:space="0" w:color="58635B"/>
          <w:insideV w:val="single" w:sz="8" w:space="0" w:color="58635B"/>
        </w:tcBorders>
      </w:tcPr>
    </w:tblStylePr>
  </w:style>
  <w:style w:type="table" w:customStyle="1" w:styleId="af3">
    <w:basedOn w:val="TableNormal"/>
    <w:pPr>
      <w:spacing w:after="0" w:line="240" w:lineRule="auto"/>
    </w:pPr>
    <w:tblPr>
      <w:tblStyleRowBandSize w:val="1"/>
      <w:tblStyleColBandSize w:val="1"/>
    </w:tblPr>
    <w:tblStylePr w:type="firstRow">
      <w:pPr>
        <w:spacing w:before="0" w:after="0" w:line="240" w:lineRule="auto"/>
      </w:pPr>
      <w:rPr>
        <w:rFonts w:ascii="Cambria" w:eastAsia="Cambria" w:hAnsi="Cambria" w:cs="Cambria"/>
        <w:b/>
      </w:rPr>
      <w:tblPr/>
      <w:tcPr>
        <w:tcBorders>
          <w:top w:val="single" w:sz="8" w:space="0" w:color="58635B"/>
          <w:left w:val="single" w:sz="8" w:space="0" w:color="58635B"/>
          <w:bottom w:val="single" w:sz="18" w:space="0" w:color="58635B"/>
          <w:right w:val="single" w:sz="8" w:space="0" w:color="58635B"/>
          <w:insideH w:val="nil"/>
          <w:insideV w:val="single" w:sz="8" w:space="0" w:color="58635B"/>
        </w:tcBorders>
      </w:tcPr>
    </w:tblStylePr>
    <w:tblStylePr w:type="lastRow">
      <w:pPr>
        <w:spacing w:before="0" w:after="0" w:line="240" w:lineRule="auto"/>
      </w:pPr>
      <w:rPr>
        <w:rFonts w:ascii="Cambria" w:eastAsia="Cambria" w:hAnsi="Cambria" w:cs="Cambria"/>
        <w:b/>
      </w:rPr>
      <w:tblPr/>
      <w:tcPr>
        <w:tcBorders>
          <w:top w:val="single" w:sz="6" w:space="0" w:color="58635B"/>
          <w:left w:val="single" w:sz="8" w:space="0" w:color="58635B"/>
          <w:bottom w:val="single" w:sz="8" w:space="0" w:color="58635B"/>
          <w:right w:val="single" w:sz="8" w:space="0" w:color="58635B"/>
          <w:insideH w:val="nil"/>
          <w:insideV w:val="single" w:sz="8" w:space="0" w:color="58635B"/>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58635B"/>
          <w:left w:val="single" w:sz="8" w:space="0" w:color="58635B"/>
          <w:bottom w:val="single" w:sz="8" w:space="0" w:color="58635B"/>
          <w:right w:val="single" w:sz="8" w:space="0" w:color="58635B"/>
        </w:tcBorders>
      </w:tcPr>
    </w:tblStylePr>
    <w:tblStylePr w:type="band1Vert">
      <w:tblPr/>
      <w:tcPr>
        <w:tcBorders>
          <w:top w:val="single" w:sz="8" w:space="0" w:color="58635B"/>
          <w:left w:val="single" w:sz="8" w:space="0" w:color="58635B"/>
          <w:bottom w:val="single" w:sz="8" w:space="0" w:color="58635B"/>
          <w:right w:val="single" w:sz="8" w:space="0" w:color="58635B"/>
        </w:tcBorders>
        <w:shd w:val="clear" w:color="auto" w:fill="D4D9D5"/>
      </w:tcPr>
    </w:tblStylePr>
    <w:tblStylePr w:type="band1Horz">
      <w:tblPr/>
      <w:tcPr>
        <w:tcBorders>
          <w:top w:val="single" w:sz="8" w:space="0" w:color="58635B"/>
          <w:left w:val="single" w:sz="8" w:space="0" w:color="58635B"/>
          <w:bottom w:val="single" w:sz="8" w:space="0" w:color="58635B"/>
          <w:right w:val="single" w:sz="8" w:space="0" w:color="58635B"/>
          <w:insideV w:val="single" w:sz="8" w:space="0" w:color="58635B"/>
        </w:tcBorders>
        <w:shd w:val="clear" w:color="auto" w:fill="D4D9D5"/>
      </w:tcPr>
    </w:tblStylePr>
    <w:tblStylePr w:type="band2Horz">
      <w:tblPr/>
      <w:tcPr>
        <w:tcBorders>
          <w:top w:val="single" w:sz="8" w:space="0" w:color="58635B"/>
          <w:left w:val="single" w:sz="8" w:space="0" w:color="58635B"/>
          <w:bottom w:val="single" w:sz="8" w:space="0" w:color="58635B"/>
          <w:right w:val="single" w:sz="8" w:space="0" w:color="58635B"/>
          <w:insideV w:val="single" w:sz="8" w:space="0" w:color="58635B"/>
        </w:tcBorders>
      </w:tcPr>
    </w:tblStylePr>
  </w:style>
  <w:style w:type="table" w:customStyle="1" w:styleId="af4">
    <w:basedOn w:val="TableNormal"/>
    <w:pPr>
      <w:spacing w:after="0" w:line="240" w:lineRule="auto"/>
    </w:pPr>
    <w:tblPr>
      <w:tblStyleRowBandSize w:val="1"/>
      <w:tblStyleColBandSize w:val="1"/>
      <w:tblCellMar>
        <w:left w:w="115" w:type="dxa"/>
        <w:right w:w="115" w:type="dxa"/>
      </w:tblCellMar>
    </w:tblPr>
  </w:style>
  <w:style w:type="table" w:customStyle="1" w:styleId="af5">
    <w:basedOn w:val="TableNormal"/>
    <w:pPr>
      <w:spacing w:after="0" w:line="240" w:lineRule="auto"/>
    </w:pPr>
    <w:tblPr>
      <w:tblStyleRowBandSize w:val="1"/>
      <w:tblStyleColBandSize w:val="1"/>
    </w:tblPr>
    <w:tblStylePr w:type="firstRow">
      <w:pPr>
        <w:spacing w:before="0" w:after="0" w:line="240" w:lineRule="auto"/>
      </w:pPr>
      <w:rPr>
        <w:rFonts w:ascii="Cambria" w:eastAsia="Cambria" w:hAnsi="Cambria" w:cs="Cambria"/>
        <w:b/>
      </w:rPr>
      <w:tblPr/>
      <w:tcPr>
        <w:tcBorders>
          <w:top w:val="single" w:sz="8" w:space="0" w:color="58635B"/>
          <w:left w:val="single" w:sz="8" w:space="0" w:color="58635B"/>
          <w:bottom w:val="single" w:sz="18" w:space="0" w:color="58635B"/>
          <w:right w:val="single" w:sz="8" w:space="0" w:color="58635B"/>
          <w:insideH w:val="nil"/>
          <w:insideV w:val="single" w:sz="8" w:space="0" w:color="58635B"/>
        </w:tcBorders>
      </w:tcPr>
    </w:tblStylePr>
    <w:tblStylePr w:type="lastRow">
      <w:pPr>
        <w:spacing w:before="0" w:after="0" w:line="240" w:lineRule="auto"/>
      </w:pPr>
      <w:rPr>
        <w:rFonts w:ascii="Cambria" w:eastAsia="Cambria" w:hAnsi="Cambria" w:cs="Cambria"/>
        <w:b/>
      </w:rPr>
      <w:tblPr/>
      <w:tcPr>
        <w:tcBorders>
          <w:top w:val="single" w:sz="6" w:space="0" w:color="58635B"/>
          <w:left w:val="single" w:sz="8" w:space="0" w:color="58635B"/>
          <w:bottom w:val="single" w:sz="8" w:space="0" w:color="58635B"/>
          <w:right w:val="single" w:sz="8" w:space="0" w:color="58635B"/>
          <w:insideH w:val="nil"/>
          <w:insideV w:val="single" w:sz="8" w:space="0" w:color="58635B"/>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58635B"/>
          <w:left w:val="single" w:sz="8" w:space="0" w:color="58635B"/>
          <w:bottom w:val="single" w:sz="8" w:space="0" w:color="58635B"/>
          <w:right w:val="single" w:sz="8" w:space="0" w:color="58635B"/>
        </w:tcBorders>
      </w:tcPr>
    </w:tblStylePr>
    <w:tblStylePr w:type="band1Vert">
      <w:tblPr/>
      <w:tcPr>
        <w:tcBorders>
          <w:top w:val="single" w:sz="8" w:space="0" w:color="58635B"/>
          <w:left w:val="single" w:sz="8" w:space="0" w:color="58635B"/>
          <w:bottom w:val="single" w:sz="8" w:space="0" w:color="58635B"/>
          <w:right w:val="single" w:sz="8" w:space="0" w:color="58635B"/>
        </w:tcBorders>
        <w:shd w:val="clear" w:color="auto" w:fill="D4D9D5"/>
      </w:tcPr>
    </w:tblStylePr>
    <w:tblStylePr w:type="band1Horz">
      <w:tblPr/>
      <w:tcPr>
        <w:tcBorders>
          <w:top w:val="single" w:sz="8" w:space="0" w:color="58635B"/>
          <w:left w:val="single" w:sz="8" w:space="0" w:color="58635B"/>
          <w:bottom w:val="single" w:sz="8" w:space="0" w:color="58635B"/>
          <w:right w:val="single" w:sz="8" w:space="0" w:color="58635B"/>
          <w:insideV w:val="single" w:sz="8" w:space="0" w:color="58635B"/>
        </w:tcBorders>
        <w:shd w:val="clear" w:color="auto" w:fill="D4D9D5"/>
      </w:tcPr>
    </w:tblStylePr>
    <w:tblStylePr w:type="band2Horz">
      <w:tblPr/>
      <w:tcPr>
        <w:tcBorders>
          <w:top w:val="single" w:sz="8" w:space="0" w:color="58635B"/>
          <w:left w:val="single" w:sz="8" w:space="0" w:color="58635B"/>
          <w:bottom w:val="single" w:sz="8" w:space="0" w:color="58635B"/>
          <w:right w:val="single" w:sz="8" w:space="0" w:color="58635B"/>
          <w:insideV w:val="single" w:sz="8" w:space="0" w:color="58635B"/>
        </w:tcBorders>
      </w:tcPr>
    </w:tblStylePr>
  </w:style>
  <w:style w:type="table" w:customStyle="1" w:styleId="af6">
    <w:basedOn w:val="TableNormal"/>
    <w:pPr>
      <w:spacing w:after="0" w:line="240" w:lineRule="auto"/>
    </w:pPr>
    <w:tblPr>
      <w:tblStyleRowBandSize w:val="1"/>
      <w:tblStyleColBandSize w:val="1"/>
    </w:tblPr>
    <w:tblStylePr w:type="firstRow">
      <w:pPr>
        <w:spacing w:before="0" w:after="0" w:line="240" w:lineRule="auto"/>
      </w:pPr>
      <w:rPr>
        <w:rFonts w:ascii="Cambria" w:eastAsia="Cambria" w:hAnsi="Cambria" w:cs="Cambria"/>
        <w:b/>
      </w:rPr>
      <w:tblPr/>
      <w:tcPr>
        <w:tcBorders>
          <w:top w:val="single" w:sz="8" w:space="0" w:color="58635B"/>
          <w:left w:val="single" w:sz="8" w:space="0" w:color="58635B"/>
          <w:bottom w:val="single" w:sz="18" w:space="0" w:color="58635B"/>
          <w:right w:val="single" w:sz="8" w:space="0" w:color="58635B"/>
          <w:insideH w:val="nil"/>
          <w:insideV w:val="single" w:sz="8" w:space="0" w:color="58635B"/>
        </w:tcBorders>
      </w:tcPr>
    </w:tblStylePr>
    <w:tblStylePr w:type="lastRow">
      <w:pPr>
        <w:spacing w:before="0" w:after="0" w:line="240" w:lineRule="auto"/>
      </w:pPr>
      <w:rPr>
        <w:rFonts w:ascii="Cambria" w:eastAsia="Cambria" w:hAnsi="Cambria" w:cs="Cambria"/>
        <w:b/>
      </w:rPr>
      <w:tblPr/>
      <w:tcPr>
        <w:tcBorders>
          <w:top w:val="single" w:sz="6" w:space="0" w:color="58635B"/>
          <w:left w:val="single" w:sz="8" w:space="0" w:color="58635B"/>
          <w:bottom w:val="single" w:sz="8" w:space="0" w:color="58635B"/>
          <w:right w:val="single" w:sz="8" w:space="0" w:color="58635B"/>
          <w:insideH w:val="nil"/>
          <w:insideV w:val="single" w:sz="8" w:space="0" w:color="58635B"/>
        </w:tcBorders>
      </w:tcPr>
    </w:tblStylePr>
    <w:tblStylePr w:type="firstCol">
      <w:rPr>
        <w:rFonts w:ascii="Cambria" w:eastAsia="Cambria" w:hAnsi="Cambria" w:cs="Cambria"/>
        <w:b/>
      </w:rPr>
    </w:tblStylePr>
    <w:tblStylePr w:type="lastCol">
      <w:rPr>
        <w:rFonts w:ascii="Cambria" w:eastAsia="Cambria" w:hAnsi="Cambria" w:cs="Cambria"/>
        <w:b/>
      </w:rPr>
      <w:tblPr/>
      <w:tcPr>
        <w:tcBorders>
          <w:top w:val="single" w:sz="8" w:space="0" w:color="58635B"/>
          <w:left w:val="single" w:sz="8" w:space="0" w:color="58635B"/>
          <w:bottom w:val="single" w:sz="8" w:space="0" w:color="58635B"/>
          <w:right w:val="single" w:sz="8" w:space="0" w:color="58635B"/>
        </w:tcBorders>
      </w:tcPr>
    </w:tblStylePr>
    <w:tblStylePr w:type="band1Vert">
      <w:tblPr/>
      <w:tcPr>
        <w:tcBorders>
          <w:top w:val="single" w:sz="8" w:space="0" w:color="58635B"/>
          <w:left w:val="single" w:sz="8" w:space="0" w:color="58635B"/>
          <w:bottom w:val="single" w:sz="8" w:space="0" w:color="58635B"/>
          <w:right w:val="single" w:sz="8" w:space="0" w:color="58635B"/>
        </w:tcBorders>
        <w:shd w:val="clear" w:color="auto" w:fill="D4D9D5"/>
      </w:tcPr>
    </w:tblStylePr>
    <w:tblStylePr w:type="band1Horz">
      <w:tblPr/>
      <w:tcPr>
        <w:tcBorders>
          <w:top w:val="single" w:sz="8" w:space="0" w:color="58635B"/>
          <w:left w:val="single" w:sz="8" w:space="0" w:color="58635B"/>
          <w:bottom w:val="single" w:sz="8" w:space="0" w:color="58635B"/>
          <w:right w:val="single" w:sz="8" w:space="0" w:color="58635B"/>
          <w:insideV w:val="single" w:sz="8" w:space="0" w:color="58635B"/>
        </w:tcBorders>
        <w:shd w:val="clear" w:color="auto" w:fill="D4D9D5"/>
      </w:tcPr>
    </w:tblStylePr>
    <w:tblStylePr w:type="band2Horz">
      <w:tblPr/>
      <w:tcPr>
        <w:tcBorders>
          <w:top w:val="single" w:sz="8" w:space="0" w:color="58635B"/>
          <w:left w:val="single" w:sz="8" w:space="0" w:color="58635B"/>
          <w:bottom w:val="single" w:sz="8" w:space="0" w:color="58635B"/>
          <w:right w:val="single" w:sz="8" w:space="0" w:color="58635B"/>
          <w:insideV w:val="single" w:sz="8" w:space="0" w:color="58635B"/>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171140">
      <w:bodyDiv w:val="1"/>
      <w:marLeft w:val="0"/>
      <w:marRight w:val="0"/>
      <w:marTop w:val="0"/>
      <w:marBottom w:val="0"/>
      <w:divBdr>
        <w:top w:val="none" w:sz="0" w:space="0" w:color="auto"/>
        <w:left w:val="none" w:sz="0" w:space="0" w:color="auto"/>
        <w:bottom w:val="none" w:sz="0" w:space="0" w:color="auto"/>
        <w:right w:val="none" w:sz="0" w:space="0" w:color="auto"/>
      </w:divBdr>
      <w:divsChild>
        <w:div w:id="2122147154">
          <w:marLeft w:val="0"/>
          <w:marRight w:val="0"/>
          <w:marTop w:val="0"/>
          <w:marBottom w:val="0"/>
          <w:divBdr>
            <w:top w:val="none" w:sz="0" w:space="0" w:color="auto"/>
            <w:left w:val="none" w:sz="0" w:space="0" w:color="auto"/>
            <w:bottom w:val="none" w:sz="0" w:space="0" w:color="auto"/>
            <w:right w:val="none" w:sz="0" w:space="0" w:color="auto"/>
          </w:divBdr>
          <w:divsChild>
            <w:div w:id="25659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913829">
      <w:bodyDiv w:val="1"/>
      <w:marLeft w:val="0"/>
      <w:marRight w:val="0"/>
      <w:marTop w:val="0"/>
      <w:marBottom w:val="0"/>
      <w:divBdr>
        <w:top w:val="none" w:sz="0" w:space="0" w:color="auto"/>
        <w:left w:val="none" w:sz="0" w:space="0" w:color="auto"/>
        <w:bottom w:val="none" w:sz="0" w:space="0" w:color="auto"/>
        <w:right w:val="none" w:sz="0" w:space="0" w:color="auto"/>
      </w:divBdr>
      <w:divsChild>
        <w:div w:id="1495488455">
          <w:marLeft w:val="0"/>
          <w:marRight w:val="0"/>
          <w:marTop w:val="0"/>
          <w:marBottom w:val="0"/>
          <w:divBdr>
            <w:top w:val="none" w:sz="0" w:space="0" w:color="auto"/>
            <w:left w:val="none" w:sz="0" w:space="0" w:color="auto"/>
            <w:bottom w:val="none" w:sz="0" w:space="0" w:color="auto"/>
            <w:right w:val="none" w:sz="0" w:space="0" w:color="auto"/>
          </w:divBdr>
          <w:divsChild>
            <w:div w:id="101823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928194">
      <w:bodyDiv w:val="1"/>
      <w:marLeft w:val="0"/>
      <w:marRight w:val="0"/>
      <w:marTop w:val="0"/>
      <w:marBottom w:val="0"/>
      <w:divBdr>
        <w:top w:val="none" w:sz="0" w:space="0" w:color="auto"/>
        <w:left w:val="none" w:sz="0" w:space="0" w:color="auto"/>
        <w:bottom w:val="none" w:sz="0" w:space="0" w:color="auto"/>
        <w:right w:val="none" w:sz="0" w:space="0" w:color="auto"/>
      </w:divBdr>
      <w:divsChild>
        <w:div w:id="935013630">
          <w:marLeft w:val="0"/>
          <w:marRight w:val="0"/>
          <w:marTop w:val="0"/>
          <w:marBottom w:val="0"/>
          <w:divBdr>
            <w:top w:val="none" w:sz="0" w:space="0" w:color="auto"/>
            <w:left w:val="none" w:sz="0" w:space="0" w:color="auto"/>
            <w:bottom w:val="none" w:sz="0" w:space="0" w:color="auto"/>
            <w:right w:val="none" w:sz="0" w:space="0" w:color="auto"/>
          </w:divBdr>
          <w:divsChild>
            <w:div w:id="63826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336034">
      <w:bodyDiv w:val="1"/>
      <w:marLeft w:val="0"/>
      <w:marRight w:val="0"/>
      <w:marTop w:val="0"/>
      <w:marBottom w:val="0"/>
      <w:divBdr>
        <w:top w:val="none" w:sz="0" w:space="0" w:color="auto"/>
        <w:left w:val="none" w:sz="0" w:space="0" w:color="auto"/>
        <w:bottom w:val="none" w:sz="0" w:space="0" w:color="auto"/>
        <w:right w:val="none" w:sz="0" w:space="0" w:color="auto"/>
      </w:divBdr>
      <w:divsChild>
        <w:div w:id="551582883">
          <w:marLeft w:val="0"/>
          <w:marRight w:val="0"/>
          <w:marTop w:val="0"/>
          <w:marBottom w:val="0"/>
          <w:divBdr>
            <w:top w:val="none" w:sz="0" w:space="0" w:color="auto"/>
            <w:left w:val="none" w:sz="0" w:space="0" w:color="auto"/>
            <w:bottom w:val="none" w:sz="0" w:space="0" w:color="auto"/>
            <w:right w:val="none" w:sz="0" w:space="0" w:color="auto"/>
          </w:divBdr>
          <w:divsChild>
            <w:div w:id="120194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293562">
      <w:bodyDiv w:val="1"/>
      <w:marLeft w:val="0"/>
      <w:marRight w:val="0"/>
      <w:marTop w:val="0"/>
      <w:marBottom w:val="0"/>
      <w:divBdr>
        <w:top w:val="none" w:sz="0" w:space="0" w:color="auto"/>
        <w:left w:val="none" w:sz="0" w:space="0" w:color="auto"/>
        <w:bottom w:val="none" w:sz="0" w:space="0" w:color="auto"/>
        <w:right w:val="none" w:sz="0" w:space="0" w:color="auto"/>
      </w:divBdr>
      <w:divsChild>
        <w:div w:id="318652378">
          <w:marLeft w:val="0"/>
          <w:marRight w:val="0"/>
          <w:marTop w:val="0"/>
          <w:marBottom w:val="0"/>
          <w:divBdr>
            <w:top w:val="none" w:sz="0" w:space="0" w:color="auto"/>
            <w:left w:val="none" w:sz="0" w:space="0" w:color="auto"/>
            <w:bottom w:val="none" w:sz="0" w:space="0" w:color="auto"/>
            <w:right w:val="none" w:sz="0" w:space="0" w:color="auto"/>
          </w:divBdr>
          <w:divsChild>
            <w:div w:id="41224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418196">
      <w:bodyDiv w:val="1"/>
      <w:marLeft w:val="0"/>
      <w:marRight w:val="0"/>
      <w:marTop w:val="0"/>
      <w:marBottom w:val="0"/>
      <w:divBdr>
        <w:top w:val="none" w:sz="0" w:space="0" w:color="auto"/>
        <w:left w:val="none" w:sz="0" w:space="0" w:color="auto"/>
        <w:bottom w:val="none" w:sz="0" w:space="0" w:color="auto"/>
        <w:right w:val="none" w:sz="0" w:space="0" w:color="auto"/>
      </w:divBdr>
    </w:div>
    <w:div w:id="1089229510">
      <w:bodyDiv w:val="1"/>
      <w:marLeft w:val="0"/>
      <w:marRight w:val="0"/>
      <w:marTop w:val="0"/>
      <w:marBottom w:val="0"/>
      <w:divBdr>
        <w:top w:val="none" w:sz="0" w:space="0" w:color="auto"/>
        <w:left w:val="none" w:sz="0" w:space="0" w:color="auto"/>
        <w:bottom w:val="none" w:sz="0" w:space="0" w:color="auto"/>
        <w:right w:val="none" w:sz="0" w:space="0" w:color="auto"/>
      </w:divBdr>
    </w:div>
    <w:div w:id="1153254043">
      <w:bodyDiv w:val="1"/>
      <w:marLeft w:val="0"/>
      <w:marRight w:val="0"/>
      <w:marTop w:val="0"/>
      <w:marBottom w:val="0"/>
      <w:divBdr>
        <w:top w:val="none" w:sz="0" w:space="0" w:color="auto"/>
        <w:left w:val="none" w:sz="0" w:space="0" w:color="auto"/>
        <w:bottom w:val="none" w:sz="0" w:space="0" w:color="auto"/>
        <w:right w:val="none" w:sz="0" w:space="0" w:color="auto"/>
      </w:divBdr>
      <w:divsChild>
        <w:div w:id="1696072472">
          <w:marLeft w:val="0"/>
          <w:marRight w:val="0"/>
          <w:marTop w:val="0"/>
          <w:marBottom w:val="0"/>
          <w:divBdr>
            <w:top w:val="none" w:sz="0" w:space="0" w:color="auto"/>
            <w:left w:val="none" w:sz="0" w:space="0" w:color="auto"/>
            <w:bottom w:val="none" w:sz="0" w:space="0" w:color="auto"/>
            <w:right w:val="none" w:sz="0" w:space="0" w:color="auto"/>
          </w:divBdr>
          <w:divsChild>
            <w:div w:id="85152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300876">
      <w:bodyDiv w:val="1"/>
      <w:marLeft w:val="0"/>
      <w:marRight w:val="0"/>
      <w:marTop w:val="0"/>
      <w:marBottom w:val="0"/>
      <w:divBdr>
        <w:top w:val="none" w:sz="0" w:space="0" w:color="auto"/>
        <w:left w:val="none" w:sz="0" w:space="0" w:color="auto"/>
        <w:bottom w:val="none" w:sz="0" w:space="0" w:color="auto"/>
        <w:right w:val="none" w:sz="0" w:space="0" w:color="auto"/>
      </w:divBdr>
      <w:divsChild>
        <w:div w:id="1881630045">
          <w:marLeft w:val="0"/>
          <w:marRight w:val="0"/>
          <w:marTop w:val="0"/>
          <w:marBottom w:val="0"/>
          <w:divBdr>
            <w:top w:val="none" w:sz="0" w:space="0" w:color="auto"/>
            <w:left w:val="none" w:sz="0" w:space="0" w:color="auto"/>
            <w:bottom w:val="none" w:sz="0" w:space="0" w:color="auto"/>
            <w:right w:val="none" w:sz="0" w:space="0" w:color="auto"/>
          </w:divBdr>
          <w:divsChild>
            <w:div w:id="1195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818747">
      <w:bodyDiv w:val="1"/>
      <w:marLeft w:val="0"/>
      <w:marRight w:val="0"/>
      <w:marTop w:val="0"/>
      <w:marBottom w:val="0"/>
      <w:divBdr>
        <w:top w:val="none" w:sz="0" w:space="0" w:color="auto"/>
        <w:left w:val="none" w:sz="0" w:space="0" w:color="auto"/>
        <w:bottom w:val="none" w:sz="0" w:space="0" w:color="auto"/>
        <w:right w:val="none" w:sz="0" w:space="0" w:color="auto"/>
      </w:divBdr>
      <w:divsChild>
        <w:div w:id="924344679">
          <w:marLeft w:val="0"/>
          <w:marRight w:val="0"/>
          <w:marTop w:val="0"/>
          <w:marBottom w:val="0"/>
          <w:divBdr>
            <w:top w:val="none" w:sz="0" w:space="0" w:color="auto"/>
            <w:left w:val="none" w:sz="0" w:space="0" w:color="auto"/>
            <w:bottom w:val="none" w:sz="0" w:space="0" w:color="auto"/>
            <w:right w:val="none" w:sz="0" w:space="0" w:color="auto"/>
          </w:divBdr>
          <w:divsChild>
            <w:div w:id="173318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275031">
      <w:bodyDiv w:val="1"/>
      <w:marLeft w:val="0"/>
      <w:marRight w:val="0"/>
      <w:marTop w:val="0"/>
      <w:marBottom w:val="0"/>
      <w:divBdr>
        <w:top w:val="none" w:sz="0" w:space="0" w:color="auto"/>
        <w:left w:val="none" w:sz="0" w:space="0" w:color="auto"/>
        <w:bottom w:val="none" w:sz="0" w:space="0" w:color="auto"/>
        <w:right w:val="none" w:sz="0" w:space="0" w:color="auto"/>
      </w:divBdr>
      <w:divsChild>
        <w:div w:id="810512998">
          <w:marLeft w:val="0"/>
          <w:marRight w:val="0"/>
          <w:marTop w:val="0"/>
          <w:marBottom w:val="0"/>
          <w:divBdr>
            <w:top w:val="none" w:sz="0" w:space="0" w:color="auto"/>
            <w:left w:val="none" w:sz="0" w:space="0" w:color="auto"/>
            <w:bottom w:val="none" w:sz="0" w:space="0" w:color="auto"/>
            <w:right w:val="none" w:sz="0" w:space="0" w:color="auto"/>
          </w:divBdr>
          <w:divsChild>
            <w:div w:id="147170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991280">
      <w:bodyDiv w:val="1"/>
      <w:marLeft w:val="0"/>
      <w:marRight w:val="0"/>
      <w:marTop w:val="0"/>
      <w:marBottom w:val="0"/>
      <w:divBdr>
        <w:top w:val="none" w:sz="0" w:space="0" w:color="auto"/>
        <w:left w:val="none" w:sz="0" w:space="0" w:color="auto"/>
        <w:bottom w:val="none" w:sz="0" w:space="0" w:color="auto"/>
        <w:right w:val="none" w:sz="0" w:space="0" w:color="auto"/>
      </w:divBdr>
      <w:divsChild>
        <w:div w:id="1883706986">
          <w:marLeft w:val="0"/>
          <w:marRight w:val="0"/>
          <w:marTop w:val="0"/>
          <w:marBottom w:val="0"/>
          <w:divBdr>
            <w:top w:val="none" w:sz="0" w:space="0" w:color="auto"/>
            <w:left w:val="none" w:sz="0" w:space="0" w:color="auto"/>
            <w:bottom w:val="none" w:sz="0" w:space="0" w:color="auto"/>
            <w:right w:val="none" w:sz="0" w:space="0" w:color="auto"/>
          </w:divBdr>
          <w:divsChild>
            <w:div w:id="93186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852329">
      <w:bodyDiv w:val="1"/>
      <w:marLeft w:val="0"/>
      <w:marRight w:val="0"/>
      <w:marTop w:val="0"/>
      <w:marBottom w:val="0"/>
      <w:divBdr>
        <w:top w:val="none" w:sz="0" w:space="0" w:color="auto"/>
        <w:left w:val="none" w:sz="0" w:space="0" w:color="auto"/>
        <w:bottom w:val="none" w:sz="0" w:space="0" w:color="auto"/>
        <w:right w:val="none" w:sz="0" w:space="0" w:color="auto"/>
      </w:divBdr>
      <w:divsChild>
        <w:div w:id="354498460">
          <w:marLeft w:val="0"/>
          <w:marRight w:val="0"/>
          <w:marTop w:val="0"/>
          <w:marBottom w:val="0"/>
          <w:divBdr>
            <w:top w:val="none" w:sz="0" w:space="0" w:color="auto"/>
            <w:left w:val="none" w:sz="0" w:space="0" w:color="auto"/>
            <w:bottom w:val="none" w:sz="0" w:space="0" w:color="auto"/>
            <w:right w:val="none" w:sz="0" w:space="0" w:color="auto"/>
          </w:divBdr>
          <w:divsChild>
            <w:div w:id="133309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810803">
      <w:bodyDiv w:val="1"/>
      <w:marLeft w:val="0"/>
      <w:marRight w:val="0"/>
      <w:marTop w:val="0"/>
      <w:marBottom w:val="0"/>
      <w:divBdr>
        <w:top w:val="none" w:sz="0" w:space="0" w:color="auto"/>
        <w:left w:val="none" w:sz="0" w:space="0" w:color="auto"/>
        <w:bottom w:val="none" w:sz="0" w:space="0" w:color="auto"/>
        <w:right w:val="none" w:sz="0" w:space="0" w:color="auto"/>
      </w:divBdr>
      <w:divsChild>
        <w:div w:id="757364210">
          <w:marLeft w:val="0"/>
          <w:marRight w:val="0"/>
          <w:marTop w:val="0"/>
          <w:marBottom w:val="0"/>
          <w:divBdr>
            <w:top w:val="none" w:sz="0" w:space="0" w:color="auto"/>
            <w:left w:val="none" w:sz="0" w:space="0" w:color="auto"/>
            <w:bottom w:val="none" w:sz="0" w:space="0" w:color="auto"/>
            <w:right w:val="none" w:sz="0" w:space="0" w:color="auto"/>
          </w:divBdr>
          <w:divsChild>
            <w:div w:id="153662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653390">
      <w:bodyDiv w:val="1"/>
      <w:marLeft w:val="0"/>
      <w:marRight w:val="0"/>
      <w:marTop w:val="0"/>
      <w:marBottom w:val="0"/>
      <w:divBdr>
        <w:top w:val="none" w:sz="0" w:space="0" w:color="auto"/>
        <w:left w:val="none" w:sz="0" w:space="0" w:color="auto"/>
        <w:bottom w:val="none" w:sz="0" w:space="0" w:color="auto"/>
        <w:right w:val="none" w:sz="0" w:space="0" w:color="auto"/>
      </w:divBdr>
      <w:divsChild>
        <w:div w:id="1310940887">
          <w:marLeft w:val="0"/>
          <w:marRight w:val="0"/>
          <w:marTop w:val="0"/>
          <w:marBottom w:val="0"/>
          <w:divBdr>
            <w:top w:val="none" w:sz="0" w:space="0" w:color="auto"/>
            <w:left w:val="none" w:sz="0" w:space="0" w:color="auto"/>
            <w:bottom w:val="none" w:sz="0" w:space="0" w:color="auto"/>
            <w:right w:val="none" w:sz="0" w:space="0" w:color="auto"/>
          </w:divBdr>
          <w:divsChild>
            <w:div w:id="210321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nature.com/articles/s41591-019-0505-4"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f7jYgr7aUrdOsbcHqulbrpL3+RQ==">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8</Pages>
  <Words>2128</Words>
  <Characters>10623</Characters>
  <Application>Microsoft Office Word</Application>
  <DocSecurity>0</DocSecurity>
  <Lines>156</Lines>
  <Paragraphs>11</Paragraphs>
  <ScaleCrop>false</ScaleCrop>
  <HeadingPairs>
    <vt:vector size="2" baseType="variant">
      <vt:variant>
        <vt:lpstr>Title</vt:lpstr>
      </vt:variant>
      <vt:variant>
        <vt:i4>1</vt:i4>
      </vt:variant>
    </vt:vector>
  </HeadingPairs>
  <TitlesOfParts>
    <vt:vector size="1" baseType="lpstr">
      <vt:lpstr/>
    </vt:vector>
  </TitlesOfParts>
  <Company>Springer Nature IT</Company>
  <LinksUpToDate>false</LinksUpToDate>
  <CharactersWithSpaces>12740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Siri Crane</dc:creator>
  <cp:lastModifiedBy>Jie Yu</cp:lastModifiedBy>
  <cp:revision>23</cp:revision>
  <dcterms:created xsi:type="dcterms:W3CDTF">2022-10-25T14:58:00Z</dcterms:created>
  <dcterms:modified xsi:type="dcterms:W3CDTF">2025-04-04T04:55:00Z</dcterms:modified>
</cp:coreProperties>
</file>