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Default="00E803DC" w:rsidP="00E803DC">
      <w:pPr>
        <w:pStyle w:val="1"/>
      </w:pPr>
      <w:r>
        <w:rPr>
          <w:rFonts w:hint="eastAsia"/>
        </w:rPr>
        <w:t>进排气流量计算</w:t>
      </w:r>
      <w:r>
        <w:rPr>
          <w:rFonts w:hint="eastAsia"/>
        </w:rPr>
        <w:t>-</w:t>
      </w:r>
      <w:r>
        <w:t>02</w:t>
      </w:r>
    </w:p>
    <w:p w:rsidR="00E803DC" w:rsidRPr="00E803DC" w:rsidRDefault="00E803DC" w:rsidP="00E803DC">
      <w:pPr>
        <w:pStyle w:val="2"/>
      </w:pPr>
      <w:r>
        <w:rPr>
          <w:rFonts w:hint="eastAsia"/>
        </w:rPr>
        <w:t>换气过程</w:t>
      </w:r>
    </w:p>
    <w:p w:rsidR="00126A35" w:rsidRPr="00126A35" w:rsidRDefault="00E803DC" w:rsidP="00126A35">
      <w:pPr>
        <w:ind w:firstLine="476"/>
      </w:pPr>
      <w:r w:rsidRPr="00E803DC">
        <w:rPr>
          <w:rFonts w:hint="eastAsia"/>
        </w:rPr>
        <w:t>换气过程通过进气门和排气门进行，因存在气门重叠、残留废气等，不能很圆满地进行换气过程。</w:t>
      </w:r>
    </w:p>
    <w:p w:rsidR="00126A35" w:rsidRDefault="00E803DC">
      <w:pPr>
        <w:ind w:firstLine="476"/>
        <w:rPr>
          <w:b/>
        </w:rPr>
      </w:pPr>
      <w:r w:rsidRPr="00E803DC">
        <w:rPr>
          <w:rFonts w:hint="eastAsia"/>
        </w:rPr>
        <w:t>换气过程好坏的评价因素有</w:t>
      </w:r>
      <w:r w:rsidRPr="00E803DC">
        <w:rPr>
          <w:rFonts w:hint="eastAsia"/>
          <w:b/>
        </w:rPr>
        <w:t>容积效率</w:t>
      </w:r>
      <w:r w:rsidRPr="00E803DC">
        <w:rPr>
          <w:rFonts w:hint="eastAsia"/>
        </w:rPr>
        <w:t>、</w:t>
      </w:r>
      <w:r w:rsidRPr="00E803DC">
        <w:rPr>
          <w:rFonts w:hint="eastAsia"/>
          <w:b/>
        </w:rPr>
        <w:t>空气效率比</w:t>
      </w:r>
      <w:r w:rsidRPr="00E803DC">
        <w:rPr>
          <w:rFonts w:hint="eastAsia"/>
        </w:rPr>
        <w:t>和</w:t>
      </w:r>
      <w:r w:rsidRPr="00E803DC">
        <w:rPr>
          <w:rFonts w:hint="eastAsia"/>
          <w:b/>
        </w:rPr>
        <w:t>留存比率。</w:t>
      </w:r>
    </w:p>
    <w:p w:rsidR="00E803DC" w:rsidRDefault="00E803DC">
      <w:pPr>
        <w:ind w:firstLine="476"/>
      </w:pPr>
      <w:r w:rsidRPr="00E803DC">
        <w:rPr>
          <w:rFonts w:hint="eastAsia"/>
        </w:rPr>
        <w:t>容积效率</w:t>
      </w:r>
      <w:r w:rsidRPr="00E803DC">
        <w:t xml:space="preserve">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m:oMath>
      <w:r w:rsidRPr="00E803DC">
        <w:t xml:space="preserve"> </w:t>
      </w:r>
      <w:r w:rsidRPr="00E803DC">
        <w:t>是表示气缸内吸入空气能力的指数，定义为</w:t>
      </w:r>
      <w:r w:rsidRPr="00E803DC">
        <w:rPr>
          <w:b/>
        </w:rPr>
        <w:t>实际气缸内存在的空气质量</w:t>
      </w:r>
      <w:r w:rsidRPr="00E803DC">
        <w:t>与在</w:t>
      </w:r>
      <w:r w:rsidRPr="00E803DC">
        <w:rPr>
          <w:b/>
        </w:rPr>
        <w:t>理论上能吸入的最大空气质量</w:t>
      </w:r>
      <w:r w:rsidRPr="00E803DC">
        <w:t>的比值。实际气缸内吸入的空气质量在残留废气的影响下，比工作容积小。另外，进气量不仅会受到周围大气条件的影响，还与进气系统结构、气门打开</w:t>
      </w:r>
      <w:r w:rsidRPr="00E803DC">
        <w:t xml:space="preserve">/ </w:t>
      </w:r>
      <w:r w:rsidRPr="00E803DC">
        <w:t>关闭时间等运行条件有关。</w:t>
      </w:r>
    </w:p>
    <w:p w:rsidR="00E803DC" w:rsidRPr="00E803DC" w:rsidRDefault="00E803DC">
      <w:pPr>
        <w:ind w:firstLine="476"/>
      </w:pPr>
      <w:r w:rsidRPr="00E803DC">
        <w:rPr>
          <w:rFonts w:hint="eastAsia"/>
        </w:rPr>
        <w:t>空气效率比</w:t>
      </w:r>
      <w:r w:rsidRPr="00E803DC">
        <w:t xml:space="preserve"> </w:t>
      </w:r>
      <m:oMath>
        <m:sSub>
          <m:sSubPr>
            <m:ctrlPr>
              <w:rPr>
                <w:rFonts w:ascii="Cambria Math" w:hAnsi="Cambria Math"/>
              </w:rPr>
            </m:ctrlPr>
          </m:sSubPr>
          <m:e>
            <m:r>
              <w:rPr>
                <w:rFonts w:ascii="Cambria Math" w:hAnsi="Cambria Math"/>
              </w:rPr>
              <m:t>η</m:t>
            </m:r>
          </m:e>
          <m:sub>
            <m:r>
              <w:rPr>
                <w:rFonts w:ascii="Cambria Math" w:hAnsi="Cambria Math"/>
              </w:rPr>
              <m:t>a</m:t>
            </m:r>
          </m:sub>
        </m:sSub>
      </m:oMath>
      <w:r>
        <w:rPr>
          <w:rFonts w:hint="eastAsia"/>
        </w:rPr>
        <w:t xml:space="preserve"> </w:t>
      </w:r>
      <w:r w:rsidRPr="00E803DC">
        <w:t>定义为在</w:t>
      </w:r>
      <w:r w:rsidRPr="00E803DC">
        <w:rPr>
          <w:b/>
        </w:rPr>
        <w:t>进气系统中检测的实际进入空气质量</w:t>
      </w:r>
      <w:r w:rsidRPr="00E803DC">
        <w:t>与</w:t>
      </w:r>
      <w:r w:rsidRPr="00E803DC">
        <w:rPr>
          <w:b/>
        </w:rPr>
        <w:t>理论上气缸内存在的最大空气质量</w:t>
      </w:r>
      <w:r w:rsidRPr="00E803DC">
        <w:t>的比值。空气效率比是在换气过程期间吸入的空气质量流动率。因实际吸入的空气中的一部分在气门重叠量从进气系统进入并通过排气系统直接排放，因而在进气系统检测的空气量并不是在气缸内存在的空气量，因此需要对空气效率比进行定义。</w:t>
      </w:r>
    </w:p>
    <w:p w:rsidR="00E803DC" w:rsidRDefault="00E803DC">
      <w:pPr>
        <w:ind w:firstLine="476"/>
      </w:pPr>
      <w:r w:rsidRPr="00E803DC">
        <w:rPr>
          <w:rFonts w:hint="eastAsia"/>
        </w:rPr>
        <w:t>留存比率</w:t>
      </w:r>
      <w:r w:rsidRPr="00E803DC">
        <w:t xml:space="preserve"> </w:t>
      </w:r>
      <m:oMath>
        <m:sSub>
          <m:sSubPr>
            <m:ctrlPr>
              <w:rPr>
                <w:rFonts w:ascii="Cambria Math" w:hAnsi="Cambria Math"/>
              </w:rPr>
            </m:ctrlPr>
          </m:sSubPr>
          <m:e>
            <m:r>
              <w:rPr>
                <w:rFonts w:ascii="Cambria Math" w:hAnsi="Cambria Math"/>
              </w:rPr>
              <m:t>η</m:t>
            </m:r>
          </m:e>
          <m:sub>
            <m:r>
              <w:rPr>
                <w:rFonts w:ascii="Cambria Math" w:hAnsi="Cambria Math"/>
              </w:rPr>
              <m:t>r</m:t>
            </m:r>
          </m:sub>
        </m:sSub>
      </m:oMath>
      <w:r w:rsidRPr="00E803DC">
        <w:t xml:space="preserve"> </w:t>
      </w:r>
      <w:r w:rsidRPr="00E803DC">
        <w:t>作为换气过程的结果，表示</w:t>
      </w:r>
      <w:r w:rsidRPr="00E803DC">
        <w:rPr>
          <w:b/>
        </w:rPr>
        <w:t>实际气缸内存在的空气质量</w:t>
      </w:r>
      <w:r w:rsidRPr="00E803DC">
        <w:t>与在</w:t>
      </w:r>
      <w:r w:rsidRPr="00E803DC">
        <w:rPr>
          <w:b/>
        </w:rPr>
        <w:t>进气系统中检测的进气量（或空气消耗量）</w:t>
      </w:r>
      <w:r w:rsidRPr="00E803DC">
        <w:t>之间的比值，以容积效率与空气效率比之间的比值进行定义。</w:t>
      </w:r>
    </w:p>
    <w:p w:rsidR="00E803DC" w:rsidRDefault="00FF2B8C">
      <w:pPr>
        <w:ind w:firstLine="420"/>
      </w:pPr>
      <m:oMathPara>
        <m:oMath>
          <m:sSub>
            <m:sSubPr>
              <m:ctrlPr>
                <w:rPr>
                  <w:rFonts w:ascii="Cambria Math" w:hAnsi="Cambria Math"/>
                </w:rPr>
              </m:ctrlPr>
            </m:sSubPr>
            <m:e>
              <m:r>
                <w:rPr>
                  <w:rFonts w:ascii="Cambria Math" w:hAnsi="Cambria Math"/>
                </w:rPr>
                <m:t>η</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η</m:t>
                  </m:r>
                </m:e>
                <m:sub>
                  <m:r>
                    <w:rPr>
                      <w:rFonts w:ascii="Cambria Math" w:hAnsi="Cambria Math"/>
                    </w:rPr>
                    <m:t>v</m:t>
                  </m:r>
                </m:sub>
              </m:sSub>
            </m:num>
            <m:den>
              <m:sSub>
                <m:sSubPr>
                  <m:ctrlPr>
                    <w:rPr>
                      <w:rFonts w:ascii="Cambria Math" w:hAnsi="Cambria Math"/>
                    </w:rPr>
                  </m:ctrlPr>
                </m:sSubPr>
                <m:e>
                  <m:r>
                    <w:rPr>
                      <w:rFonts w:ascii="Cambria Math" w:hAnsi="Cambria Math"/>
                    </w:rPr>
                    <m:t>η</m:t>
                  </m:r>
                </m:e>
                <m:sub>
                  <m:r>
                    <w:rPr>
                      <w:rFonts w:ascii="Cambria Math" w:hAnsi="Cambria Math"/>
                    </w:rPr>
                    <m:t>a</m:t>
                  </m:r>
                </m:sub>
              </m:sSub>
            </m:den>
          </m:f>
        </m:oMath>
      </m:oMathPara>
    </w:p>
    <w:p w:rsidR="00E803DC" w:rsidRDefault="00E803DC">
      <w:pPr>
        <w:ind w:firstLine="476"/>
      </w:pPr>
      <w:r w:rsidRPr="00E803DC">
        <w:rPr>
          <w:rFonts w:hint="eastAsia"/>
        </w:rPr>
        <w:t>以此可以看出容积效率</w:t>
      </w:r>
      <w:r w:rsidRPr="00E803DC">
        <w:t xml:space="preserve"> </w:t>
      </w:r>
      <m:oMath>
        <m:sSub>
          <m:sSubPr>
            <m:ctrlPr>
              <w:rPr>
                <w:rFonts w:ascii="Cambria Math" w:hAnsi="Cambria Math"/>
              </w:rPr>
            </m:ctrlPr>
          </m:sSubPr>
          <m:e>
            <m:r>
              <w:rPr>
                <w:rFonts w:ascii="Cambria Math" w:hAnsi="Cambria Math"/>
              </w:rPr>
              <m:t>η</m:t>
            </m:r>
          </m:e>
          <m:sub>
            <m:r>
              <w:rPr>
                <w:rFonts w:ascii="Cambria Math" w:hAnsi="Cambria Math"/>
              </w:rPr>
              <m:t>v</m:t>
            </m:r>
          </m:sub>
        </m:sSub>
      </m:oMath>
      <w:r w:rsidRPr="00E803DC">
        <w:t xml:space="preserve"> </w:t>
      </w:r>
      <w:r w:rsidRPr="00E803DC">
        <w:t>为空气效率比与留存比率之乘积</w:t>
      </w:r>
      <w:r w:rsidRPr="00E803DC">
        <w:t xml:space="preserve"> </w:t>
      </w:r>
      <m:oMath>
        <m:sSub>
          <m:sSubPr>
            <m:ctrlPr>
              <w:rPr>
                <w:rFonts w:ascii="Cambria Math" w:hAnsi="Cambria Math"/>
              </w:rPr>
            </m:ctrlPr>
          </m:sSubPr>
          <m:e>
            <m:r>
              <w:rPr>
                <w:rFonts w:ascii="Cambria Math" w:hAnsi="Cambria Math"/>
              </w:rPr>
              <m:t>η</m:t>
            </m:r>
          </m:e>
          <m:sub>
            <m:r>
              <w:rPr>
                <w:rFonts w:ascii="Cambria Math" w:hAnsi="Cambria Math"/>
              </w:rPr>
              <m:t>a</m:t>
            </m:r>
          </m:sub>
        </m:sSub>
        <m:sSub>
          <m:sSubPr>
            <m:ctrlPr>
              <w:rPr>
                <w:rFonts w:ascii="Cambria Math" w:hAnsi="Cambria Math"/>
              </w:rPr>
            </m:ctrlPr>
          </m:sSubPr>
          <m:e>
            <m:r>
              <w:rPr>
                <w:rFonts w:ascii="Cambria Math" w:hAnsi="Cambria Math"/>
              </w:rPr>
              <m:t>η</m:t>
            </m:r>
          </m:e>
          <m:sub>
            <m:r>
              <w:rPr>
                <w:rFonts w:ascii="Cambria Math" w:hAnsi="Cambria Math"/>
              </w:rPr>
              <m:t>r</m:t>
            </m:r>
          </m:sub>
        </m:sSub>
      </m:oMath>
      <w:r w:rsidRPr="00E803DC">
        <w:t>。自燃吸气发动机（</w:t>
      </w:r>
      <w:r w:rsidRPr="00E803DC">
        <w:t>NA</w:t>
      </w:r>
      <w:r w:rsidRPr="00E803DC">
        <w:t>）的容积效率为</w:t>
      </w:r>
      <w:r w:rsidRPr="00E803DC">
        <w:t xml:space="preserve"> 0. 6 </w:t>
      </w:r>
      <w:r w:rsidRPr="00E803DC">
        <w:t>～</w:t>
      </w:r>
      <w:r w:rsidRPr="00E803DC">
        <w:t xml:space="preserve"> 0. 9</w:t>
      </w:r>
      <w:r w:rsidRPr="00E803DC">
        <w:t>。容积效率与燃烧室形状、进气门</w:t>
      </w:r>
      <w:r w:rsidRPr="00E803DC">
        <w:t xml:space="preserve">/ </w:t>
      </w:r>
      <w:r w:rsidRPr="00E803DC">
        <w:t>排气门</w:t>
      </w:r>
      <w:proofErr w:type="gramStart"/>
      <w:r w:rsidRPr="00E803DC">
        <w:t>端面积</w:t>
      </w:r>
      <w:proofErr w:type="gramEnd"/>
      <w:r w:rsidRPr="00E803DC">
        <w:t>和气门打开</w:t>
      </w:r>
      <w:r w:rsidRPr="00E803DC">
        <w:t xml:space="preserve">/ </w:t>
      </w:r>
      <w:r w:rsidRPr="00E803DC">
        <w:t>关闭时间等有关。</w:t>
      </w:r>
    </w:p>
    <w:p w:rsidR="00E803DC" w:rsidRDefault="00E803DC" w:rsidP="00E803DC">
      <w:pPr>
        <w:pStyle w:val="2"/>
      </w:pPr>
      <w:r>
        <w:rPr>
          <w:rFonts w:hint="eastAsia"/>
        </w:rPr>
        <w:t>四冲程发动机</w:t>
      </w:r>
      <w:r w:rsidR="00150672">
        <w:rPr>
          <w:rFonts w:hint="eastAsia"/>
        </w:rPr>
        <w:t xml:space="preserve"> </w:t>
      </w:r>
      <w:r w:rsidR="00150672">
        <w:rPr>
          <w:rFonts w:hint="eastAsia"/>
        </w:rPr>
        <w:t>进排气气体流动</w:t>
      </w:r>
    </w:p>
    <w:p w:rsidR="00E803DC" w:rsidRDefault="00150672" w:rsidP="00150672">
      <w:pPr>
        <w:pStyle w:val="3"/>
      </w:pPr>
      <w:r>
        <w:rPr>
          <w:rFonts w:hint="eastAsia"/>
        </w:rPr>
        <w:t>气门通过流量</w:t>
      </w:r>
    </w:p>
    <w:p w:rsidR="00150672" w:rsidRPr="00150672" w:rsidRDefault="00150672" w:rsidP="00150672">
      <w:pPr>
        <w:ind w:firstLine="476"/>
        <w:rPr>
          <w:lang w:val="zh-CN"/>
        </w:rPr>
      </w:pPr>
      <w:r w:rsidRPr="00150672">
        <w:rPr>
          <w:rFonts w:hint="eastAsia"/>
          <w:lang w:val="zh-CN"/>
        </w:rPr>
        <w:t>为了掌握提高容积效率的气门空气流动特性，首先要正确计算通过气门的空气量。图</w:t>
      </w:r>
      <w:r w:rsidRPr="00150672">
        <w:rPr>
          <w:lang w:val="zh-CN"/>
        </w:rPr>
        <w:t xml:space="preserve"> 7-9 </w:t>
      </w:r>
      <w:r w:rsidRPr="00150672">
        <w:rPr>
          <w:lang w:val="zh-CN"/>
        </w:rPr>
        <w:t>所示为通过气门的空气流动。通过气门的空气质量流量</w:t>
      </w:r>
      <w:r w:rsidRPr="00150672">
        <w:rPr>
          <w:lang w:val="zh-CN"/>
        </w:rPr>
        <w:t xml:space="preserve"> </w:t>
      </w:r>
      <m:oMath>
        <m:acc>
          <m:accPr>
            <m:chr m:val="̇"/>
            <m:ctrlPr>
              <w:rPr>
                <w:rFonts w:ascii="Cambria Math" w:hAnsi="Cambria Math"/>
                <w:lang w:val="zh-CN"/>
              </w:rPr>
            </m:ctrlPr>
          </m:accPr>
          <m:e>
            <m:r>
              <m:rPr>
                <m:sty m:val="p"/>
              </m:rPr>
              <w:rPr>
                <w:rFonts w:ascii="Cambria Math" w:hAnsi="Cambria Math"/>
                <w:lang w:val="zh-CN"/>
              </w:rPr>
              <m:t>m</m:t>
            </m:r>
          </m:e>
        </m:acc>
        <m:d>
          <m:dPr>
            <m:begChr m:val="（"/>
            <m:endChr m:val="）"/>
            <m:ctrlPr>
              <w:rPr>
                <w:rFonts w:ascii="Cambria Math" w:hAnsi="Cambria Math"/>
                <w:lang w:val="zh-CN"/>
              </w:rPr>
            </m:ctrlPr>
          </m:dPr>
          <m:e>
            <m:r>
              <m:rPr>
                <m:sty m:val="p"/>
              </m:rPr>
              <w:rPr>
                <w:rFonts w:ascii="Cambria Math" w:hAnsi="Cambria Math"/>
                <w:lang w:val="zh-CN"/>
              </w:rPr>
              <m:t>kg</m:t>
            </m:r>
            <m:r>
              <m:rPr>
                <m:lit/>
                <m:sty m:val="p"/>
              </m:rPr>
              <w:rPr>
                <w:rFonts w:ascii="Cambria Math" w:hAnsi="Cambria Math"/>
                <w:lang w:val="zh-CN"/>
              </w:rPr>
              <m:t>/</m:t>
            </m:r>
            <m:r>
              <m:rPr>
                <m:sty m:val="p"/>
              </m:rPr>
              <w:rPr>
                <w:rFonts w:ascii="Cambria Math" w:hAnsi="Cambria Math"/>
                <w:lang w:val="zh-CN"/>
              </w:rPr>
              <m:t>s</m:t>
            </m:r>
          </m:e>
        </m:d>
      </m:oMath>
      <w:r w:rsidRPr="00150672">
        <w:rPr>
          <w:lang w:val="zh-CN"/>
        </w:rPr>
        <w:t>以</w:t>
      </w:r>
      <w:r>
        <w:rPr>
          <w:rFonts w:hint="eastAsia"/>
          <w:lang w:val="zh-CN"/>
        </w:rPr>
        <w:t>“</w:t>
      </w:r>
      <w:r w:rsidRPr="00150672">
        <w:rPr>
          <w:rFonts w:hint="eastAsia"/>
          <w:lang w:val="zh-CN"/>
        </w:rPr>
        <w:t>流量系数×面积×速度×密度</w:t>
      </w:r>
      <w:r>
        <w:rPr>
          <w:rFonts w:hint="eastAsia"/>
          <w:lang w:val="zh-CN"/>
        </w:rPr>
        <w:t>”</w:t>
      </w:r>
      <w:r w:rsidRPr="00150672">
        <w:rPr>
          <w:lang w:val="zh-CN"/>
        </w:rPr>
        <w:t>进行计算，即</w:t>
      </w:r>
    </w:p>
    <w:p w:rsidR="00E803DC" w:rsidRDefault="00FF2B8C">
      <w:pPr>
        <w:ind w:firstLine="420"/>
      </w:pPr>
      <m:oMathPara>
        <m:oMath>
          <m:acc>
            <m:accPr>
              <m:chr m:val="̇"/>
              <m:ctrlPr>
                <w:rPr>
                  <w:rFonts w:ascii="Cambria Math" w:hAnsi="Cambria Math"/>
                  <w:lang w:val="zh-CN"/>
                </w:rPr>
              </m:ctrlPr>
            </m:accPr>
            <m:e>
              <m:r>
                <w:rPr>
                  <w:rFonts w:ascii="Cambria Math" w:hAnsi="Cambria Math"/>
                  <w:lang w:val="zh-CN"/>
                </w:rPr>
                <m:t>m</m:t>
              </m:r>
            </m:e>
          </m:acc>
          <m:r>
            <w:rPr>
              <w:rFonts w:ascii="Cambria Math" w:hAnsi="Cambria Math"/>
              <w:lang w:val="zh-CN"/>
            </w:rPr>
            <m:t>=</m:t>
          </m:r>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D</m:t>
              </m:r>
            </m:sub>
          </m:sSub>
          <m:r>
            <w:rPr>
              <w:rFonts w:ascii="Cambria Math" w:hAnsi="Cambria Math"/>
              <w:lang w:val="zh-CN"/>
            </w:rPr>
            <m:t>Au</m:t>
          </m:r>
          <m:r>
            <m:rPr>
              <m:sty m:val="p"/>
            </m:rPr>
            <w:rPr>
              <w:rFonts w:ascii="Cambria Math" w:hAnsi="Cambria Math"/>
              <w:lang w:val="zh-CN"/>
            </w:rPr>
            <m:t>ρ</m:t>
          </m:r>
        </m:oMath>
      </m:oMathPara>
    </w:p>
    <w:p w:rsidR="00E803DC" w:rsidRDefault="00FF2B8C">
      <w:pPr>
        <w:ind w:firstLine="420"/>
        <w:rPr>
          <w:lang w:val="zh-CN"/>
        </w:rPr>
      </w:pPr>
      <m:oMath>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D</m:t>
            </m:r>
          </m:sub>
        </m:sSub>
      </m:oMath>
      <w:r w:rsidR="00150672">
        <w:rPr>
          <w:lang w:val="zh-CN"/>
        </w:rPr>
        <w:t>:</w:t>
      </w:r>
      <w:r w:rsidR="00150672">
        <w:rPr>
          <w:rFonts w:hint="eastAsia"/>
          <w:lang w:val="zh-CN"/>
        </w:rPr>
        <w:t>流量系数；</w:t>
      </w:r>
    </w:p>
    <w:p w:rsidR="00150672" w:rsidRDefault="00150672">
      <w:pPr>
        <w:ind w:firstLine="476"/>
      </w:pPr>
      <m:oMath>
        <m:r>
          <w:rPr>
            <w:rFonts w:ascii="Cambria Math" w:hAnsi="Cambria Math"/>
            <w:lang w:val="zh-CN"/>
          </w:rPr>
          <m:t>A</m:t>
        </m:r>
      </m:oMath>
      <w:r>
        <w:rPr>
          <w:rFonts w:hint="eastAsia"/>
          <w:lang w:val="zh-CN"/>
        </w:rPr>
        <w:t>：气门通道端面积</w:t>
      </w:r>
    </w:p>
    <w:p w:rsidR="00E803DC" w:rsidRDefault="003E4B58">
      <w:pPr>
        <w:ind w:firstLine="476"/>
        <w:rPr>
          <w:lang w:val="zh-CN"/>
        </w:rPr>
      </w:pPr>
      <m:oMath>
        <m:r>
          <m:rPr>
            <m:sty m:val="p"/>
          </m:rPr>
          <w:rPr>
            <w:rFonts w:ascii="Cambria Math" w:hAnsi="Cambria Math"/>
            <w:lang w:val="zh-CN"/>
          </w:rPr>
          <m:t>u</m:t>
        </m:r>
      </m:oMath>
      <w:r w:rsidR="00150672">
        <w:rPr>
          <w:rFonts w:hint="eastAsia"/>
          <w:lang w:val="zh-CN"/>
        </w:rPr>
        <w:t>：空气流速</w:t>
      </w:r>
    </w:p>
    <w:p w:rsidR="00150672" w:rsidRDefault="00150672">
      <w:pPr>
        <w:ind w:firstLine="476"/>
      </w:pPr>
      <m:oMath>
        <m:r>
          <w:rPr>
            <w:rFonts w:ascii="Cambria Math" w:hAnsi="Cambria Math"/>
            <w:lang w:val="zh-CN"/>
          </w:rPr>
          <m:t>ρ</m:t>
        </m:r>
      </m:oMath>
      <w:r>
        <w:rPr>
          <w:rFonts w:hint="eastAsia"/>
          <w:iCs/>
          <w:lang w:val="zh-CN"/>
        </w:rPr>
        <w:t>：</w:t>
      </w:r>
      <w:r w:rsidR="002B0C78">
        <w:rPr>
          <w:rFonts w:hint="eastAsia"/>
          <w:iCs/>
          <w:lang w:val="zh-CN"/>
        </w:rPr>
        <w:t>工质密度。</w:t>
      </w:r>
    </w:p>
    <w:p w:rsidR="00E803DC" w:rsidRDefault="002B0C78" w:rsidP="002B0C78">
      <w:pPr>
        <w:ind w:firstLine="476"/>
      </w:pPr>
      <w:r w:rsidRPr="00171C96">
        <w:rPr>
          <w:rFonts w:hint="eastAsia"/>
          <w:b/>
        </w:rPr>
        <w:t>空气流速</w:t>
      </w:r>
      <w:r>
        <w:t xml:space="preserve"> </w:t>
      </w:r>
      <w:r>
        <w:t>假设气门前后压力相同的状态下，通过气门以正常压缩性流</w:t>
      </w:r>
      <w:r>
        <w:rPr>
          <w:rFonts w:hint="eastAsia"/>
        </w:rPr>
        <w:t>动时的空气流速</w:t>
      </w:r>
      <w:r>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d>
          <m:dPr>
            <m:begChr m:val="（"/>
            <m:endChr m:val="）"/>
            <m:ctrlPr>
              <w:rPr>
                <w:rFonts w:ascii="Cambria Math" w:hAnsi="Cambria Math"/>
              </w:rPr>
            </m:ctrlPr>
          </m:dPr>
          <m:e>
            <m:r>
              <m:rPr>
                <m:sty m:val="p"/>
              </m:rPr>
              <w:rPr>
                <w:rFonts w:ascii="Cambria Math" w:hAnsi="Cambria Math"/>
              </w:rPr>
              <m:t>=u</m:t>
            </m:r>
          </m:e>
        </m:d>
      </m:oMath>
      <w:r>
        <w:t>为</w:t>
      </w:r>
    </w:p>
    <w:p w:rsidR="00E803DC" w:rsidRDefault="00FF2B8C">
      <w:pPr>
        <w:ind w:firstLine="420"/>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2κ</m:t>
                  </m:r>
                </m:num>
                <m:den>
                  <m:r>
                    <w:rPr>
                      <w:rFonts w:ascii="Cambria Math" w:hAnsi="Cambria Math"/>
                    </w:rPr>
                    <m:t>κ</m:t>
                  </m:r>
                  <m:r>
                    <m:rPr>
                      <m:sty m:val="p"/>
                    </m:rPr>
                    <w:rPr>
                      <w:rFonts w:ascii="Cambria Math" w:hAnsi="Cambria Math"/>
                    </w:rPr>
                    <m:t>-1</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hAnsi="Cambria Math"/>
                                  <w:i/>
                                </w:rPr>
                              </m:ctrlPr>
                            </m:den>
                          </m:f>
                        </m:e>
                      </m:d>
                    </m:e>
                    <m:sup>
                      <m:d>
                        <m:dPr>
                          <m:ctrlPr>
                            <w:rPr>
                              <w:rFonts w:ascii="Cambria Math" w:hAnsi="Cambria Math"/>
                              <w:i/>
                            </w:rPr>
                          </m:ctrlPr>
                        </m:dPr>
                        <m:e>
                          <m:r>
                            <w:rPr>
                              <w:rFonts w:ascii="Cambria Math" w:hAnsi="Cambria Math"/>
                            </w:rPr>
                            <m:t>κ-1</m:t>
                          </m:r>
                        </m:e>
                      </m:d>
                      <m:r>
                        <m:rPr>
                          <m:lit/>
                        </m:rPr>
                        <w:rPr>
                          <w:rFonts w:ascii="Cambria Math" w:hAnsi="Cambria Math"/>
                        </w:rPr>
                        <m:t>/</m:t>
                      </m:r>
                      <m:r>
                        <w:rPr>
                          <w:rFonts w:ascii="Cambria Math" w:hAnsi="Cambria Math"/>
                        </w:rPr>
                        <m:t>κ</m:t>
                      </m:r>
                    </m:sup>
                  </m:sSup>
                </m:e>
              </m:d>
            </m:e>
          </m:rad>
        </m:oMath>
      </m:oMathPara>
    </w:p>
    <w:p w:rsidR="00E803DC" w:rsidRDefault="002B0C78">
      <w:pPr>
        <w:ind w:firstLine="476"/>
        <w:rPr>
          <w:iCs/>
        </w:rPr>
      </w:pPr>
      <m:oMath>
        <m:r>
          <w:rPr>
            <w:rFonts w:ascii="Cambria Math" w:hAnsi="Cambria Math"/>
          </w:rPr>
          <m:t>κ</m:t>
        </m:r>
      </m:oMath>
      <w:r>
        <w:rPr>
          <w:rFonts w:hint="eastAsia"/>
          <w:iCs/>
        </w:rPr>
        <w:t>：空气的质量热熔比；</w:t>
      </w:r>
    </w:p>
    <w:p w:rsidR="002B0C78" w:rsidRDefault="002B0C78">
      <w:pPr>
        <w:ind w:firstLine="476"/>
      </w:pPr>
      <m:oMath>
        <m:r>
          <w:rPr>
            <w:rFonts w:ascii="Cambria Math" w:hAnsi="Cambria Math"/>
          </w:rPr>
          <m:t>p</m:t>
        </m:r>
        <m:r>
          <w:rPr>
            <w:rFonts w:ascii="Cambria Math" w:hAnsi="Cambria Math" w:hint="eastAsia"/>
          </w:rPr>
          <m:t>、</m:t>
        </m:r>
        <m:r>
          <w:rPr>
            <w:rFonts w:ascii="Cambria Math" w:hAnsi="Cambria Math" w:hint="eastAsia"/>
          </w:rPr>
          <m:t>v</m:t>
        </m:r>
      </m:oMath>
      <w:r>
        <w:rPr>
          <w:rFonts w:hint="eastAsia"/>
        </w:rPr>
        <w:t>：压力、比容；</w:t>
      </w:r>
    </w:p>
    <w:p w:rsidR="002B0C78" w:rsidRDefault="002B0C78" w:rsidP="002B0C78">
      <w:pPr>
        <w:ind w:firstLine="476"/>
      </w:pPr>
      <w:r>
        <w:rPr>
          <w:rFonts w:hint="eastAsia"/>
        </w:rPr>
        <w:t>下标</w:t>
      </w:r>
      <w:r>
        <w:t xml:space="preserve"> 1</w:t>
      </w:r>
      <w:r>
        <w:t>、</w:t>
      </w:r>
      <w:r>
        <w:t xml:space="preserve">2 </w:t>
      </w:r>
      <w:r>
        <w:t>分别表示气门</w:t>
      </w:r>
      <w:r>
        <w:rPr>
          <w:rFonts w:hint="eastAsia"/>
        </w:rPr>
        <w:t>的上游和下游。</w:t>
      </w:r>
    </w:p>
    <w:p w:rsidR="002B0C78" w:rsidRDefault="002B0C78" w:rsidP="002B0C78">
      <w:pPr>
        <w:ind w:firstLine="476"/>
      </w:pPr>
      <w:r>
        <w:rPr>
          <w:rFonts w:hint="eastAsia"/>
        </w:rPr>
        <w:t>因进气门的压力降较小，所以通常假定为非压缩性物质来进行分析。此时，空气流速</w:t>
      </w:r>
      <w: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t xml:space="preserve"> </w:t>
      </w:r>
      <w:r>
        <w:t>利用伯努利方程可以计算为</w:t>
      </w:r>
      <w:r>
        <w:cr/>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r>
                <w:rPr>
                  <w:rFonts w:ascii="Cambria Math" w:hAnsi="Cambria Math" w:hint="eastAsia"/>
                </w:rPr>
                <m:t>p</m:t>
              </m:r>
              <m:r>
                <m:rPr>
                  <m:lit/>
                </m:rPr>
                <w:rPr>
                  <w:rFonts w:ascii="Cambria Math" w:hAnsi="Cambria Math"/>
                </w:rPr>
                <m:t>/</m:t>
              </m:r>
              <m:r>
                <m:rPr>
                  <m:sty m:val="p"/>
                </m:rPr>
                <w:rPr>
                  <w:rFonts w:ascii="Cambria Math" w:hAnsi="Cambria Math"/>
                </w:rPr>
                <m:t>ρ</m:t>
              </m:r>
            </m:e>
          </m:rad>
        </m:oMath>
      </m:oMathPara>
    </w:p>
    <w:p w:rsidR="00E803DC" w:rsidRDefault="002B0C78">
      <w:pPr>
        <w:ind w:firstLine="476"/>
      </w:pPr>
      <w:r w:rsidRPr="002B0C78">
        <w:rPr>
          <w:rFonts w:hint="eastAsia"/>
        </w:rPr>
        <w:t>式中，气门上游的速度</w:t>
      </w:r>
      <w:r w:rsidRPr="002B0C78">
        <w:t xml:space="preserve"> u1 </w:t>
      </w:r>
      <w:r w:rsidRPr="002B0C78">
        <w:t>因比</w:t>
      </w:r>
      <w:r w:rsidRPr="002B0C78">
        <w:t xml:space="preserve"> u2 </w:t>
      </w:r>
      <w:r w:rsidRPr="002B0C78">
        <w:t>小，所以忽略不计</w:t>
      </w:r>
      <w:r w:rsidR="00171C96">
        <w:rPr>
          <w:rFonts w:hint="eastAsia"/>
        </w:rPr>
        <w:t>；</w:t>
      </w:r>
    </w:p>
    <w:p w:rsidR="00171C96" w:rsidRDefault="00171C96">
      <w:pPr>
        <w:ind w:firstLine="476"/>
      </w:pPr>
      <m:oMath>
        <m:r>
          <w:rPr>
            <w:rFonts w:ascii="Cambria Math" w:hAnsi="Cambria Math"/>
          </w:rPr>
          <m:t>∆</m:t>
        </m:r>
        <m:r>
          <w:rPr>
            <w:rFonts w:ascii="Cambria Math" w:hAnsi="Cambria Math" w:hint="eastAsia"/>
          </w:rPr>
          <m:t>p=</m:t>
        </m:r>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：通过气门的压力降。</w:t>
      </w:r>
    </w:p>
    <w:p w:rsidR="00171C96" w:rsidRDefault="00171C96">
      <w:pPr>
        <w:ind w:firstLine="476"/>
      </w:pPr>
    </w:p>
    <w:p w:rsidR="00171C96" w:rsidRDefault="00171C96" w:rsidP="00171C96">
      <w:pPr>
        <w:ind w:firstLine="476"/>
      </w:pPr>
      <w:r w:rsidRPr="00171C96">
        <w:rPr>
          <w:rFonts w:hint="eastAsia"/>
          <w:b/>
        </w:rPr>
        <w:t>气门通道面积、升程</w:t>
      </w:r>
      <w:r>
        <w:t xml:space="preserve"> </w:t>
      </w:r>
      <w:r>
        <w:t>气体通过气门的面积</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oMath>
      <w:r>
        <w:t xml:space="preserve"> </w:t>
      </w:r>
      <w:r>
        <w:t>为气体通过气门时的最小</w:t>
      </w:r>
      <w:r>
        <w:rPr>
          <w:rFonts w:hint="eastAsia"/>
        </w:rPr>
        <w:t>端面积。这是在图</w:t>
      </w:r>
      <w:r>
        <w:t xml:space="preserve"> 7-9a </w:t>
      </w:r>
      <w:r>
        <w:t>中显示的</w:t>
      </w:r>
      <w:r>
        <w:t xml:space="preserve"> AC </w:t>
      </w:r>
      <w:r>
        <w:t>之间的面积，随气门升程</w:t>
      </w:r>
      <w:r>
        <w:t xml:space="preserve"> </w:t>
      </w:r>
      <w:proofErr w:type="spellStart"/>
      <w:r>
        <w:t>hv</w:t>
      </w:r>
      <w:proofErr w:type="spellEnd"/>
      <w:r>
        <w:t>（或曲轴转角</w:t>
      </w:r>
      <w:r>
        <w:t xml:space="preserve"> θ</w:t>
      </w:r>
      <w:r>
        <w:t>）</w:t>
      </w:r>
      <w:r>
        <w:rPr>
          <w:rFonts w:hint="eastAsia"/>
        </w:rPr>
        <w:t>的变化而发生很大的改变，其计算式为</w:t>
      </w:r>
    </w:p>
    <w:p w:rsidR="00171C96" w:rsidRDefault="00FF2B8C" w:rsidP="00171C96">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v</m:t>
              </m:r>
            </m:sub>
          </m:sSub>
          <m:r>
            <m:rPr>
              <m:sty m:val="p"/>
            </m:rPr>
            <w:rPr>
              <w:rFonts w:ascii="Cambria Math" w:hAnsi="Cambria Math"/>
            </w:rPr>
            <m:t>cosα</m:t>
          </m:r>
        </m:oMath>
      </m:oMathPara>
    </w:p>
    <w:p w:rsidR="00171C96" w:rsidRDefault="00171C96" w:rsidP="00171C96">
      <w:pPr>
        <w:ind w:firstLine="420"/>
        <w:jc w:val="center"/>
      </w:pPr>
      <w:r>
        <w:rPr>
          <w:noProof/>
        </w:rPr>
        <w:drawing>
          <wp:inline distT="0" distB="0" distL="0" distR="0" wp14:anchorId="69DCA75C">
            <wp:extent cx="4915147" cy="250867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24980" cy="2513691"/>
                    </a:xfrm>
                    <a:prstGeom prst="rect">
                      <a:avLst/>
                    </a:prstGeom>
                  </pic:spPr>
                </pic:pic>
              </a:graphicData>
            </a:graphic>
          </wp:inline>
        </w:drawing>
      </w:r>
    </w:p>
    <w:p w:rsidR="00171C96" w:rsidRDefault="00171C96">
      <w:pPr>
        <w:ind w:firstLine="476"/>
      </w:pPr>
      <w:r w:rsidRPr="00171C96">
        <w:rPr>
          <w:rFonts w:hint="eastAsia"/>
        </w:rPr>
        <w:t>因气门通道面积</w:t>
      </w:r>
      <w:r w:rsidRPr="00171C96">
        <w:t xml:space="preserve"> </w:t>
      </w:r>
      <m:oMath>
        <m:sSub>
          <m:sSubPr>
            <m:ctrlPr>
              <w:rPr>
                <w:rFonts w:ascii="Cambria Math" w:hAnsi="Cambria Math"/>
              </w:rPr>
            </m:ctrlPr>
          </m:sSubPr>
          <m:e>
            <m:r>
              <w:rPr>
                <w:rFonts w:ascii="Cambria Math" w:hAnsi="Cambria Math"/>
              </w:rPr>
              <m:t>A</m:t>
            </m:r>
          </m:e>
          <m:sub>
            <m:r>
              <w:rPr>
                <w:rFonts w:ascii="Cambria Math" w:hAnsi="Cambria Math"/>
              </w:rPr>
              <m:t>v</m:t>
            </m:r>
          </m:sub>
        </m:sSub>
        <m:d>
          <m:dPr>
            <m:ctrlPr>
              <w:rPr>
                <w:rFonts w:ascii="Cambria Math" w:hAnsi="Cambria Math"/>
              </w:rPr>
            </m:ctrlPr>
          </m:dPr>
          <m:e>
            <m:r>
              <w:rPr>
                <w:rFonts w:ascii="Cambria Math" w:hAnsi="Cambria Math"/>
              </w:rPr>
              <m:t>θ</m:t>
            </m:r>
          </m:e>
        </m:d>
      </m:oMath>
      <w:r w:rsidRPr="00171C96">
        <w:t>随气门升程的改变而发生变化，因此取用随进气门、排气门打开曲轴转角</w:t>
      </w:r>
      <w:r w:rsidRPr="00171C96">
        <w:t xml:space="preserve"> </w:t>
      </w:r>
      <m:oMath>
        <m:r>
          <m:rPr>
            <m:sty m:val="p"/>
          </m:rPr>
          <w:rPr>
            <w:rFonts w:ascii="Cambria Math" w:hAnsi="Cambria Math"/>
          </w:rPr>
          <m:t>Δ</m:t>
        </m:r>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=θ2-θ1</m:t>
            </m:r>
          </m:e>
        </m:d>
      </m:oMath>
      <w:r w:rsidRPr="00171C96">
        <w:t>的平均值，即</w:t>
      </w:r>
      <w:r w:rsidRPr="00171C96">
        <w:rPr>
          <w:b/>
        </w:rPr>
        <w:t>平均气门通道面积</w:t>
      </w:r>
      <w:r w:rsidRPr="00171C96">
        <w:t xml:space="preserve"> </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Pr="00171C96">
        <w:t>。</w:t>
      </w:r>
    </w:p>
    <w:p w:rsidR="00171C96" w:rsidRPr="00171C96" w:rsidRDefault="00FF2B8C">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Δ</m:t>
              </m:r>
              <m:r>
                <m:rPr>
                  <m:sty m:val="p"/>
                </m:rPr>
                <w:rPr>
                  <w:rFonts w:ascii="Cambria Math" w:hAnsi="Cambria Math"/>
                </w:rPr>
                <m:t>θ</m:t>
              </m:r>
            </m:den>
          </m:f>
          <m:nary>
            <m:naryPr>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ub>
            <m: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d</m:t>
              </m:r>
              <m:r>
                <w:rPr>
                  <w:rFonts w:ascii="Cambria Math" w:hAnsi="Cambria Math"/>
                </w:rPr>
                <m:t>θ</m:t>
              </m:r>
            </m:e>
          </m:nary>
        </m:oMath>
      </m:oMathPara>
    </w:p>
    <w:p w:rsidR="00171C96" w:rsidRDefault="00FF2B8C">
      <w:pPr>
        <w:ind w:firstLine="420"/>
      </w:pP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w:r w:rsidR="00171C96">
        <w:rPr>
          <w:rFonts w:hint="eastAsia"/>
        </w:rPr>
        <w:t>：气门打开、关闭时的曲轴转角。</w:t>
      </w:r>
    </w:p>
    <w:p w:rsidR="00171C96" w:rsidRDefault="00171C96">
      <w:pPr>
        <w:ind w:firstLine="476"/>
      </w:pPr>
      <w:r w:rsidRPr="00171C96">
        <w:rPr>
          <w:rFonts w:hint="eastAsia"/>
          <w:b/>
        </w:rPr>
        <w:t>气门升程</w:t>
      </w:r>
      <w:r w:rsidRPr="00171C96">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oMath>
      <w:r w:rsidRPr="00171C96">
        <w:t xml:space="preserve"> </w:t>
      </w:r>
      <w:r w:rsidRPr="00171C96">
        <w:t>通常在气门通道面积</w:t>
      </w:r>
      <w:r w:rsidRPr="00171C96">
        <w:t xml:space="preserve"> </w:t>
      </w:r>
      <m:oMath>
        <m:sSub>
          <m:sSubPr>
            <m:ctrlPr>
              <w:rPr>
                <w:rFonts w:ascii="Cambria Math" w:hAnsi="Cambria Math"/>
              </w:rPr>
            </m:ctrlPr>
          </m:sSubPr>
          <m:e>
            <m:r>
              <w:rPr>
                <w:rFonts w:ascii="Cambria Math" w:hAnsi="Cambria Math"/>
              </w:rPr>
              <m:t>A</m:t>
            </m:r>
          </m:e>
          <m:sub>
            <m:r>
              <w:rPr>
                <w:rFonts w:ascii="Cambria Math" w:hAnsi="Cambria Math"/>
              </w:rPr>
              <m:t>v</m:t>
            </m:r>
          </m:sub>
        </m:sSub>
      </m:oMath>
      <w:r w:rsidRPr="00171C96">
        <w:t xml:space="preserve"> </w:t>
      </w:r>
      <w:r w:rsidRPr="00171C96">
        <w:t>与气门孔面积</w:t>
      </w:r>
      <w:r w:rsidRPr="00171C96">
        <w:t xml:space="preserve"> </w:t>
      </w:r>
      <m:oMath>
        <m:sSub>
          <m:sSubPr>
            <m:ctrlPr>
              <w:rPr>
                <w:rFonts w:ascii="Cambria Math" w:hAnsi="Cambria Math"/>
              </w:rPr>
            </m:ctrlPr>
          </m:sSubPr>
          <m:e>
            <m:r>
              <w:rPr>
                <w:rFonts w:ascii="Cambria Math" w:hAnsi="Cambria Math"/>
              </w:rPr>
              <m:t>A</m:t>
            </m:r>
          </m:e>
          <m:sub>
            <m:r>
              <w:rPr>
                <w:rFonts w:ascii="Cambria Math" w:hAnsi="Cambria Math" w:hint="eastAsia"/>
              </w:rPr>
              <m:t>p</m:t>
            </m:r>
          </m:sub>
        </m:sSub>
      </m:oMath>
      <w:r w:rsidRPr="00171C96">
        <w:t xml:space="preserve"> </w:t>
      </w:r>
      <w:r w:rsidRPr="00171C96">
        <w:t>相同的条件下决定。气门通道面积见式（</w:t>
      </w:r>
      <w:r w:rsidRPr="00171C96">
        <w:t>7. 8</w:t>
      </w:r>
      <w:r w:rsidRPr="00171C96">
        <w:t>），气门孔面积为</w:t>
      </w:r>
      <w:r w:rsidRPr="00171C96">
        <w:t xml:space="preserve"> </w:t>
      </w:r>
      <m:oMath>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m:t>
        </m:r>
        <m:r>
          <m:rPr>
            <m:sty m:val="p"/>
          </m:rP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0</m:t>
                </m:r>
              </m:sub>
              <m:sup>
                <m:r>
                  <m:rPr>
                    <m:sty m:val="p"/>
                  </m:rPr>
                  <w:rPr>
                    <w:rFonts w:ascii="Cambria Math" w:hAnsi="Cambria Math"/>
                  </w:rPr>
                  <m:t>2</m:t>
                </m:r>
              </m:sup>
            </m:sSubSup>
          </m:e>
        </m:d>
        <m:r>
          <m:rPr>
            <m:lit/>
            <m:sty m:val="p"/>
          </m:rPr>
          <w:rPr>
            <w:rFonts w:ascii="Cambria Math" w:hAnsi="Cambria Math"/>
          </w:rPr>
          <m:t>/</m:t>
        </m:r>
        <m:r>
          <m:rPr>
            <m:sty m:val="p"/>
          </m:rPr>
          <w:rPr>
            <w:rFonts w:ascii="Cambria Math" w:hAnsi="Cambria Math"/>
          </w:rPr>
          <m:t>4</m:t>
        </m:r>
      </m:oMath>
      <w:r w:rsidRPr="00171C96">
        <w:t>，因此下式成立：</w:t>
      </w:r>
    </w:p>
    <w:p w:rsidR="009866E1" w:rsidRDefault="009866E1">
      <w:pPr>
        <w:ind w:firstLine="476"/>
      </w:pPr>
      <m:oMathPara>
        <m:oMath>
          <m:r>
            <w:rPr>
              <w:rFonts w:ascii="Cambria Math" w:hAnsi="Cambria Math"/>
            </w:rPr>
            <m:t>π</m:t>
          </m:r>
          <m:sSub>
            <m:sSubPr>
              <m:ctrlPr>
                <w:rPr>
                  <w:rFonts w:ascii="Cambria Math" w:hAnsi="Cambria Math"/>
                </w:rPr>
              </m:ctrlPr>
            </m:sSubPr>
            <m:e>
              <m:r>
                <m:rPr>
                  <m:sty m:val="p"/>
                </m:rPr>
                <w:rPr>
                  <w:rFonts w:ascii="Cambria Math" w:hAnsi="Cambria Math"/>
                </w:rPr>
                <m:t>d</m:t>
              </m:r>
            </m:e>
            <m:sub>
              <m:r>
                <w:rPr>
                  <w:rFonts w:ascii="Cambria Math" w:hAnsi="Cambria Math"/>
                </w:rPr>
                <m:t>v</m:t>
              </m:r>
            </m:sub>
          </m:sSub>
          <m:sSub>
            <m:sSubPr>
              <m:ctrlPr>
                <w:rPr>
                  <w:rFonts w:ascii="Cambria Math" w:hAnsi="Cambria Math"/>
                </w:rPr>
              </m:ctrlPr>
            </m:sSubPr>
            <m:e>
              <m:r>
                <w:rPr>
                  <w:rFonts w:ascii="Cambria Math" w:hAnsi="Cambria Math"/>
                </w:rPr>
                <m:t>h</m:t>
              </m:r>
            </m:e>
            <m:sub>
              <m:r>
                <w:rPr>
                  <w:rFonts w:ascii="Cambria Math" w:hAnsi="Cambria Math"/>
                </w:rPr>
                <m:t>v</m:t>
              </m:r>
            </m:sub>
          </m:sSub>
          <m:r>
            <w:rPr>
              <w:rFonts w:ascii="Cambria Math" w:hAnsi="Cambria Math"/>
            </w:rPr>
            <m:t>cos</m:t>
          </m:r>
          <m:r>
            <m:rPr>
              <m:sty m:val="p"/>
            </m:rPr>
            <w:rPr>
              <w:rFonts w:ascii="Cambria Math" w:hAnsi="Cambria Math"/>
            </w:rPr>
            <m:t>α</m:t>
          </m:r>
          <m:r>
            <m:rPr>
              <m:sty m:val="p"/>
            </m:rPr>
            <w:rPr>
              <w:rFonts w:ascii="Cambria Math" w:hAnsi="Cambria Math"/>
            </w:rPr>
            <m:t>=</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rPr>
                    <m:t>0</m:t>
                  </m:r>
                </m:sub>
                <m:sup>
                  <m:r>
                    <m:rPr>
                      <m:sty m:val="p"/>
                    </m:rPr>
                    <w:rPr>
                      <w:rFonts w:ascii="Cambria Math" w:hAnsi="Cambria Math"/>
                    </w:rPr>
                    <m:t>2</m:t>
                  </m:r>
                </m:sup>
              </m:sSubSup>
            </m:e>
          </m:d>
          <m:r>
            <m:rPr>
              <m:lit/>
              <m:sty m:val="p"/>
            </m:rPr>
            <w:rPr>
              <w:rFonts w:ascii="Cambria Math" w:hAnsi="Cambria Math"/>
            </w:rPr>
            <m:t>/</m:t>
          </m:r>
          <m:r>
            <m:rPr>
              <m:sty m:val="p"/>
            </m:rPr>
            <w:rPr>
              <w:rFonts w:ascii="Cambria Math" w:hAnsi="Cambria Math"/>
            </w:rPr>
            <m:t>4</m:t>
          </m:r>
        </m:oMath>
      </m:oMathPara>
    </w:p>
    <w:p w:rsidR="00171C96" w:rsidRDefault="00FF2B8C">
      <w:pPr>
        <w:ind w:firstLine="420"/>
      </w:pP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0</m:t>
            </m:r>
          </m:sub>
        </m:sSub>
      </m:oMath>
      <w:r w:rsidR="009866E1">
        <w:rPr>
          <w:rFonts w:hint="eastAsia"/>
        </w:rPr>
        <w:t>：气门孔直径、气门杆直径；</w:t>
      </w:r>
    </w:p>
    <w:p w:rsidR="009866E1" w:rsidRPr="009866E1" w:rsidRDefault="009866E1">
      <w:pPr>
        <w:ind w:firstLine="476"/>
      </w:pPr>
      <w:r w:rsidRPr="009866E1">
        <w:rPr>
          <w:rFonts w:hint="eastAsia"/>
        </w:rPr>
        <w:t>如果</w:t>
      </w:r>
      <w:r w:rsidRPr="009866E1">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r>
          <m:rPr>
            <m:sty m:val="p"/>
          </m:rPr>
          <w:rPr>
            <w:rFonts w:ascii="Cambria Math" w:hAnsi="Cambria Math"/>
          </w:rPr>
          <m:t xml:space="preserve"> = 0. 2</m:t>
        </m:r>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，气门升程</w:t>
      </w:r>
      <w:r w:rsidRPr="009866E1">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oMath>
      <w:r w:rsidRPr="009866E1">
        <w:t xml:space="preserve"> </w:t>
      </w:r>
      <w:r w:rsidRPr="009866E1">
        <w:t>为气门座角度</w:t>
      </w:r>
      <w:r w:rsidRPr="009866E1">
        <w:t xml:space="preserve"> </w:t>
      </w:r>
      <m:oMath>
        <m:r>
          <m:rPr>
            <m:sty m:val="p"/>
          </m:rPr>
          <w:rPr>
            <w:rFonts w:ascii="Cambria Math" w:hAnsi="Cambria Math"/>
          </w:rPr>
          <m:t>α</m:t>
        </m:r>
        <m:r>
          <m:rPr>
            <m:sty m:val="p"/>
          </m:rPr>
          <w:rPr>
            <w:rFonts w:ascii="Cambria Math" w:hAnsi="Cambria Math"/>
          </w:rPr>
          <m:t xml:space="preserve"> = 45°</m:t>
        </m:r>
      </m:oMath>
      <w:r w:rsidRPr="009866E1">
        <w:t>时，</w:t>
      </w:r>
      <m:oMath>
        <m:sSub>
          <m:sSubPr>
            <m:ctrlPr>
              <w:rPr>
                <w:rFonts w:ascii="Cambria Math" w:hAnsi="Cambria Math"/>
              </w:rPr>
            </m:ctrlPr>
          </m:sSubPr>
          <m:e>
            <m:r>
              <w:rPr>
                <w:rFonts w:ascii="Cambria Math" w:hAnsi="Cambria Math"/>
              </w:rPr>
              <m:t>h</m:t>
            </m:r>
          </m:e>
          <m:sub>
            <m:r>
              <w:rPr>
                <w:rFonts w:ascii="Cambria Math" w:hAnsi="Cambria Math"/>
              </w:rPr>
              <m:t>v</m:t>
            </m:r>
          </m:sub>
        </m:sSub>
        <m:r>
          <m:rPr>
            <m:sty m:val="p"/>
          </m:rPr>
          <w:rPr>
            <w:rFonts w:ascii="Cambria Math" w:hAnsi="Cambria Math"/>
          </w:rPr>
          <m:t>≈0. 3</m:t>
        </m:r>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w:t>
      </w:r>
      <m:oMath>
        <m:r>
          <m:rPr>
            <m:sty m:val="p"/>
          </m:rPr>
          <w:rPr>
            <w:rFonts w:ascii="Cambria Math" w:hAnsi="Cambria Math"/>
          </w:rPr>
          <m:t>α</m:t>
        </m:r>
        <m:r>
          <m:rPr>
            <m:sty m:val="p"/>
          </m:rPr>
          <w:rPr>
            <w:rFonts w:ascii="Cambria Math" w:hAnsi="Cambria Math"/>
          </w:rPr>
          <m:t xml:space="preserve"> = 30°</m:t>
        </m:r>
      </m:oMath>
      <w:r w:rsidRPr="009866E1">
        <w:t>时，</w:t>
      </w:r>
      <m:oMath>
        <m:sSub>
          <m:sSubPr>
            <m:ctrlPr>
              <w:rPr>
                <w:rFonts w:ascii="Cambria Math" w:hAnsi="Cambria Math"/>
              </w:rPr>
            </m:ctrlPr>
          </m:sSubPr>
          <m:e>
            <m:r>
              <w:rPr>
                <w:rFonts w:ascii="Cambria Math" w:hAnsi="Cambria Math"/>
              </w:rPr>
              <m:t>h</m:t>
            </m:r>
          </m:e>
          <m:sub>
            <m:r>
              <w:rPr>
                <w:rFonts w:ascii="Cambria Math" w:hAnsi="Cambria Math"/>
              </w:rPr>
              <m:t>v</m:t>
            </m:r>
          </m:sub>
        </m:sSub>
        <m:r>
          <m:rPr>
            <m:sty m:val="p"/>
          </m:rPr>
          <w:rPr>
            <w:rFonts w:ascii="Cambria Math" w:hAnsi="Cambria Math"/>
          </w:rPr>
          <m:t>≈0. 25</m:t>
        </m:r>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w:t>
      </w:r>
    </w:p>
    <w:p w:rsidR="00171C96" w:rsidRDefault="009866E1">
      <w:pPr>
        <w:ind w:firstLine="476"/>
      </w:pPr>
      <w:r w:rsidRPr="009866E1">
        <w:rPr>
          <w:rFonts w:hint="eastAsia"/>
        </w:rPr>
        <w:t>要增大实际进气量，气门直径</w:t>
      </w:r>
      <w:r w:rsidRPr="009866E1">
        <w:t xml:space="preserve"> </w:t>
      </w:r>
      <m:oMath>
        <m:sSub>
          <m:sSubPr>
            <m:ctrlPr>
              <w:rPr>
                <w:rFonts w:ascii="Cambria Math" w:hAnsi="Cambria Math"/>
              </w:rPr>
            </m:ctrlPr>
          </m:sSubPr>
          <m:e>
            <m:r>
              <w:rPr>
                <w:rFonts w:ascii="Cambria Math" w:hAnsi="Cambria Math" w:hint="eastAsia"/>
              </w:rPr>
              <m:t>d</m:t>
            </m:r>
          </m:e>
          <m:sub>
            <m:r>
              <w:rPr>
                <w:rFonts w:ascii="Cambria Math" w:hAnsi="Cambria Math"/>
              </w:rPr>
              <m:t>v</m:t>
            </m:r>
          </m:sub>
        </m:sSub>
      </m:oMath>
      <w:r w:rsidRPr="009866E1">
        <w:t xml:space="preserve"> </w:t>
      </w:r>
      <w:r w:rsidRPr="009866E1">
        <w:t>和升程</w:t>
      </w:r>
      <w:r w:rsidRPr="009866E1">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oMath>
      <w:r w:rsidRPr="009866E1">
        <w:t xml:space="preserve"> </w:t>
      </w:r>
      <w:r w:rsidRPr="009866E1">
        <w:t>要增大。但是，气门直径</w:t>
      </w:r>
      <w:r w:rsidRPr="009866E1">
        <w:t xml:space="preserve"> </w:t>
      </w:r>
      <m:oMath>
        <m:sSub>
          <m:sSubPr>
            <m:ctrlPr>
              <w:rPr>
                <w:rFonts w:ascii="Cambria Math" w:hAnsi="Cambria Math"/>
              </w:rPr>
            </m:ctrlPr>
          </m:sSubPr>
          <m:e>
            <m:r>
              <w:rPr>
                <w:rFonts w:ascii="Cambria Math" w:hAnsi="Cambria Math" w:hint="eastAsia"/>
              </w:rPr>
              <m:t>d</m:t>
            </m:r>
          </m:e>
          <m:sub>
            <m:r>
              <w:rPr>
                <w:rFonts w:ascii="Cambria Math" w:hAnsi="Cambria Math"/>
              </w:rPr>
              <m:t>v</m:t>
            </m:r>
          </m:sub>
        </m:sSub>
      </m:oMath>
      <w:r w:rsidRPr="009866E1">
        <w:t xml:space="preserve"> </w:t>
      </w:r>
      <w:r w:rsidRPr="009866E1">
        <w:t>受到端口直径</w:t>
      </w:r>
      <w:r w:rsidRPr="009866E1">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（或气缸内径</w:t>
      </w:r>
      <w:r w:rsidRPr="009866E1">
        <w:t xml:space="preserve"> B</w:t>
      </w:r>
      <w:r w:rsidRPr="009866E1">
        <w:t>）的限制，另外即使加大升程</w:t>
      </w:r>
      <w:r w:rsidRPr="009866E1">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oMath>
      <w:r w:rsidRPr="009866E1">
        <w:t>，也不会增加空气流量，反而因加速度增加而不能稳定运行。因此，在高速状态升程为</w:t>
      </w:r>
      <w:r w:rsidRPr="009866E1">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r>
          <m:rPr>
            <m:sty m:val="p"/>
          </m:rPr>
          <w:rPr>
            <w:rFonts w:ascii="Cambria Math" w:hAnsi="Cambria Math"/>
          </w:rPr>
          <m:t>≈0. 25</m:t>
        </m:r>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，在低速状态下升程为</w:t>
      </w:r>
      <w:r w:rsidRPr="009866E1">
        <w:t xml:space="preserve"> </w:t>
      </w:r>
      <m:oMath>
        <m:sSub>
          <m:sSubPr>
            <m:ctrlPr>
              <w:rPr>
                <w:rFonts w:ascii="Cambria Math" w:hAnsi="Cambria Math"/>
              </w:rPr>
            </m:ctrlPr>
          </m:sSubPr>
          <m:e>
            <m:r>
              <w:rPr>
                <w:rFonts w:ascii="Cambria Math" w:hAnsi="Cambria Math"/>
              </w:rPr>
              <m:t>h</m:t>
            </m:r>
          </m:e>
          <m:sub>
            <m:r>
              <w:rPr>
                <w:rFonts w:ascii="Cambria Math" w:hAnsi="Cambria Math"/>
              </w:rPr>
              <m:t>v</m:t>
            </m:r>
          </m:sub>
        </m:sSub>
        <m:r>
          <m:rPr>
            <m:sty m:val="p"/>
          </m:rPr>
          <w:rPr>
            <w:rFonts w:ascii="Cambria Math" w:hAnsi="Cambria Math"/>
          </w:rPr>
          <m:t>≈0. 3</m:t>
        </m:r>
        <m:sSub>
          <m:sSubPr>
            <m:ctrlPr>
              <w:rPr>
                <w:rFonts w:ascii="Cambria Math" w:hAnsi="Cambria Math"/>
              </w:rPr>
            </m:ctrlPr>
          </m:sSubPr>
          <m:e>
            <m:r>
              <w:rPr>
                <w:rFonts w:ascii="Cambria Math" w:hAnsi="Cambria Math"/>
              </w:rPr>
              <m:t>d</m:t>
            </m:r>
          </m:e>
          <m:sub>
            <m:r>
              <w:rPr>
                <w:rFonts w:ascii="Cambria Math" w:hAnsi="Cambria Math"/>
              </w:rPr>
              <m:t>i</m:t>
            </m:r>
          </m:sub>
        </m:sSub>
      </m:oMath>
      <w:r w:rsidRPr="009866E1">
        <w:t xml:space="preserve"> </w:t>
      </w:r>
      <w:r w:rsidRPr="009866E1">
        <w:t>较为良好。这也就是采用可变气门正时机构的理由。</w:t>
      </w:r>
    </w:p>
    <w:p w:rsidR="00171C96" w:rsidRDefault="009866E1" w:rsidP="009866E1">
      <w:pPr>
        <w:ind w:firstLine="476"/>
        <w:jc w:val="left"/>
      </w:pPr>
      <w:proofErr w:type="gramStart"/>
      <w:r w:rsidRPr="009866E1">
        <w:rPr>
          <w:rFonts w:hint="eastAsia"/>
          <w:b/>
        </w:rPr>
        <w:t>流量系数</w:t>
      </w:r>
      <w:r w:rsidRPr="009866E1">
        <w:t xml:space="preserve"> </w:t>
      </w:r>
      <w:r w:rsidRPr="009866E1">
        <w:t>流量系数</w:t>
      </w:r>
      <w:r w:rsidRPr="009866E1">
        <w:t xml:space="preserve"> </w:t>
      </w:r>
      <w:proofErr w:type="gramEnd"/>
      <m:oMath>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D</m:t>
            </m:r>
          </m:sub>
        </m:sSub>
      </m:oMath>
      <w:r w:rsidRPr="009866E1">
        <w:t xml:space="preserve"> </w:t>
      </w:r>
      <w:r w:rsidRPr="009866E1">
        <w:t>是流体有效流动面积</w:t>
      </w:r>
      <w:r w:rsidRPr="009866E1">
        <w:t xml:space="preserve"> </w:t>
      </w:r>
      <m:oMath>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e</m:t>
            </m:r>
          </m:sub>
        </m:sSub>
      </m:oMath>
      <w:r w:rsidRPr="009866E1">
        <w:t xml:space="preserve"> </w:t>
      </w:r>
      <w:r w:rsidRPr="009866E1">
        <w:t>与总通道面积</w:t>
      </w:r>
      <w:r w:rsidRPr="009866E1">
        <w:t xml:space="preserve"> </w:t>
      </w:r>
      <m:oMath>
        <m:r>
          <m:rPr>
            <m:sty m:val="p"/>
          </m:rPr>
          <w:rPr>
            <w:rFonts w:ascii="Cambria Math" w:hAnsi="Cambria Math"/>
          </w:rPr>
          <m:t>A</m:t>
        </m:r>
      </m:oMath>
      <w:r w:rsidRPr="009866E1">
        <w:t xml:space="preserve"> </w:t>
      </w:r>
      <w:r w:rsidRPr="009866E1">
        <w:t>之间的比值，即</w:t>
      </w:r>
    </w:p>
    <w:p w:rsidR="009866E1" w:rsidRDefault="00FF2B8C" w:rsidP="009866E1">
      <w:pPr>
        <w:ind w:firstLine="420"/>
        <w:jc w:val="left"/>
      </w:pPr>
      <m:oMathPara>
        <m:oMath>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D</m:t>
              </m:r>
            </m:sub>
          </m:sSub>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e</m:t>
                  </m:r>
                </m:sub>
              </m:sSub>
            </m:num>
            <m:den>
              <m:r>
                <w:rPr>
                  <w:rFonts w:ascii="Cambria Math" w:hAnsi="Cambria Math"/>
                  <w:lang w:val="zh-CN"/>
                </w:rPr>
                <m:t>A</m:t>
              </m:r>
            </m:den>
          </m:f>
        </m:oMath>
      </m:oMathPara>
    </w:p>
    <w:p w:rsidR="00171C96" w:rsidRDefault="009866E1">
      <w:pPr>
        <w:ind w:firstLine="476"/>
      </w:pPr>
      <w:r w:rsidRPr="009866E1">
        <w:rPr>
          <w:rFonts w:hint="eastAsia"/>
        </w:rPr>
        <w:t>因空气流通过气门的</w:t>
      </w:r>
      <w:proofErr w:type="gramStart"/>
      <w:r w:rsidRPr="009866E1">
        <w:rPr>
          <w:rFonts w:hint="eastAsia"/>
        </w:rPr>
        <w:t>端面积</w:t>
      </w:r>
      <w:proofErr w:type="gramEnd"/>
      <w:r w:rsidRPr="009866E1">
        <w:rPr>
          <w:rFonts w:hint="eastAsia"/>
        </w:rPr>
        <w:t>随气门升程的不同而发生变化，所以空气流通道面积（计算面积）有多种定义。这里有气门升</w:t>
      </w:r>
      <w:proofErr w:type="gramStart"/>
      <w:r w:rsidRPr="009866E1">
        <w:rPr>
          <w:rFonts w:hint="eastAsia"/>
        </w:rPr>
        <w:t>程面积</w:t>
      </w:r>
      <w:proofErr w:type="gramEnd"/>
      <w:r w:rsidRPr="009866E1">
        <w:t xml:space="preserve"> </w:t>
      </w:r>
      <m:oMath>
        <m:r>
          <m:rPr>
            <m:sty m:val="p"/>
          </m:rPr>
          <w:rPr>
            <w:rFonts w:ascii="Cambria Math" w:hAnsi="Cambria Math"/>
          </w:rPr>
          <m:t>A</m:t>
        </m:r>
        <m:r>
          <m:rPr>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v</m:t>
            </m:r>
          </m:sub>
        </m:sSub>
      </m:oMath>
      <w:r w:rsidRPr="009866E1">
        <w:t>、气门端口面积</w:t>
      </w:r>
      <w:r w:rsidRPr="009866E1">
        <w:t xml:space="preserve"> </w:t>
      </w:r>
      <m:oMath>
        <m:r>
          <m:rPr>
            <m:sty m:val="p"/>
          </m:rPr>
          <w:rPr>
            <w:rFonts w:ascii="Cambria Math" w:hAnsi="Cambria Math"/>
          </w:rPr>
          <m:t>A</m:t>
        </m:r>
        <m:r>
          <m:rPr>
            <m:sty m:val="p"/>
          </m:rPr>
          <w:rPr>
            <w:rFonts w:ascii="Cambria Math" w:hAnsi="Cambria Math"/>
          </w:rPr>
          <m:t>=</m:t>
        </m:r>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Pr="009866E1">
        <w:t>、气门头面积</w:t>
      </w:r>
      <w:r w:rsidRPr="009866E1">
        <w:t xml:space="preserve"> </w:t>
      </w:r>
      <m:oMath>
        <m:r>
          <m:rPr>
            <m:sty m:val="p"/>
          </m:rPr>
          <w:rPr>
            <w:rFonts w:ascii="Cambria Math" w:hAnsi="Cambria Math"/>
          </w:rPr>
          <m:t>A</m:t>
        </m:r>
        <m:r>
          <m:rPr>
            <m:sty m:val="p"/>
          </m:rPr>
          <w:rPr>
            <w:rFonts w:ascii="Cambria Math" w:hAnsi="Cambria Math"/>
          </w:rPr>
          <m:t>=</m:t>
        </m:r>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Pr="009866E1">
        <w:t>、气门最小流通面积等。其中使用最多的是气门升程面积，因为它与气门</w:t>
      </w:r>
      <w:proofErr w:type="gramStart"/>
      <w:r w:rsidRPr="009866E1">
        <w:t>升程呈直线</w:t>
      </w:r>
      <w:proofErr w:type="gramEnd"/>
      <w:r w:rsidRPr="009866E1">
        <w:t>关系，在计算中应用很便利。</w:t>
      </w:r>
    </w:p>
    <w:p w:rsidR="00817D66" w:rsidRDefault="00817D66" w:rsidP="00817D66">
      <w:pPr>
        <w:pStyle w:val="5"/>
        <w:ind w:right="238"/>
      </w:pPr>
      <w:r>
        <w:rPr>
          <w:rFonts w:hint="eastAsia"/>
        </w:rPr>
        <w:t>流量系数测定值</w:t>
      </w:r>
    </w:p>
    <w:p w:rsidR="00817D66" w:rsidRDefault="00817D66" w:rsidP="00817D66">
      <w:pPr>
        <w:pStyle w:val="21"/>
      </w:pPr>
      <w:r w:rsidRPr="00817D66">
        <w:rPr>
          <w:rFonts w:hint="eastAsia"/>
        </w:rPr>
        <w:t>进气门、排气门流量系数的测量实验装置如图</w:t>
      </w:r>
      <w:r>
        <w:rPr>
          <w:rFonts w:hint="eastAsia"/>
        </w:rPr>
        <w:t>，</w:t>
      </w:r>
      <w:r w:rsidRPr="00817D66">
        <w:rPr>
          <w:rFonts w:hint="eastAsia"/>
        </w:rPr>
        <w:t>实验中，保持空气箱内一定的压力，改变气门升程并测量空气流量，以求出流量系数</w:t>
      </w:r>
      <w:r w:rsidRPr="00817D66">
        <w:t xml:space="preserve"> </w:t>
      </w:r>
      <m:oMath>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D</m:t>
            </m:r>
          </m:sub>
        </m:sSub>
      </m:oMath>
      <w:r w:rsidRPr="00817D66">
        <w:t>。</w:t>
      </w:r>
    </w:p>
    <w:p w:rsidR="00817D66" w:rsidRDefault="00817D66" w:rsidP="00817D66">
      <w:pPr>
        <w:pStyle w:val="21"/>
        <w:ind w:firstLine="420"/>
        <w:jc w:val="center"/>
        <w:rPr>
          <w:rFonts w:hint="eastAsia"/>
        </w:rPr>
      </w:pPr>
      <w:r>
        <w:rPr>
          <w:noProof/>
        </w:rPr>
        <w:drawing>
          <wp:inline distT="0" distB="0" distL="0" distR="0" wp14:anchorId="14C5CF32">
            <wp:extent cx="2472690" cy="28962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2690" cy="2896235"/>
                    </a:xfrm>
                    <a:prstGeom prst="rect">
                      <a:avLst/>
                    </a:prstGeom>
                  </pic:spPr>
                </pic:pic>
              </a:graphicData>
            </a:graphic>
          </wp:inline>
        </w:drawing>
      </w:r>
    </w:p>
    <w:p w:rsidR="00817D66" w:rsidRDefault="00817D66" w:rsidP="00817D66">
      <w:pPr>
        <w:pStyle w:val="21"/>
      </w:pPr>
      <w:r w:rsidRPr="00817D66">
        <w:rPr>
          <w:rFonts w:hint="eastAsia"/>
        </w:rPr>
        <w:t>随</w:t>
      </w:r>
      <w:r w:rsidRPr="00817D66">
        <w:rPr>
          <w:rFonts w:hint="eastAsia"/>
          <w:b/>
        </w:rPr>
        <w:t>进气门</w:t>
      </w:r>
      <w:r w:rsidRPr="00817D66">
        <w:rPr>
          <w:rFonts w:hint="eastAsia"/>
        </w:rPr>
        <w:t>升</w:t>
      </w:r>
      <w:proofErr w:type="gramStart"/>
      <w:r w:rsidRPr="00817D66">
        <w:rPr>
          <w:rFonts w:hint="eastAsia"/>
        </w:rPr>
        <w:t>程变化</w:t>
      </w:r>
      <w:proofErr w:type="gramEnd"/>
      <w:r w:rsidRPr="00817D66">
        <w:rPr>
          <w:rFonts w:hint="eastAsia"/>
        </w:rPr>
        <w:t>的流动特性。从图中可以看出气体流动的变化：</w:t>
      </w:r>
    </w:p>
    <w:p w:rsidR="00817D66" w:rsidRDefault="00817D66" w:rsidP="00817D66">
      <w:pPr>
        <w:pStyle w:val="21"/>
        <w:ind w:firstLine="420"/>
        <w:rPr>
          <w:rFonts w:hint="eastAsia"/>
        </w:rPr>
      </w:pPr>
      <w:r>
        <w:rPr>
          <w:noProof/>
        </w:rPr>
        <w:drawing>
          <wp:anchor distT="0" distB="0" distL="114300" distR="114300" simplePos="0" relativeHeight="251659264" behindDoc="0" locked="0" layoutInCell="1" allowOverlap="1" wp14:anchorId="3D98219A" wp14:editId="03BF3027">
            <wp:simplePos x="0" y="0"/>
            <wp:positionH relativeFrom="margin">
              <wp:align>center</wp:align>
            </wp:positionH>
            <wp:positionV relativeFrom="margin">
              <wp:align>center</wp:align>
            </wp:positionV>
            <wp:extent cx="3248170" cy="2966414"/>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170" cy="2966414"/>
                    </a:xfrm>
                    <a:prstGeom prst="rect">
                      <a:avLst/>
                    </a:prstGeom>
                  </pic:spPr>
                </pic:pic>
              </a:graphicData>
            </a:graphic>
            <wp14:sizeRelH relativeFrom="margin">
              <wp14:pctWidth>0</wp14:pctWidth>
            </wp14:sizeRelH>
            <wp14:sizeRelV relativeFrom="margin">
              <wp14:pctHeight>0</wp14:pctHeight>
            </wp14:sizeRelV>
          </wp:anchor>
        </w:drawing>
      </w:r>
    </w:p>
    <w:p w:rsidR="00817D66" w:rsidRDefault="00817D66" w:rsidP="00817D66">
      <w:pPr>
        <w:pStyle w:val="21"/>
      </w:pPr>
      <w:r w:rsidRPr="00817D66">
        <w:rPr>
          <w:rFonts w:hint="eastAsia"/>
        </w:rPr>
        <w:t>图</w:t>
      </w:r>
      <w:r w:rsidRPr="00817D66">
        <w:t xml:space="preserve"> a </w:t>
      </w:r>
      <w:r w:rsidRPr="00817D66">
        <w:t>的</w:t>
      </w:r>
      <w:proofErr w:type="gramStart"/>
      <w:r w:rsidRPr="00817D66">
        <w:t>低升程条件</w:t>
      </w:r>
      <w:proofErr w:type="gramEnd"/>
      <w:r w:rsidRPr="00817D66">
        <w:t>下，在气门通道入口形成小的剥离；</w:t>
      </w:r>
    </w:p>
    <w:p w:rsidR="00817D66" w:rsidRDefault="00817D66" w:rsidP="00817D66">
      <w:pPr>
        <w:pStyle w:val="21"/>
      </w:pPr>
      <w:r w:rsidRPr="00817D66">
        <w:t>图</w:t>
      </w:r>
      <w:r w:rsidRPr="00817D66">
        <w:t xml:space="preserve"> b </w:t>
      </w:r>
      <w:r w:rsidRPr="00817D66">
        <w:t>的中升</w:t>
      </w:r>
      <w:proofErr w:type="gramStart"/>
      <w:r w:rsidRPr="00817D66">
        <w:t>程条件</w:t>
      </w:r>
      <w:proofErr w:type="gramEnd"/>
      <w:r w:rsidRPr="00817D66">
        <w:t>下，首先在气门</w:t>
      </w:r>
      <w:proofErr w:type="gramStart"/>
      <w:r w:rsidRPr="00817D66">
        <w:t>侧形成</w:t>
      </w:r>
      <w:proofErr w:type="gramEnd"/>
      <w:r w:rsidRPr="00817D66">
        <w:t>剥离；</w:t>
      </w:r>
    </w:p>
    <w:p w:rsidR="00817D66" w:rsidRDefault="00817D66" w:rsidP="00817D66">
      <w:pPr>
        <w:pStyle w:val="21"/>
      </w:pPr>
      <w:r w:rsidRPr="00817D66">
        <w:t>图</w:t>
      </w:r>
      <w:r w:rsidRPr="00817D66">
        <w:t xml:space="preserve"> c </w:t>
      </w:r>
      <w:r w:rsidRPr="00817D66">
        <w:t>的高升</w:t>
      </w:r>
      <w:proofErr w:type="gramStart"/>
      <w:r w:rsidRPr="00817D66">
        <w:t>程条件</w:t>
      </w:r>
      <w:proofErr w:type="gramEnd"/>
      <w:r w:rsidRPr="00817D66">
        <w:t>下，在气门和气门座两侧均形成剥离；</w:t>
      </w:r>
    </w:p>
    <w:p w:rsidR="00817D66" w:rsidRDefault="00817D66" w:rsidP="00817D66">
      <w:pPr>
        <w:pStyle w:val="21"/>
      </w:pPr>
      <w:r w:rsidRPr="00817D66">
        <w:t>图</w:t>
      </w:r>
      <w:r w:rsidRPr="00817D66">
        <w:t xml:space="preserve"> d </w:t>
      </w:r>
      <w:r w:rsidRPr="00817D66">
        <w:t>中的流量系数</w:t>
      </w:r>
      <w:r w:rsidRPr="00817D66">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e</m:t>
                </m:r>
              </m:sub>
            </m:sSub>
            <m:r>
              <m:rPr>
                <m:lit/>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e>
        </m:d>
      </m:oMath>
      <w:r w:rsidRPr="00817D66">
        <w:t xml:space="preserve"> </w:t>
      </w:r>
      <w:r w:rsidRPr="00817D66">
        <w:t>大体上在</w:t>
      </w:r>
      <w:r w:rsidRPr="00817D66">
        <w:t xml:space="preserve">0. 6 </w:t>
      </w:r>
      <w:r w:rsidRPr="00817D66">
        <w:t>附近。</w:t>
      </w:r>
    </w:p>
    <w:p w:rsidR="00817D66" w:rsidRDefault="00817D66" w:rsidP="00817D66">
      <w:pPr>
        <w:pStyle w:val="21"/>
      </w:pPr>
      <w:proofErr w:type="gramStart"/>
      <w:r w:rsidRPr="00817D66">
        <w:t>在低升程</w:t>
      </w:r>
      <w:proofErr w:type="gramEnd"/>
      <w:r w:rsidRPr="00817D66">
        <w:t>、中升</w:t>
      </w:r>
      <w:proofErr w:type="gramStart"/>
      <w:r w:rsidRPr="00817D66">
        <w:t>程条件</w:t>
      </w:r>
      <w:proofErr w:type="gramEnd"/>
      <w:r w:rsidRPr="00817D66">
        <w:t>下，随着升程的增加流量系数也随之增加，然而在高升</w:t>
      </w:r>
      <w:proofErr w:type="gramStart"/>
      <w:r w:rsidRPr="00817D66">
        <w:t>程条件</w:t>
      </w:r>
      <w:proofErr w:type="gramEnd"/>
      <w:r w:rsidRPr="00817D66">
        <w:t>下，随着升程的增加，因剥离现象越来越大，流量系数反而会降低。</w:t>
      </w:r>
    </w:p>
    <w:p w:rsidR="00817D66" w:rsidRDefault="00817D66" w:rsidP="00817D66">
      <w:pPr>
        <w:pStyle w:val="21"/>
      </w:pPr>
      <w:r w:rsidRPr="00817D66">
        <w:rPr>
          <w:rFonts w:hint="eastAsia"/>
          <w:b/>
        </w:rPr>
        <w:t>排气门</w:t>
      </w:r>
      <w:r w:rsidRPr="00817D66">
        <w:rPr>
          <w:rFonts w:hint="eastAsia"/>
        </w:rPr>
        <w:t>的升程对流动特性的影响如图</w:t>
      </w:r>
      <w:r w:rsidRPr="00817D66">
        <w:t>所示。在图中，上部曲线为压力比为</w:t>
      </w:r>
      <w:r w:rsidRPr="00817D66">
        <w:t xml:space="preserve"> p2 / p1</w:t>
      </w:r>
      <w:r w:rsidRPr="00817D66">
        <w:t>（</w:t>
      </w:r>
      <w:proofErr w:type="spellStart"/>
      <w:r w:rsidRPr="00817D66">
        <w:t>p1</w:t>
      </w:r>
      <w:proofErr w:type="spellEnd"/>
      <w:r w:rsidRPr="00817D66">
        <w:t xml:space="preserve"> </w:t>
      </w:r>
      <w:r w:rsidRPr="00817D66">
        <w:t>为气缸侧的压力，</w:t>
      </w:r>
      <w:r w:rsidRPr="00817D66">
        <w:t xml:space="preserve">p2 </w:t>
      </w:r>
      <w:r w:rsidRPr="00817D66">
        <w:t>为排气侧的压力）</w:t>
      </w:r>
      <w:r>
        <w:rPr>
          <w:rFonts w:hint="eastAsia"/>
        </w:rPr>
        <w:t>（排气管压力</w:t>
      </w:r>
      <w:r>
        <w:rPr>
          <w:rFonts w:hint="eastAsia"/>
        </w:rPr>
        <w:t>/</w:t>
      </w:r>
      <w:r>
        <w:rPr>
          <w:rFonts w:hint="eastAsia"/>
        </w:rPr>
        <w:t>汽缸内压力）</w:t>
      </w:r>
      <w:r w:rsidRPr="00817D66">
        <w:t>0. 99</w:t>
      </w:r>
      <w:r w:rsidRPr="00817D66">
        <w:t>、下部曲线为</w:t>
      </w:r>
      <w:r w:rsidRPr="00817D66">
        <w:t xml:space="preserve"> 0. 606 </w:t>
      </w:r>
      <w:r w:rsidRPr="00817D66">
        <w:t>时的流量系数。流量系数随之气门升程的增加近似地在</w:t>
      </w:r>
      <w:r w:rsidRPr="00817D66">
        <w:t xml:space="preserve"> 0. 7 </w:t>
      </w:r>
      <w:r w:rsidRPr="00817D66">
        <w:t>附近变化，随之压力比的</w:t>
      </w:r>
      <w:r w:rsidRPr="00817D66">
        <w:rPr>
          <w:rFonts w:hint="eastAsia"/>
        </w:rPr>
        <w:t>变化也几乎表现为相似。</w:t>
      </w:r>
    </w:p>
    <w:p w:rsidR="00817D66" w:rsidRDefault="00817D66" w:rsidP="00817D66">
      <w:pPr>
        <w:pStyle w:val="21"/>
        <w:ind w:firstLine="420"/>
        <w:rPr>
          <w:rFonts w:hint="eastAsia"/>
        </w:rPr>
      </w:pPr>
      <w:r>
        <w:rPr>
          <w:noProof/>
        </w:rPr>
        <w:drawing>
          <wp:anchor distT="0" distB="0" distL="114300" distR="114300" simplePos="0" relativeHeight="251661312" behindDoc="0" locked="0" layoutInCell="1" allowOverlap="1" wp14:anchorId="2A72604E" wp14:editId="56DC66BB">
            <wp:simplePos x="0" y="0"/>
            <wp:positionH relativeFrom="margin">
              <wp:align>center</wp:align>
            </wp:positionH>
            <wp:positionV relativeFrom="margin">
              <wp:align>center</wp:align>
            </wp:positionV>
            <wp:extent cx="5393469" cy="3374083"/>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469" cy="3374083"/>
                    </a:xfrm>
                    <a:prstGeom prst="rect">
                      <a:avLst/>
                    </a:prstGeom>
                  </pic:spPr>
                </pic:pic>
              </a:graphicData>
            </a:graphic>
            <wp14:sizeRelH relativeFrom="margin">
              <wp14:pctWidth>0</wp14:pctWidth>
            </wp14:sizeRelH>
            <wp14:sizeRelV relativeFrom="margin">
              <wp14:pctHeight>0</wp14:pctHeight>
            </wp14:sizeRelV>
          </wp:anchor>
        </w:drawing>
      </w:r>
    </w:p>
    <w:p w:rsidR="00817D66" w:rsidRPr="00817D66" w:rsidRDefault="00817D66" w:rsidP="00817D66">
      <w:pPr>
        <w:pStyle w:val="21"/>
        <w:rPr>
          <w:rFonts w:hint="eastAsia"/>
        </w:rPr>
      </w:pPr>
      <w:r w:rsidRPr="00817D66">
        <w:rPr>
          <w:rFonts w:hint="eastAsia"/>
        </w:rPr>
        <w:t>这表示，虽然排气门的前后压力比（或压力降）远大于进气门的前后压力比，但压力比和升程对流量系数的影响微乎其微。因此，排气门的设计没有像进气门的设计那样敏感，气门座角度为</w:t>
      </w:r>
      <w:r w:rsidRPr="00817D66">
        <w:t xml:space="preserve"> 30°</w:t>
      </w:r>
      <w:r w:rsidRPr="00817D66">
        <w:t>～</w:t>
      </w:r>
      <w:r w:rsidRPr="00817D66">
        <w:t xml:space="preserve"> 40°</w:t>
      </w:r>
      <w:r w:rsidRPr="00817D66">
        <w:t>范围。通常，流量系数（或静态流量系数）以一定的通道面积下的正常流动来定义，但像进气门、排气门的升程随时间发生变化的情况下，其求得的流量系数与在静态条件下求得的流量系数大有不同。因此，进气门、排气门的流量系数应以</w:t>
      </w:r>
      <w:r w:rsidRPr="00817D66">
        <w:rPr>
          <w:b/>
        </w:rPr>
        <w:t>动态流量系数</w:t>
      </w:r>
      <w:r w:rsidRPr="00817D66">
        <w:t>来定义并进行计算。</w:t>
      </w:r>
    </w:p>
    <w:p w:rsidR="00171C96" w:rsidRDefault="00817D66" w:rsidP="00817D66">
      <w:pPr>
        <w:pStyle w:val="5"/>
        <w:ind w:right="238"/>
      </w:pPr>
      <w:r w:rsidRPr="00817D66">
        <w:rPr>
          <w:rFonts w:hint="eastAsia"/>
        </w:rPr>
        <w:t>动态流量系数</w:t>
      </w:r>
    </w:p>
    <w:p w:rsidR="00817D66" w:rsidRPr="00817D66" w:rsidRDefault="00817D66" w:rsidP="00817D66">
      <w:pPr>
        <w:pStyle w:val="21"/>
        <w:rPr>
          <w:rFonts w:hint="eastAsia"/>
        </w:rPr>
      </w:pPr>
      <w:r w:rsidRPr="00817D66">
        <w:rPr>
          <w:rFonts w:hint="eastAsia"/>
        </w:rPr>
        <w:t>动态流量系数（或动态平均流量系数）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r>
              <m:rPr>
                <m:sty m:val="p"/>
              </m:rPr>
              <w:rPr>
                <w:rFonts w:ascii="Cambria Math" w:hAnsi="Cambria Math"/>
              </w:rPr>
              <m:t>,</m:t>
            </m:r>
            <m:r>
              <m:rPr>
                <m:sty m:val="p"/>
              </m:rPr>
              <w:rPr>
                <w:rFonts w:ascii="Cambria Math" w:hAnsi="Cambria Math"/>
              </w:rPr>
              <m:t>m</m:t>
            </m:r>
          </m:sub>
        </m:sSub>
      </m:oMath>
      <w:r w:rsidRPr="00817D66">
        <w:t>为从</w:t>
      </w:r>
      <w:r w:rsidRPr="00FD07F9">
        <w:rPr>
          <w:b/>
        </w:rPr>
        <w:t>进气门开始打开</w:t>
      </w:r>
      <w:r w:rsidRPr="00817D66">
        <w:t>到</w:t>
      </w:r>
      <w:r w:rsidRPr="00FD07F9">
        <w:rPr>
          <w:b/>
        </w:rPr>
        <w:t>关闭</w:t>
      </w:r>
      <w:r w:rsidRPr="00817D66">
        <w:t>为止的流量系数，如果设定气门的通道面积为</w:t>
      </w:r>
      <w:r w:rsidRPr="00817D66">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oMath>
      <w:r w:rsidRPr="00817D66">
        <w:t>，进气行程中气门通道的平均面积为</w:t>
      </w:r>
      <w:r w:rsidRPr="00817D66">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Pr="00817D66">
        <w:t>，</w:t>
      </w:r>
      <w:proofErr w:type="gramStart"/>
      <w:r w:rsidRPr="00817D66">
        <w:t>以下式</w:t>
      </w:r>
      <w:proofErr w:type="gramEnd"/>
      <w:r w:rsidRPr="00817D66">
        <w:t>进行定义：</w:t>
      </w:r>
    </w:p>
    <w:p w:rsidR="00EB2785" w:rsidRPr="00EB2785" w:rsidRDefault="00EB2785" w:rsidP="00EB2785">
      <w:pPr>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r>
                    <m:rPr>
                      <m:sty m:val="p"/>
                    </m:rPr>
                    <w:rPr>
                      <w:rFonts w:ascii="Cambria Math" w:hAnsi="Cambria Math" w:hint="eastAsia"/>
                    </w:rPr>
                    <m:t>Δ</m:t>
                  </m:r>
                  <m:r>
                    <m:rPr>
                      <m:sty m:val="p"/>
                    </m:rPr>
                    <w:rPr>
                      <w:rFonts w:ascii="Cambria Math" w:hAnsi="Cambria Math"/>
                    </w:rPr>
                    <m:t>θ</m:t>
                  </m:r>
                </m:den>
              </m:f>
              <m:nary>
                <m:naryPr>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ub>
                <m: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d</m:t>
                  </m:r>
                  <m:r>
                    <w:rPr>
                      <w:rFonts w:ascii="Cambria Math" w:hAnsi="Cambria Math"/>
                    </w:rPr>
                    <m:t>θ</m:t>
                  </m:r>
                </m:e>
              </m:nary>
              <m:r>
                <w:rPr>
                  <w:rFonts w:ascii="Cambria Math" w:hAnsi="Cambria Math"/>
                </w:rPr>
                <m:t>#2-11</m:t>
              </m:r>
            </m:e>
          </m:eqArr>
        </m:oMath>
      </m:oMathPara>
    </w:p>
    <w:p w:rsidR="00171C96" w:rsidRDefault="00FD07F9" w:rsidP="00FD07F9">
      <w:pPr>
        <w:pStyle w:val="21"/>
        <w:ind w:firstLine="420"/>
      </w:pPr>
      <m:oMath>
        <m:sSub>
          <m:sSubPr>
            <m:ctrlPr>
              <w:rPr>
                <w:rFonts w:ascii="Cambria Math" w:hAnsi="Cambria Math"/>
              </w:rPr>
            </m:ctrlPr>
          </m:sSubPr>
          <m:e>
            <m:r>
              <w:rPr>
                <w:rFonts w:ascii="Cambria Math" w:hAnsi="Cambria Math"/>
              </w:rPr>
              <m:t>A</m:t>
            </m:r>
          </m:e>
          <m:sub>
            <m:r>
              <w:rPr>
                <w:rFonts w:ascii="Cambria Math" w:hAnsi="Cambria Math"/>
              </w:rPr>
              <m:t>m</m:t>
            </m:r>
          </m:sub>
        </m:sSub>
      </m:oMath>
      <w:r>
        <w:rPr>
          <w:rFonts w:hint="eastAsia"/>
        </w:rPr>
        <w:t>：气门通道平均面积，</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Δ</m:t>
            </m:r>
            <m:r>
              <m:rPr>
                <m:sty m:val="p"/>
              </m:rPr>
              <w:rPr>
                <w:rFonts w:ascii="Cambria Math" w:hAnsi="Cambria Math"/>
              </w:rPr>
              <m:t>θ</m:t>
            </m:r>
          </m:den>
        </m:f>
        <m:nary>
          <m:naryPr>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ub>
          <m: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d</m:t>
            </m:r>
            <m:r>
              <w:rPr>
                <w:rFonts w:ascii="Cambria Math" w:hAnsi="Cambria Math"/>
              </w:rPr>
              <m:t>θ</m:t>
            </m:r>
          </m:e>
        </m:nary>
      </m:oMath>
      <w:r>
        <w:rPr>
          <w:rFonts w:hint="eastAsia"/>
        </w:rPr>
        <w:t>；</w:t>
      </w:r>
    </w:p>
    <w:p w:rsidR="00FD07F9" w:rsidRDefault="00FD07F9" w:rsidP="00FD07F9">
      <w:pPr>
        <w:pStyle w:val="21"/>
        <w:ind w:firstLine="420"/>
        <w:rPr>
          <w:rFonts w:hint="eastAsia"/>
        </w:rPr>
      </w:pPr>
      <m:oMath>
        <m:sSub>
          <m:sSubPr>
            <m:ctrlPr>
              <w:rPr>
                <w:rFonts w:ascii="Cambria Math" w:hAnsi="Cambria Math"/>
              </w:rPr>
            </m:ctrlPr>
          </m:sSubPr>
          <m:e>
            <m:r>
              <w:rPr>
                <w:rFonts w:ascii="Cambria Math" w:hAnsi="Cambria Math"/>
              </w:rPr>
              <m:t>A</m:t>
            </m:r>
          </m:e>
          <m:sub>
            <m:r>
              <w:rPr>
                <w:rFonts w:ascii="Cambria Math" w:hAnsi="Cambria Math"/>
              </w:rPr>
              <m:t>v</m:t>
            </m:r>
          </m:sub>
        </m:sSub>
      </m:oMath>
      <w:r>
        <w:rPr>
          <w:rFonts w:hint="eastAsia"/>
        </w:rPr>
        <w:t>：气门通道面积，在气门升程面积（）、气门端口面积（）、气门头面积（）和气门最小通道面积中选择一种使用。</w:t>
      </w:r>
    </w:p>
    <w:p w:rsidR="00171C96" w:rsidRDefault="00FD07F9" w:rsidP="00FD07F9">
      <w:pPr>
        <w:pStyle w:val="21"/>
      </w:pPr>
      <w:r>
        <w:rPr>
          <w:rFonts w:hint="eastAsia"/>
        </w:rPr>
        <w:t>例如，汽车用发动机如果输出功率为</w:t>
      </w:r>
      <w:r>
        <w:t xml:space="preserve"> 40 </w:t>
      </w:r>
      <w:r>
        <w:t>～</w:t>
      </w:r>
      <w:r>
        <w:t xml:space="preserve"> 65kW</w:t>
      </w:r>
      <w:r>
        <w:t>，转速为</w:t>
      </w:r>
      <w:r>
        <w:t xml:space="preserve"> 4500 </w:t>
      </w:r>
      <w:r>
        <w:t>～</w:t>
      </w:r>
      <w:r>
        <w:t xml:space="preserve"> 5000r/ min</w:t>
      </w:r>
      <w:r>
        <w:t>，气门通道面积</w:t>
      </w:r>
      <w:r>
        <w:t xml:space="preserve"> Av </w:t>
      </w:r>
      <w:r>
        <w:t>通过气门头面积（</w:t>
      </w:r>
      <w:r>
        <w:t>πd2v / 4</w:t>
      </w:r>
      <w:r>
        <w:t>）进行计算，则其动态平均流量系数</w:t>
      </w:r>
      <m:oMath>
        <m:sSub>
          <m:sSubPr>
            <m:ctrlPr>
              <w:rPr>
                <w:rFonts w:ascii="Cambria Math" w:hAnsi="Cambria Math"/>
              </w:rPr>
            </m:ctrlPr>
          </m:sSubPr>
          <m:e>
            <m:r>
              <w:rPr>
                <w:rFonts w:ascii="Cambria Math" w:hAnsi="Cambria Math"/>
              </w:rPr>
              <m:t>C</m:t>
            </m:r>
          </m:e>
          <m:sub>
            <m:r>
              <w:rPr>
                <w:rFonts w:ascii="Cambria Math" w:hAnsi="Cambria Math"/>
              </w:rPr>
              <m:t>D</m:t>
            </m:r>
            <m:r>
              <m:rPr>
                <m:sty m:val="p"/>
              </m:rPr>
              <w:rPr>
                <w:rFonts w:ascii="Cambria Math" w:hAnsi="Cambria Math"/>
              </w:rPr>
              <m:t>,</m:t>
            </m:r>
            <m:r>
              <w:rPr>
                <w:rFonts w:ascii="Cambria Math" w:hAnsi="Cambria Math"/>
              </w:rPr>
              <m:t>m</m:t>
            </m:r>
          </m:sub>
        </m:sSub>
      </m:oMath>
      <w:r>
        <w:t>为</w:t>
      </w:r>
      <w:r>
        <w:t xml:space="preserve"> 0. 26 </w:t>
      </w:r>
      <w:r>
        <w:t>～</w:t>
      </w:r>
      <w:r>
        <w:t xml:space="preserve"> 0. 3</w:t>
      </w:r>
      <w:r>
        <w:t>。</w:t>
      </w:r>
    </w:p>
    <w:p w:rsidR="00171C96" w:rsidRDefault="00FD07F9">
      <w:pPr>
        <w:ind w:firstLine="476"/>
      </w:pPr>
      <w:r w:rsidRPr="00FD07F9">
        <w:rPr>
          <w:rFonts w:hint="eastAsia"/>
          <w:b/>
        </w:rPr>
        <w:t>通过气门的流量</w:t>
      </w:r>
      <w:r>
        <w:rPr>
          <w:rFonts w:hint="eastAsia"/>
        </w:rPr>
        <w:t xml:space="preserve"> </w:t>
      </w:r>
      <w:r w:rsidRPr="00FD07F9">
        <w:rPr>
          <w:rFonts w:hint="eastAsia"/>
        </w:rPr>
        <w:t>进气、排气期间，在</w:t>
      </w:r>
      <w:r w:rsidRPr="00FD07F9">
        <w:t xml:space="preserve"> </w:t>
      </w:r>
      <w:proofErr w:type="spellStart"/>
      <w:r w:rsidRPr="00FD07F9">
        <w:t>Δt</w:t>
      </w:r>
      <w:proofErr w:type="spellEnd"/>
      <w:r w:rsidRPr="00FD07F9">
        <w:t xml:space="preserve"> </w:t>
      </w:r>
      <w:r w:rsidRPr="00FD07F9">
        <w:t>时间内每一循环进入和排出气缸的气体质量流量</w:t>
      </w:r>
      <w:r w:rsidRPr="00FD07F9">
        <w:t xml:space="preserve"> m</w:t>
      </w:r>
      <w:r w:rsidRPr="00FD07F9">
        <w:t>，在式（</w:t>
      </w:r>
      <w:r w:rsidRPr="00FD07F9">
        <w:t>7. 6</w:t>
      </w:r>
      <w:r w:rsidRPr="00FD07F9">
        <w:t>）中代入在前面求得的速度</w:t>
      </w:r>
      <w:r w:rsidRPr="00FD07F9">
        <w:t xml:space="preserve"> u</w:t>
      </w:r>
      <w:r w:rsidRPr="00FD07F9">
        <w:t>、</w:t>
      </w:r>
      <w:proofErr w:type="gramStart"/>
      <w:r w:rsidRPr="00FD07F9">
        <w:t>端面积</w:t>
      </w:r>
      <w:proofErr w:type="gramEnd"/>
      <w:r w:rsidRPr="00FD07F9">
        <w:t xml:space="preserve"> A</w:t>
      </w:r>
      <w:r w:rsidRPr="00FD07F9">
        <w:t>、动态流量系数</w:t>
      </w:r>
      <w:r w:rsidRPr="00FD07F9">
        <w:t xml:space="preserve"> </w:t>
      </w:r>
      <m:oMath>
        <m:sSub>
          <m:sSubPr>
            <m:ctrlPr>
              <w:rPr>
                <w:rFonts w:ascii="Cambria Math" w:hAnsi="Cambria Math"/>
              </w:rPr>
            </m:ctrlPr>
          </m:sSubPr>
          <m:e>
            <m:r>
              <w:rPr>
                <w:rFonts w:ascii="Cambria Math" w:hAnsi="Cambria Math"/>
              </w:rPr>
              <m:t>C</m:t>
            </m:r>
          </m:e>
          <m:sub>
            <m:r>
              <w:rPr>
                <w:rFonts w:ascii="Cambria Math" w:hAnsi="Cambria Math"/>
              </w:rPr>
              <m:t>D</m:t>
            </m:r>
            <m:r>
              <m:rPr>
                <m:sty m:val="p"/>
              </m:rPr>
              <w:rPr>
                <w:rFonts w:ascii="Cambria Math" w:hAnsi="Cambria Math"/>
              </w:rPr>
              <m:t>,</m:t>
            </m:r>
            <m:r>
              <w:rPr>
                <w:rFonts w:ascii="Cambria Math" w:hAnsi="Cambria Math"/>
              </w:rPr>
              <m:t>m</m:t>
            </m:r>
          </m:sub>
        </m:sSub>
      </m:oMath>
      <w:r w:rsidRPr="00FD07F9">
        <w:t>，可以推导出</w:t>
      </w:r>
    </w:p>
    <w:p w:rsidR="00171C96" w:rsidRDefault="00FD07F9">
      <w:pPr>
        <w:ind w:firstLine="476"/>
      </w:pPr>
      <m:oMathPara>
        <m:oMath>
          <m:r>
            <m:rPr>
              <m:sty m:val="p"/>
            </m:rPr>
            <w:rPr>
              <w:rFonts w:ascii="Cambria Math" w:hAnsi="Cambria Math"/>
            </w:rPr>
            <m:t>m=</m:t>
          </m:r>
          <m:acc>
            <m:accPr>
              <m:chr m:val="̇"/>
              <m:ctrlPr>
                <w:rPr>
                  <w:rFonts w:ascii="Cambria Math" w:hAnsi="Cambria Math"/>
                </w:rPr>
              </m:ctrlPr>
            </m:accPr>
            <m:e>
              <m:r>
                <m:rPr>
                  <m:sty m:val="p"/>
                </m:rPr>
                <w:rPr>
                  <w:rFonts w:ascii="Cambria Math" w:hAnsi="Cambria Math"/>
                </w:rPr>
                <m:t>m</m:t>
              </m:r>
            </m:e>
          </m:acc>
          <m:r>
            <m:rPr>
              <m:sty m:val="p"/>
            </m:rPr>
            <w:rPr>
              <w:rFonts w:ascii="Cambria Math" w:hAnsi="Cambria Math" w:hint="eastAsia"/>
            </w:rPr>
            <m:t>Δ</m:t>
          </m:r>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rad>
            <m:radPr>
              <m:degHide m:val="1"/>
              <m:ctrlPr>
                <w:rPr>
                  <w:rFonts w:ascii="Cambria Math" w:hAnsi="Cambria Math"/>
                </w:rPr>
              </m:ctrlPr>
            </m:radPr>
            <m:deg>
              <m:ctrlPr>
                <w:rPr>
                  <w:rFonts w:ascii="Cambria Math" w:hAnsi="Cambria Math" w:hint="eastAsia"/>
                </w:rPr>
              </m:ctrlPr>
            </m:deg>
            <m:e>
              <m:f>
                <m:fPr>
                  <m:ctrlPr>
                    <w:rPr>
                      <w:rFonts w:ascii="Cambria Math" w:hAnsi="Cambria Math"/>
                    </w:rPr>
                  </m:ctrlPr>
                </m:fPr>
                <m:num>
                  <m:r>
                    <w:rPr>
                      <w:rFonts w:ascii="Cambria Math" w:hAnsi="Cambria Math"/>
                    </w:rPr>
                    <m:t>2κ</m:t>
                  </m:r>
                </m:num>
                <m:den>
                  <m:r>
                    <w:rPr>
                      <w:rFonts w:ascii="Cambria Math" w:hAnsi="Cambria Math"/>
                    </w:rPr>
                    <m:t>κ</m:t>
                  </m:r>
                  <m:r>
                    <m:rPr>
                      <m:sty m:val="p"/>
                    </m:rPr>
                    <w:rPr>
                      <w:rFonts w:ascii="Cambria Math" w:hAnsi="Cambria Math"/>
                    </w:rPr>
                    <m:t>-1</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1</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hAnsi="Cambria Math"/>
                                  <w:i/>
                                </w:rPr>
                              </m:ctrlPr>
                            </m:den>
                          </m:f>
                        </m:e>
                      </m:d>
                    </m:e>
                    <m:sup>
                      <m:d>
                        <m:dPr>
                          <m:ctrlPr>
                            <w:rPr>
                              <w:rFonts w:ascii="Cambria Math" w:hAnsi="Cambria Math"/>
                              <w:i/>
                            </w:rPr>
                          </m:ctrlPr>
                        </m:dPr>
                        <m:e>
                          <m:r>
                            <w:rPr>
                              <w:rFonts w:ascii="Cambria Math" w:hAnsi="Cambria Math"/>
                            </w:rPr>
                            <m:t>κ-1</m:t>
                          </m:r>
                        </m:e>
                      </m:d>
                      <m:r>
                        <m:rPr>
                          <m:lit/>
                        </m:rPr>
                        <w:rPr>
                          <w:rFonts w:ascii="Cambria Math" w:hAnsi="Cambria Math"/>
                        </w:rPr>
                        <m:t>/</m:t>
                      </m:r>
                      <m:r>
                        <w:rPr>
                          <w:rFonts w:ascii="Cambria Math" w:hAnsi="Cambria Math"/>
                        </w:rPr>
                        <m:t>κ</m:t>
                      </m:r>
                    </m:sup>
                  </m:sSup>
                </m:e>
              </m:d>
            </m:e>
          </m:rad>
          <m:r>
            <m:rPr>
              <m:sty m:val="p"/>
            </m:rPr>
            <w:rPr>
              <w:rFonts w:ascii="Cambria Math" w:hAnsi="Cambria Math" w:hint="eastAsia"/>
            </w:rPr>
            <m:t>Δ</m:t>
          </m:r>
          <m:r>
            <m:rPr>
              <m:sty m:val="p"/>
            </m:rPr>
            <w:rPr>
              <w:rFonts w:ascii="Cambria Math" w:hAnsi="Cambria Math"/>
            </w:rPr>
            <m:t>t</m:t>
          </m:r>
        </m:oMath>
      </m:oMathPara>
    </w:p>
    <w:p w:rsidR="00FF2B8C" w:rsidRDefault="00FF2B8C">
      <w:pPr>
        <w:ind w:firstLine="476"/>
      </w:pPr>
      <w:r w:rsidRPr="00FF2B8C">
        <w:rPr>
          <w:rFonts w:hint="eastAsia"/>
        </w:rPr>
        <w:t>从上式可以看出，通过气门的气体流量与气门通道平均面积</w:t>
      </w:r>
      <w:r w:rsidRPr="00FF2B8C">
        <w:t xml:space="preserve"> </w:t>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r>
                  <m:rPr>
                    <m:sty m:val="p"/>
                  </m:rPr>
                  <w:rPr>
                    <w:rFonts w:ascii="Cambria Math" w:hAnsi="Cambria Math"/>
                  </w:rPr>
                  <m:t>,</m:t>
                </m:r>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e>
        </m:d>
      </m:oMath>
      <w:r w:rsidRPr="00FF2B8C">
        <w:t>和气门前后的压力比（</w:t>
      </w:r>
      <w:r w:rsidRPr="00FF2B8C">
        <w:t>p2 / p1</w:t>
      </w:r>
      <w:r w:rsidRPr="00FF2B8C">
        <w:t>）成正比。</w:t>
      </w:r>
    </w:p>
    <w:p w:rsidR="00171C96" w:rsidRPr="00FD07F9" w:rsidRDefault="00FF2B8C">
      <w:pPr>
        <w:ind w:firstLine="476"/>
      </w:pPr>
      <w:r w:rsidRPr="00FF2B8C">
        <w:t>当气门通道面积一定，压力比超过临界压力比时，即使气门下游的压力</w:t>
      </w:r>
      <w:r w:rsidRPr="00FF2B8C">
        <w:t xml:space="preserve"> p2 </w:t>
      </w:r>
      <w:r w:rsidRPr="00FF2B8C">
        <w:t>继续下降到很低，通过气门的流量也不会再增加，而且会发生节流现象。这时的压力比，即</w:t>
      </w:r>
      <w:r w:rsidRPr="00FF2B8C">
        <w:rPr>
          <w:b/>
        </w:rPr>
        <w:t>临界压力比</w:t>
      </w:r>
      <w:r w:rsidRPr="00FF2B8C">
        <w:t>为</w:t>
      </w:r>
    </w:p>
    <w:p w:rsidR="00FD07F9" w:rsidRPr="00FF2B8C" w:rsidRDefault="00FF2B8C">
      <w:pPr>
        <w:ind w:firstLine="420"/>
      </w:pPr>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den>
                  </m:f>
                </m:e>
              </m:d>
            </m:e>
            <m:sub>
              <m:r>
                <m:rPr>
                  <m:sty m:val="p"/>
                </m:rPr>
                <w:rPr>
                  <w:rFonts w:ascii="Cambria Math" w:hAnsi="Cambria Math"/>
                </w:rPr>
                <m:t>σ</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κ+1</m:t>
                      </m:r>
                    </m:den>
                  </m:f>
                </m:e>
              </m:d>
            </m:e>
            <m:sup>
              <m:f>
                <m:fPr>
                  <m:ctrlPr>
                    <w:rPr>
                      <w:rFonts w:ascii="Cambria Math" w:hAnsi="Cambria Math"/>
                    </w:rPr>
                  </m:ctrlPr>
                </m:fPr>
                <m:num>
                  <m:r>
                    <m:rPr>
                      <m:sty m:val="p"/>
                    </m:rPr>
                    <w:rPr>
                      <w:rFonts w:ascii="Cambria Math" w:hAnsi="Cambria Math"/>
                    </w:rPr>
                    <m:t>κ</m:t>
                  </m:r>
                </m:num>
                <m:den>
                  <m:r>
                    <m:rPr>
                      <m:sty m:val="p"/>
                    </m:rPr>
                    <w:rPr>
                      <w:rFonts w:ascii="Cambria Math" w:hAnsi="Cambria Math"/>
                    </w:rPr>
                    <m:t>κ-1</m:t>
                  </m:r>
                </m:den>
              </m:f>
            </m:sup>
          </m:sSup>
        </m:oMath>
      </m:oMathPara>
    </w:p>
    <w:p w:rsidR="00FF2B8C" w:rsidRDefault="00FF2B8C" w:rsidP="00FF2B8C">
      <w:pPr>
        <w:ind w:firstLine="476"/>
        <w:rPr>
          <w:rFonts w:hint="eastAsia"/>
        </w:rPr>
      </w:pPr>
      <w:r w:rsidRPr="00FF2B8C">
        <w:rPr>
          <w:rFonts w:hint="eastAsia"/>
        </w:rPr>
        <w:t>式中，</w:t>
      </w:r>
      <m:oMath>
        <m:r>
          <w:rPr>
            <w:rFonts w:ascii="Cambria Math" w:hAnsi="Cambria Math"/>
          </w:rPr>
          <m:t>κ</m:t>
        </m:r>
      </m:oMath>
      <w:r w:rsidRPr="00FF2B8C">
        <w:t xml:space="preserve"> </w:t>
      </w:r>
      <w:r w:rsidRPr="00FF2B8C">
        <w:t>为气体质量热容比，当</w:t>
      </w:r>
      <w:r w:rsidRPr="00FF2B8C">
        <w:t xml:space="preserve"> </w:t>
      </w:r>
      <m:oMath>
        <m:r>
          <m:rPr>
            <m:sty m:val="p"/>
          </m:rPr>
          <w:rPr>
            <w:rFonts w:ascii="Cambria Math" w:hAnsi="Cambria Math"/>
          </w:rPr>
          <m:t>κ</m:t>
        </m:r>
        <m:r>
          <m:rPr>
            <m:sty m:val="p"/>
          </m:rPr>
          <w:rPr>
            <w:rFonts w:ascii="Cambria Math" w:hAnsi="Cambria Math"/>
          </w:rPr>
          <m:t>= 1. 35</m:t>
        </m:r>
      </m:oMath>
      <w:r w:rsidRPr="00FF2B8C">
        <w:t xml:space="preserve"> </w:t>
      </w:r>
      <w:r w:rsidRPr="00FF2B8C">
        <w:t>时压力比为</w:t>
      </w:r>
      <w:r w:rsidRPr="00FF2B8C">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1</m:t>
                </m:r>
              </m:sub>
            </m:sSub>
          </m:den>
        </m:f>
        <m:r>
          <m:rPr>
            <m:sty m:val="p"/>
          </m:rPr>
          <w:rPr>
            <w:rFonts w:ascii="Cambria Math" w:hAnsi="Cambria Math"/>
          </w:rPr>
          <m:t xml:space="preserve"> = 0. 5368</m:t>
        </m:r>
      </m:oMath>
      <w:r w:rsidRPr="00FF2B8C">
        <w:t>。把此值和气门通道平均面积</w:t>
      </w:r>
      <w:r w:rsidRPr="00FF2B8C">
        <w:t xml:space="preserve"> </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Pr="00FF2B8C">
        <w:t>、气门打开时间</w:t>
      </w:r>
      <w:r w:rsidRPr="00FF2B8C">
        <w:t xml:space="preserve"> </w:t>
      </w:r>
      <w:proofErr w:type="spellStart"/>
      <w:r w:rsidRPr="00FF2B8C">
        <w:t>Δt</w:t>
      </w:r>
      <w:proofErr w:type="spellEnd"/>
      <w:r w:rsidRPr="00FF2B8C">
        <w:t xml:space="preserve"> </w:t>
      </w:r>
      <w:r w:rsidRPr="00FF2B8C">
        <w:t>代入式（</w:t>
      </w:r>
      <w:r w:rsidRPr="00FF2B8C">
        <w:t>7. 12</w:t>
      </w:r>
      <w:r w:rsidRPr="00FF2B8C">
        <w:t>），可以计算出临界流量。</w:t>
      </w:r>
    </w:p>
    <w:p w:rsidR="00FF2B8C" w:rsidRDefault="00FF2B8C" w:rsidP="00FF2B8C">
      <w:pPr>
        <w:pStyle w:val="3"/>
      </w:pPr>
      <w:r>
        <w:rPr>
          <w:rFonts w:hint="eastAsia"/>
        </w:rPr>
        <w:t>气门马赫指数</w:t>
      </w:r>
    </w:p>
    <w:p w:rsidR="00FF2B8C" w:rsidRDefault="00FF2B8C" w:rsidP="00FF2B8C">
      <w:pPr>
        <w:ind w:firstLine="476"/>
      </w:pPr>
      <w:r>
        <w:rPr>
          <w:rFonts w:hint="eastAsia"/>
        </w:rPr>
        <w:t>泰勒通过很多试验指出了通过</w:t>
      </w:r>
      <w:r w:rsidRPr="00FF2B8C">
        <w:rPr>
          <w:rFonts w:hint="eastAsia"/>
          <w:u w:val="single"/>
        </w:rPr>
        <w:t>进气门的空气流量</w:t>
      </w:r>
      <w:r>
        <w:rPr>
          <w:rFonts w:hint="eastAsia"/>
        </w:rPr>
        <w:t>虽然</w:t>
      </w:r>
      <w:r w:rsidRPr="00FF2B8C">
        <w:rPr>
          <w:rFonts w:hint="eastAsia"/>
          <w:u w:val="single"/>
        </w:rPr>
        <w:t>进气门节流作用</w:t>
      </w:r>
      <w:r>
        <w:rPr>
          <w:rFonts w:hint="eastAsia"/>
        </w:rPr>
        <w:t>的影响最大，但当</w:t>
      </w:r>
      <w:r w:rsidRPr="00FF2B8C">
        <w:rPr>
          <w:rFonts w:hint="eastAsia"/>
          <w:u w:val="single"/>
        </w:rPr>
        <w:t>进气系统的压力一定</w:t>
      </w:r>
      <w:r>
        <w:rPr>
          <w:rFonts w:hint="eastAsia"/>
        </w:rPr>
        <w:t>时，如果进气速度过大，容积效率反而会急剧减小。</w:t>
      </w:r>
    </w:p>
    <w:p w:rsidR="00FF2B8C" w:rsidRDefault="00FF2B8C" w:rsidP="00FF2B8C">
      <w:pPr>
        <w:ind w:firstLine="476"/>
      </w:pPr>
      <w:r>
        <w:rPr>
          <w:rFonts w:hint="eastAsia"/>
        </w:rPr>
        <w:t>他把这种流动现象依据进气速度特定为进气门</w:t>
      </w:r>
      <w:proofErr w:type="gramStart"/>
      <w:r>
        <w:rPr>
          <w:rFonts w:hint="eastAsia"/>
        </w:rPr>
        <w:t>马赫指数</w:t>
      </w:r>
      <w:proofErr w:type="gramEnd"/>
      <w:r>
        <w:rPr>
          <w:rFonts w:hint="eastAsia"/>
        </w:rPr>
        <w:t>与</w:t>
      </w:r>
      <w:r>
        <w:rPr>
          <w:rFonts w:hint="eastAsia"/>
        </w:rPr>
        <w:t xml:space="preserve">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s</m:t>
            </m:r>
          </m:sub>
        </m:sSub>
      </m:oMath>
      <w:r>
        <w:t xml:space="preserve"> </w:t>
      </w:r>
      <w:r>
        <w:t>与容积效率之间的关系。</w:t>
      </w:r>
    </w:p>
    <w:p w:rsidR="00FF2B8C" w:rsidRDefault="00FF2B8C" w:rsidP="00FF2B8C">
      <w:pPr>
        <w:ind w:firstLine="476"/>
      </w:pPr>
      <w:r>
        <w:rPr>
          <w:rFonts w:hint="eastAsia"/>
        </w:rPr>
        <w:t>活塞下降时通过</w:t>
      </w:r>
      <w:r w:rsidRPr="00FF2B8C">
        <w:rPr>
          <w:rFonts w:hint="eastAsia"/>
          <w:u w:val="single"/>
        </w:rPr>
        <w:t>进气门的质量流量率</w:t>
      </w:r>
      <w:r>
        <w:rPr>
          <w:rFonts w:hint="eastAsia"/>
        </w:rPr>
        <w:t>与</w:t>
      </w:r>
      <w:r w:rsidRPr="00FF2B8C">
        <w:rPr>
          <w:rFonts w:hint="eastAsia"/>
          <w:u w:val="single"/>
        </w:rPr>
        <w:t>气缸内的质量流量率</w:t>
      </w:r>
      <w:r>
        <w:rPr>
          <w:rFonts w:hint="eastAsia"/>
        </w:rPr>
        <w:t>，通过连续式可推导出</w:t>
      </w:r>
    </w:p>
    <w:p w:rsidR="00FF2B8C" w:rsidRDefault="008F5E86">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m:oMathPara>
    </w:p>
    <w:p w:rsidR="00FF2B8C" w:rsidRDefault="008F5E86">
      <w:pPr>
        <w:ind w:firstLine="420"/>
      </w:pPr>
      <m:oMath>
        <m:sSub>
          <m:sSubPr>
            <m:ctrlPr>
              <w:rPr>
                <w:rFonts w:ascii="Cambria Math" w:hAnsi="Cambria Math"/>
              </w:rPr>
            </m:ctrlPr>
          </m:sSubPr>
          <m:e>
            <m:r>
              <w:rPr>
                <w:rFonts w:ascii="Cambria Math" w:hAnsi="Cambria Math"/>
              </w:rPr>
              <m:t>A</m:t>
            </m:r>
          </m:e>
          <m:sub>
            <m:r>
              <w:rPr>
                <w:rFonts w:ascii="Cambria Math" w:hAnsi="Cambria Math"/>
              </w:rPr>
              <m:t>m</m:t>
            </m:r>
          </m:sub>
        </m:sSub>
      </m:oMath>
      <w:r>
        <w:rPr>
          <w:rFonts w:hint="eastAsia"/>
        </w:rPr>
        <w:t>：进气行程中，气门通道平均面积；</w:t>
      </w:r>
    </w:p>
    <w:p w:rsidR="008F5E86" w:rsidRDefault="008F5E86">
      <w:pPr>
        <w:ind w:firstLine="420"/>
      </w:pPr>
      <m:oMath>
        <m:sSub>
          <m:sSubPr>
            <m:ctrlPr>
              <w:rPr>
                <w:rFonts w:ascii="Cambria Math" w:hAnsi="Cambria Math"/>
              </w:rPr>
            </m:ctrlPr>
          </m:sSubPr>
          <m:e>
            <m:r>
              <w:rPr>
                <w:rFonts w:ascii="Cambria Math" w:hAnsi="Cambria Math"/>
              </w:rPr>
              <m:t>u</m:t>
            </m:r>
          </m:e>
          <m:sub>
            <m:r>
              <w:rPr>
                <w:rFonts w:ascii="Cambria Math" w:hAnsi="Cambria Math"/>
              </w:rPr>
              <m:t>s</m:t>
            </m:r>
          </m:sub>
        </m:sSub>
      </m:oMath>
      <w:r>
        <w:rPr>
          <w:rFonts w:hint="eastAsia"/>
        </w:rPr>
        <w:t>：通过进气门的空气流速；</w:t>
      </w:r>
    </w:p>
    <w:p w:rsidR="008F5E86" w:rsidRDefault="008F5E86">
      <w:pPr>
        <w:ind w:firstLine="420"/>
      </w:pP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：活塞平均速度</w:t>
      </w:r>
      <w:r w:rsidR="00EB2785">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hint="eastAsia"/>
          </w:rPr>
          <m:t>=</m:t>
        </m:r>
        <m:r>
          <m:rPr>
            <m:sty m:val="p"/>
          </m:rPr>
          <w:rPr>
            <w:rFonts w:ascii="Cambria Math" w:hAnsi="Cambria Math"/>
          </w:rPr>
          <m:t>Sn</m:t>
        </m:r>
        <m:r>
          <m:rPr>
            <m:sty m:val="p"/>
          </m:rPr>
          <w:rPr>
            <w:rFonts w:ascii="Cambria Math" w:hAnsi="Cambria Math"/>
          </w:rPr>
          <m:t xml:space="preserve"> </m:t>
        </m:r>
        <m:r>
          <m:rPr>
            <m:lit/>
            <m:sty m:val="p"/>
          </m:rPr>
          <w:rPr>
            <w:rFonts w:ascii="Cambria Math" w:hAnsi="Cambria Math"/>
          </w:rPr>
          <m:t>/</m:t>
        </m:r>
        <m:r>
          <m:rPr>
            <m:sty m:val="p"/>
          </m:rPr>
          <w:rPr>
            <w:rFonts w:ascii="Cambria Math" w:hAnsi="Cambria Math"/>
          </w:rPr>
          <m:t xml:space="preserve"> 30</m:t>
        </m:r>
      </m:oMath>
      <w:r w:rsidR="00EB2785" w:rsidRPr="00EB2785">
        <w:t>，（</w:t>
      </w:r>
      <w:r w:rsidR="00EB2785" w:rsidRPr="00EB2785">
        <w:t xml:space="preserve">S </w:t>
      </w:r>
      <w:r w:rsidR="00EB2785" w:rsidRPr="00EB2785">
        <w:t>为行程，</w:t>
      </w:r>
      <w:r w:rsidR="00EB2785" w:rsidRPr="00EB2785">
        <w:t xml:space="preserve">n </w:t>
      </w:r>
      <w:r w:rsidR="00EB2785" w:rsidRPr="00EB2785">
        <w:t>为发动机转速）</w:t>
      </w:r>
      <w:r>
        <w:rPr>
          <w:rFonts w:hint="eastAsia"/>
        </w:rPr>
        <w:t>；</w:t>
      </w:r>
    </w:p>
    <w:p w:rsidR="008F5E86" w:rsidRDefault="008F5E86">
      <w:pPr>
        <w:ind w:firstLine="420"/>
      </w:pPr>
      <m:oMath>
        <m:sSub>
          <m:sSubPr>
            <m:ctrlPr>
              <w:rPr>
                <w:rFonts w:ascii="Cambria Math" w:hAnsi="Cambria Math"/>
              </w:rPr>
            </m:ctrlPr>
          </m:sSubPr>
          <m:e>
            <m:r>
              <w:rPr>
                <w:rFonts w:ascii="Cambria Math" w:hAnsi="Cambria Math" w:hint="eastAsia"/>
              </w:rPr>
              <m:t>d</m:t>
            </m:r>
          </m:e>
          <m:sub>
            <m:r>
              <w:rPr>
                <w:rFonts w:ascii="Cambria Math" w:hAnsi="Cambria Math"/>
              </w:rPr>
              <m:t>p</m:t>
            </m:r>
          </m:sub>
        </m:sSub>
      </m:oMath>
      <w:r>
        <w:rPr>
          <w:rFonts w:hint="eastAsia"/>
        </w:rPr>
        <w:t>：活塞直径。</w:t>
      </w:r>
    </w:p>
    <w:p w:rsidR="00EB2785" w:rsidRDefault="00EB2785">
      <w:pPr>
        <w:ind w:firstLine="476"/>
        <w:rPr>
          <w:rFonts w:hint="eastAsia"/>
        </w:rPr>
      </w:pPr>
      <w:r>
        <w:rPr>
          <w:rFonts w:hint="eastAsia"/>
        </w:rPr>
        <w:t>上式和</w:t>
      </w:r>
      <w:r>
        <w:rPr>
          <w:rFonts w:hint="eastAsia"/>
        </w:rPr>
        <w:t>2</w:t>
      </w:r>
      <w:r>
        <w:t>-11</w:t>
      </w:r>
      <w:r>
        <w:rPr>
          <w:rFonts w:hint="eastAsia"/>
        </w:rPr>
        <w:t>可以推导出</w:t>
      </w:r>
    </w:p>
    <w:p w:rsidR="00FF2B8C" w:rsidRDefault="00EB2785">
      <w:pPr>
        <w:ind w:firstLine="420"/>
      </w:pPr>
      <m:oMathPara>
        <m:oMath>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num>
            <m:den>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v,s</m:t>
                  </m:r>
                </m:sub>
                <m:sup>
                  <m:r>
                    <m:rPr>
                      <m:sty m:val="p"/>
                    </m:rPr>
                    <w:rPr>
                      <w:rFonts w:ascii="Cambria Math" w:hAnsi="Cambria Math"/>
                    </w:rPr>
                    <m:t>2</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v,s</m:t>
                          </m:r>
                        </m:sub>
                      </m:sSub>
                    </m:den>
                  </m:f>
                </m:e>
              </m:d>
            </m:e>
            <m:sup>
              <m:r>
                <m:rPr>
                  <m:sty m:val="p"/>
                </m:rPr>
                <w:rPr>
                  <w:rFonts w:ascii="Cambria Math" w:hAnsi="Cambria Math"/>
                </w:rPr>
                <m:t>2</m:t>
              </m:r>
            </m:sup>
          </m:sSup>
        </m:oMath>
      </m:oMathPara>
    </w:p>
    <w:p w:rsidR="00FF2B8C" w:rsidRDefault="00CE12C4">
      <w:pPr>
        <w:ind w:firstLine="476"/>
      </w:pPr>
      <w:r>
        <w:rPr>
          <w:rFonts w:hint="eastAsia"/>
        </w:rPr>
        <w:t>此处，</w:t>
      </w:r>
      <m:oMath>
        <m:sSub>
          <m:sSubPr>
            <m:ctrlPr>
              <w:rPr>
                <w:rFonts w:ascii="Cambria Math" w:hAnsi="Cambria Math"/>
              </w:rPr>
            </m:ctrlPr>
          </m:sSubPr>
          <m:e>
            <m:r>
              <w:rPr>
                <w:rFonts w:ascii="Cambria Math" w:hAnsi="Cambria Math"/>
              </w:rPr>
              <m:t>A</m:t>
            </m:r>
          </m:e>
          <m:sub>
            <m:r>
              <w:rPr>
                <w:rFonts w:ascii="Cambria Math" w:hAnsi="Cambria Math"/>
              </w:rPr>
              <m:t>v</m:t>
            </m:r>
          </m:sub>
        </m:sSub>
      </m:oMath>
      <w:r>
        <w:rPr>
          <w:rFonts w:hint="eastAsia"/>
        </w:rPr>
        <w:t>使用气门头面积</w:t>
      </w:r>
      <m:oMath>
        <m:f>
          <m:fPr>
            <m:ctrlPr>
              <w:rPr>
                <w:rFonts w:ascii="Cambria Math" w:hAnsi="Cambria Math"/>
              </w:rPr>
            </m:ctrlPr>
          </m:fPr>
          <m:num>
            <m:r>
              <w:rPr>
                <w:rFonts w:ascii="Cambria Math" w:hAnsi="Cambria Math"/>
              </w:rPr>
              <m:t>π</m:t>
            </m:r>
          </m:num>
          <m:den>
            <m:r>
              <m:rPr>
                <m:sty m:val="p"/>
              </m:rPr>
              <w:rPr>
                <w:rFonts w:ascii="Cambria Math" w:hAnsi="Cambria Math"/>
              </w:rPr>
              <m:t>4</m:t>
            </m:r>
          </m:den>
        </m:f>
        <m:sSubSup>
          <m:sSubSupPr>
            <m:ctrlPr>
              <w:rPr>
                <w:rFonts w:ascii="Cambria Math" w:hAnsi="Cambria Math"/>
              </w:rPr>
            </m:ctrlPr>
          </m:sSubSupPr>
          <m:e>
            <m:r>
              <w:rPr>
                <w:rFonts w:ascii="Cambria Math" w:hAnsi="Cambria Math"/>
              </w:rPr>
              <m:t>d</m:t>
            </m:r>
          </m:e>
          <m:sub>
            <m:r>
              <w:rPr>
                <w:rFonts w:ascii="Cambria Math" w:hAnsi="Cambria Math"/>
              </w:rPr>
              <m:t>v</m:t>
            </m:r>
            <m:r>
              <m:rPr>
                <m:sty m:val="p"/>
              </m:rPr>
              <w:rPr>
                <w:rFonts w:ascii="Cambria Math" w:hAnsi="Cambria Math"/>
              </w:rPr>
              <m:t>,</m:t>
            </m:r>
            <m:r>
              <w:rPr>
                <w:rFonts w:ascii="Cambria Math" w:hAnsi="Cambria Math"/>
              </w:rPr>
              <m:t>s</m:t>
            </m:r>
          </m:sub>
          <m:sup>
            <m:r>
              <m:rPr>
                <m:sty m:val="p"/>
              </m:rPr>
              <w:rPr>
                <w:rFonts w:ascii="Cambria Math" w:hAnsi="Cambria Math"/>
              </w:rPr>
              <m:t>2</m:t>
            </m:r>
          </m:sup>
        </m:sSubSup>
      </m:oMath>
      <w:r>
        <w:rPr>
          <w:rFonts w:hint="eastAsia"/>
        </w:rPr>
        <w:t>。</w:t>
      </w:r>
    </w:p>
    <w:p w:rsidR="00CE12C4" w:rsidRDefault="00CE12C4" w:rsidP="00CE12C4">
      <w:pPr>
        <w:ind w:firstLine="476"/>
      </w:pPr>
      <w:r w:rsidRPr="00CE12C4">
        <w:rPr>
          <w:rFonts w:hint="eastAsia"/>
          <w:b/>
        </w:rPr>
        <w:t>进气门马赫数</w:t>
      </w:r>
      <m:oMath>
        <m:sSub>
          <m:sSubPr>
            <m:ctrlPr>
              <w:rPr>
                <w:rFonts w:ascii="Cambria Math" w:hAnsi="Cambria Math"/>
              </w:rPr>
            </m:ctrlPr>
          </m:sSubPr>
          <m:e>
            <m:r>
              <w:rPr>
                <w:rFonts w:ascii="Cambria Math" w:hAnsi="Cambria Math"/>
              </w:rPr>
              <m:t>Z</m:t>
            </m:r>
          </m:e>
          <m:sub>
            <m:r>
              <w:rPr>
                <w:rFonts w:ascii="Cambria Math" w:hAnsi="Cambria Math"/>
              </w:rPr>
              <m:t>s</m:t>
            </m:r>
          </m:sub>
        </m:sSub>
      </m:oMath>
      <w:r>
        <w:rPr>
          <w:rFonts w:hint="eastAsia"/>
        </w:rPr>
        <w:t xml:space="preserve"> </w:t>
      </w:r>
      <w:r>
        <w:rPr>
          <w:rFonts w:hint="eastAsia"/>
        </w:rPr>
        <w:t>定义为进气门空气流速</w:t>
      </w:r>
      <w:r>
        <w:t xml:space="preserve">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w:t>
      </w:r>
      <w:r>
        <w:t>与对应进气温度的音速</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s</m:t>
            </m:r>
          </m:sub>
        </m:sSub>
      </m:oMath>
      <w:r>
        <w:t xml:space="preserve"> </w:t>
      </w:r>
      <w:r>
        <w:t>之间</w:t>
      </w:r>
      <w:r>
        <w:rPr>
          <w:rFonts w:hint="eastAsia"/>
        </w:rPr>
        <w:t>的比值，是决定容积效率变化的重要无量纲数。</w:t>
      </w:r>
    </w:p>
    <w:p w:rsidR="00CE12C4" w:rsidRPr="00CE12C4" w:rsidRDefault="00CE12C4" w:rsidP="00CE12C4">
      <w:pPr>
        <w:ind w:firstLine="420"/>
        <w:rPr>
          <w:rFonts w:hint="eastAsia"/>
        </w:rPr>
      </w:pPr>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den>
          </m:f>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v,s</m:t>
                          </m:r>
                        </m:sub>
                      </m:sSub>
                    </m:den>
                  </m:f>
                </m:e>
              </m:d>
            </m:e>
            <m:sup>
              <m:r>
                <m:rPr>
                  <m:sty m:val="p"/>
                </m:rPr>
                <w:rPr>
                  <w:rFonts w:ascii="Cambria Math" w:hAnsi="Cambria Math"/>
                </w:rPr>
                <m:t>2</m:t>
              </m:r>
            </m:sup>
          </m:sSup>
        </m:oMath>
      </m:oMathPara>
    </w:p>
    <w:p w:rsidR="00CE12C4" w:rsidRPr="00CE12C4" w:rsidRDefault="00CE12C4">
      <w:pPr>
        <w:ind w:firstLine="420"/>
      </w:pPr>
      <m:oMath>
        <m:sSub>
          <m:sSubPr>
            <m:ctrlPr>
              <w:rPr>
                <w:rFonts w:ascii="Cambria Math" w:hAnsi="Cambria Math"/>
              </w:rPr>
            </m:ctrlPr>
          </m:sSubPr>
          <m:e>
            <m:r>
              <w:rPr>
                <w:rFonts w:ascii="Cambria Math" w:hAnsi="Cambria Math" w:hint="eastAsia"/>
              </w:rPr>
              <m:t>a</m:t>
            </m:r>
          </m:e>
          <m:sub>
            <m:r>
              <w:rPr>
                <w:rFonts w:ascii="Cambria Math" w:hAnsi="Cambria Math"/>
              </w:rPr>
              <m:t>s</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κ</m:t>
            </m:r>
            <m:r>
              <w:rPr>
                <w:rFonts w:ascii="Cambria Math" w:hAnsi="Cambria Math"/>
              </w:rPr>
              <m:t>RT</m:t>
            </m:r>
          </m:e>
        </m:rad>
      </m:oMath>
      <w:r>
        <w:rPr>
          <w:rFonts w:hint="eastAsia"/>
        </w:rPr>
        <w:t>，音速，</w:t>
      </w:r>
      <w:r w:rsidRPr="00CE12C4">
        <w:rPr>
          <w:rFonts w:hint="eastAsia"/>
        </w:rPr>
        <w:t>使用进气音速是为了把进气</w:t>
      </w:r>
      <w:proofErr w:type="gramStart"/>
      <w:r w:rsidRPr="00CE12C4">
        <w:rPr>
          <w:rFonts w:hint="eastAsia"/>
        </w:rPr>
        <w:t>马赫指数无</w:t>
      </w:r>
      <w:proofErr w:type="gramEnd"/>
      <w:r w:rsidRPr="00CE12C4">
        <w:rPr>
          <w:rFonts w:hint="eastAsia"/>
        </w:rPr>
        <w:t>量纲化</w:t>
      </w:r>
      <w:r>
        <w:rPr>
          <w:rFonts w:hint="eastAsia"/>
        </w:rPr>
        <w:t>；</w:t>
      </w:r>
    </w:p>
    <w:p w:rsidR="00CE12C4" w:rsidRDefault="00CE12C4">
      <w:pPr>
        <w:ind w:firstLine="420"/>
      </w:pPr>
      <m:oMath>
        <m:sSub>
          <m:sSubPr>
            <m:ctrlPr>
              <w:rPr>
                <w:rFonts w:ascii="Cambria Math" w:hAnsi="Cambria Math"/>
              </w:rPr>
            </m:ctrlPr>
          </m:sSubPr>
          <m:e>
            <m:r>
              <w:rPr>
                <w:rFonts w:ascii="Cambria Math" w:hAnsi="Cambria Math"/>
              </w:rPr>
              <m:t>d</m:t>
            </m:r>
          </m:e>
          <m:sub>
            <m:r>
              <w:rPr>
                <w:rFonts w:ascii="Cambria Math" w:hAnsi="Cambria Math"/>
              </w:rPr>
              <m:t>v</m:t>
            </m:r>
            <m:r>
              <m:rPr>
                <m:sty m:val="p"/>
              </m:rPr>
              <w:rPr>
                <w:rFonts w:ascii="Cambria Math" w:hAnsi="Cambria Math"/>
              </w:rPr>
              <m:t>,</m:t>
            </m:r>
            <m:r>
              <w:rPr>
                <w:rFonts w:ascii="Cambria Math" w:hAnsi="Cambria Math"/>
              </w:rPr>
              <m:t>s</m:t>
            </m:r>
          </m:sub>
        </m:sSub>
      </m:oMath>
      <w:r>
        <w:rPr>
          <w:rFonts w:hint="eastAsia"/>
        </w:rPr>
        <w:t>：进气门外径；</w:t>
      </w:r>
    </w:p>
    <w:p w:rsidR="00CE12C4" w:rsidRPr="00CE12C4" w:rsidRDefault="00CE12C4">
      <w:pPr>
        <w:ind w:firstLine="42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D</m:t>
            </m:r>
            <m:r>
              <m:rPr>
                <m:sty m:val="p"/>
              </m:rPr>
              <w:rPr>
                <w:rFonts w:ascii="Cambria Math" w:hAnsi="Cambria Math"/>
              </w:rPr>
              <m:t>,</m:t>
            </m:r>
            <m:r>
              <w:rPr>
                <w:rFonts w:ascii="Cambria Math" w:hAnsi="Cambria Math"/>
              </w:rPr>
              <m:t>m</m:t>
            </m:r>
          </m:sub>
        </m:sSub>
      </m:oMath>
      <w:r>
        <w:rPr>
          <w:rFonts w:hint="eastAsia"/>
        </w:rPr>
        <w:t>：进气门平均动态流量系数。</w:t>
      </w:r>
    </w:p>
    <w:p w:rsidR="00CE12C4" w:rsidRDefault="00CE12C4" w:rsidP="00CE12C4">
      <w:pPr>
        <w:ind w:firstLine="476"/>
      </w:pPr>
      <w:r>
        <w:rPr>
          <w:rFonts w:hint="eastAsia"/>
        </w:rPr>
        <w:t>泰勒在试验中获得的进气门</w:t>
      </w:r>
      <w:proofErr w:type="gramStart"/>
      <w:r>
        <w:rPr>
          <w:rFonts w:hint="eastAsia"/>
        </w:rPr>
        <w:t>马赫指数</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m:t>
            </m:r>
          </m:sub>
        </m:sSub>
      </m:oMath>
      <w:r>
        <w:t xml:space="preserve"> </w:t>
      </w:r>
      <w:r>
        <w:t>与容积效率</w:t>
      </w:r>
      <w:r>
        <w:t xml:space="preserve">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m:oMath>
      <w:r>
        <w:t xml:space="preserve"> </w:t>
      </w:r>
      <w:r>
        <w:t>之间的关系如图</w:t>
      </w:r>
      <w:r>
        <w:t xml:space="preserve"> 7-13</w:t>
      </w:r>
      <w:r>
        <w:t>所示。从图中可以看出，</w:t>
      </w:r>
      <m:oMath>
        <m:sSub>
          <m:sSubPr>
            <m:ctrlPr>
              <w:rPr>
                <w:rFonts w:ascii="Cambria Math" w:hAnsi="Cambria Math"/>
              </w:rPr>
            </m:ctrlPr>
          </m:sSubPr>
          <m:e>
            <m:r>
              <w:rPr>
                <w:rFonts w:ascii="Cambria Math" w:hAnsi="Cambria Math"/>
              </w:rPr>
              <m:t>Z</m:t>
            </m:r>
          </m:e>
          <m:sub>
            <m:r>
              <w:rPr>
                <w:rFonts w:ascii="Cambria Math" w:hAnsi="Cambria Math"/>
              </w:rPr>
              <m:t>s</m:t>
            </m:r>
          </m:sub>
        </m:sSub>
      </m:oMath>
      <w:r>
        <w:t>≤0. 5</w:t>
      </w:r>
      <w:r>
        <w:t>（音速的</w:t>
      </w:r>
      <w:r>
        <w:t xml:space="preserve"> 1 / 2</w:t>
      </w:r>
      <w:r>
        <w:t>，约</w:t>
      </w:r>
      <w:r>
        <w:t xml:space="preserve"> 170m / s</w:t>
      </w:r>
      <w:r>
        <w:t>）时容积效率</w:t>
      </w:r>
      <w:r>
        <w:t xml:space="preserve"> </w:t>
      </w:r>
      <m:oMath>
        <m:sSub>
          <m:sSubPr>
            <m:ctrlPr>
              <w:rPr>
                <w:rFonts w:ascii="Cambria Math" w:hAnsi="Cambria Math"/>
              </w:rPr>
            </m:ctrlPr>
          </m:sSubPr>
          <m:e>
            <m:r>
              <w:rPr>
                <w:rFonts w:ascii="Cambria Math" w:hAnsi="Cambria Math"/>
              </w:rPr>
              <m:t>η</m:t>
            </m:r>
          </m:e>
          <m:sub>
            <m:r>
              <w:rPr>
                <w:rFonts w:ascii="Cambria Math" w:hAnsi="Cambria Math"/>
              </w:rPr>
              <m:t>v</m:t>
            </m:r>
          </m:sub>
        </m:sSub>
      </m:oMath>
      <w:r>
        <w:t xml:space="preserve"> </w:t>
      </w:r>
      <w:r>
        <w:t>的变化量小，得到最大值就可以获得高输出功率，但如果</w:t>
      </w:r>
      <w:r>
        <w:t xml:space="preserve"> </w:t>
      </w:r>
      <m:oMath>
        <m:sSub>
          <m:sSubPr>
            <m:ctrlPr>
              <w:rPr>
                <w:rFonts w:ascii="Cambria Math" w:hAnsi="Cambria Math"/>
              </w:rPr>
            </m:ctrlPr>
          </m:sSubPr>
          <m:e>
            <m:r>
              <w:rPr>
                <w:rFonts w:ascii="Cambria Math" w:hAnsi="Cambria Math"/>
              </w:rPr>
              <m:t>Z</m:t>
            </m:r>
          </m:e>
          <m:sub>
            <m:r>
              <w:rPr>
                <w:rFonts w:ascii="Cambria Math" w:hAnsi="Cambria Math"/>
              </w:rPr>
              <m:t>s</m:t>
            </m:r>
          </m:sub>
        </m:sSub>
      </m:oMath>
      <w:r>
        <w:t xml:space="preserve"> </w:t>
      </w:r>
      <w:r>
        <w:t>超过</w:t>
      </w:r>
      <w:r>
        <w:t xml:space="preserve"> 0. 5</w:t>
      </w:r>
      <w:r>
        <w:t>，</w:t>
      </w:r>
      <m:oMath>
        <m:sSub>
          <m:sSubPr>
            <m:ctrlPr>
              <w:rPr>
                <w:rFonts w:ascii="Cambria Math" w:hAnsi="Cambria Math"/>
              </w:rPr>
            </m:ctrlPr>
          </m:sSubPr>
          <m:e>
            <m:r>
              <w:rPr>
                <w:rFonts w:ascii="Cambria Math" w:hAnsi="Cambria Math"/>
              </w:rPr>
              <m:t>η</m:t>
            </m:r>
          </m:e>
          <m:sub>
            <m:r>
              <w:rPr>
                <w:rFonts w:ascii="Cambria Math" w:hAnsi="Cambria Math"/>
              </w:rPr>
              <m:t>v</m:t>
            </m:r>
          </m:sub>
        </m:sSub>
      </m:oMath>
      <w:r>
        <w:t xml:space="preserve"> </w:t>
      </w:r>
      <w:r>
        <w:t>会显著降低。</w:t>
      </w:r>
    </w:p>
    <w:p w:rsidR="00CE12C4" w:rsidRDefault="00CE12C4" w:rsidP="00CE12C4">
      <w:pPr>
        <w:ind w:firstLine="476"/>
      </w:pPr>
      <w:r>
        <w:rPr>
          <w:rFonts w:hint="eastAsia"/>
        </w:rPr>
        <w:t>泰勒指出在静态气门状态，容积效率仅为</w:t>
      </w:r>
      <w:proofErr w:type="gramStart"/>
      <w:r>
        <w:rPr>
          <w:rFonts w:hint="eastAsia"/>
        </w:rPr>
        <w:t>马赫指数</w:t>
      </w:r>
      <w:proofErr w:type="gramEnd"/>
      <w:r>
        <w:rPr>
          <w:rFonts w:hint="eastAsia"/>
        </w:rPr>
        <w:t>的函数，在设计发动机时，其</w:t>
      </w:r>
      <w:proofErr w:type="gramStart"/>
      <w:r>
        <w:rPr>
          <w:rFonts w:hint="eastAsia"/>
        </w:rPr>
        <w:t>马赫指数</w:t>
      </w:r>
      <w:proofErr w:type="gramEnd"/>
      <w:r>
        <w:rPr>
          <w:rFonts w:hint="eastAsia"/>
        </w:rPr>
        <w:t>不要超过</w:t>
      </w:r>
      <w:r>
        <w:t xml:space="preserve"> 0. 6</w:t>
      </w:r>
      <w:r>
        <w:t>。在上式中，</w:t>
      </w:r>
      <m:oMath>
        <m:sSub>
          <m:sSubPr>
            <m:ctrlPr>
              <w:rPr>
                <w:rFonts w:ascii="Cambria Math" w:hAnsi="Cambria Math"/>
              </w:rPr>
            </m:ctrlPr>
          </m:sSubPr>
          <m:e>
            <m:r>
              <w:rPr>
                <w:rFonts w:ascii="Cambria Math" w:hAnsi="Cambria Math"/>
              </w:rPr>
              <m:t>C</m:t>
            </m:r>
          </m:e>
          <m:sub>
            <m:r>
              <w:rPr>
                <w:rFonts w:ascii="Cambria Math" w:hAnsi="Cambria Math"/>
              </w:rPr>
              <m:t>D</m:t>
            </m:r>
            <m:r>
              <m:rPr>
                <m:sty m:val="p"/>
              </m:rPr>
              <w:rPr>
                <w:rFonts w:ascii="Cambria Math" w:hAnsi="Cambria Math"/>
              </w:rPr>
              <m:t>,</m:t>
            </m:r>
            <m:r>
              <w:rPr>
                <w:rFonts w:ascii="Cambria Math" w:hAnsi="Cambria Math"/>
              </w:rPr>
              <m:t>m</m:t>
            </m:r>
          </m:sub>
        </m:sSub>
      </m:oMath>
      <w:r>
        <w:t>值为</w:t>
      </w:r>
      <w:r>
        <w:t xml:space="preserve"> 0. 3 </w:t>
      </w:r>
      <w:r>
        <w:t>～</w:t>
      </w:r>
      <w:r>
        <w:t xml:space="preserve"> 0. 4</w:t>
      </w:r>
      <w:r>
        <w:t>。</w:t>
      </w:r>
    </w:p>
    <w:p w:rsidR="00CE12C4" w:rsidRDefault="00CE12C4" w:rsidP="00CE12C4">
      <w:pPr>
        <w:ind w:firstLine="420"/>
        <w:rPr>
          <w:rFonts w:hint="eastAsia"/>
        </w:rPr>
      </w:pPr>
      <w:r>
        <w:rPr>
          <w:noProof/>
        </w:rPr>
        <w:drawing>
          <wp:anchor distT="0" distB="0" distL="114300" distR="114300" simplePos="0" relativeHeight="251663360" behindDoc="0" locked="0" layoutInCell="1" allowOverlap="1" wp14:anchorId="281C6600" wp14:editId="4CABA252">
            <wp:simplePos x="0" y="0"/>
            <wp:positionH relativeFrom="margin">
              <wp:align>center</wp:align>
            </wp:positionH>
            <wp:positionV relativeFrom="margin">
              <wp:align>center</wp:align>
            </wp:positionV>
            <wp:extent cx="2893518" cy="2542059"/>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643" cy="2561496"/>
                    </a:xfrm>
                    <a:prstGeom prst="rect">
                      <a:avLst/>
                    </a:prstGeom>
                  </pic:spPr>
                </pic:pic>
              </a:graphicData>
            </a:graphic>
            <wp14:sizeRelH relativeFrom="margin">
              <wp14:pctWidth>0</wp14:pctWidth>
            </wp14:sizeRelH>
            <wp14:sizeRelV relativeFrom="margin">
              <wp14:pctHeight>0</wp14:pctHeight>
            </wp14:sizeRelV>
          </wp:anchor>
        </w:drawing>
      </w:r>
    </w:p>
    <w:p w:rsidR="00CE12C4" w:rsidRDefault="00CE12C4" w:rsidP="00CE12C4">
      <w:pPr>
        <w:ind w:firstLine="476"/>
      </w:pPr>
      <w:r>
        <w:rPr>
          <w:rFonts w:hint="eastAsia"/>
        </w:rPr>
        <w:t>通常，通过进气门和排气门的空气流速</w:t>
      </w:r>
      <w:r>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e</m:t>
            </m:r>
          </m:sub>
        </m:sSub>
      </m:oMath>
      <w:r>
        <w:t xml:space="preserve"> </w:t>
      </w:r>
      <w:r>
        <w:t>设计为：</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oMath>
      <w:r>
        <w:t xml:space="preserve"> </w:t>
      </w:r>
      <w:r>
        <w:t>不超过</w:t>
      </w:r>
      <w:r>
        <w:t xml:space="preserve"> </w:t>
      </w:r>
      <m:oMath>
        <m:r>
          <m:rPr>
            <m:sty m:val="p"/>
          </m:rPr>
          <w:rPr>
            <w:rFonts w:ascii="Cambria Math" w:hAnsi="Cambria Math"/>
          </w:rPr>
          <m:t xml:space="preserve">60 </m:t>
        </m:r>
        <m:r>
          <m:rPr>
            <m:sty m:val="p"/>
          </m:rPr>
          <w:rPr>
            <w:rFonts w:ascii="Cambria Math" w:hAnsi="Cambria Math"/>
          </w:rPr>
          <m:t>～</m:t>
        </m:r>
        <m:r>
          <m:rPr>
            <m:sty m:val="p"/>
          </m:rPr>
          <w:rPr>
            <w:rFonts w:ascii="Cambria Math" w:hAnsi="Cambria Math"/>
          </w:rPr>
          <m:t xml:space="preserve"> 70m </m:t>
        </m:r>
        <m:r>
          <m:rPr>
            <m:lit/>
            <m:sty m:val="p"/>
          </m:rPr>
          <w:rPr>
            <w:rFonts w:ascii="Cambria Math" w:hAnsi="Cambria Math"/>
          </w:rPr>
          <m:t>/</m:t>
        </m:r>
        <m:r>
          <m:rPr>
            <m:sty m:val="p"/>
          </m:rPr>
          <w:rPr>
            <w:rFonts w:ascii="Cambria Math" w:hAnsi="Cambria Math"/>
          </w:rPr>
          <m:t xml:space="preserve"> s</m:t>
        </m:r>
      </m:oMath>
      <w:r>
        <w:t>、</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e</m:t>
            </m:r>
          </m:sub>
        </m:sSub>
      </m:oMath>
      <w:r>
        <w:t xml:space="preserve"> </w:t>
      </w:r>
      <w:r>
        <w:t>不超过</w:t>
      </w:r>
      <w:r>
        <w:t xml:space="preserve"> </w:t>
      </w:r>
      <m:oMath>
        <m:r>
          <m:rPr>
            <m:sty m:val="p"/>
          </m:rPr>
          <w:rPr>
            <w:rFonts w:ascii="Cambria Math" w:hAnsi="Cambria Math"/>
          </w:rPr>
          <m:t xml:space="preserve">90 </m:t>
        </m:r>
        <m:r>
          <m:rPr>
            <m:sty m:val="p"/>
          </m:rPr>
          <w:rPr>
            <w:rFonts w:ascii="Cambria Math" w:hAnsi="Cambria Math"/>
          </w:rPr>
          <m:t>～</m:t>
        </m:r>
        <m:r>
          <m:rPr>
            <m:sty m:val="p"/>
          </m:rPr>
          <w:rPr>
            <w:rFonts w:ascii="Cambria Math" w:hAnsi="Cambria Math"/>
          </w:rPr>
          <m:t xml:space="preserve"> 100m </m:t>
        </m:r>
        <m:r>
          <m:rPr>
            <m:lit/>
            <m:sty m:val="p"/>
          </m:rPr>
          <w:rPr>
            <w:rFonts w:ascii="Cambria Math" w:hAnsi="Cambria Math"/>
          </w:rPr>
          <m:t>/</m:t>
        </m:r>
        <m:r>
          <m:rPr>
            <m:sty m:val="p"/>
          </m:rPr>
          <w:rPr>
            <w:rFonts w:ascii="Cambria Math" w:hAnsi="Cambria Math"/>
          </w:rPr>
          <m:t xml:space="preserve"> s</m:t>
        </m:r>
      </m:oMath>
      <w:r>
        <w:t>。发动机的平均有效压力在通过进气门的空气流速为</w:t>
      </w:r>
      <w:r>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s</m:t>
            </m:r>
          </m:sub>
        </m:sSub>
        <m:r>
          <m:rPr>
            <m:sty m:val="p"/>
          </m:rPr>
          <w:rPr>
            <w:rFonts w:ascii="Cambria Math" w:hAnsi="Cambria Math"/>
          </w:rPr>
          <m:t xml:space="preserve">=40 </m:t>
        </m:r>
        <m:r>
          <m:rPr>
            <m:sty m:val="p"/>
          </m:rPr>
          <w:rPr>
            <w:rFonts w:ascii="Cambria Math" w:hAnsi="Cambria Math"/>
          </w:rPr>
          <m:t>～</m:t>
        </m:r>
        <m:r>
          <m:rPr>
            <m:sty m:val="p"/>
          </m:rPr>
          <w:rPr>
            <w:rFonts w:ascii="Cambria Math" w:hAnsi="Cambria Math"/>
          </w:rPr>
          <m:t xml:space="preserve"> 50m </m:t>
        </m:r>
        <m:r>
          <m:rPr>
            <m:lit/>
            <m:sty m:val="p"/>
          </m:rPr>
          <w:rPr>
            <w:rFonts w:ascii="Cambria Math" w:hAnsi="Cambria Math"/>
          </w:rPr>
          <m:t>/</m:t>
        </m:r>
        <m:r>
          <m:rPr>
            <m:sty m:val="p"/>
          </m:rPr>
          <w:rPr>
            <w:rFonts w:ascii="Cambria Math" w:hAnsi="Cambria Math"/>
          </w:rPr>
          <m:t xml:space="preserve"> s</m:t>
        </m:r>
      </m:oMath>
      <w:r>
        <w:t xml:space="preserve"> </w:t>
      </w:r>
      <w:r>
        <w:t>时最大。即，发动机在此速度时能获得最大容积效率</w:t>
      </w:r>
      <w:r>
        <w:t xml:space="preserve"> </w:t>
      </w:r>
      <m:oMath>
        <m:sSub>
          <m:sSubPr>
            <m:ctrlPr>
              <w:rPr>
                <w:rFonts w:ascii="Cambria Math" w:hAnsi="Cambria Math"/>
              </w:rPr>
            </m:ctrlPr>
          </m:sSubPr>
          <m:e>
            <m:r>
              <w:rPr>
                <w:rFonts w:ascii="Cambria Math" w:hAnsi="Cambria Math"/>
              </w:rPr>
              <m:t>η</m:t>
            </m:r>
          </m:e>
          <m:sub>
            <m:r>
              <w:rPr>
                <w:rFonts w:ascii="Cambria Math" w:hAnsi="Cambria Math"/>
              </w:rPr>
              <m:t>v</m:t>
            </m:r>
          </m:sub>
        </m:sSub>
      </m:oMath>
      <w:r>
        <w:t>，以此求得进气门直径</w:t>
      </w:r>
      <w:r>
        <w:t xml:space="preserve"> </w:t>
      </w:r>
      <m:oMath>
        <m:r>
          <m:rPr>
            <m:sty m:val="p"/>
          </m:rPr>
          <w:rPr>
            <w:rFonts w:ascii="Cambria Math" w:hAnsi="Cambria Math"/>
          </w:rPr>
          <m:t>dv</m:t>
        </m:r>
        <m:r>
          <m:rPr>
            <m:sty m:val="p"/>
          </m:rPr>
          <w:rPr>
            <w:rFonts w:ascii="Cambria Math" w:hAnsi="Cambria Math"/>
          </w:rPr>
          <m:t>，</m:t>
        </m:r>
        <m:r>
          <m:rPr>
            <m:sty m:val="p"/>
          </m:rPr>
          <w:rPr>
            <w:rFonts w:ascii="Cambria Math" w:hAnsi="Cambria Math"/>
          </w:rPr>
          <m:t>s</m:t>
        </m:r>
      </m:oMath>
      <w:r>
        <w:t>和升程</w:t>
      </w:r>
      <w:r>
        <w:t xml:space="preserve"> </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v</m:t>
            </m:r>
          </m:sub>
        </m:sSub>
      </m:oMath>
      <w:r>
        <w:t>。例如，小型陆上用发动机为</w:t>
      </w:r>
      <w:r>
        <w:t xml:space="preserve"> </w:t>
      </w:r>
      <m:oMath>
        <m:r>
          <m:rPr>
            <m:sty m:val="p"/>
          </m:rPr>
          <w:rPr>
            <w:rFonts w:ascii="Cambria Math" w:hAnsi="Cambria Math"/>
          </w:rPr>
          <m:t xml:space="preserve">75m </m:t>
        </m:r>
        <m:r>
          <m:rPr>
            <m:lit/>
            <m:sty m:val="p"/>
          </m:rPr>
          <w:rPr>
            <w:rFonts w:ascii="Cambria Math" w:hAnsi="Cambria Math"/>
          </w:rPr>
          <m:t>/</m:t>
        </m:r>
        <m:r>
          <m:rPr>
            <m:sty m:val="p"/>
          </m:rPr>
          <w:rPr>
            <w:rFonts w:ascii="Cambria Math" w:hAnsi="Cambria Math"/>
          </w:rPr>
          <m:t xml:space="preserve"> s</m:t>
        </m:r>
      </m:oMath>
      <w:r>
        <w:t>，大型陆上用发动机为</w:t>
      </w:r>
      <m:oMath>
        <m:r>
          <m:rPr>
            <m:sty m:val="p"/>
          </m:rPr>
          <w:rPr>
            <w:rFonts w:ascii="Cambria Math" w:hAnsi="Cambria Math"/>
          </w:rPr>
          <m:t xml:space="preserve">37m </m:t>
        </m:r>
        <m:r>
          <m:rPr>
            <m:lit/>
            <m:sty m:val="p"/>
          </m:rPr>
          <w:rPr>
            <w:rFonts w:ascii="Cambria Math" w:hAnsi="Cambria Math"/>
          </w:rPr>
          <m:t>/</m:t>
        </m:r>
        <m:r>
          <m:rPr>
            <m:sty m:val="p"/>
          </m:rPr>
          <w:rPr>
            <w:rFonts w:ascii="Cambria Math" w:hAnsi="Cambria Math"/>
          </w:rPr>
          <m:t xml:space="preserve"> s</m:t>
        </m:r>
      </m:oMath>
      <w:r>
        <w:t>，汽车发动机为</w:t>
      </w:r>
      <w:r>
        <w:t xml:space="preserve"> </w:t>
      </w:r>
      <m:oMath>
        <m:r>
          <m:rPr>
            <m:sty m:val="p"/>
          </m:rPr>
          <w:rPr>
            <w:rFonts w:ascii="Cambria Math" w:hAnsi="Cambria Math"/>
          </w:rPr>
          <m:t xml:space="preserve">45m </m:t>
        </m:r>
        <m:r>
          <m:rPr>
            <m:lit/>
            <m:sty m:val="p"/>
          </m:rPr>
          <w:rPr>
            <w:rFonts w:ascii="Cambria Math" w:hAnsi="Cambria Math"/>
          </w:rPr>
          <m:t>/</m:t>
        </m:r>
        <m:r>
          <m:rPr>
            <m:sty m:val="p"/>
          </m:rPr>
          <w:rPr>
            <w:rFonts w:ascii="Cambria Math" w:hAnsi="Cambria Math"/>
          </w:rPr>
          <m:t xml:space="preserve"> s</m:t>
        </m:r>
      </m:oMath>
      <w:r>
        <w:t>，飞机活塞式发动机为</w:t>
      </w:r>
      <w:r>
        <w:t xml:space="preserve"> </w:t>
      </w:r>
      <m:oMath>
        <m:r>
          <m:rPr>
            <m:sty m:val="p"/>
          </m:rPr>
          <w:rPr>
            <w:rFonts w:ascii="Cambria Math" w:hAnsi="Cambria Math"/>
          </w:rPr>
          <m:t xml:space="preserve">75m </m:t>
        </m:r>
        <m:r>
          <m:rPr>
            <m:lit/>
            <m:sty m:val="p"/>
          </m:rPr>
          <w:rPr>
            <w:rFonts w:ascii="Cambria Math" w:hAnsi="Cambria Math"/>
          </w:rPr>
          <m:t>/</m:t>
        </m:r>
        <m:r>
          <m:rPr>
            <m:sty m:val="p"/>
          </m:rPr>
          <w:rPr>
            <w:rFonts w:ascii="Cambria Math" w:hAnsi="Cambria Math"/>
          </w:rPr>
          <m:t xml:space="preserve"> s</m:t>
        </m:r>
      </m:oMath>
      <w:r>
        <w:t xml:space="preserve"> </w:t>
      </w:r>
      <w:r>
        <w:t>左右。</w:t>
      </w:r>
    </w:p>
    <w:p w:rsidR="00CE12C4" w:rsidRDefault="00CE12C4" w:rsidP="00CE12C4">
      <w:pPr>
        <w:ind w:firstLine="476"/>
      </w:pPr>
      <w:r>
        <w:rPr>
          <w:rFonts w:hint="eastAsia"/>
        </w:rPr>
        <w:t>排气</w:t>
      </w:r>
      <w:proofErr w:type="gramStart"/>
      <w:r>
        <w:rPr>
          <w:rFonts w:hint="eastAsia"/>
        </w:rPr>
        <w:t>马赫指数</w:t>
      </w:r>
      <w:proofErr w:type="gramEnd"/>
      <w:r>
        <w:t xml:space="preserve"> </w:t>
      </w:r>
      <m:oMath>
        <m:sSub>
          <m:sSubPr>
            <m:ctrlPr>
              <w:rPr>
                <w:rFonts w:ascii="Cambria Math" w:hAnsi="Cambria Math"/>
              </w:rPr>
            </m:ctrlPr>
          </m:sSubPr>
          <m:e>
            <m:r>
              <w:rPr>
                <w:rFonts w:ascii="Cambria Math" w:hAnsi="Cambria Math" w:hint="eastAsia"/>
              </w:rPr>
              <m:t>Z</m:t>
            </m:r>
          </m:e>
          <m:sub>
            <m:r>
              <w:rPr>
                <w:rFonts w:ascii="Cambria Math" w:hAnsi="Cambria Math"/>
              </w:rPr>
              <m:t>e</m:t>
            </m:r>
          </m:sub>
        </m:sSub>
      </m:oMath>
      <w:r>
        <w:t xml:space="preserve"> </w:t>
      </w:r>
      <w:r>
        <w:t>与进气门</w:t>
      </w:r>
      <w:proofErr w:type="gramStart"/>
      <w:r>
        <w:t>马赫指数</w:t>
      </w:r>
      <w:proofErr w:type="gramEnd"/>
      <w:r>
        <w:t>相对应，定义为</w:t>
      </w:r>
    </w:p>
    <w:p w:rsidR="00CE12C4" w:rsidRDefault="003E4B58">
      <w:pPr>
        <w:ind w:firstLine="420"/>
      </w:pPr>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den>
          </m:f>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e</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v,e</m:t>
                          </m:r>
                        </m:sub>
                      </m:sSub>
                    </m:den>
                  </m:f>
                </m:e>
              </m:d>
            </m:e>
            <m:sup>
              <m:r>
                <m:rPr>
                  <m:sty m:val="p"/>
                </m:rPr>
                <w:rPr>
                  <w:rFonts w:ascii="Cambria Math" w:hAnsi="Cambria Math"/>
                </w:rPr>
                <m:t>2</m:t>
              </m:r>
            </m:sup>
          </m:sSup>
        </m:oMath>
      </m:oMathPara>
    </w:p>
    <w:p w:rsidR="00CE12C4" w:rsidRDefault="003E4B58">
      <w:pPr>
        <w:ind w:firstLine="42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e</m:t>
            </m:r>
          </m:sub>
        </m:sSub>
      </m:oMath>
      <w:r>
        <w:rPr>
          <w:rFonts w:hint="eastAsia"/>
        </w:rPr>
        <w:t>：排出气体的音速；</w:t>
      </w:r>
    </w:p>
    <w:p w:rsidR="003E4B58" w:rsidRDefault="003E4B58">
      <w:pPr>
        <w:ind w:firstLine="420"/>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v,e</m:t>
            </m:r>
          </m:sub>
        </m:sSub>
      </m:oMath>
      <w:r>
        <w:rPr>
          <w:rFonts w:hint="eastAsia"/>
        </w:rPr>
        <w:t>：排气门外径；</w:t>
      </w:r>
    </w:p>
    <w:p w:rsidR="003E4B58" w:rsidRDefault="003E4B58">
      <w:pPr>
        <w:ind w:firstLine="42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m:t>
            </m:r>
          </m:sub>
        </m:sSub>
      </m:oMath>
      <w:r>
        <w:rPr>
          <w:rFonts w:hint="eastAsia"/>
        </w:rPr>
        <w:t>：排气门平均流量系数。</w:t>
      </w:r>
    </w:p>
    <w:p w:rsidR="003E4B58" w:rsidRDefault="003E4B58">
      <w:pPr>
        <w:ind w:firstLine="476"/>
      </w:pPr>
      <w:r>
        <w:rPr>
          <w:rFonts w:hint="eastAsia"/>
        </w:rPr>
        <w:t>进气门</w:t>
      </w:r>
      <w:proofErr w:type="gramStart"/>
      <w:r>
        <w:rPr>
          <w:rFonts w:hint="eastAsia"/>
        </w:rPr>
        <w:t>马赫指数</w:t>
      </w:r>
      <w:proofErr w:type="gramEnd"/>
      <w:r>
        <w:rPr>
          <w:rFonts w:hint="eastAsia"/>
        </w:rPr>
        <w:t>式和排气门</w:t>
      </w:r>
      <w:proofErr w:type="gramStart"/>
      <w:r>
        <w:rPr>
          <w:rFonts w:hint="eastAsia"/>
        </w:rPr>
        <w:t>马赫指数</w:t>
      </w:r>
      <w:proofErr w:type="gramEnd"/>
      <w:r>
        <w:rPr>
          <w:rFonts w:hint="eastAsia"/>
        </w:rPr>
        <w:t>式之比，称为流量比：</w:t>
      </w:r>
    </w:p>
    <w:p w:rsidR="003E4B58" w:rsidRDefault="003E4B58">
      <w:pPr>
        <w:ind w:firstLine="476"/>
        <w:rPr>
          <w:rFonts w:hint="eastAsia"/>
        </w:rPr>
      </w:pPr>
      <m:oMathPara>
        <m:oMath>
          <m:r>
            <m:rPr>
              <m:sty m:val="p"/>
            </m:rPr>
            <w:rPr>
              <w:rFonts w:ascii="Cambria Math" w:hAnsi="Cambria Math"/>
            </w:rPr>
            <m:t>γ=</m:t>
          </m:r>
          <m:f>
            <m:fPr>
              <m:ctrlPr>
                <w:rPr>
                  <w:rFonts w:ascii="Cambria Math" w:hAnsi="Cambria Math"/>
                </w:rPr>
              </m:ctrlPr>
            </m:fPr>
            <m:num>
              <m:sSub>
                <m:sSubPr>
                  <m:ctrlPr>
                    <w:rPr>
                      <w:rFonts w:ascii="Cambria Math" w:hAnsi="Cambria Math"/>
                    </w:rPr>
                  </m:ctrlPr>
                </m:sSubPr>
                <m:e>
                  <m:r>
                    <m:rPr>
                      <m:sty m:val="p"/>
                    </m:rPr>
                    <w:rPr>
                      <w:rFonts w:ascii="Cambria Math" w:hAnsi="Cambria Math"/>
                    </w:rPr>
                    <m:t>Z</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e</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e</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den>
          </m:f>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e</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v,e</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v,s</m:t>
                          </m:r>
                        </m:sub>
                      </m:sSub>
                    </m:den>
                  </m:f>
                </m:e>
              </m:d>
            </m:e>
            <m:sup>
              <m:r>
                <m:rPr>
                  <m:sty m:val="p"/>
                </m:rPr>
                <w:rPr>
                  <w:rFonts w:ascii="Cambria Math" w:hAnsi="Cambria Math"/>
                </w:rPr>
                <m:t>2</m:t>
              </m:r>
            </m:sup>
          </m:sSup>
        </m:oMath>
      </m:oMathPara>
    </w:p>
    <w:p w:rsidR="003E4B58" w:rsidRDefault="003E4B58">
      <w:pPr>
        <w:ind w:firstLine="476"/>
      </w:pPr>
      <w:r w:rsidRPr="003E4B58">
        <w:rPr>
          <w:rFonts w:hint="eastAsia"/>
        </w:rPr>
        <w:t>因排气温度较高，所以排出气体的音速</w:t>
      </w:r>
      <w:r w:rsidRPr="003E4B58">
        <w:t xml:space="preserve"> </w:t>
      </w:r>
      <m:oMath>
        <m:sSub>
          <m:sSubPr>
            <m:ctrlPr>
              <w:rPr>
                <w:rFonts w:ascii="Cambria Math" w:hAnsi="Cambria Math"/>
              </w:rPr>
            </m:ctrlPr>
          </m:sSubPr>
          <m:e>
            <m:r>
              <w:rPr>
                <w:rFonts w:ascii="Cambria Math" w:hAnsi="Cambria Math"/>
              </w:rPr>
              <m:t>a</m:t>
            </m:r>
          </m:e>
          <m:sub>
            <m:r>
              <w:rPr>
                <w:rFonts w:ascii="Cambria Math" w:hAnsi="Cambria Math"/>
              </w:rPr>
              <m:t>e</m:t>
            </m:r>
          </m:sub>
        </m:sSub>
      </m:oMath>
      <w:r w:rsidRPr="003E4B58">
        <w:t xml:space="preserve"> </w:t>
      </w:r>
      <w:r w:rsidRPr="003E4B58">
        <w:t>高于进入气体的音速</w:t>
      </w:r>
      <w:r w:rsidRPr="003E4B58">
        <w:t xml:space="preserve"> </w:t>
      </w:r>
      <m:oMath>
        <m:sSub>
          <m:sSubPr>
            <m:ctrlPr>
              <w:rPr>
                <w:rFonts w:ascii="Cambria Math" w:hAnsi="Cambria Math"/>
              </w:rPr>
            </m:ctrlPr>
          </m:sSubPr>
          <m:e>
            <m:r>
              <w:rPr>
                <w:rFonts w:ascii="Cambria Math" w:hAnsi="Cambria Math"/>
              </w:rPr>
              <m:t>a</m:t>
            </m:r>
          </m:e>
          <m:sub>
            <m:r>
              <w:rPr>
                <w:rFonts w:ascii="Cambria Math" w:hAnsi="Cambria Math"/>
              </w:rPr>
              <m:t>s</m:t>
            </m:r>
          </m:sub>
        </m:sSub>
      </m:oMath>
      <w:r w:rsidRPr="003E4B58">
        <w:t>，并且排气门前后的压力差大于进气门，因此即使排气门的直径</w:t>
      </w:r>
      <w:r w:rsidRPr="003E4B58">
        <w:t xml:space="preserve"> </w:t>
      </w:r>
      <m:oMath>
        <m:sSub>
          <m:sSubPr>
            <m:ctrlPr>
              <w:rPr>
                <w:rFonts w:ascii="Cambria Math" w:hAnsi="Cambria Math"/>
              </w:rPr>
            </m:ctrlPr>
          </m:sSubPr>
          <m:e>
            <m:r>
              <w:rPr>
                <w:rFonts w:ascii="Cambria Math" w:hAnsi="Cambria Math"/>
              </w:rPr>
              <m:t>d</m:t>
            </m:r>
          </m:e>
          <m:sub>
            <m:r>
              <w:rPr>
                <w:rFonts w:ascii="Cambria Math" w:hAnsi="Cambria Math"/>
              </w:rPr>
              <m:t>v</m:t>
            </m:r>
            <m:r>
              <m:rPr>
                <m:sty m:val="p"/>
              </m:rPr>
              <w:rPr>
                <w:rFonts w:ascii="Cambria Math" w:hAnsi="Cambria Math"/>
              </w:rPr>
              <m:t>,</m:t>
            </m:r>
            <m:r>
              <w:rPr>
                <w:rFonts w:ascii="Cambria Math" w:hAnsi="Cambria Math"/>
              </w:rPr>
              <m:t>e</m:t>
            </m:r>
          </m:sub>
        </m:sSub>
      </m:oMath>
      <w:r w:rsidRPr="003E4B58">
        <w:t>小于进气门的直径</w:t>
      </w:r>
      <w:r w:rsidRPr="003E4B58">
        <w:t xml:space="preserve"> </w:t>
      </w:r>
      <m:oMath>
        <m:sSub>
          <m:sSubPr>
            <m:ctrlPr>
              <w:rPr>
                <w:rFonts w:ascii="Cambria Math" w:hAnsi="Cambria Math"/>
              </w:rPr>
            </m:ctrlPr>
          </m:sSubPr>
          <m:e>
            <m:r>
              <w:rPr>
                <w:rFonts w:ascii="Cambria Math" w:hAnsi="Cambria Math"/>
              </w:rPr>
              <m:t>d</m:t>
            </m:r>
          </m:e>
          <m:sub>
            <m:r>
              <w:rPr>
                <w:rFonts w:ascii="Cambria Math" w:hAnsi="Cambria Math"/>
              </w:rPr>
              <m:t>v</m:t>
            </m:r>
            <m:r>
              <m:rPr>
                <m:sty m:val="p"/>
              </m:rPr>
              <w:rPr>
                <w:rFonts w:ascii="Cambria Math" w:hAnsi="Cambria Math"/>
              </w:rPr>
              <m:t>,</m:t>
            </m:r>
            <m:r>
              <w:rPr>
                <w:rFonts w:ascii="Cambria Math" w:hAnsi="Cambria Math"/>
              </w:rPr>
              <m:t>s</m:t>
            </m:r>
          </m:sub>
        </m:sSub>
      </m:oMath>
      <w:r w:rsidRPr="003E4B58">
        <w:t>，容积效率</w:t>
      </w:r>
      <w:r w:rsidRPr="003E4B58">
        <w:t xml:space="preserve"> </w:t>
      </w:r>
      <m:oMath>
        <m:sSub>
          <m:sSubPr>
            <m:ctrlPr>
              <w:rPr>
                <w:rFonts w:ascii="Cambria Math" w:hAnsi="Cambria Math"/>
              </w:rPr>
            </m:ctrlPr>
          </m:sSubPr>
          <m:e>
            <m:r>
              <w:rPr>
                <w:rFonts w:ascii="Cambria Math" w:hAnsi="Cambria Math"/>
              </w:rPr>
              <m:t>η</m:t>
            </m:r>
          </m:e>
          <m:sub>
            <m:r>
              <w:rPr>
                <w:rFonts w:ascii="Cambria Math" w:hAnsi="Cambria Math"/>
              </w:rPr>
              <m:t>v</m:t>
            </m:r>
          </m:sub>
        </m:sSub>
      </m:oMath>
      <w:r w:rsidRPr="003E4B58">
        <w:t xml:space="preserve"> </w:t>
      </w:r>
      <w:r w:rsidRPr="003E4B58">
        <w:t>不会降低。</w:t>
      </w:r>
    </w:p>
    <w:p w:rsidR="00CE12C4" w:rsidRDefault="003E4B58">
      <w:pPr>
        <w:ind w:firstLine="476"/>
      </w:pPr>
      <w:r w:rsidRPr="003E4B58">
        <w:t>但是，如果排气门的直径过小，则因排气压力的增加会导致残留废气量增加，反而会降低容积效率。</w:t>
      </w:r>
    </w:p>
    <w:p w:rsidR="00CE12C4" w:rsidRDefault="003E4B58" w:rsidP="003E4B58">
      <w:pPr>
        <w:pStyle w:val="2"/>
      </w:pPr>
      <w:r>
        <w:rPr>
          <w:rFonts w:hint="eastAsia"/>
        </w:rPr>
        <w:t>进排气系统的动态增压</w:t>
      </w:r>
    </w:p>
    <w:p w:rsidR="003E4B58" w:rsidRDefault="003E4B58" w:rsidP="003E4B58">
      <w:pPr>
        <w:ind w:firstLine="476"/>
      </w:pPr>
      <w:r>
        <w:rPr>
          <w:rFonts w:hint="eastAsia"/>
        </w:rPr>
        <w:t>在提高容积效率方面，如同气门打开</w:t>
      </w:r>
      <w:r>
        <w:t xml:space="preserve">/ </w:t>
      </w:r>
      <w:r>
        <w:t>关闭时刻等静态改善，在设计层面上具有局限性，现在正在使用的技术是利用进气、排气系统内压力波的动态增压。</w:t>
      </w:r>
      <w:r w:rsidRPr="003E4B58">
        <w:rPr>
          <w:b/>
        </w:rPr>
        <w:t>动态增压</w:t>
      </w:r>
      <w:r>
        <w:t>是把进气门、排气门间歇打开和关闭时产生的压力振动（压力波相位），与进气门、排气门的打开时刻相对应，以获得增压效果的方式。</w:t>
      </w:r>
    </w:p>
    <w:p w:rsidR="00CE12C4" w:rsidRDefault="003E4B58" w:rsidP="003E4B58">
      <w:pPr>
        <w:ind w:firstLine="476"/>
      </w:pPr>
      <w:r>
        <w:rPr>
          <w:rFonts w:hint="eastAsia"/>
        </w:rPr>
        <w:t>动态增压效果方面有，在发生压力振动（压力波）的循环中直接影响进气过程的惯性效应，在其后的循环中影响进气过程的脉动效应。实际发动机配备有为了获得动态增压效果的最佳进气系统，即根据</w:t>
      </w:r>
      <w:proofErr w:type="gramStart"/>
      <w:r>
        <w:rPr>
          <w:rFonts w:hint="eastAsia"/>
        </w:rPr>
        <w:t>低速或</w:t>
      </w:r>
      <w:proofErr w:type="gramEnd"/>
      <w:r>
        <w:rPr>
          <w:rFonts w:hint="eastAsia"/>
        </w:rPr>
        <w:t>高速条件改变进气系统长度的可变进气系统。动态增压效果不但在四冲程发动机上应用，在二冲程发动机上同样也可以应用，是提高容积效率（或输出功率）的重要因素。</w:t>
      </w:r>
    </w:p>
    <w:p w:rsidR="00CE12C4" w:rsidRDefault="003E4B58" w:rsidP="003E4B58">
      <w:pPr>
        <w:pStyle w:val="3"/>
      </w:pPr>
      <w:r>
        <w:rPr>
          <w:rFonts w:hint="eastAsia"/>
        </w:rPr>
        <w:t>动态增压的基本原理</w:t>
      </w:r>
    </w:p>
    <w:p w:rsidR="003E4B58" w:rsidRDefault="003E4B58">
      <w:pPr>
        <w:ind w:firstLine="476"/>
      </w:pPr>
      <w:r w:rsidRPr="003E4B58">
        <w:rPr>
          <w:rFonts w:hint="eastAsia"/>
        </w:rPr>
        <w:t>用起动机起动发动机，把进气系统的长度在</w:t>
      </w:r>
      <w:r w:rsidRPr="003E4B58">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=0</m:t>
        </m:r>
        <m:r>
          <m:rPr>
            <m:sty m:val="p"/>
          </m:rPr>
          <w:rPr>
            <w:rFonts w:ascii="Cambria Math" w:hAnsi="Cambria Math"/>
          </w:rPr>
          <m:t>～</m:t>
        </m:r>
        <m:r>
          <m:rPr>
            <m:sty m:val="p"/>
          </m:rPr>
          <w:rPr>
            <w:rFonts w:ascii="Cambria Math" w:hAnsi="Cambria Math"/>
          </w:rPr>
          <m:t>3.5m</m:t>
        </m:r>
      </m:oMath>
      <w:r w:rsidRPr="003E4B58">
        <w:t xml:space="preserve"> </w:t>
      </w:r>
      <w:r w:rsidRPr="003E4B58">
        <w:t>范围内改变测量的容积效率如图</w:t>
      </w:r>
      <w:r w:rsidRPr="003E4B58">
        <w:t xml:space="preserve"> 7-16 </w:t>
      </w:r>
      <w:r w:rsidRPr="003E4B58">
        <w:t>所示。可以看出，容积效率与无进气系统（进气系统长度为</w:t>
      </w:r>
      <w:r w:rsidRPr="003E4B58">
        <w:t xml:space="preserve"> 0 </w:t>
      </w:r>
      <w:r w:rsidRPr="003E4B58">
        <w:t>的状态）相比，有进气系统时更高，并随着进气系统长度（或转速）的变化，存在达到最大容积效率的转速（或进气系统长度）。尤其是在进气系统的长度较长的</w:t>
      </w:r>
      <w:r w:rsidRPr="003E4B58">
        <w:t xml:space="preserve"> </w:t>
      </w:r>
      <m:oMath>
        <m:r>
          <m:rPr>
            <m:sty m:val="p"/>
          </m:rPr>
          <w:rPr>
            <w:rFonts w:ascii="Cambria Math" w:hAnsi="Cambria Math"/>
          </w:rPr>
          <m:t>2. 5m</m:t>
        </m:r>
        <m:r>
          <m:rPr>
            <m:sty m:val="p"/>
          </m:rPr>
          <w:rPr>
            <w:rFonts w:ascii="Cambria Math" w:hAnsi="Cambria Math"/>
          </w:rPr>
          <m:t>、</m:t>
        </m:r>
        <m:r>
          <m:rPr>
            <m:sty m:val="p"/>
          </m:rPr>
          <w:rPr>
            <w:rFonts w:ascii="Cambria Math" w:hAnsi="Cambria Math"/>
          </w:rPr>
          <m:t>3. 5m</m:t>
        </m:r>
      </m:oMath>
      <w:r w:rsidRPr="003E4B58">
        <w:t xml:space="preserve"> </w:t>
      </w:r>
      <w:r w:rsidRPr="003E4B58">
        <w:t>上，随着转速的变化，容积效率的变化很大。这样的现象可以用进气系统内气柱的振动和气门正时周期之间的关系进行说明。</w:t>
      </w:r>
    </w:p>
    <w:p w:rsidR="003E4B58" w:rsidRDefault="005006E0">
      <w:pPr>
        <w:ind w:firstLine="420"/>
      </w:pPr>
      <w:r>
        <w:rPr>
          <w:noProof/>
        </w:rPr>
        <w:drawing>
          <wp:anchor distT="0" distB="0" distL="114300" distR="114300" simplePos="0" relativeHeight="251665408" behindDoc="1" locked="0" layoutInCell="1" allowOverlap="1" wp14:anchorId="5C31C2E0" wp14:editId="50C27178">
            <wp:simplePos x="0" y="0"/>
            <wp:positionH relativeFrom="margin">
              <wp:align>center</wp:align>
            </wp:positionH>
            <wp:positionV relativeFrom="margin">
              <wp:align>center</wp:align>
            </wp:positionV>
            <wp:extent cx="2747962" cy="2435922"/>
            <wp:effectExtent l="0" t="0" r="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268" cy="2447717"/>
                    </a:xfrm>
                    <a:prstGeom prst="rect">
                      <a:avLst/>
                    </a:prstGeom>
                  </pic:spPr>
                </pic:pic>
              </a:graphicData>
            </a:graphic>
            <wp14:sizeRelH relativeFrom="margin">
              <wp14:pctWidth>0</wp14:pctWidth>
            </wp14:sizeRelH>
            <wp14:sizeRelV relativeFrom="margin">
              <wp14:pctHeight>0</wp14:pctHeight>
            </wp14:sizeRelV>
          </wp:anchor>
        </w:drawing>
      </w:r>
    </w:p>
    <w:p w:rsidR="005006E0" w:rsidRDefault="005006E0" w:rsidP="005006E0">
      <w:pPr>
        <w:ind w:firstLine="476"/>
      </w:pPr>
      <w:r>
        <w:rPr>
          <w:rFonts w:hint="eastAsia"/>
        </w:rPr>
        <w:t>按照对图</w:t>
      </w:r>
      <w:r>
        <w:t xml:space="preserve"> 7-17 </w:t>
      </w:r>
      <w:r>
        <w:t>所示的进气系统长度为</w:t>
      </w:r>
      <w:r>
        <w:t>L</w:t>
      </w:r>
      <w:r>
        <w:t>、气缸容积为</w:t>
      </w:r>
      <w:r>
        <w:t xml:space="preserve"> V </w:t>
      </w:r>
      <w:r>
        <w:t>的进气系统和发动机模型进行分析。进气系统内气体的容积如同弹簧来回发生改变。加入气体时被压缩，压力上升时要放出气体。</w:t>
      </w:r>
    </w:p>
    <w:p w:rsidR="005006E0" w:rsidRDefault="005006E0" w:rsidP="005006E0">
      <w:pPr>
        <w:ind w:firstLine="420"/>
        <w:rPr>
          <w:rFonts w:hint="eastAsia"/>
        </w:rPr>
      </w:pPr>
      <w:r>
        <w:rPr>
          <w:noProof/>
        </w:rPr>
        <w:drawing>
          <wp:anchor distT="0" distB="0" distL="114300" distR="114300" simplePos="0" relativeHeight="251667456" behindDoc="0" locked="0" layoutInCell="1" allowOverlap="1" wp14:anchorId="62EEC9F9" wp14:editId="5ECA2FA2">
            <wp:simplePos x="0" y="0"/>
            <wp:positionH relativeFrom="margin">
              <wp:align>center</wp:align>
            </wp:positionH>
            <wp:positionV relativeFrom="margin">
              <wp:align>center</wp:align>
            </wp:positionV>
            <wp:extent cx="2741855" cy="1999615"/>
            <wp:effectExtent l="0" t="0" r="190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428" cy="2010243"/>
                    </a:xfrm>
                    <a:prstGeom prst="rect">
                      <a:avLst/>
                    </a:prstGeom>
                  </pic:spPr>
                </pic:pic>
              </a:graphicData>
            </a:graphic>
            <wp14:sizeRelH relativeFrom="margin">
              <wp14:pctWidth>0</wp14:pctWidth>
            </wp14:sizeRelH>
            <wp14:sizeRelV relativeFrom="margin">
              <wp14:pctHeight>0</wp14:pctHeight>
            </wp14:sizeRelV>
          </wp:anchor>
        </w:drawing>
      </w:r>
    </w:p>
    <w:p w:rsidR="003E4B58" w:rsidRDefault="005006E0" w:rsidP="005006E0">
      <w:pPr>
        <w:ind w:firstLine="476"/>
      </w:pPr>
      <w:r>
        <w:rPr>
          <w:rFonts w:hint="eastAsia"/>
        </w:rPr>
        <w:t>假设把进气系统内的气柱推入到气缸内移动了</w:t>
      </w:r>
      <w:r>
        <w:t xml:space="preserve"> </w:t>
      </w:r>
      <m:oMath>
        <m:r>
          <m:rPr>
            <m:sty m:val="p"/>
          </m:rPr>
          <w:rPr>
            <w:rFonts w:ascii="Cambria Math" w:hAnsi="Cambria Math"/>
          </w:rPr>
          <m:t>Δ</m:t>
        </m:r>
        <m:r>
          <m:rPr>
            <m:sty m:val="p"/>
          </m:rPr>
          <w:rPr>
            <w:rFonts w:ascii="Cambria Math" w:hAnsi="Cambria Math"/>
          </w:rPr>
          <m:t>x</m:t>
        </m:r>
      </m:oMath>
      <w:r>
        <w:t>。气缸内增加的质量</w:t>
      </w:r>
      <w:r>
        <w:t xml:space="preserve"> </w:t>
      </w:r>
      <m:oMath>
        <m:r>
          <m:rPr>
            <m:sty m:val="p"/>
          </m:rPr>
          <w:rPr>
            <w:rFonts w:ascii="Cambria Math" w:hAnsi="Cambria Math"/>
          </w:rPr>
          <m:t>Δm</m:t>
        </m:r>
      </m:oMath>
      <w:r>
        <w:t xml:space="preserve"> </w:t>
      </w:r>
      <w:r>
        <w:t>可以表示为</w:t>
      </w:r>
    </w:p>
    <w:p w:rsidR="005006E0" w:rsidRDefault="005006E0" w:rsidP="005006E0">
      <w:pPr>
        <w:ind w:firstLine="420"/>
        <w:rPr>
          <w:rFonts w:hint="eastAsia"/>
        </w:rPr>
      </w:pPr>
      <m:oMathPara>
        <m:oMath>
          <m:eqArr>
            <m:eqArrPr>
              <m:maxDist m:val="1"/>
              <m:ctrlPr>
                <w:rPr>
                  <w:rFonts w:ascii="Cambria Math" w:hAnsi="Cambria Math"/>
                </w:rPr>
              </m:ctrlPr>
            </m:eqArrPr>
            <m:e>
              <m:r>
                <m:rPr>
                  <m:sty m:val="p"/>
                </m:rPr>
                <w:rPr>
                  <w:rFonts w:ascii="Cambria Math" w:hAnsi="Cambria Math"/>
                </w:rPr>
                <m:t>Δm</m:t>
              </m:r>
              <m:r>
                <m:rPr>
                  <m:sty m:val="p"/>
                </m:rPr>
                <w:rPr>
                  <w:rFonts w:ascii="Cambria Math"/>
                </w:rPr>
                <m:t>=</m:t>
              </m:r>
              <m:r>
                <m:rPr>
                  <m:sty m:val="p"/>
                </m:rPr>
                <w:rPr>
                  <w:rFonts w:ascii="Cambria Math"/>
                </w:rPr>
                <m:t>ρ</m:t>
              </m:r>
              <m:r>
                <m:rPr>
                  <m:sty m:val="p"/>
                </m:rPr>
                <w:rPr>
                  <w:rFonts w:ascii="Cambria Math"/>
                </w:rPr>
                <m:t>A</m:t>
              </m:r>
              <m:r>
                <m:rPr>
                  <m:sty m:val="p"/>
                </m:rPr>
                <w:rPr>
                  <w:rFonts w:ascii="Cambria Math" w:hAnsi="Cambria Math"/>
                </w:rPr>
                <m:t>Δ</m:t>
              </m:r>
              <m:r>
                <m:rPr>
                  <m:sty m:val="p"/>
                </m:rPr>
                <w:rPr>
                  <w:rFonts w:ascii="Cambria Math" w:hAnsi="Cambria Math"/>
                </w:rPr>
                <m:t>x</m:t>
              </m:r>
              <m:r>
                <w:rPr>
                  <w:rFonts w:ascii="Cambria Math" w:hAnsi="Cambria Math"/>
                </w:rPr>
                <m:t>#</m:t>
              </m:r>
              <m:r>
                <m:rPr>
                  <m:sty m:val="p"/>
                </m:rPr>
                <w:rPr>
                  <w:rFonts w:ascii="Cambria Math" w:hAnsi="Cambria Math"/>
                </w:rPr>
                <m:t>3-1</m:t>
              </m:r>
            </m:e>
          </m:eqArr>
        </m:oMath>
      </m:oMathPara>
    </w:p>
    <w:p w:rsidR="003E4B58" w:rsidRDefault="005006E0">
      <w:pPr>
        <w:ind w:firstLine="476"/>
      </w:pPr>
      <w:r w:rsidRPr="005006E0">
        <w:rPr>
          <w:rFonts w:hint="eastAsia"/>
        </w:rPr>
        <w:t>气缸内密度变化</w:t>
      </w:r>
      <w:r w:rsidRPr="005006E0">
        <w:t xml:space="preserve"> </w:t>
      </w:r>
      <m:oMath>
        <m:r>
          <m:rPr>
            <m:sty m:val="p"/>
          </m:rPr>
          <w:rPr>
            <w:rFonts w:ascii="Cambria Math" w:hAnsi="Cambria Math"/>
          </w:rPr>
          <m:t>Δ</m:t>
        </m:r>
        <m:r>
          <w:rPr>
            <w:rFonts w:ascii="Cambria Math"/>
          </w:rPr>
          <m:t>ρ</m:t>
        </m:r>
      </m:oMath>
      <w:r w:rsidRPr="005006E0">
        <w:t xml:space="preserve"> </w:t>
      </w:r>
      <w:r w:rsidRPr="005006E0">
        <w:t>表示为</w:t>
      </w:r>
    </w:p>
    <w:p w:rsidR="005006E0" w:rsidRPr="005006E0" w:rsidRDefault="005006E0">
      <w:pPr>
        <w:ind w:firstLine="420"/>
        <w:rPr>
          <w:rFonts w:hint="eastAsia"/>
        </w:rPr>
      </w:pPr>
      <m:oMathPara>
        <m:oMath>
          <m:eqArr>
            <m:eqArrPr>
              <m:maxDist m:val="1"/>
              <m:ctrlPr>
                <w:rPr>
                  <w:rFonts w:ascii="Cambria Math" w:hAnsi="Cambria Math"/>
                  <w:iCs/>
                </w:rPr>
              </m:ctrlPr>
            </m:eqArrPr>
            <m:e>
              <m:r>
                <m:rPr>
                  <m:sty m:val="p"/>
                </m:rPr>
                <w:rPr>
                  <w:rFonts w:ascii="Cambria Math" w:hAnsi="Cambria Math"/>
                </w:rPr>
                <m:t>Δ</m:t>
              </m:r>
              <m:r>
                <w:rPr>
                  <w:rFonts w:ascii="Cambria Math"/>
                </w:rPr>
                <m:t>ρ</m:t>
              </m:r>
              <m:r>
                <w:rPr>
                  <w:rFonts w:ascii="Cambria Math"/>
                </w:rPr>
                <m:t>=</m:t>
              </m:r>
              <m:f>
                <m:fPr>
                  <m:ctrlPr>
                    <w:rPr>
                      <w:rFonts w:ascii="Cambria Math" w:eastAsia="等线" w:hAnsi="Cambria Math" w:cs="等线"/>
                      <w:iCs/>
                    </w:rPr>
                  </m:ctrlPr>
                </m:fPr>
                <m:num>
                  <m:r>
                    <m:rPr>
                      <m:sty m:val="p"/>
                    </m:rPr>
                    <w:rPr>
                      <w:rFonts w:ascii="Cambria Math" w:hAnsi="Cambria Math"/>
                    </w:rPr>
                    <m:t>Δ</m:t>
                  </m:r>
                  <m:r>
                    <w:rPr>
                      <w:rFonts w:ascii="Cambria Math" w:hAnsi="Cambria Math"/>
                    </w:rPr>
                    <m:t>m</m:t>
                  </m:r>
                  <m:ctrlPr>
                    <w:rPr>
                      <w:rFonts w:ascii="Cambria Math"/>
                      <w:i/>
                      <w:iCs/>
                    </w:rPr>
                  </m:ctrlPr>
                </m:num>
                <m:den>
                  <m:r>
                    <w:rPr>
                      <w:rFonts w:ascii="Cambria Math"/>
                    </w:rPr>
                    <m:t>V</m:t>
                  </m:r>
                  <m:ctrlPr>
                    <w:rPr>
                      <w:rFonts w:ascii="Cambria Math"/>
                      <w:i/>
                      <w:iCs/>
                    </w:rPr>
                  </m:ctrlPr>
                </m:den>
              </m:f>
              <m:r>
                <w:rPr>
                  <w:rFonts w:ascii="Cambria Math" w:hAnsi="Cambria Math"/>
                </w:rPr>
                <m:t>#</m:t>
              </m:r>
              <m:r>
                <m:rPr>
                  <m:sty m:val="p"/>
                </m:rPr>
                <w:rPr>
                  <w:rFonts w:ascii="Cambria Math" w:hAnsi="Cambria Math"/>
                </w:rPr>
                <m:t>3-2</m:t>
              </m:r>
            </m:e>
          </m:eqArr>
        </m:oMath>
      </m:oMathPara>
    </w:p>
    <w:p w:rsidR="003E4B58" w:rsidRDefault="005006E0">
      <w:pPr>
        <w:ind w:firstLine="476"/>
      </w:pPr>
      <w:r w:rsidRPr="005006E0">
        <w:rPr>
          <w:rFonts w:hint="eastAsia"/>
        </w:rPr>
        <w:t>气体的音速</w:t>
      </w:r>
      <w:r w:rsidRPr="005006E0">
        <w:t xml:space="preserve"> a </w:t>
      </w:r>
      <w:r w:rsidRPr="005006E0">
        <w:t>以等</w:t>
      </w:r>
      <w:proofErr w:type="gramStart"/>
      <w:r w:rsidRPr="005006E0">
        <w:t>熵变化可以用采用</w:t>
      </w:r>
      <w:proofErr w:type="gramEnd"/>
      <w:r w:rsidRPr="005006E0">
        <w:t>下式。</w:t>
      </w:r>
    </w:p>
    <w:p w:rsidR="003E4B58" w:rsidRDefault="005006E0">
      <w:pPr>
        <w:ind w:firstLine="420"/>
      </w:pPr>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hint="eastAsia"/>
                        </w:rPr>
                        <m:t>Δ</m:t>
                      </m:r>
                      <m:r>
                        <m:rPr>
                          <m:sty m:val="p"/>
                        </m:rPr>
                        <w:rPr>
                          <w:rFonts w:ascii="Cambria Math" w:hAnsi="Cambria Math"/>
                        </w:rPr>
                        <m:t>p</m:t>
                      </m:r>
                    </m:num>
                    <m:den>
                      <m:r>
                        <m:rPr>
                          <m:sty m:val="p"/>
                        </m:rPr>
                        <w:rPr>
                          <w:rFonts w:ascii="Cambria Math" w:hAnsi="Cambria Math" w:hint="eastAsia"/>
                        </w:rPr>
                        <m:t>Δ</m:t>
                      </m:r>
                      <m:r>
                        <m:rPr>
                          <m:sty m:val="p"/>
                        </m:rPr>
                        <w:rPr>
                          <w:rFonts w:ascii="Cambria Math" w:hAnsi="Cambria Math"/>
                        </w:rPr>
                        <m:t>p</m:t>
                      </m:r>
                    </m:den>
                  </m:f>
                </m:e>
              </m:d>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m:oMathPara>
    </w:p>
    <w:p w:rsidR="003E4B58" w:rsidRDefault="005006E0">
      <w:pPr>
        <w:ind w:firstLine="476"/>
      </w:pPr>
      <w:r>
        <w:rPr>
          <w:rFonts w:hint="eastAsia"/>
        </w:rPr>
        <w:t>下标</w:t>
      </w:r>
      <w:r>
        <w:rPr>
          <w:rFonts w:hint="eastAsia"/>
        </w:rPr>
        <w:t>s</w:t>
      </w:r>
      <w:r>
        <w:rPr>
          <w:rFonts w:hint="eastAsia"/>
        </w:rPr>
        <w:t>表示等熵变化。</w:t>
      </w:r>
    </w:p>
    <w:p w:rsidR="005006E0" w:rsidRDefault="005006E0" w:rsidP="005006E0">
      <w:pPr>
        <w:ind w:firstLine="476"/>
      </w:pPr>
      <w:r>
        <w:rPr>
          <w:rFonts w:hint="eastAsia"/>
        </w:rPr>
        <w:t>根据压力的增加产生的力</w:t>
      </w:r>
      <w:r>
        <w:t xml:space="preserve"> ΔF </w:t>
      </w:r>
      <w:r>
        <w:t>利用式（</w:t>
      </w:r>
      <w:r>
        <w:t>3-3</w:t>
      </w:r>
      <w:r>
        <w:t>）</w:t>
      </w:r>
      <w:r>
        <w:t xml:space="preserve"> </w:t>
      </w:r>
      <w:r>
        <w:t>的</w:t>
      </w:r>
      <w:r>
        <w:t xml:space="preserve"> </w:t>
      </w:r>
      <w:proofErr w:type="spellStart"/>
      <w:r>
        <w:t>Δp</w:t>
      </w:r>
      <w:proofErr w:type="spellEnd"/>
      <w:r>
        <w:t>，以及</w:t>
      </w:r>
      <w:r>
        <w:rPr>
          <w:rFonts w:hint="eastAsia"/>
        </w:rPr>
        <w:t>3</w:t>
      </w:r>
      <w:r>
        <w:t>-1</w:t>
      </w:r>
      <w:r>
        <w:rPr>
          <w:rFonts w:hint="eastAsia"/>
        </w:rPr>
        <w:t>、</w:t>
      </w:r>
      <w:r>
        <w:t>3-2</w:t>
      </w:r>
      <w:r>
        <w:t>，可以得出</w:t>
      </w:r>
    </w:p>
    <w:p w:rsidR="003E4B58" w:rsidRPr="00331551" w:rsidRDefault="00331551">
      <w:pPr>
        <w:ind w:firstLine="420"/>
        <w:rPr>
          <w:iCs/>
        </w:rPr>
      </w:pPr>
      <m:oMathPara>
        <m:oMath>
          <m:eqArr>
            <m:eqArrPr>
              <m:maxDist m:val="1"/>
              <m:ctrlPr>
                <w:rPr>
                  <w:rFonts w:ascii="Cambria Math" w:hAnsi="Cambria Math"/>
                  <w:i/>
                  <w:iCs/>
                </w:rPr>
              </m:ctrlPr>
            </m:eqArrPr>
            <m:e>
              <m:r>
                <m:rPr>
                  <m:sty m:val="p"/>
                </m:rPr>
                <w:rPr>
                  <w:rFonts w:ascii="Cambria Math" w:hAnsi="Cambria Math" w:hint="eastAsia"/>
                </w:rPr>
                <m:t>Δ</m:t>
              </m:r>
              <m:r>
                <m:rPr>
                  <m:sty m:val="p"/>
                </m:rPr>
                <w:rPr>
                  <w:rFonts w:ascii="Cambria Math" w:hAnsi="Cambria Math"/>
                </w:rPr>
                <m:t>F=</m:t>
              </m:r>
              <m:r>
                <m:rPr>
                  <m:sty m:val="p"/>
                </m:rPr>
                <w:rPr>
                  <w:rFonts w:ascii="Cambria Math" w:hAnsi="Cambria Math" w:hint="eastAsia"/>
                </w:rPr>
                <m:t>Δ</m:t>
              </m:r>
              <m:r>
                <m:rPr>
                  <m:sty m:val="p"/>
                </m:rPr>
                <w:rPr>
                  <w:rFonts w:ascii="Cambria Math" w:hAnsi="Cambria Math"/>
                </w:rPr>
                <m:t>pA=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hint="eastAsia"/>
                </w:rPr>
                <m:t>Δ</m:t>
              </m:r>
              <m:r>
                <m:rPr>
                  <m:sty m:val="p"/>
                </m:rPr>
                <w:rPr>
                  <w:rFonts w:ascii="Cambria Math" w:hAnsi="Cambria Math"/>
                </w:rPr>
                <m:t>ρ</m:t>
              </m:r>
              <m:r>
                <m:rPr>
                  <m:sty m:val="p"/>
                </m:rPr>
                <w:rPr>
                  <w:rFonts w:ascii="Cambria Math" w:hAnsi="Cambria Math"/>
                </w:rPr>
                <m:t>A=</m:t>
              </m:r>
              <m:f>
                <m:fPr>
                  <m:ctrlPr>
                    <w:rPr>
                      <w:rFonts w:ascii="Cambria Math" w:hAnsi="Cambria Math"/>
                      <w:vertAlign w:val="subscript"/>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m:rPr>
                      <m:sty m:val="p"/>
                    </m:rPr>
                    <w:rPr>
                      <w:rFonts w:ascii="Cambria Math" w:hAnsi="Cambria Math"/>
                    </w:rPr>
                    <m:t>V</m:t>
                  </m:r>
                </m:den>
              </m:f>
              <m:r>
                <m:rPr>
                  <m:sty m:val="p"/>
                </m:rPr>
                <w:rPr>
                  <w:rFonts w:ascii="Cambria Math" w:hAnsi="Cambria Math" w:hint="eastAsia"/>
                </w:rPr>
                <m:t>Δ</m:t>
              </m:r>
              <m:r>
                <w:rPr>
                  <w:rFonts w:ascii="Cambria Math" w:hAnsi="Cambria Math"/>
                </w:rPr>
                <m:t>x</m:t>
              </m:r>
              <m:r>
                <m:rPr>
                  <m:sty m:val="p"/>
                </m:rPr>
                <w:rPr>
                  <w:rFonts w:ascii="Cambria Math" w:hAnsi="Cambria Math"/>
                </w:rPr>
                <m:t>=</m:t>
              </m:r>
              <m:r>
                <w:rPr>
                  <w:rFonts w:ascii="Cambria Math" w:hAnsi="Cambria Math"/>
                </w:rPr>
                <m:t>κ</m:t>
              </m:r>
              <m:r>
                <m:rPr>
                  <m:sty m:val="p"/>
                </m:rPr>
                <w:rPr>
                  <w:rFonts w:ascii="Cambria Math" w:hAnsi="Cambria Math" w:hint="eastAsia"/>
                </w:rPr>
                <m:t>Δ</m:t>
              </m:r>
              <m:r>
                <w:rPr>
                  <w:rFonts w:ascii="Cambria Math" w:hAnsi="Cambria Math"/>
                </w:rPr>
                <m:t>x</m:t>
              </m:r>
              <m:r>
                <w:rPr>
                  <w:rFonts w:ascii="Cambria Math" w:hAnsi="Cambria Math"/>
                </w:rPr>
                <m:t>#</m:t>
              </m:r>
              <m:r>
                <w:rPr>
                  <w:rFonts w:ascii="Cambria Math" w:hAnsi="Cambria Math"/>
                </w:rPr>
                <m:t>3-3</m:t>
              </m:r>
            </m:e>
          </m:eqArr>
        </m:oMath>
      </m:oMathPara>
    </w:p>
    <w:p w:rsidR="00331551" w:rsidRDefault="00331551">
      <w:pPr>
        <w:ind w:firstLine="476"/>
        <w:rPr>
          <w:iCs/>
        </w:rPr>
      </w:pPr>
      <w:r>
        <w:rPr>
          <w:rFonts w:hint="eastAsia"/>
        </w:rPr>
        <w:t>把</w:t>
      </w:r>
      <m:oMath>
        <m:r>
          <w:rPr>
            <w:rFonts w:ascii="Cambria Math" w:hAnsi="Cambria Math" w:hint="eastAsia"/>
          </w:rPr>
          <m:t>κ</m:t>
        </m:r>
        <m:d>
          <m:dPr>
            <m:begChr m:val="（"/>
            <m:endChr m:val="）"/>
            <m:ctrlPr>
              <w:rPr>
                <w:rFonts w:ascii="Cambria Math" w:hAnsi="Cambria Math" w:hint="eastAsia"/>
                <w:i/>
                <w:iCs/>
              </w:rPr>
            </m:ctrlPr>
          </m:dPr>
          <m:e>
            <m:r>
              <w:rPr>
                <w:rFonts w:ascii="Cambria Math" w:hAnsi="Cambria Math"/>
              </w:rPr>
              <m:t>κ</m:t>
            </m:r>
            <m:r>
              <m:rPr>
                <m:sty m:val="p"/>
              </m:rPr>
              <w:rPr>
                <w:rFonts w:ascii="Cambria Math" w:hAnsi="Cambria Math" w:hint="eastAsia"/>
              </w:rPr>
              <m:t>=</m:t>
            </m:r>
            <m:f>
              <m:fPr>
                <m:ctrlPr>
                  <w:rPr>
                    <w:rFonts w:ascii="Cambria Math" w:hAnsi="Cambria Math"/>
                    <w:vertAlign w:val="subscript"/>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m:rPr>
                    <m:sty m:val="p"/>
                  </m:rPr>
                  <w:rPr>
                    <w:rFonts w:ascii="Cambria Math" w:hAnsi="Cambria Math"/>
                  </w:rPr>
                  <m:t>V</m:t>
                </m:r>
              </m:den>
            </m:f>
          </m:e>
        </m:d>
      </m:oMath>
      <w:proofErr w:type="gramStart"/>
      <w:r>
        <w:rPr>
          <w:rFonts w:hint="eastAsia"/>
          <w:iCs/>
        </w:rPr>
        <w:t>当做</w:t>
      </w:r>
      <w:proofErr w:type="gramEnd"/>
      <w:r>
        <w:rPr>
          <w:rFonts w:hint="eastAsia"/>
          <w:iCs/>
        </w:rPr>
        <w:t>弹簧常数，可以按照进气系统内气体质量</w:t>
      </w:r>
      <m:oMath>
        <m:r>
          <m:rPr>
            <m:sty m:val="p"/>
          </m:rPr>
          <w:rPr>
            <w:rFonts w:ascii="Cambria Math" w:hAnsi="Cambria Math"/>
          </w:rPr>
          <m:t>m</m:t>
        </m:r>
        <m:d>
          <m:dPr>
            <m:begChr m:val="（"/>
            <m:endChr m:val="）"/>
            <m:ctrlPr>
              <w:rPr>
                <w:rFonts w:ascii="Cambria Math" w:hAnsi="Cambria Math"/>
                <w:iCs/>
              </w:rPr>
            </m:ctrlPr>
          </m:dPr>
          <m:e>
            <m:r>
              <w:rPr>
                <w:rFonts w:ascii="Cambria Math" w:hAnsi="Cambria Math" w:hint="eastAsia"/>
              </w:rPr>
              <m:t>m</m:t>
            </m:r>
            <m:r>
              <w:rPr>
                <w:rFonts w:ascii="Cambria Math" w:hAnsi="Cambria Math"/>
              </w:rPr>
              <m:t>=</m:t>
            </m:r>
            <m:r>
              <w:rPr>
                <w:rFonts w:ascii="Cambria Math" w:hAnsi="Cambria Math"/>
              </w:rPr>
              <m:t>ρ</m:t>
            </m:r>
            <m:r>
              <w:rPr>
                <w:rFonts w:ascii="Cambria Math" w:hAnsi="Cambria Math"/>
              </w:rPr>
              <m:t>AL</m:t>
            </m:r>
          </m:e>
        </m:d>
      </m:oMath>
      <w:r>
        <w:rPr>
          <w:rFonts w:hint="eastAsia"/>
          <w:iCs/>
        </w:rPr>
        <w:t>的自由振动来分析，其运动方程为：</w:t>
      </w:r>
    </w:p>
    <w:p w:rsidR="00331551" w:rsidRPr="00331551" w:rsidRDefault="00331551">
      <w:pPr>
        <w:ind w:firstLine="476"/>
        <w:rPr>
          <w:rFonts w:hint="eastAsia"/>
        </w:rPr>
      </w:pPr>
      <m:oMathPara>
        <m:oMath>
          <m:r>
            <m:rPr>
              <m:sty m:val="p"/>
            </m:rPr>
            <w:rPr>
              <w:rFonts w:ascii="Cambria Math" w:hAnsi="Cambria Math"/>
            </w:rPr>
            <m:t>m</m:t>
          </m:r>
          <m:r>
            <m:rPr>
              <m:sty m:val="p"/>
            </m:rPr>
            <w:rPr>
              <w:rFonts w:ascii="Cambria Math" w:hAnsi="Cambria Math" w:hint="eastAsia"/>
            </w:rPr>
            <m:t>Δ</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r>
            <w:rPr>
              <w:rFonts w:ascii="Cambria Math" w:hAnsi="Cambria Math"/>
            </w:rPr>
            <m:t>κ</m:t>
          </m:r>
          <m:r>
            <m:rPr>
              <m:sty m:val="p"/>
            </m:rPr>
            <w:rPr>
              <w:rFonts w:ascii="Cambria Math" w:hAnsi="Cambria Math" w:hint="eastAsia"/>
            </w:rPr>
            <m:t>Δ</m:t>
          </m:r>
          <m:r>
            <w:rPr>
              <w:rFonts w:ascii="Cambria Math" w:hAnsi="Cambria Math"/>
            </w:rPr>
            <m:t>x=0</m:t>
          </m:r>
        </m:oMath>
      </m:oMathPara>
    </w:p>
    <w:p w:rsidR="005006E0" w:rsidRDefault="00331551" w:rsidP="005006E0">
      <w:pPr>
        <w:ind w:firstLine="476"/>
        <w:rPr>
          <w:rFonts w:hint="eastAsia"/>
        </w:rPr>
      </w:pPr>
      <w:r w:rsidRPr="00331551">
        <w:rPr>
          <w:rFonts w:hint="eastAsia"/>
        </w:rPr>
        <w:t>上述方程为单纯自由度无阻尼线性振动，方程的解为</w:t>
      </w:r>
    </w:p>
    <w:p w:rsidR="003E4B58" w:rsidRPr="005006E0" w:rsidRDefault="00331551">
      <w:pPr>
        <w:ind w:firstLine="476"/>
        <w:rPr>
          <w:vertAlign w:val="subscript"/>
        </w:rPr>
      </w:pPr>
      <m:oMathPara>
        <m:oMath>
          <m:r>
            <m:rPr>
              <m:sty m:val="p"/>
            </m:rPr>
            <w:rPr>
              <w:rFonts w:ascii="Cambria Math" w:hAnsi="Cambria Math" w:hint="eastAsia"/>
            </w:rPr>
            <m:t>Δ</m:t>
          </m:r>
          <m:r>
            <w:rPr>
              <w:rFonts w:ascii="Cambria Math" w:hAnsi="Cambria Math"/>
            </w:rPr>
            <m:t>x∝ cos</m:t>
          </m:r>
          <m:r>
            <m:rPr>
              <m:sty m:val="p"/>
            </m:rPr>
            <w:rPr>
              <w:rFonts w:ascii="Cambria Math" w:hAnsi="Cambria Math"/>
            </w:rPr>
            <m:t>ω</m:t>
          </m:r>
          <m:r>
            <w:rPr>
              <w:rFonts w:ascii="Cambria Math" w:hAnsi="Cambria Math"/>
            </w:rPr>
            <m:t>t</m:t>
          </m:r>
        </m:oMath>
      </m:oMathPara>
    </w:p>
    <w:p w:rsidR="003E4B58" w:rsidRDefault="00331551">
      <w:pPr>
        <w:ind w:firstLine="476"/>
        <w:rPr>
          <w:iCs/>
        </w:rPr>
      </w:pPr>
      <w:r>
        <w:rPr>
          <w:rFonts w:hint="eastAsia"/>
        </w:rPr>
        <w:t>式中，</w:t>
      </w:r>
      <m:oMath>
        <m:r>
          <w:rPr>
            <w:rFonts w:ascii="Cambria Math" w:hAnsi="Cambria Math"/>
          </w:rPr>
          <m:t>ω</m:t>
        </m:r>
      </m:oMath>
      <w:r>
        <w:rPr>
          <w:rFonts w:hint="eastAsia"/>
          <w:iCs/>
        </w:rPr>
        <w:t>为角速度。</w:t>
      </w:r>
    </w:p>
    <w:p w:rsidR="00331551" w:rsidRDefault="00331551">
      <w:pPr>
        <w:ind w:firstLine="476"/>
      </w:pPr>
      <w:r>
        <w:rPr>
          <w:rFonts w:hint="eastAsia"/>
        </w:rPr>
        <w:t>进气系统内压力波的频率</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oMath>
      <w:r>
        <w:rPr>
          <w:rFonts w:hint="eastAsia"/>
        </w:rPr>
        <w:t>为：</w:t>
      </w:r>
    </w:p>
    <w:p w:rsidR="00331551" w:rsidRDefault="00331551">
      <w:pPr>
        <w:ind w:firstLine="420"/>
        <w:rPr>
          <w:rFonts w:hint="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m:rPr>
                  <m:sty m:val="p"/>
                </m:rPr>
                <w:rPr>
                  <w:rFonts w:ascii="Cambria Math" w:hAnsi="Cambria Math"/>
                </w:rPr>
                <m:t>2π</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2π</m:t>
              </m: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κ</m:t>
                  </m:r>
                </m:num>
                <m:den>
                  <m:r>
                    <m:rPr>
                      <m:sty m:val="p"/>
                    </m:rPr>
                    <w:rPr>
                      <w:rFonts w:ascii="Cambria Math" w:hAnsi="Cambria Math"/>
                    </w:rPr>
                    <m:t>m</m:t>
                  </m:r>
                </m:den>
              </m:f>
            </m:e>
          </m:rad>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2π</m:t>
              </m: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m:t>
                  </m:r>
                </m:num>
                <m:den>
                  <m:r>
                    <m:rPr>
                      <m:sty m:val="p"/>
                    </m:rPr>
                    <w:rPr>
                      <w:rFonts w:ascii="Cambria Math" w:hAnsi="Cambria Math"/>
                    </w:rPr>
                    <m:t>VL</m:t>
                  </m:r>
                </m:den>
              </m:f>
            </m:e>
          </m:rad>
        </m:oMath>
      </m:oMathPara>
    </w:p>
    <w:p w:rsidR="003E4B58" w:rsidRDefault="00331551">
      <w:pPr>
        <w:ind w:firstLine="476"/>
        <w:rPr>
          <w:iCs/>
        </w:rPr>
      </w:pPr>
      <m:oMath>
        <m:r>
          <w:rPr>
            <w:rFonts w:ascii="Cambria Math" w:hAnsi="Cambria Math"/>
          </w:rPr>
          <m:t>a</m:t>
        </m:r>
      </m:oMath>
      <w:r>
        <w:rPr>
          <w:rFonts w:hint="eastAsia"/>
          <w:iCs/>
        </w:rPr>
        <w:t>：音速；</w:t>
      </w:r>
    </w:p>
    <w:p w:rsidR="00331551" w:rsidRDefault="00331551">
      <w:pPr>
        <w:ind w:firstLine="476"/>
        <w:rPr>
          <w:iCs/>
        </w:rPr>
      </w:pPr>
      <m:oMath>
        <m:r>
          <w:rPr>
            <w:rFonts w:ascii="Cambria Math" w:hAnsi="Cambria Math"/>
          </w:rPr>
          <m:t>A</m:t>
        </m:r>
      </m:oMath>
      <w:r>
        <w:rPr>
          <w:rFonts w:hint="eastAsia"/>
          <w:iCs/>
        </w:rPr>
        <w:t>：</w:t>
      </w:r>
      <w:r w:rsidR="005C2543">
        <w:rPr>
          <w:rFonts w:hint="eastAsia"/>
          <w:iCs/>
        </w:rPr>
        <w:t>进气系统通道端面积；</w:t>
      </w:r>
    </w:p>
    <w:p w:rsidR="005C2543" w:rsidRDefault="005C2543">
      <w:pPr>
        <w:ind w:firstLine="476"/>
        <w:rPr>
          <w:iCs/>
        </w:rPr>
      </w:pPr>
      <m:oMath>
        <m:r>
          <w:rPr>
            <w:rFonts w:ascii="Cambria Math" w:hAnsi="Cambria Math"/>
          </w:rPr>
          <m:t>L</m:t>
        </m:r>
      </m:oMath>
      <w:r>
        <w:rPr>
          <w:rFonts w:hint="eastAsia"/>
          <w:iCs/>
        </w:rPr>
        <w:t>：进气系统长度；</w:t>
      </w:r>
    </w:p>
    <w:p w:rsidR="005C2543" w:rsidRDefault="005C2543">
      <w:pPr>
        <w:ind w:firstLine="476"/>
      </w:pPr>
      <m:oMath>
        <m:r>
          <m:rPr>
            <m:sty m:val="p"/>
          </m:rPr>
          <w:rPr>
            <w:rFonts w:ascii="Cambria Math" w:hAnsi="Cambria Math" w:hint="eastAsia"/>
          </w:rPr>
          <m:t>V</m:t>
        </m:r>
      </m:oMath>
      <w:r>
        <w:rPr>
          <w:rFonts w:hint="eastAsia"/>
        </w:rPr>
        <w:t>：汽缸容积。</w:t>
      </w:r>
    </w:p>
    <w:p w:rsidR="005C2543" w:rsidRDefault="005C2543">
      <w:pPr>
        <w:ind w:firstLine="476"/>
      </w:pPr>
      <w:r>
        <w:rPr>
          <w:rFonts w:hint="eastAsia"/>
        </w:rPr>
        <w:t>最大惯性效应的条件是，进气时间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oMath>
      <w:r w:rsidRPr="005C2543">
        <w:rPr>
          <w:rFonts w:hint="eastAsia"/>
        </w:rPr>
        <w:t>与压力波</w:t>
      </w:r>
      <m:oMath>
        <m:r>
          <m:rPr>
            <m:sty m:val="p"/>
          </m:rPr>
          <w:rPr>
            <w:rFonts w:ascii="Cambria Math" w:hAnsi="Cambria Math" w:hint="eastAsia"/>
          </w:rPr>
          <m:t>f</m:t>
        </m:r>
        <m:r>
          <m:rPr>
            <m:sty m:val="p"/>
          </m:rPr>
          <w:rPr>
            <w:rFonts w:ascii="Cambria Math" w:hAnsi="Cambria Math"/>
          </w:rPr>
          <m:t>_s</m:t>
        </m:r>
      </m:oMath>
      <w:r>
        <w:rPr>
          <w:rFonts w:hint="eastAsia"/>
        </w:rPr>
        <w:t>相同时，即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=1</m:t>
        </m:r>
        <m:r>
          <m:rPr>
            <m:lit/>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oMath>
      <w:r>
        <w:rPr>
          <w:rFonts w:hint="eastAsia"/>
        </w:rPr>
        <w:t>.</w:t>
      </w:r>
    </w:p>
    <w:p w:rsidR="005C2543" w:rsidRDefault="005C2543" w:rsidP="005C2543">
      <w:pPr>
        <w:pStyle w:val="3"/>
      </w:pPr>
      <w:r>
        <w:rPr>
          <w:rFonts w:hint="eastAsia"/>
        </w:rPr>
        <w:t>惯性效应</w:t>
      </w:r>
    </w:p>
    <w:p w:rsidR="005C2543" w:rsidRDefault="005C2543" w:rsidP="005C2543">
      <w:pPr>
        <w:ind w:firstLine="476"/>
        <w:rPr>
          <w:lang w:val="zh-CN"/>
        </w:rPr>
      </w:pPr>
      <w:r w:rsidRPr="005C2543">
        <w:rPr>
          <w:rFonts w:hint="eastAsia"/>
          <w:lang w:val="zh-CN"/>
        </w:rPr>
        <w:t>现在分析空气进入到气缸内的过程。进气门打开时，此处产生负压和压力波，大气中的空气进入，如图</w:t>
      </w:r>
      <w:r w:rsidRPr="005C2543">
        <w:rPr>
          <w:lang w:val="zh-CN"/>
        </w:rPr>
        <w:t xml:space="preserve"> 7-18 </w:t>
      </w:r>
      <w:r w:rsidRPr="005C2543">
        <w:rPr>
          <w:lang w:val="zh-CN"/>
        </w:rPr>
        <w:t>所示。在进气初期，如图</w:t>
      </w:r>
      <w:r w:rsidRPr="005C2543">
        <w:rPr>
          <w:lang w:val="zh-CN"/>
        </w:rPr>
        <w:t xml:space="preserve"> 7-18a </w:t>
      </w:r>
      <w:r w:rsidRPr="005C2543">
        <w:rPr>
          <w:lang w:val="zh-CN"/>
        </w:rPr>
        <w:t>所示，产生密度较小的压力波（小波、疏波），到达进气系统进口后与新气汇合，成为密度较大的压力波（</w:t>
      </w:r>
      <w:r w:rsidRPr="005C2543">
        <w:rPr>
          <w:lang w:val="zh-CN"/>
        </w:rPr>
        <w:t xml:space="preserve"> </w:t>
      </w:r>
      <w:r w:rsidRPr="005C2543">
        <w:rPr>
          <w:lang w:val="zh-CN"/>
        </w:rPr>
        <w:t>密波），如图</w:t>
      </w:r>
      <w:r w:rsidRPr="005C2543">
        <w:rPr>
          <w:lang w:val="zh-CN"/>
        </w:rPr>
        <w:t xml:space="preserve"> b </w:t>
      </w:r>
      <w:r w:rsidRPr="005C2543">
        <w:rPr>
          <w:lang w:val="zh-CN"/>
        </w:rPr>
        <w:t>所示。</w:t>
      </w:r>
      <w:proofErr w:type="gramStart"/>
      <w:r w:rsidRPr="005C2543">
        <w:rPr>
          <w:lang w:val="zh-CN"/>
        </w:rPr>
        <w:t>此密波</w:t>
      </w:r>
      <w:proofErr w:type="gramEnd"/>
      <w:r w:rsidRPr="005C2543">
        <w:rPr>
          <w:lang w:val="zh-CN"/>
        </w:rPr>
        <w:t>被反射在气门关闭前，如图</w:t>
      </w:r>
      <w:r w:rsidRPr="005C2543">
        <w:rPr>
          <w:lang w:val="zh-CN"/>
        </w:rPr>
        <w:t xml:space="preserve"> c </w:t>
      </w:r>
      <w:r w:rsidRPr="005C2543">
        <w:rPr>
          <w:lang w:val="zh-CN"/>
        </w:rPr>
        <w:t>所示，到达进气门，高密度新气进入气缸，以此容积效率</w:t>
      </w:r>
      <w:r w:rsidRPr="005C2543">
        <w:rPr>
          <w:lang w:val="zh-CN"/>
        </w:rPr>
        <w:t xml:space="preserve"> ηv </w:t>
      </w:r>
      <w:r w:rsidRPr="005C2543">
        <w:rPr>
          <w:lang w:val="zh-CN"/>
        </w:rPr>
        <w:t>会提高。这称为惯性效应。</w:t>
      </w:r>
    </w:p>
    <w:p w:rsidR="005C2543" w:rsidRPr="005C2543" w:rsidRDefault="005C2543" w:rsidP="005C2543">
      <w:pPr>
        <w:ind w:firstLine="420"/>
        <w:rPr>
          <w:rFonts w:hint="eastAsia"/>
          <w:lang w:val="zh-CN"/>
        </w:rPr>
      </w:pPr>
      <w:r>
        <w:rPr>
          <w:noProof/>
        </w:rPr>
        <w:drawing>
          <wp:anchor distT="0" distB="0" distL="114300" distR="114300" simplePos="0" relativeHeight="251669504" behindDoc="0" locked="0" layoutInCell="1" allowOverlap="1" wp14:anchorId="0EE57A31" wp14:editId="49912FF0">
            <wp:simplePos x="0" y="0"/>
            <wp:positionH relativeFrom="margin">
              <wp:align>center</wp:align>
            </wp:positionH>
            <wp:positionV relativeFrom="margin">
              <wp:align>center</wp:align>
            </wp:positionV>
            <wp:extent cx="2861780" cy="3632517"/>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780" cy="3632517"/>
                    </a:xfrm>
                    <a:prstGeom prst="rect">
                      <a:avLst/>
                    </a:prstGeom>
                  </pic:spPr>
                </pic:pic>
              </a:graphicData>
            </a:graphic>
            <wp14:sizeRelH relativeFrom="margin">
              <wp14:pctWidth>0</wp14:pctWidth>
            </wp14:sizeRelH>
            <wp14:sizeRelV relativeFrom="margin">
              <wp14:pctHeight>0</wp14:pctHeight>
            </wp14:sizeRelV>
          </wp:anchor>
        </w:drawing>
      </w:r>
    </w:p>
    <w:p w:rsidR="005C2543" w:rsidRPr="005C2543" w:rsidRDefault="005C2543" w:rsidP="005C2543">
      <w:pPr>
        <w:ind w:firstLine="476"/>
        <w:rPr>
          <w:lang w:val="zh-CN"/>
        </w:rPr>
      </w:pPr>
      <w:r w:rsidRPr="005C2543">
        <w:rPr>
          <w:rFonts w:hint="eastAsia"/>
          <w:lang w:val="zh-CN"/>
        </w:rPr>
        <w:t>对于惯性效应来说，进气系统的长度要短，压力波从进气门到进气系统入口并返回的时间</w:t>
      </w:r>
      <w:r w:rsidRPr="005C2543">
        <w:rPr>
          <w:lang w:val="zh-CN"/>
        </w:rPr>
        <w:t xml:space="preserve"> t </w:t>
      </w:r>
      <w:r w:rsidRPr="005C2543">
        <w:rPr>
          <w:lang w:val="zh-CN"/>
        </w:rPr>
        <w:t>内，进气门（打开时间</w:t>
      </w:r>
      <w:r w:rsidRPr="005C2543">
        <w:rPr>
          <w:lang w:val="zh-CN"/>
        </w:rPr>
        <w:t xml:space="preserve"> ts</w:t>
      </w:r>
      <w:r w:rsidRPr="005C2543">
        <w:rPr>
          <w:lang w:val="zh-CN"/>
        </w:rPr>
        <w:t>）应处于打开状态。即，在</w:t>
      </w:r>
      <w:r w:rsidRPr="005C2543">
        <w:rPr>
          <w:lang w:val="zh-CN"/>
        </w:rPr>
        <w:t xml:space="preserve"> t &lt; ts </w:t>
      </w:r>
      <w:r w:rsidRPr="005C2543">
        <w:rPr>
          <w:lang w:val="zh-CN"/>
        </w:rPr>
        <w:t>的条件下，可以获得惯性效应。如果进气系统长度过长，使压力波到入口并返回的时间</w:t>
      </w:r>
      <w:r w:rsidRPr="005C2543">
        <w:rPr>
          <w:lang w:val="zh-CN"/>
        </w:rPr>
        <w:t xml:space="preserve"> t </w:t>
      </w:r>
      <w:r w:rsidRPr="005C2543">
        <w:rPr>
          <w:lang w:val="zh-CN"/>
        </w:rPr>
        <w:t>比进气门开启时间</w:t>
      </w:r>
      <w:r w:rsidRPr="005C2543">
        <w:rPr>
          <w:lang w:val="zh-CN"/>
        </w:rPr>
        <w:t xml:space="preserve"> ts </w:t>
      </w:r>
      <w:r w:rsidRPr="005C2543">
        <w:rPr>
          <w:lang w:val="zh-CN"/>
        </w:rPr>
        <w:t>长，压力波会影响到下一循环，这称为脉动效应。</w:t>
      </w:r>
    </w:p>
    <w:p w:rsidR="005C2543" w:rsidRDefault="005C2543" w:rsidP="005C2543">
      <w:pPr>
        <w:ind w:firstLine="476"/>
        <w:rPr>
          <w:lang w:val="zh-CN"/>
        </w:rPr>
      </w:pPr>
      <w:r w:rsidRPr="005C2543">
        <w:rPr>
          <w:rFonts w:hint="eastAsia"/>
          <w:lang w:val="zh-CN"/>
        </w:rPr>
        <w:t>惯性效应在压力波（压力振动）从气门到达进气系统入口并返回的时间</w:t>
      </w:r>
      <w:r w:rsidRPr="005C2543">
        <w:rPr>
          <w:lang w:val="zh-CN"/>
        </w:rPr>
        <w:t xml:space="preserve"> t </w:t>
      </w:r>
      <w:r w:rsidRPr="005C2543">
        <w:rPr>
          <w:lang w:val="zh-CN"/>
        </w:rPr>
        <w:t>等于进气门完全开启的时间</w:t>
      </w:r>
      <w:r w:rsidRPr="005C2543">
        <w:rPr>
          <w:lang w:val="zh-CN"/>
        </w:rPr>
        <w:t xml:space="preserve"> ts / 2 </w:t>
      </w:r>
      <w:r w:rsidRPr="005C2543">
        <w:rPr>
          <w:lang w:val="zh-CN"/>
        </w:rPr>
        <w:t>时达到最大，即在下式成立时为最大：</w:t>
      </w:r>
    </w:p>
    <w:p w:rsidR="005C2543" w:rsidRPr="005C2543" w:rsidRDefault="005C2543" w:rsidP="005C2543">
      <w:pPr>
        <w:ind w:firstLine="476"/>
        <w:rPr>
          <w:rFonts w:hint="eastAsia"/>
          <w:lang w:val="zh-CN"/>
        </w:rPr>
      </w:pPr>
      <m:oMathPara>
        <m:oMath>
          <m:r>
            <m:rPr>
              <m:sty m:val="p"/>
            </m:rPr>
            <w:rPr>
              <w:rFonts w:ascii="Cambria Math" w:hAnsi="Cambria Math"/>
              <w:lang w:val="zh-CN"/>
            </w:rPr>
            <m:t>t=</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t</m:t>
                  </m:r>
                </m:e>
                <m:sub>
                  <m:r>
                    <m:rPr>
                      <m:sty m:val="p"/>
                    </m:rPr>
                    <w:rPr>
                      <w:rFonts w:ascii="Cambria Math" w:hAnsi="Cambria Math"/>
                      <w:lang w:val="zh-CN"/>
                    </w:rPr>
                    <m:t>s</m:t>
                  </m:r>
                </m:sub>
              </m:sSub>
            </m:num>
            <m:den>
              <m:r>
                <m:rPr>
                  <m:sty m:val="p"/>
                </m:rPr>
                <w:rPr>
                  <w:rFonts w:ascii="Cambria Math" w:hAnsi="Cambria Math"/>
                  <w:lang w:val="zh-CN"/>
                </w:rPr>
                <m:t>2</m:t>
              </m:r>
            </m:den>
          </m:f>
        </m:oMath>
      </m:oMathPara>
    </w:p>
    <w:p w:rsidR="003E4B58" w:rsidRDefault="005C2543">
      <w:pPr>
        <w:ind w:firstLine="476"/>
        <w:rPr>
          <w:lang w:val="zh-CN"/>
        </w:rPr>
      </w:pPr>
      <m:oMath>
        <m:r>
          <m:rPr>
            <m:sty m:val="p"/>
          </m:rPr>
          <w:rPr>
            <w:rFonts w:ascii="Cambria Math" w:hAnsi="Cambria Math"/>
            <w:lang w:val="zh-CN"/>
          </w:rPr>
          <m:t>t</m:t>
        </m:r>
      </m:oMath>
      <w:r>
        <w:rPr>
          <w:rFonts w:hint="eastAsia"/>
          <w:lang w:val="zh-CN"/>
        </w:rPr>
        <w:t>：</w:t>
      </w:r>
      <w:r w:rsidRPr="005C2543">
        <w:rPr>
          <w:rFonts w:hint="eastAsia"/>
          <w:lang w:val="zh-CN"/>
        </w:rPr>
        <w:t>压力波以音速</w:t>
      </w:r>
      <w:r w:rsidRPr="005C2543">
        <w:rPr>
          <w:lang w:val="zh-CN"/>
        </w:rPr>
        <w:t xml:space="preserve"> a </w:t>
      </w:r>
      <w:r w:rsidRPr="005C2543">
        <w:rPr>
          <w:lang w:val="zh-CN"/>
        </w:rPr>
        <w:t>往返等价管长度</w:t>
      </w:r>
      <w:r w:rsidRPr="005C2543">
        <w:rPr>
          <w:lang w:val="zh-CN"/>
        </w:rPr>
        <w:t xml:space="preserve"> Ls </w:t>
      </w:r>
      <w:r w:rsidRPr="005C2543">
        <w:rPr>
          <w:lang w:val="zh-CN"/>
        </w:rPr>
        <w:t>的时间</w:t>
      </w:r>
      <w:r>
        <w:rPr>
          <w:rFonts w:hint="eastAsia"/>
          <w:lang w:val="zh-CN"/>
        </w:rPr>
        <w:t>；</w:t>
      </w:r>
    </w:p>
    <w:p w:rsidR="005C2543" w:rsidRDefault="005C2543">
      <w:pPr>
        <w:ind w:firstLine="420"/>
        <w:rPr>
          <w:lang w:val="zh-CN"/>
        </w:rPr>
      </w:pPr>
      <m:oMath>
        <m:sSub>
          <m:sSubPr>
            <m:ctrlPr>
              <w:rPr>
                <w:rFonts w:ascii="Cambria Math" w:hAnsi="Cambria Math"/>
                <w:lang w:val="zh-CN"/>
              </w:rPr>
            </m:ctrlPr>
          </m:sSubPr>
          <m:e>
            <m:r>
              <w:rPr>
                <w:rFonts w:ascii="Cambria Math" w:hAnsi="Cambria Math"/>
                <w:lang w:val="zh-CN"/>
              </w:rPr>
              <m:t>t</m:t>
            </m:r>
          </m:e>
          <m:sub>
            <m:r>
              <w:rPr>
                <w:rFonts w:ascii="Cambria Math" w:hAnsi="Cambria Math"/>
                <w:lang w:val="zh-CN"/>
              </w:rPr>
              <m:t>s</m:t>
            </m:r>
          </m:sub>
        </m:sSub>
      </m:oMath>
      <w:r>
        <w:rPr>
          <w:rFonts w:hint="eastAsia"/>
          <w:lang w:val="zh-CN"/>
        </w:rPr>
        <w:t>：进气时间。</w:t>
      </w:r>
    </w:p>
    <w:p w:rsidR="005C2543" w:rsidRDefault="00751E73">
      <w:pPr>
        <w:ind w:firstLine="476"/>
        <w:rPr>
          <w:iCs/>
          <w:lang w:val="zh-CN"/>
        </w:rPr>
      </w:pPr>
      <m:oMath>
        <m:r>
          <w:rPr>
            <w:rFonts w:ascii="Cambria Math" w:hAnsi="Cambria Math"/>
            <w:lang w:val="zh-CN"/>
          </w:rPr>
          <m:t>t</m:t>
        </m:r>
      </m:oMath>
      <w:r>
        <w:rPr>
          <w:rFonts w:hint="eastAsia"/>
          <w:iCs/>
          <w:lang w:val="zh-CN"/>
        </w:rPr>
        <w:t>的计算如下：</w:t>
      </w:r>
    </w:p>
    <w:p w:rsidR="00751E73" w:rsidRPr="00751E73" w:rsidRDefault="00751E73">
      <w:pPr>
        <w:ind w:firstLine="4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60</m:t>
              </m:r>
            </m:num>
            <m:den>
              <m:r>
                <w:rPr>
                  <w:rFonts w:ascii="Cambria Math" w:hAnsi="Cambria Math"/>
                </w:rPr>
                <m:t>n</m:t>
              </m:r>
            </m:den>
          </m:f>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r>
                <w:rPr>
                  <w:rFonts w:ascii="Cambria Math" w:hAnsi="Cambria Math"/>
                </w:rPr>
                <m:t>360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r>
                <w:rPr>
                  <w:rFonts w:ascii="Cambria Math" w:hAnsi="Cambria Math"/>
                </w:rPr>
                <m:t>6n</m:t>
              </m:r>
            </m:den>
          </m:f>
        </m:oMath>
      </m:oMathPara>
    </w:p>
    <w:p w:rsidR="00751E73" w:rsidRDefault="00751E73">
      <w:pPr>
        <w:ind w:firstLine="476"/>
        <w:rPr>
          <w:rFonts w:hint="eastAsia"/>
        </w:rPr>
      </w:pPr>
      <m:oMathPara>
        <m:oMath>
          <m:r>
            <m:rPr>
              <m:sty m:val="p"/>
            </m:rPr>
            <w:rPr>
              <w:rFonts w:ascii="Cambria Math" w:hAnsi="Cambria Math"/>
            </w:rPr>
            <m:t>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num>
            <m:den>
              <m:r>
                <m:rPr>
                  <m:sty m:val="p"/>
                </m:rPr>
                <w:rPr>
                  <w:rFonts w:ascii="Cambria Math" w:hAnsi="Cambria Math"/>
                </w:rPr>
                <m:t>a</m:t>
              </m:r>
            </m:den>
          </m:f>
        </m:oMath>
      </m:oMathPara>
    </w:p>
    <w:p w:rsidR="005C2543" w:rsidRDefault="00751E73">
      <w:pPr>
        <w:ind w:firstLine="476"/>
      </w:pPr>
      <w:r>
        <w:rPr>
          <w:rFonts w:hint="eastAsia"/>
        </w:rPr>
        <w:t>利用上式，推导出</w:t>
      </w:r>
      <w:r w:rsidRPr="00751E73">
        <w:rPr>
          <w:rFonts w:hint="eastAsia"/>
        </w:rPr>
        <w:t>等价管长度</w:t>
      </w:r>
      <m:oMath>
        <m:sSub>
          <m:sSubPr>
            <m:ctrlPr>
              <w:rPr>
                <w:rFonts w:ascii="Cambria Math" w:hAnsi="Cambria Math"/>
              </w:rPr>
            </m:ctrlPr>
          </m:sSubPr>
          <m:e>
            <m:r>
              <w:rPr>
                <w:rFonts w:ascii="Cambria Math" w:hAnsi="Cambria Math"/>
              </w:rPr>
              <m:t>L</m:t>
            </m:r>
          </m:e>
          <m:sub>
            <m:r>
              <w:rPr>
                <w:rFonts w:ascii="Cambria Math" w:hAnsi="Cambria Math"/>
              </w:rPr>
              <m:t>s</m:t>
            </m:r>
          </m:sub>
        </m:sSub>
      </m:oMath>
      <w:r w:rsidRPr="00751E73">
        <w:rPr>
          <w:rFonts w:hint="eastAsia"/>
        </w:rPr>
        <w:t>式</w:t>
      </w:r>
    </w:p>
    <w:p w:rsidR="00751E73" w:rsidRDefault="00751E73">
      <w:pPr>
        <w:ind w:firstLine="420"/>
        <w:rPr>
          <w:rFonts w:hint="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ta</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a</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num>
            <m:den>
              <m:r>
                <m:rPr>
                  <m:sty m:val="p"/>
                </m:rPr>
                <w:rPr>
                  <w:rFonts w:ascii="Cambria Math" w:hAnsi="Cambria Math"/>
                </w:rPr>
                <m:t>24n</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3400</m:t>
              </m:r>
            </m:num>
            <m:den>
              <m:r>
                <m:rPr>
                  <m:sty m:val="p"/>
                </m:rPr>
                <w:rPr>
                  <w:rFonts w:ascii="Cambria Math" w:hAnsi="Cambria Math"/>
                </w:rPr>
                <m:t>n</m:t>
              </m:r>
            </m:den>
          </m:f>
        </m:oMath>
      </m:oMathPara>
    </w:p>
    <w:p w:rsidR="005C2543" w:rsidRDefault="00751E73" w:rsidP="00751E73">
      <w:pPr>
        <w:ind w:firstLine="420"/>
      </w:pPr>
      <m:oMath>
        <m:sSub>
          <m:sSubPr>
            <m:ctrlPr>
              <w:rPr>
                <w:rFonts w:ascii="Cambria Math" w:hAnsi="Cambria Math"/>
              </w:rPr>
            </m:ctrlPr>
          </m:sSubPr>
          <m:e>
            <m:r>
              <w:rPr>
                <w:rFonts w:ascii="Cambria Math" w:hAnsi="Cambria Math"/>
              </w:rPr>
              <m:t>θ</m:t>
            </m:r>
          </m:e>
          <m:sub>
            <m:r>
              <w:rPr>
                <w:rFonts w:ascii="Cambria Math" w:hAnsi="Cambria Math"/>
              </w:rPr>
              <m:t>s</m:t>
            </m:r>
          </m:sub>
        </m:sSub>
      </m:oMath>
      <w:r>
        <w:rPr>
          <w:rFonts w:hint="eastAsia"/>
        </w:rPr>
        <w:t>：</w:t>
      </w:r>
      <w:r>
        <w:rPr>
          <w:rFonts w:hint="eastAsia"/>
        </w:rPr>
        <w:t>进气门有效开启角度（</w:t>
      </w:r>
      <w:r>
        <w:t xml:space="preserve"> = </w:t>
      </w:r>
      <w:r>
        <w:t>气门开启角度</w:t>
      </w:r>
      <w:r>
        <w:t xml:space="preserve"> - </w:t>
      </w:r>
      <w:r>
        <w:t>无效角度）</w:t>
      </w:r>
    </w:p>
    <w:p w:rsidR="005C2543" w:rsidRDefault="00751E73" w:rsidP="00751E73">
      <w:pPr>
        <w:ind w:firstLine="420"/>
      </w:pPr>
      <m:oMath>
        <m:sSub>
          <m:sSubPr>
            <m:ctrlPr>
              <w:rPr>
                <w:rFonts w:ascii="Cambria Math" w:hAnsi="Cambria Math"/>
              </w:rPr>
            </m:ctrlPr>
          </m:sSubPr>
          <m:e>
            <m:r>
              <w:rPr>
                <w:rFonts w:ascii="Cambria Math" w:hAnsi="Cambria Math"/>
              </w:rPr>
              <m:t>L</m:t>
            </m:r>
          </m:e>
          <m:sub>
            <m:r>
              <w:rPr>
                <w:rFonts w:ascii="Cambria Math" w:hAnsi="Cambria Math"/>
              </w:rPr>
              <m:t>s</m:t>
            </m:r>
          </m:sub>
        </m:sSub>
      </m:oMath>
      <w:r>
        <w:rPr>
          <w:rFonts w:hint="eastAsia"/>
        </w:rPr>
        <w:t>：</w:t>
      </w:r>
      <w:r w:rsidRPr="00751E73">
        <w:rPr>
          <w:rFonts w:hint="eastAsia"/>
        </w:rPr>
        <w:t>等价管长度</w:t>
      </w:r>
      <w:r>
        <w:rPr>
          <w:rFonts w:hint="eastAsia"/>
        </w:rPr>
        <w:t>，</w:t>
      </w:r>
      <w:r>
        <w:rPr>
          <w:rFonts w:hint="eastAsia"/>
        </w:rPr>
        <w:t>也有与实际进气系统长度</w:t>
      </w:r>
      <w:r>
        <w:t xml:space="preserve"> L </w:t>
      </w:r>
      <w:r>
        <w:t>相同的情况，在理论上为包括气缸容积的等价管长度。</w:t>
      </w:r>
    </w:p>
    <w:p w:rsidR="005C2543" w:rsidRDefault="00751E73" w:rsidP="00751E73">
      <w:pPr>
        <w:ind w:firstLine="476"/>
      </w:pPr>
      <w:r>
        <w:rPr>
          <w:rFonts w:hint="eastAsia"/>
        </w:rPr>
        <w:t>在进气时间</w:t>
      </w:r>
      <w:r>
        <w:t xml:space="preserve"> </w:t>
      </w:r>
      <w:proofErr w:type="spellStart"/>
      <w:r>
        <w:t>ts</w:t>
      </w:r>
      <w:proofErr w:type="spellEnd"/>
      <w:r>
        <w:t xml:space="preserve"> </w:t>
      </w:r>
      <w:r>
        <w:t>与共鸣频率</w:t>
      </w:r>
      <w:r>
        <w:t xml:space="preserve"> fs </w:t>
      </w:r>
      <w:r>
        <w:t>之间的关系式</w:t>
      </w:r>
      <w:r>
        <w:t xml:space="preserve"> </w:t>
      </w:r>
      <w:proofErr w:type="spellStart"/>
      <w:r>
        <w:t>ts</w:t>
      </w:r>
      <w:proofErr w:type="spellEnd"/>
      <w:r>
        <w:t xml:space="preserve">= 1 / fs </w:t>
      </w:r>
      <w:r>
        <w:t>中，可以推导出下述等价管长度</w:t>
      </w:r>
      <w:r>
        <w:t xml:space="preserve"> Ls </w:t>
      </w:r>
      <w:r>
        <w:t>式为</w:t>
      </w:r>
    </w:p>
    <w:p w:rsidR="00751E73" w:rsidRPr="00751E73" w:rsidRDefault="00751E73" w:rsidP="00751E73">
      <w:pPr>
        <w:ind w:firstLine="420"/>
        <w:rPr>
          <w:rFonts w:hint="eastAsia"/>
        </w:rPr>
      </w:pPr>
      <m:oMathPara>
        <m:oMath>
          <m:sSub>
            <m:sSubPr>
              <m:ctrlPr>
                <w:rPr>
                  <w:rFonts w:ascii="Cambria Math" w:hAnsi="Cambria Math"/>
                </w:rPr>
              </m:ctrlPr>
            </m:sSubPr>
            <m:e>
              <m:r>
                <w:rPr>
                  <w:rFonts w:ascii="Cambria Math" w:hAnsi="Cambria Math" w:hint="eastAsia"/>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ta</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a</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4</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4</m:t>
              </m:r>
            </m:den>
          </m:f>
          <m:f>
            <m:fPr>
              <m:ctrlPr>
                <w:rPr>
                  <w:rFonts w:ascii="Cambria Math" w:hAnsi="Cambria Math"/>
                </w:rPr>
              </m:ctrlPr>
            </m:fPr>
            <m:num>
              <m:r>
                <m:rPr>
                  <m:sty m:val="p"/>
                </m:rPr>
                <w:rPr>
                  <w:rFonts w:ascii="Cambria Math" w:hAnsi="Cambria Math"/>
                </w:rPr>
                <m:t>2π</m:t>
              </m:r>
            </m:num>
            <m:den>
              <m:r>
                <m:rPr>
                  <m:sty m:val="p"/>
                </m:rPr>
                <w:rPr>
                  <w:rFonts w:ascii="Cambria Math" w:hAnsi="Cambria Math"/>
                </w:rPr>
                <m:t>a</m:t>
              </m: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LV</m:t>
                  </m:r>
                </m:num>
                <m:den>
                  <m:r>
                    <m:rPr>
                      <m:sty m:val="p"/>
                    </m:rPr>
                    <w:rPr>
                      <w:rFonts w:ascii="Cambria Math" w:hAnsi="Cambria Math"/>
                    </w:rPr>
                    <m:t>A</m:t>
                  </m:r>
                </m:den>
              </m:f>
            </m:e>
          </m:rad>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LV</m:t>
                  </m:r>
                </m:num>
                <m:den>
                  <m:r>
                    <m:rPr>
                      <m:sty m:val="p"/>
                    </m:rPr>
                    <w:rPr>
                      <w:rFonts w:ascii="Cambria Math" w:hAnsi="Cambria Math"/>
                    </w:rPr>
                    <m:t>A</m:t>
                  </m:r>
                </m:den>
              </m:f>
            </m:e>
          </m:rad>
        </m:oMath>
      </m:oMathPara>
    </w:p>
    <w:p w:rsidR="005C2543" w:rsidRDefault="00751E73">
      <w:pPr>
        <w:ind w:firstLine="476"/>
      </w:pPr>
      <w:r w:rsidRPr="00751E73">
        <w:rPr>
          <w:rFonts w:hint="eastAsia"/>
        </w:rPr>
        <w:t>可以获得惯性效应的发动机转速与进气系统长度之间的关系如图</w:t>
      </w:r>
      <w:r w:rsidRPr="00751E73">
        <w:t xml:space="preserve"> 7-19 </w:t>
      </w:r>
      <w:r w:rsidRPr="00751E73">
        <w:t>所示。在图中可以看出，进气系统长度在高速时要短，在低速时要长，才能获得惯性效应。</w:t>
      </w:r>
    </w:p>
    <w:p w:rsidR="005C2543" w:rsidRDefault="00751E73" w:rsidP="00751E73">
      <w:pPr>
        <w:pStyle w:val="3"/>
      </w:pPr>
      <w:r>
        <w:rPr>
          <w:noProof/>
        </w:rPr>
        <w:drawing>
          <wp:anchor distT="0" distB="0" distL="114300" distR="114300" simplePos="0" relativeHeight="251671552" behindDoc="0" locked="0" layoutInCell="1" allowOverlap="1" wp14:anchorId="062376C4" wp14:editId="41F7360C">
            <wp:simplePos x="0" y="0"/>
            <wp:positionH relativeFrom="margin">
              <wp:align>center</wp:align>
            </wp:positionH>
            <wp:positionV relativeFrom="margin">
              <wp:align>center</wp:align>
            </wp:positionV>
            <wp:extent cx="3237399" cy="2966000"/>
            <wp:effectExtent l="0" t="0" r="127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7399" cy="2966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脉冲效应</w:t>
      </w:r>
    </w:p>
    <w:p w:rsidR="00751E73" w:rsidRDefault="00751E73" w:rsidP="00751E73">
      <w:pPr>
        <w:ind w:firstLine="476"/>
        <w:rPr>
          <w:lang w:val="zh-CN"/>
        </w:rPr>
      </w:pPr>
      <w:r w:rsidRPr="00751E73">
        <w:rPr>
          <w:rFonts w:hint="eastAsia"/>
          <w:lang w:val="zh-CN"/>
        </w:rPr>
        <w:t>惯性效应是利用在进气行程中返回气门附近的最初压力波产生的。如果进气系统的长度过长，使正压力波返回的时间</w:t>
      </w:r>
      <w:r w:rsidRPr="00751E73">
        <w:rPr>
          <w:lang w:val="zh-CN"/>
        </w:rPr>
        <w:t xml:space="preserve"> t </w:t>
      </w:r>
      <w:r w:rsidRPr="00751E73">
        <w:rPr>
          <w:lang w:val="zh-CN"/>
        </w:rPr>
        <w:t>过长（</w:t>
      </w:r>
      <w:r w:rsidRPr="00751E73">
        <w:rPr>
          <w:lang w:val="zh-CN"/>
        </w:rPr>
        <w:t xml:space="preserve">t &gt; </w:t>
      </w:r>
      <m:oMath>
        <m:sSub>
          <m:sSubPr>
            <m:ctrlPr>
              <w:rPr>
                <w:rFonts w:ascii="Cambria Math" w:hAnsi="Cambria Math"/>
                <w:lang w:val="zh-CN"/>
              </w:rPr>
            </m:ctrlPr>
          </m:sSubPr>
          <m:e>
            <m:r>
              <w:rPr>
                <w:rFonts w:ascii="Cambria Math" w:hAnsi="Cambria Math"/>
                <w:lang w:val="zh-CN"/>
              </w:rPr>
              <m:t>t</m:t>
            </m:r>
          </m:e>
          <m:sub>
            <m:r>
              <w:rPr>
                <w:rFonts w:ascii="Cambria Math" w:hAnsi="Cambria Math"/>
                <w:lang w:val="zh-CN"/>
              </w:rPr>
              <m:t>s</m:t>
            </m:r>
          </m:sub>
        </m:sSub>
      </m:oMath>
      <w:r w:rsidRPr="00751E73">
        <w:rPr>
          <w:lang w:val="zh-CN"/>
        </w:rPr>
        <w:t>），或因发动机转速过高，使进气时间</w:t>
      </w:r>
      <w:r w:rsidRPr="00751E73">
        <w:rPr>
          <w:lang w:val="zh-CN"/>
        </w:rPr>
        <w:t xml:space="preserve"> </w:t>
      </w:r>
      <m:oMath>
        <m:sSub>
          <m:sSubPr>
            <m:ctrlPr>
              <w:rPr>
                <w:rFonts w:ascii="Cambria Math" w:hAnsi="Cambria Math"/>
                <w:lang w:val="zh-CN"/>
              </w:rPr>
            </m:ctrlPr>
          </m:sSubPr>
          <m:e>
            <m:r>
              <w:rPr>
                <w:rFonts w:ascii="Cambria Math" w:hAnsi="Cambria Math"/>
                <w:lang w:val="zh-CN"/>
              </w:rPr>
              <m:t>t</m:t>
            </m:r>
          </m:e>
          <m:sub>
            <m:r>
              <w:rPr>
                <w:rFonts w:ascii="Cambria Math" w:hAnsi="Cambria Math"/>
                <w:lang w:val="zh-CN"/>
              </w:rPr>
              <m:t>s</m:t>
            </m:r>
          </m:sub>
        </m:sSub>
      </m:oMath>
      <w:r w:rsidRPr="00751E73">
        <w:rPr>
          <w:lang w:val="zh-CN"/>
        </w:rPr>
        <w:t xml:space="preserve"> </w:t>
      </w:r>
      <w:r w:rsidRPr="00751E73">
        <w:rPr>
          <w:lang w:val="zh-CN"/>
        </w:rPr>
        <w:t>过短，压力波会衰减剩下，并影响下一循环的进气</w:t>
      </w:r>
      <w:r w:rsidRPr="00751E73">
        <w:rPr>
          <w:lang w:val="zh-CN"/>
        </w:rPr>
        <w:t xml:space="preserve">/ </w:t>
      </w:r>
      <w:r w:rsidRPr="00751E73">
        <w:rPr>
          <w:lang w:val="zh-CN"/>
        </w:rPr>
        <w:t>排气过程。即，如果正（</w:t>
      </w:r>
      <w:r w:rsidRPr="00751E73">
        <w:rPr>
          <w:lang w:val="zh-CN"/>
        </w:rPr>
        <w:t xml:space="preserve"> + </w:t>
      </w:r>
      <w:r w:rsidRPr="00751E73">
        <w:rPr>
          <w:lang w:val="zh-CN"/>
        </w:rPr>
        <w:t>）压力波（密波）与下一进气门打开时间同步，容积效率会增加；如果与负压力波（疏波）同步，容积效率会降低。这称为脉动效应。</w:t>
      </w:r>
    </w:p>
    <w:p w:rsidR="00751E73" w:rsidRDefault="00751E73" w:rsidP="00751E73">
      <w:pPr>
        <w:ind w:firstLine="476"/>
        <w:rPr>
          <w:lang w:val="zh-CN"/>
        </w:rPr>
      </w:pPr>
      <w:r w:rsidRPr="00751E73">
        <w:rPr>
          <w:rFonts w:hint="eastAsia"/>
          <w:lang w:val="zh-CN"/>
        </w:rPr>
        <w:t>正、负压力波的重叠，用进气系统内压力波频率（进气系统内振动频率）</w:t>
      </w:r>
      <m:oMath>
        <m:sSub>
          <m:sSubPr>
            <m:ctrlPr>
              <w:rPr>
                <w:rFonts w:ascii="Cambria Math" w:hAnsi="Cambria Math"/>
                <w:lang w:val="zh-CN"/>
              </w:rPr>
            </m:ctrlPr>
          </m:sSubPr>
          <m:e>
            <m:r>
              <w:rPr>
                <w:rFonts w:ascii="Cambria Math" w:hAnsi="Cambria Math"/>
                <w:lang w:val="zh-CN"/>
              </w:rPr>
              <m:t>f</m:t>
            </m:r>
          </m:e>
          <m:sub>
            <m:r>
              <w:rPr>
                <w:rFonts w:ascii="Cambria Math" w:hAnsi="Cambria Math"/>
                <w:lang w:val="zh-CN"/>
              </w:rPr>
              <m:t>s</m:t>
            </m:r>
          </m:sub>
        </m:sSub>
      </m:oMath>
      <w:r w:rsidRPr="00751E73">
        <w:rPr>
          <w:lang w:val="zh-CN"/>
        </w:rPr>
        <w:t xml:space="preserve"> </w:t>
      </w:r>
      <w:r w:rsidRPr="00751E73">
        <w:rPr>
          <w:lang w:val="zh-CN"/>
        </w:rPr>
        <w:t>与</w:t>
      </w:r>
      <w:r w:rsidRPr="00751E73">
        <w:rPr>
          <w:rFonts w:hint="eastAsia"/>
          <w:lang w:val="zh-CN"/>
        </w:rPr>
        <w:t>每秒钟进气次数</w:t>
      </w:r>
      <w:r w:rsidRPr="00751E73">
        <w:rPr>
          <w:lang w:val="zh-CN"/>
        </w:rPr>
        <w:t xml:space="preserve"> ns</w:t>
      </w:r>
      <w:r w:rsidRPr="00751E73">
        <w:rPr>
          <w:lang w:val="zh-CN"/>
        </w:rPr>
        <w:t>（四冲程发动机为</w:t>
      </w:r>
      <w:r w:rsidRPr="00751E73">
        <w:rPr>
          <w:lang w:val="zh-CN"/>
        </w:rPr>
        <w:t xml:space="preserve"> n / 120</w:t>
      </w:r>
      <w:r w:rsidRPr="00751E73">
        <w:rPr>
          <w:lang w:val="zh-CN"/>
        </w:rPr>
        <w:t>）的比值表达，如果把这定义为同步次</w:t>
      </w:r>
      <w:r w:rsidRPr="00751E73">
        <w:rPr>
          <w:rFonts w:hint="eastAsia"/>
          <w:lang w:val="zh-CN"/>
        </w:rPr>
        <w:t>数（或脉动次数）</w:t>
      </w:r>
      <w:r w:rsidRPr="00751E73">
        <w:rPr>
          <w:lang w:val="zh-CN"/>
        </w:rPr>
        <w:t xml:space="preserve">m </w:t>
      </w:r>
      <w:r w:rsidRPr="00751E73">
        <w:rPr>
          <w:lang w:val="zh-CN"/>
        </w:rPr>
        <w:t>，则同步次数为</w:t>
      </w:r>
    </w:p>
    <w:p w:rsidR="00751E73" w:rsidRDefault="00751E73" w:rsidP="00751E73">
      <w:pPr>
        <w:ind w:firstLine="476"/>
        <w:rPr>
          <w:rFonts w:hint="eastAsia"/>
          <w:lang w:val="zh-CN"/>
        </w:rPr>
      </w:pPr>
      <m:oMathPara>
        <m:oMath>
          <m:r>
            <m:rPr>
              <m:sty m:val="p"/>
            </m:rPr>
            <w:rPr>
              <w:rFonts w:ascii="Cambria Math" w:hAnsi="Cambria Math"/>
              <w:lang w:val="zh-CN"/>
            </w:rPr>
            <m:t>m=</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f</m:t>
                  </m:r>
                </m:e>
                <m:sub>
                  <m:r>
                    <m:rPr>
                      <m:sty m:val="p"/>
                    </m:rPr>
                    <w:rPr>
                      <w:rFonts w:ascii="Cambria Math" w:hAnsi="Cambria Math"/>
                      <w:lang w:val="zh-CN"/>
                    </w:rPr>
                    <m:t>s</m:t>
                  </m:r>
                </m:sub>
              </m:sSub>
            </m:num>
            <m:den>
              <m:sSub>
                <m:sSubPr>
                  <m:ctrlPr>
                    <w:rPr>
                      <w:rFonts w:ascii="Cambria Math" w:hAnsi="Cambria Math"/>
                      <w:lang w:val="zh-CN"/>
                    </w:rPr>
                  </m:ctrlPr>
                </m:sSubPr>
                <m:e>
                  <m:r>
                    <m:rPr>
                      <m:sty m:val="p"/>
                    </m:rPr>
                    <w:rPr>
                      <w:rFonts w:ascii="Cambria Math" w:hAnsi="Cambria Math"/>
                      <w:lang w:val="zh-CN"/>
                    </w:rPr>
                    <m:t>n</m:t>
                  </m:r>
                </m:e>
                <m:sub>
                  <m:r>
                    <m:rPr>
                      <m:sty m:val="p"/>
                    </m:rPr>
                    <w:rPr>
                      <w:rFonts w:ascii="Cambria Math" w:hAnsi="Cambria Math"/>
                      <w:lang w:val="zh-CN"/>
                    </w:rPr>
                    <m:t>s</m:t>
                  </m:r>
                </m:sub>
              </m:sSub>
            </m:den>
          </m:f>
          <m:r>
            <m:rPr>
              <m:sty m:val="p"/>
            </m:rPr>
            <w:rPr>
              <w:rFonts w:ascii="Cambria Math" w:hAnsi="Cambria Math" w:hint="eastAsia"/>
              <w:lang w:val="zh-CN"/>
            </w:rPr>
            <m:t>≈</m:t>
          </m:r>
          <m:f>
            <m:fPr>
              <m:ctrlPr>
                <w:rPr>
                  <w:rFonts w:ascii="Cambria Math" w:hAnsi="Cambria Math"/>
                  <w:lang w:val="zh-CN"/>
                </w:rPr>
              </m:ctrlPr>
            </m:fPr>
            <m:num>
              <m:f>
                <m:fPr>
                  <m:ctrlPr>
                    <w:rPr>
                      <w:rFonts w:ascii="Cambria Math" w:hAnsi="Cambria Math"/>
                      <w:lang w:val="zh-CN"/>
                    </w:rPr>
                  </m:ctrlPr>
                </m:fPr>
                <m:num>
                  <m:r>
                    <m:rPr>
                      <m:sty m:val="p"/>
                    </m:rPr>
                    <w:rPr>
                      <w:rFonts w:ascii="Cambria Math" w:hAnsi="Cambria Math"/>
                      <w:lang w:val="zh-CN"/>
                    </w:rPr>
                    <m:t>a</m:t>
                  </m:r>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s</m:t>
                      </m:r>
                    </m:sub>
                  </m:sSub>
                </m:den>
              </m:f>
            </m:num>
            <m:den>
              <m:f>
                <m:fPr>
                  <m:ctrlPr>
                    <w:rPr>
                      <w:rFonts w:ascii="Cambria Math" w:hAnsi="Cambria Math"/>
                      <w:lang w:val="zh-CN"/>
                    </w:rPr>
                  </m:ctrlPr>
                </m:fPr>
                <m:num>
                  <m:r>
                    <m:rPr>
                      <m:sty m:val="p"/>
                    </m:rPr>
                    <w:rPr>
                      <w:rFonts w:ascii="Cambria Math" w:hAnsi="Cambria Math"/>
                      <w:lang w:val="zh-CN"/>
                    </w:rPr>
                    <m:t>n</m:t>
                  </m:r>
                </m:num>
                <m:den>
                  <m:r>
                    <m:rPr>
                      <m:sty m:val="p"/>
                    </m:rPr>
                    <w:rPr>
                      <w:rFonts w:ascii="Cambria Math" w:hAnsi="Cambria Math"/>
                      <w:lang w:val="zh-CN"/>
                    </w:rPr>
                    <m:t>120</m:t>
                  </m:r>
                </m:den>
              </m:f>
            </m:den>
          </m:f>
          <m:r>
            <m:rPr>
              <m:sty m:val="p"/>
            </m:rPr>
            <w:rPr>
              <w:rFonts w:ascii="Cambria Math" w:hAnsi="Cambria Math"/>
              <w:lang w:val="zh-CN"/>
            </w:rPr>
            <m:t>=</m:t>
          </m:r>
          <m:f>
            <m:fPr>
              <m:ctrlPr>
                <w:rPr>
                  <w:rFonts w:ascii="Cambria Math" w:hAnsi="Cambria Math"/>
                  <w:lang w:val="zh-CN"/>
                </w:rPr>
              </m:ctrlPr>
            </m:fPr>
            <m:num>
              <m:r>
                <m:rPr>
                  <m:sty m:val="p"/>
                </m:rPr>
                <w:rPr>
                  <w:rFonts w:ascii="Cambria Math" w:hAnsi="Cambria Math"/>
                  <w:lang w:val="zh-CN"/>
                </w:rPr>
                <m:t>30a</m:t>
              </m:r>
            </m:num>
            <m:den>
              <m:r>
                <m:rPr>
                  <m:sty m:val="p"/>
                </m:rPr>
                <w:rPr>
                  <w:rFonts w:ascii="Cambria Math" w:hAnsi="Cambria Math"/>
                  <w:lang w:val="zh-CN"/>
                </w:rPr>
                <m:t>n</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s</m:t>
                  </m:r>
                </m:sub>
              </m:sSub>
            </m:den>
          </m:f>
        </m:oMath>
      </m:oMathPara>
    </w:p>
    <w:p w:rsidR="00751E73" w:rsidRDefault="00751E73" w:rsidP="00751E73">
      <w:pPr>
        <w:ind w:firstLine="476"/>
        <w:rPr>
          <w:lang w:val="zh-CN"/>
        </w:rPr>
      </w:pPr>
      <w:r w:rsidRPr="00751E73">
        <w:rPr>
          <w:rFonts w:hint="eastAsia"/>
          <w:lang w:val="zh-CN"/>
        </w:rPr>
        <w:t>如果以动态增压效果条件把</w:t>
      </w:r>
      <w:r w:rsidRPr="00751E73">
        <w:rPr>
          <w:lang w:val="zh-CN"/>
        </w:rPr>
        <w:t xml:space="preserve"> </w:t>
      </w:r>
      <m:oMath>
        <m:sSub>
          <m:sSubPr>
            <m:ctrlPr>
              <w:rPr>
                <w:rFonts w:ascii="Cambria Math" w:hAnsi="Cambria Math"/>
                <w:lang w:val="zh-CN"/>
              </w:rPr>
            </m:ctrlPr>
          </m:sSubPr>
          <m:e>
            <m:r>
              <w:rPr>
                <w:rFonts w:ascii="Cambria Math" w:hAnsi="Cambria Math"/>
                <w:lang w:val="zh-CN"/>
              </w:rPr>
              <m:t>t</m:t>
            </m:r>
          </m:e>
          <m:sub>
            <m:r>
              <w:rPr>
                <w:rFonts w:ascii="Cambria Math" w:hAnsi="Cambria Math"/>
                <w:lang w:val="zh-CN"/>
              </w:rPr>
              <m:t>s</m:t>
            </m:r>
          </m:sub>
        </m:sSub>
      </m:oMath>
      <w:r w:rsidRPr="00751E73">
        <w:rPr>
          <w:lang w:val="zh-CN"/>
        </w:rPr>
        <w:t xml:space="preserve"> / 2 </w:t>
      </w:r>
      <w:r w:rsidRPr="00751E73">
        <w:rPr>
          <w:lang w:val="zh-CN"/>
        </w:rPr>
        <w:t>与</w:t>
      </w:r>
      <w:r w:rsidRPr="00751E73">
        <w:rPr>
          <w:lang w:val="zh-CN"/>
        </w:rPr>
        <w:t xml:space="preserve"> t </w:t>
      </w:r>
      <w:r w:rsidRPr="00751E73">
        <w:rPr>
          <w:lang w:val="zh-CN"/>
        </w:rPr>
        <w:t>的比值称为</w:t>
      </w:r>
      <w:r w:rsidRPr="00751E73">
        <w:rPr>
          <w:lang w:val="zh-CN"/>
        </w:rPr>
        <w:t xml:space="preserve"> q</w:t>
      </w:r>
      <w:r w:rsidRPr="00751E73">
        <w:rPr>
          <w:lang w:val="zh-CN"/>
        </w:rPr>
        <w:t>，则</w:t>
      </w:r>
      <w:r w:rsidRPr="00751E73">
        <w:rPr>
          <w:lang w:val="zh-CN"/>
        </w:rPr>
        <w:t xml:space="preserve"> q </w:t>
      </w:r>
      <w:r w:rsidRPr="00751E73">
        <w:rPr>
          <w:lang w:val="zh-CN"/>
        </w:rPr>
        <w:t>为</w:t>
      </w:r>
    </w:p>
    <w:p w:rsidR="00331D78" w:rsidRDefault="00331D78" w:rsidP="00751E73">
      <w:pPr>
        <w:ind w:firstLine="476"/>
        <w:rPr>
          <w:rFonts w:hint="eastAsia"/>
          <w:lang w:val="zh-CN"/>
        </w:rPr>
      </w:pPr>
      <m:oMathPara>
        <m:oMath>
          <m:r>
            <m:rPr>
              <m:sty m:val="p"/>
            </m:rPr>
            <w:rPr>
              <w:rFonts w:ascii="Cambria Math" w:hAnsi="Cambria Math"/>
              <w:lang w:val="zh-CN"/>
            </w:rPr>
            <m:t>q=</m:t>
          </m:r>
          <m:f>
            <m:fPr>
              <m:ctrlPr>
                <w:rPr>
                  <w:rFonts w:ascii="Cambria Math" w:hAnsi="Cambria Math"/>
                  <w:lang w:val="zh-CN"/>
                </w:rPr>
              </m:ctrlPr>
            </m:fPr>
            <m:num>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t</m:t>
                      </m:r>
                    </m:e>
                    <m:sub>
                      <m:r>
                        <m:rPr>
                          <m:sty m:val="p"/>
                        </m:rPr>
                        <w:rPr>
                          <w:rFonts w:ascii="Cambria Math" w:hAnsi="Cambria Math"/>
                          <w:lang w:val="zh-CN"/>
                        </w:rPr>
                        <m:t>s</m:t>
                      </m:r>
                    </m:sub>
                  </m:sSub>
                </m:num>
                <m:den>
                  <m:r>
                    <m:rPr>
                      <m:sty m:val="p"/>
                    </m:rPr>
                    <w:rPr>
                      <w:rFonts w:ascii="Cambria Math" w:hAnsi="Cambria Math"/>
                      <w:lang w:val="zh-CN"/>
                    </w:rPr>
                    <m:t>2</m:t>
                  </m:r>
                </m:den>
              </m:f>
            </m:num>
            <m:den>
              <m:r>
                <m:rPr>
                  <m:sty m:val="p"/>
                </m:rPr>
                <w:rPr>
                  <w:rFonts w:ascii="Cambria Math" w:hAnsi="Cambria Math"/>
                  <w:lang w:val="zh-CN"/>
                </w:rPr>
                <m:t>t</m:t>
              </m:r>
            </m:den>
          </m:f>
          <m:r>
            <m:rPr>
              <m:sty m:val="p"/>
            </m:rPr>
            <w:rPr>
              <w:rFonts w:ascii="Cambria Math" w:hAnsi="Cambria Math"/>
              <w:lang w:val="zh-CN"/>
            </w:rPr>
            <m:t>=</m:t>
          </m:r>
          <m:f>
            <m:fPr>
              <m:ctrlPr>
                <w:rPr>
                  <w:rFonts w:ascii="Cambria Math" w:hAnsi="Cambria Math"/>
                  <w:lang w:val="zh-CN"/>
                </w:rPr>
              </m:ctrlPr>
            </m:fPr>
            <m:num>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θ</m:t>
                      </m:r>
                    </m:e>
                    <m:sub>
                      <m:r>
                        <m:rPr>
                          <m:sty m:val="p"/>
                        </m:rPr>
                        <w:rPr>
                          <w:rFonts w:ascii="Cambria Math" w:hAnsi="Cambria Math"/>
                          <w:lang w:val="zh-CN"/>
                        </w:rPr>
                        <m:t>s</m:t>
                      </m:r>
                    </m:sub>
                  </m:sSub>
                </m:num>
                <m:den>
                  <m:r>
                    <m:rPr>
                      <m:sty m:val="p"/>
                    </m:rPr>
                    <w:rPr>
                      <w:rFonts w:ascii="Cambria Math" w:hAnsi="Cambria Math"/>
                      <w:lang w:val="zh-CN"/>
                    </w:rPr>
                    <m:t>6n</m:t>
                  </m:r>
                </m:den>
              </m:f>
            </m:num>
            <m:den>
              <m:f>
                <m:fPr>
                  <m:ctrlPr>
                    <w:rPr>
                      <w:rFonts w:ascii="Cambria Math" w:hAnsi="Cambria Math"/>
                      <w:lang w:val="zh-CN"/>
                    </w:rPr>
                  </m:ctrlPr>
                </m:fPr>
                <m:num>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s</m:t>
                      </m:r>
                    </m:sub>
                  </m:sSub>
                </m:num>
                <m:den>
                  <m:r>
                    <m:rPr>
                      <m:sty m:val="p"/>
                    </m:rPr>
                    <w:rPr>
                      <w:rFonts w:ascii="Cambria Math" w:hAnsi="Cambria Math"/>
                      <w:lang w:val="zh-CN"/>
                    </w:rPr>
                    <m:t>a</m:t>
                  </m:r>
                </m:den>
              </m:f>
            </m:den>
          </m:f>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θ</m:t>
                  </m:r>
                </m:e>
                <m:sub>
                  <m:r>
                    <m:rPr>
                      <m:sty m:val="p"/>
                    </m:rPr>
                    <w:rPr>
                      <w:rFonts w:ascii="Cambria Math" w:hAnsi="Cambria Math"/>
                      <w:lang w:val="zh-CN"/>
                    </w:rPr>
                    <m:t>s</m:t>
                  </m:r>
                </m:sub>
              </m:sSub>
            </m:num>
            <m:den>
              <m:r>
                <m:rPr>
                  <m:sty m:val="p"/>
                </m:rPr>
                <w:rPr>
                  <w:rFonts w:ascii="Cambria Math" w:hAnsi="Cambria Math"/>
                  <w:lang w:val="zh-CN"/>
                </w:rPr>
                <m:t>720</m:t>
              </m:r>
            </m:den>
          </m:f>
          <m:f>
            <m:fPr>
              <m:ctrlPr>
                <w:rPr>
                  <w:rFonts w:ascii="Cambria Math" w:hAnsi="Cambria Math"/>
                  <w:lang w:val="zh-CN"/>
                </w:rPr>
              </m:ctrlPr>
            </m:fPr>
            <m:num>
              <m:r>
                <m:rPr>
                  <m:sty m:val="p"/>
                </m:rPr>
                <w:rPr>
                  <w:rFonts w:ascii="Cambria Math" w:hAnsi="Cambria Math"/>
                  <w:lang w:val="zh-CN"/>
                </w:rPr>
                <m:t>30a</m:t>
              </m:r>
            </m:num>
            <m:den>
              <m:r>
                <m:rPr>
                  <m:sty m:val="p"/>
                </m:rPr>
                <w:rPr>
                  <w:rFonts w:ascii="Cambria Math" w:hAnsi="Cambria Math"/>
                  <w:lang w:val="zh-CN"/>
                </w:rPr>
                <m:t>n</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s</m:t>
                  </m:r>
                </m:sub>
              </m:sSub>
            </m:den>
          </m:f>
        </m:oMath>
      </m:oMathPara>
    </w:p>
    <w:p w:rsidR="00751E73" w:rsidRDefault="004F286D" w:rsidP="00751E73">
      <w:pPr>
        <w:ind w:firstLine="476"/>
        <w:rPr>
          <w:lang w:val="zh-CN"/>
        </w:rPr>
      </w:pPr>
      <w:r>
        <w:rPr>
          <w:rFonts w:hint="eastAsia"/>
          <w:lang w:val="zh-CN"/>
        </w:rPr>
        <w:t>将上两式合并，去掉</w:t>
      </w:r>
      <m:oMath>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s</m:t>
            </m:r>
          </m:sub>
        </m:sSub>
      </m:oMath>
      <w:r>
        <w:rPr>
          <w:rFonts w:hint="eastAsia"/>
          <w:lang w:val="zh-CN"/>
        </w:rPr>
        <w:t>，可以得到：</w:t>
      </w:r>
    </w:p>
    <w:p w:rsidR="004F286D" w:rsidRPr="004F286D" w:rsidRDefault="004F286D" w:rsidP="00751E73">
      <w:pPr>
        <w:ind w:firstLine="476"/>
        <w:rPr>
          <w:rFonts w:hint="eastAsia"/>
          <w:lang w:val="zh-CN"/>
        </w:rPr>
      </w:pPr>
      <m:oMathPara>
        <m:oMath>
          <m:r>
            <w:rPr>
              <w:rFonts w:ascii="Cambria Math" w:hAnsi="Cambria Math"/>
              <w:lang w:val="zh-CN"/>
            </w:rPr>
            <m:t>q</m:t>
          </m:r>
          <m:r>
            <m:rPr>
              <m:sty m:val="p"/>
            </m:rPr>
            <w:rPr>
              <w:rFonts w:ascii="Cambria Math" w:hAnsi="Cambria Math" w:hint="eastAsia"/>
              <w:lang w:val="zh-CN"/>
            </w:rPr>
            <m:t>=</m:t>
          </m:r>
          <m:d>
            <m:dPr>
              <m:begChr m:val="（"/>
              <m:endChr m:val="）"/>
              <m:ctrlPr>
                <w:rPr>
                  <w:rFonts w:ascii="Cambria Math" w:hAnsi="Cambria Math" w:hint="eastAsia"/>
                  <w:lang w:val="zh-CN"/>
                </w:rPr>
              </m:ctrlPr>
            </m:dPr>
            <m:e>
              <m:f>
                <m:fPr>
                  <m:ctrlPr>
                    <w:rPr>
                      <w:rFonts w:ascii="Cambria Math" w:hAnsi="Cambria Math"/>
                      <w:lang w:val="zh-CN"/>
                    </w:rPr>
                  </m:ctrlPr>
                </m:fPr>
                <m:num>
                  <m:sSub>
                    <m:sSubPr>
                      <m:ctrlPr>
                        <w:rPr>
                          <w:rFonts w:ascii="Cambria Math" w:hAnsi="Cambria Math"/>
                          <w:lang w:val="zh-CN"/>
                        </w:rPr>
                      </m:ctrlPr>
                    </m:sSubPr>
                    <m:e>
                      <m:r>
                        <w:rPr>
                          <w:rFonts w:ascii="Cambria Math" w:hAnsi="Cambria Math"/>
                          <w:lang w:val="zh-CN"/>
                        </w:rPr>
                        <m:t>θ</m:t>
                      </m:r>
                    </m:e>
                    <m:sub>
                      <m:r>
                        <w:rPr>
                          <w:rFonts w:ascii="Cambria Math" w:hAnsi="Cambria Math"/>
                          <w:lang w:val="zh-CN"/>
                        </w:rPr>
                        <m:t>s</m:t>
                      </m:r>
                    </m:sub>
                  </m:sSub>
                </m:num>
                <m:den>
                  <m:r>
                    <m:rPr>
                      <m:sty m:val="p"/>
                    </m:rPr>
                    <w:rPr>
                      <w:rFonts w:ascii="Cambria Math" w:hAnsi="Cambria Math"/>
                      <w:lang w:val="zh-CN"/>
                    </w:rPr>
                    <m:t>720</m:t>
                  </m:r>
                </m:den>
              </m:f>
            </m:e>
          </m:d>
          <m:r>
            <w:rPr>
              <w:rFonts w:ascii="Cambria Math" w:hAnsi="Cambria Math"/>
              <w:lang w:val="zh-CN"/>
            </w:rPr>
            <m:t>m</m:t>
          </m:r>
        </m:oMath>
      </m:oMathPara>
    </w:p>
    <w:p w:rsidR="00751E73" w:rsidRDefault="00751E73" w:rsidP="00751E73">
      <w:pPr>
        <w:ind w:firstLine="476"/>
        <w:rPr>
          <w:lang w:val="zh-CN"/>
        </w:rPr>
      </w:pPr>
    </w:p>
    <w:p w:rsidR="004F286D" w:rsidRPr="004F286D" w:rsidRDefault="004F286D" w:rsidP="004F286D">
      <w:pPr>
        <w:ind w:firstLine="476"/>
        <w:rPr>
          <w:lang w:val="zh-CN"/>
        </w:rPr>
      </w:pPr>
      <w:r w:rsidRPr="004F286D">
        <w:rPr>
          <w:rFonts w:hint="eastAsia"/>
          <w:lang w:val="zh-CN"/>
        </w:rPr>
        <w:t>因惯性效应在</w:t>
      </w:r>
      <w:r w:rsidRPr="004F286D">
        <w:rPr>
          <w:lang w:val="zh-CN"/>
        </w:rPr>
        <w:t xml:space="preserve"> q = 1 </w:t>
      </w:r>
      <w:r w:rsidRPr="004F286D">
        <w:rPr>
          <w:lang w:val="zh-CN"/>
        </w:rPr>
        <w:t>时最大，改变进气门的有效开启角度</w:t>
      </w:r>
      <w:r w:rsidRPr="004F286D">
        <w:rPr>
          <w:lang w:val="zh-CN"/>
        </w:rPr>
        <w:t xml:space="preserve"> θs</w:t>
      </w:r>
      <w:r w:rsidRPr="004F286D">
        <w:rPr>
          <w:lang w:val="zh-CN"/>
        </w:rPr>
        <w:t>（</w:t>
      </w:r>
      <w:r w:rsidRPr="004F286D">
        <w:rPr>
          <w:lang w:val="zh-CN"/>
        </w:rPr>
        <w:t xml:space="preserve"> = </w:t>
      </w:r>
      <w:r w:rsidRPr="004F286D">
        <w:rPr>
          <w:lang w:val="zh-CN"/>
        </w:rPr>
        <w:t>气门开启角</w:t>
      </w:r>
      <w:r w:rsidRPr="004F286D">
        <w:rPr>
          <w:lang w:val="zh-CN"/>
        </w:rPr>
        <w:t xml:space="preserve"> -</w:t>
      </w:r>
      <w:r w:rsidRPr="004F286D">
        <w:rPr>
          <w:lang w:val="zh-CN"/>
        </w:rPr>
        <w:t>无效角）：在式（</w:t>
      </w:r>
      <w:r w:rsidRPr="004F286D">
        <w:rPr>
          <w:lang w:val="zh-CN"/>
        </w:rPr>
        <w:t>7. 24</w:t>
      </w:r>
      <w:r w:rsidRPr="004F286D">
        <w:rPr>
          <w:lang w:val="zh-CN"/>
        </w:rPr>
        <w:t>）中假设</w:t>
      </w:r>
      <w:r w:rsidRPr="004F286D">
        <w:rPr>
          <w:lang w:val="zh-CN"/>
        </w:rPr>
        <w:t xml:space="preserve"> </w:t>
      </w:r>
      <m:oMath>
        <m:sSub>
          <m:sSubPr>
            <m:ctrlPr>
              <w:rPr>
                <w:rFonts w:ascii="Cambria Math" w:hAnsi="Cambria Math"/>
                <w:lang w:val="zh-CN"/>
              </w:rPr>
            </m:ctrlPr>
          </m:sSubPr>
          <m:e>
            <m:r>
              <w:rPr>
                <w:rFonts w:ascii="Cambria Math" w:hAnsi="Cambria Math"/>
                <w:lang w:val="zh-CN"/>
              </w:rPr>
              <m:t>θ</m:t>
            </m:r>
          </m:e>
          <m:sub>
            <m:r>
              <w:rPr>
                <w:rFonts w:ascii="Cambria Math" w:hAnsi="Cambria Math"/>
                <w:lang w:val="zh-CN"/>
              </w:rPr>
              <m:t>s</m:t>
            </m:r>
          </m:sub>
        </m:sSub>
      </m:oMath>
      <w:r w:rsidRPr="004F286D">
        <w:rPr>
          <w:lang w:val="zh-CN"/>
        </w:rPr>
        <w:t>（</w:t>
      </w:r>
      <w:r w:rsidRPr="004F286D">
        <w:rPr>
          <w:lang w:val="zh-CN"/>
        </w:rPr>
        <w:t xml:space="preserve"> = 6nts</w:t>
      </w:r>
      <w:r w:rsidRPr="004F286D">
        <w:rPr>
          <w:lang w:val="zh-CN"/>
        </w:rPr>
        <w:t>）为</w:t>
      </w:r>
      <w:r w:rsidRPr="004F286D">
        <w:rPr>
          <w:lang w:val="zh-CN"/>
        </w:rPr>
        <w:t xml:space="preserve"> 180°</w:t>
      </w:r>
      <w:r w:rsidRPr="004F286D">
        <w:rPr>
          <w:lang w:val="zh-CN"/>
        </w:rPr>
        <w:t>，得出</w:t>
      </w:r>
      <w:r w:rsidRPr="004F286D">
        <w:rPr>
          <w:lang w:val="zh-CN"/>
        </w:rPr>
        <w:t xml:space="preserve"> m = 4</w:t>
      </w:r>
      <w:r w:rsidRPr="004F286D">
        <w:rPr>
          <w:lang w:val="zh-CN"/>
        </w:rPr>
        <w:t>；假设</w:t>
      </w:r>
      <w:r w:rsidRPr="004F286D">
        <w:rPr>
          <w:lang w:val="zh-CN"/>
        </w:rPr>
        <w:t xml:space="preserve"> </w:t>
      </w:r>
      <m:oMath>
        <m:sSub>
          <m:sSubPr>
            <m:ctrlPr>
              <w:rPr>
                <w:rFonts w:ascii="Cambria Math" w:hAnsi="Cambria Math"/>
                <w:lang w:val="zh-CN"/>
              </w:rPr>
            </m:ctrlPr>
          </m:sSubPr>
          <m:e>
            <m:r>
              <w:rPr>
                <w:rFonts w:ascii="Cambria Math" w:hAnsi="Cambria Math"/>
                <w:lang w:val="zh-CN"/>
              </w:rPr>
              <m:t>θ</m:t>
            </m:r>
          </m:e>
          <m:sub>
            <m:r>
              <w:rPr>
                <w:rFonts w:ascii="Cambria Math" w:hAnsi="Cambria Math"/>
                <w:lang w:val="zh-CN"/>
              </w:rPr>
              <m:t>s</m:t>
            </m:r>
          </m:sub>
        </m:sSub>
      </m:oMath>
      <w:r w:rsidRPr="004F286D">
        <w:rPr>
          <w:lang w:val="zh-CN"/>
        </w:rPr>
        <w:t>= 240°</w:t>
      </w:r>
      <w:r w:rsidRPr="004F286D">
        <w:rPr>
          <w:lang w:val="zh-CN"/>
        </w:rPr>
        <w:t>，得出</w:t>
      </w:r>
      <w:r w:rsidRPr="004F286D">
        <w:rPr>
          <w:lang w:val="zh-CN"/>
        </w:rPr>
        <w:t xml:space="preserve"> m = 3</w:t>
      </w:r>
      <w:r w:rsidRPr="004F286D">
        <w:rPr>
          <w:lang w:val="zh-CN"/>
        </w:rPr>
        <w:t>。</w:t>
      </w:r>
    </w:p>
    <w:p w:rsidR="00751E73" w:rsidRDefault="004F286D" w:rsidP="004F286D">
      <w:pPr>
        <w:ind w:firstLine="476"/>
        <w:rPr>
          <w:lang w:val="zh-CN"/>
        </w:rPr>
      </w:pPr>
      <w:r w:rsidRPr="004F286D">
        <w:rPr>
          <w:rFonts w:hint="eastAsia"/>
          <w:lang w:val="zh-CN"/>
        </w:rPr>
        <w:t>通过试验获得的同步次数</w:t>
      </w:r>
      <w:r w:rsidRPr="004F286D">
        <w:rPr>
          <w:lang w:val="zh-CN"/>
        </w:rPr>
        <w:t xml:space="preserve"> m </w:t>
      </w:r>
      <w:r w:rsidRPr="004F286D">
        <w:rPr>
          <w:lang w:val="zh-CN"/>
        </w:rPr>
        <w:t>分别为</w:t>
      </w:r>
      <w:r w:rsidRPr="004F286D">
        <w:rPr>
          <w:lang w:val="zh-CN"/>
        </w:rPr>
        <w:t xml:space="preserve"> 1 </w:t>
      </w:r>
      <w:r w:rsidRPr="004F286D">
        <w:rPr>
          <w:lang w:val="zh-CN"/>
        </w:rPr>
        <w:t>～</w:t>
      </w:r>
      <w:r w:rsidRPr="004F286D">
        <w:rPr>
          <w:lang w:val="zh-CN"/>
        </w:rPr>
        <w:t xml:space="preserve"> 5 </w:t>
      </w:r>
      <w:r w:rsidRPr="004F286D">
        <w:rPr>
          <w:lang w:val="zh-CN"/>
        </w:rPr>
        <w:t>的进气系统长度和容积效率相关数据曲线如图</w:t>
      </w:r>
      <w:r w:rsidRPr="004F286D">
        <w:rPr>
          <w:lang w:val="zh-CN"/>
        </w:rPr>
        <w:t xml:space="preserve"> 7-20 </w:t>
      </w:r>
      <w:r w:rsidRPr="004F286D">
        <w:rPr>
          <w:lang w:val="zh-CN"/>
        </w:rPr>
        <w:t>所示。在图中可以看出，容积效率较高时，因同步次数与惯性效应相当，在脉动效应</w:t>
      </w:r>
      <w:r w:rsidRPr="004F286D">
        <w:rPr>
          <w:lang w:val="zh-CN"/>
        </w:rPr>
        <w:t xml:space="preserve"> m = 1. 5</w:t>
      </w:r>
      <w:r w:rsidRPr="004F286D">
        <w:rPr>
          <w:lang w:val="zh-CN"/>
        </w:rPr>
        <w:t>、</w:t>
      </w:r>
      <w:r w:rsidRPr="004F286D">
        <w:rPr>
          <w:lang w:val="zh-CN"/>
        </w:rPr>
        <w:t xml:space="preserve">2. 5 </w:t>
      </w:r>
      <w:r w:rsidRPr="004F286D">
        <w:rPr>
          <w:lang w:val="zh-CN"/>
        </w:rPr>
        <w:t>附近与正压相位一致，表现为正效果，进气量增加；容积效率显示为山峰的凸出部分，在</w:t>
      </w:r>
      <w:r w:rsidRPr="004F286D">
        <w:rPr>
          <w:lang w:val="zh-CN"/>
        </w:rPr>
        <w:t xml:space="preserve"> m = 1</w:t>
      </w:r>
      <w:r w:rsidRPr="004F286D">
        <w:rPr>
          <w:lang w:val="zh-CN"/>
        </w:rPr>
        <w:t>、</w:t>
      </w:r>
      <w:r w:rsidRPr="004F286D">
        <w:rPr>
          <w:lang w:val="zh-CN"/>
        </w:rPr>
        <w:t xml:space="preserve">2 </w:t>
      </w:r>
      <w:r w:rsidRPr="004F286D">
        <w:rPr>
          <w:lang w:val="zh-CN"/>
        </w:rPr>
        <w:t>附近与负压相位一致，表现为负效果，容积效率显示为山谷的凹进部分。因此可以有效地利用进气系统的长度。</w:t>
      </w:r>
    </w:p>
    <w:p w:rsidR="00751E73" w:rsidRDefault="004F286D" w:rsidP="00751E73">
      <w:pPr>
        <w:ind w:firstLine="420"/>
        <w:rPr>
          <w:lang w:val="zh-CN"/>
        </w:rPr>
      </w:pPr>
      <w:r>
        <w:rPr>
          <w:noProof/>
        </w:rPr>
        <w:drawing>
          <wp:anchor distT="0" distB="0" distL="114300" distR="114300" simplePos="0" relativeHeight="251673600" behindDoc="0" locked="0" layoutInCell="1" allowOverlap="1" wp14:anchorId="193509BC" wp14:editId="377FC266">
            <wp:simplePos x="0" y="0"/>
            <wp:positionH relativeFrom="margin">
              <wp:align>center</wp:align>
            </wp:positionH>
            <wp:positionV relativeFrom="margin">
              <wp:align>center</wp:align>
            </wp:positionV>
            <wp:extent cx="3155194" cy="2799223"/>
            <wp:effectExtent l="0" t="0" r="762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9783" cy="2803294"/>
                    </a:xfrm>
                    <a:prstGeom prst="rect">
                      <a:avLst/>
                    </a:prstGeom>
                  </pic:spPr>
                </pic:pic>
              </a:graphicData>
            </a:graphic>
            <wp14:sizeRelH relativeFrom="margin">
              <wp14:pctWidth>0</wp14:pctWidth>
            </wp14:sizeRelH>
            <wp14:sizeRelV relativeFrom="margin">
              <wp14:pctHeight>0</wp14:pctHeight>
            </wp14:sizeRelV>
          </wp:anchor>
        </w:drawing>
      </w:r>
    </w:p>
    <w:p w:rsidR="004F286D" w:rsidRDefault="004F286D" w:rsidP="004F286D">
      <w:pPr>
        <w:pStyle w:val="3"/>
      </w:pPr>
      <w:r>
        <w:rPr>
          <w:rFonts w:hint="eastAsia"/>
        </w:rPr>
        <w:t>排气系统的动态效果</w:t>
      </w:r>
    </w:p>
    <w:p w:rsidR="004F286D" w:rsidRPr="004F286D" w:rsidRDefault="004F286D" w:rsidP="004F286D">
      <w:pPr>
        <w:ind w:firstLine="476"/>
        <w:rPr>
          <w:lang w:val="zh-CN"/>
        </w:rPr>
      </w:pPr>
      <w:r w:rsidRPr="004F286D">
        <w:rPr>
          <w:rFonts w:hint="eastAsia"/>
          <w:lang w:val="zh-CN"/>
        </w:rPr>
        <w:t>当打开排气门时，在排气门附近也产生正压力波，并在排气系统内成负压</w:t>
      </w:r>
      <w:proofErr w:type="gramStart"/>
      <w:r w:rsidRPr="004F286D">
        <w:rPr>
          <w:rFonts w:hint="eastAsia"/>
          <w:lang w:val="zh-CN"/>
        </w:rPr>
        <w:t>力波且被</w:t>
      </w:r>
      <w:proofErr w:type="gramEnd"/>
      <w:r w:rsidRPr="004F286D">
        <w:rPr>
          <w:rFonts w:hint="eastAsia"/>
          <w:lang w:val="zh-CN"/>
        </w:rPr>
        <w:t>反射形成压力波，即产生压力振动。在进气系统中，可以在排气行程中利用此压力波。在排气行程后期（排气门关闭前）排气门附近产生负压（负压力波），气缸内的残留废气会被吸出，因而可以获得良好的扫气效果。</w:t>
      </w:r>
    </w:p>
    <w:p w:rsidR="004F286D" w:rsidRDefault="004F286D" w:rsidP="004F286D">
      <w:pPr>
        <w:ind w:firstLine="476"/>
        <w:rPr>
          <w:lang w:val="zh-CN"/>
        </w:rPr>
      </w:pPr>
      <w:r w:rsidRPr="004F286D">
        <w:rPr>
          <w:rFonts w:hint="eastAsia"/>
          <w:lang w:val="zh-CN"/>
        </w:rPr>
        <w:t>排气系统内</w:t>
      </w:r>
      <w:proofErr w:type="gramStart"/>
      <w:r w:rsidRPr="004F286D">
        <w:rPr>
          <w:rFonts w:hint="eastAsia"/>
          <w:lang w:val="zh-CN"/>
        </w:rPr>
        <w:t>随压力波</w:t>
      </w:r>
      <w:proofErr w:type="gramEnd"/>
      <w:r w:rsidRPr="004F286D">
        <w:rPr>
          <w:rFonts w:hint="eastAsia"/>
          <w:lang w:val="zh-CN"/>
        </w:rPr>
        <w:t>的动态效果与进气系统几乎类似，但在如下方面有所不同：</w:t>
      </w:r>
    </w:p>
    <w:p w:rsidR="004F286D" w:rsidRPr="004F286D" w:rsidRDefault="004F286D" w:rsidP="004F286D">
      <w:pPr>
        <w:pStyle w:val="a9"/>
        <w:numPr>
          <w:ilvl w:val="0"/>
          <w:numId w:val="8"/>
        </w:numPr>
        <w:ind w:firstLineChars="0"/>
        <w:rPr>
          <w:lang w:val="zh-CN"/>
        </w:rPr>
      </w:pPr>
      <w:r w:rsidRPr="004F286D">
        <w:rPr>
          <w:lang w:val="zh-CN"/>
        </w:rPr>
        <w:t>如图</w:t>
      </w:r>
      <w:r w:rsidRPr="004F286D">
        <w:rPr>
          <w:lang w:val="zh-CN"/>
        </w:rPr>
        <w:t xml:space="preserve"> 7-21 </w:t>
      </w:r>
      <w:r w:rsidRPr="004F286D">
        <w:rPr>
          <w:lang w:val="zh-CN"/>
        </w:rPr>
        <w:t>所示，在排气门开启后，会形成正压力波。此压力波的强度远大于进气门开启的时期，如果能充分利用这一点，则有可能大大增加输出功率（与进气系统相比）。</w:t>
      </w:r>
    </w:p>
    <w:p w:rsidR="004F286D" w:rsidRPr="004F286D" w:rsidRDefault="004F286D" w:rsidP="004F286D">
      <w:pPr>
        <w:ind w:firstLine="420"/>
        <w:rPr>
          <w:rFonts w:hint="eastAsia"/>
          <w:lang w:val="zh-CN"/>
        </w:rPr>
      </w:pPr>
      <w:r>
        <w:rPr>
          <w:noProof/>
        </w:rPr>
        <w:drawing>
          <wp:anchor distT="0" distB="0" distL="114300" distR="114300" simplePos="0" relativeHeight="251675648" behindDoc="0" locked="0" layoutInCell="1" allowOverlap="1" wp14:anchorId="78EBA303" wp14:editId="79873F72">
            <wp:simplePos x="0" y="0"/>
            <wp:positionH relativeFrom="margin">
              <wp:align>center</wp:align>
            </wp:positionH>
            <wp:positionV relativeFrom="margin">
              <wp:align>center</wp:align>
            </wp:positionV>
            <wp:extent cx="6166167" cy="3181940"/>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2462" cy="3190349"/>
                    </a:xfrm>
                    <a:prstGeom prst="rect">
                      <a:avLst/>
                    </a:prstGeom>
                  </pic:spPr>
                </pic:pic>
              </a:graphicData>
            </a:graphic>
            <wp14:sizeRelH relativeFrom="margin">
              <wp14:pctWidth>0</wp14:pctWidth>
            </wp14:sizeRelH>
            <wp14:sizeRelV relativeFrom="margin">
              <wp14:pctHeight>0</wp14:pctHeight>
            </wp14:sizeRelV>
          </wp:anchor>
        </w:drawing>
      </w:r>
    </w:p>
    <w:p w:rsidR="004F286D" w:rsidRPr="004F286D" w:rsidRDefault="004F286D" w:rsidP="004F286D">
      <w:pPr>
        <w:pStyle w:val="a9"/>
        <w:numPr>
          <w:ilvl w:val="0"/>
          <w:numId w:val="8"/>
        </w:numPr>
        <w:ind w:firstLineChars="0"/>
        <w:rPr>
          <w:lang w:val="zh-CN"/>
        </w:rPr>
      </w:pPr>
      <w:r w:rsidRPr="004F286D">
        <w:rPr>
          <w:rFonts w:hint="eastAsia"/>
          <w:lang w:val="zh-CN"/>
        </w:rPr>
        <w:t>在排气行程后期，如图</w:t>
      </w:r>
      <w:r w:rsidRPr="004F286D">
        <w:rPr>
          <w:lang w:val="zh-CN"/>
        </w:rPr>
        <w:t xml:space="preserve"> 7-21b </w:t>
      </w:r>
      <w:r w:rsidRPr="004F286D">
        <w:rPr>
          <w:lang w:val="zh-CN"/>
        </w:rPr>
        <w:t>所示，在排气门附近形成负压，有助于燃烧气体的排放，并增加气缸内新气的进气量，大有可能进一步增加容积效率。</w:t>
      </w:r>
    </w:p>
    <w:p w:rsidR="004F286D" w:rsidRPr="004F286D" w:rsidRDefault="004F286D" w:rsidP="004F286D">
      <w:pPr>
        <w:pStyle w:val="a9"/>
        <w:numPr>
          <w:ilvl w:val="0"/>
          <w:numId w:val="8"/>
        </w:numPr>
        <w:ind w:firstLineChars="0"/>
        <w:rPr>
          <w:lang w:val="zh-CN"/>
        </w:rPr>
      </w:pPr>
      <w:r w:rsidRPr="004F286D">
        <w:rPr>
          <w:lang w:val="zh-CN"/>
        </w:rPr>
        <w:t>因高温条件的影响，排气的音速</w:t>
      </w:r>
      <w:r w:rsidRPr="004F286D">
        <w:rPr>
          <w:lang w:val="zh-CN"/>
        </w:rPr>
        <w:t xml:space="preserve"> ae </w:t>
      </w:r>
      <w:r w:rsidRPr="004F286D">
        <w:rPr>
          <w:lang w:val="zh-CN"/>
        </w:rPr>
        <w:t>比进气的音速</w:t>
      </w:r>
      <w:r w:rsidRPr="004F286D">
        <w:rPr>
          <w:lang w:val="zh-CN"/>
        </w:rPr>
        <w:t xml:space="preserve"> as </w:t>
      </w:r>
      <w:r w:rsidRPr="004F286D">
        <w:rPr>
          <w:lang w:val="zh-CN"/>
        </w:rPr>
        <w:t>大。</w:t>
      </w:r>
    </w:p>
    <w:p w:rsidR="00751E73" w:rsidRDefault="004F286D" w:rsidP="004F286D">
      <w:pPr>
        <w:ind w:firstLine="476"/>
        <w:rPr>
          <w:lang w:val="zh-CN"/>
        </w:rPr>
      </w:pPr>
      <w:r w:rsidRPr="004F286D">
        <w:rPr>
          <w:rFonts w:hint="eastAsia"/>
          <w:lang w:val="zh-CN"/>
        </w:rPr>
        <w:t>获得最大效果的条件与进气系统的惯性效应相同，是在排气时间与振动频率几乎同步时，如果排气门的有效开启角度为</w:t>
      </w:r>
      <w:r w:rsidRPr="004F286D">
        <w:rPr>
          <w:lang w:val="zh-CN"/>
        </w:rPr>
        <w:t xml:space="preserve"> θe</w:t>
      </w:r>
      <w:r w:rsidRPr="004F286D">
        <w:rPr>
          <w:lang w:val="zh-CN"/>
        </w:rPr>
        <w:t>，则可以得到</w:t>
      </w:r>
    </w:p>
    <w:p w:rsidR="00751E73" w:rsidRDefault="004F286D" w:rsidP="00751E73">
      <w:pPr>
        <w:ind w:firstLine="476"/>
        <w:rPr>
          <w:lang w:val="zh-CN"/>
        </w:rPr>
      </w:pPr>
      <m:oMathPara>
        <m:oMath>
          <m:r>
            <m:rPr>
              <m:sty m:val="p"/>
            </m:rPr>
            <w:rPr>
              <w:rFonts w:ascii="Cambria Math" w:hAnsi="Cambria Math"/>
              <w:lang w:val="zh-CN"/>
            </w:rPr>
            <m:t>q=</m:t>
          </m:r>
          <m:f>
            <m:fPr>
              <m:ctrlPr>
                <w:rPr>
                  <w:rFonts w:ascii="Cambria Math" w:hAnsi="Cambria Math"/>
                  <w:lang w:val="zh-CN"/>
                </w:rPr>
              </m:ctrlPr>
            </m:fPr>
            <m:num>
              <m:r>
                <m:rPr>
                  <m:sty m:val="p"/>
                </m:rPr>
                <w:rPr>
                  <w:rFonts w:ascii="Cambria Math" w:hAnsi="Cambria Math"/>
                  <w:lang w:val="zh-CN"/>
                </w:rPr>
                <m:t>720</m:t>
              </m:r>
            </m:num>
            <m:den>
              <m:sSub>
                <m:sSubPr>
                  <m:ctrlPr>
                    <w:rPr>
                      <w:rFonts w:ascii="Cambria Math" w:hAnsi="Cambria Math"/>
                      <w:lang w:val="zh-CN"/>
                    </w:rPr>
                  </m:ctrlPr>
                </m:sSubPr>
                <m:e>
                  <m:r>
                    <w:rPr>
                      <w:rFonts w:ascii="Cambria Math" w:hAnsi="Cambria Math"/>
                      <w:lang w:val="zh-CN"/>
                    </w:rPr>
                    <m:t>θ</m:t>
                  </m:r>
                </m:e>
                <m:sub>
                  <m:r>
                    <w:rPr>
                      <w:rFonts w:ascii="Cambria Math" w:hAnsi="Cambria Math"/>
                      <w:lang w:val="zh-CN"/>
                    </w:rPr>
                    <m:t>e</m:t>
                  </m:r>
                </m:sub>
              </m:sSub>
            </m:den>
          </m:f>
        </m:oMath>
      </m:oMathPara>
    </w:p>
    <w:p w:rsidR="00751E73" w:rsidRDefault="00751E73" w:rsidP="00751E73">
      <w:pPr>
        <w:ind w:firstLine="476"/>
        <w:rPr>
          <w:lang w:val="zh-CN"/>
        </w:rPr>
      </w:pPr>
    </w:p>
    <w:p w:rsidR="00751E73" w:rsidRDefault="004F286D" w:rsidP="004F286D">
      <w:pPr>
        <w:pStyle w:val="3"/>
      </w:pPr>
      <w:r>
        <w:rPr>
          <w:rFonts w:hint="eastAsia"/>
        </w:rPr>
        <w:t>多汽缸发动机的进气</w:t>
      </w:r>
      <w:r>
        <w:rPr>
          <w:rFonts w:hint="eastAsia"/>
        </w:rPr>
        <w:t>/</w:t>
      </w:r>
      <w:r>
        <w:rPr>
          <w:rFonts w:hint="eastAsia"/>
        </w:rPr>
        <w:t>排气干涉</w:t>
      </w:r>
    </w:p>
    <w:p w:rsidR="004F286D" w:rsidRDefault="004F286D" w:rsidP="004F286D">
      <w:pPr>
        <w:ind w:firstLine="476"/>
        <w:rPr>
          <w:lang w:val="zh-CN"/>
        </w:rPr>
      </w:pPr>
      <w:r w:rsidRPr="004F286D">
        <w:rPr>
          <w:rFonts w:hint="eastAsia"/>
          <w:lang w:val="zh-CN"/>
        </w:rPr>
        <w:t>多气缸发动机运转时，当一个气缸的进气行程（或排气行程）还没有结束前，另一个气缸开始进气（或排气），如果此时与负压力波（或正压力波）同步，因入口压力降低（或升高），进气量（或排气量）减少，因而容积效率会降低。把这种现象称为</w:t>
      </w:r>
      <w:r w:rsidRPr="004F286D">
        <w:rPr>
          <w:rFonts w:hint="eastAsia"/>
          <w:b/>
          <w:lang w:val="zh-CN"/>
        </w:rPr>
        <w:t>进气干涉</w:t>
      </w:r>
      <w:r w:rsidRPr="004F286D">
        <w:rPr>
          <w:rFonts w:hint="eastAsia"/>
          <w:lang w:val="zh-CN"/>
        </w:rPr>
        <w:t>（或排气干涉）。根据运行条件适当调节进气、排气系统的长度，可以减少干涉效果，获得良好的动态增压效果。目前，在电控喷射系统发动机上配置有可变进气系统，不仅可以获得动态增压效果，还能减少进气干涉，以实现高性能。图</w:t>
      </w:r>
      <w:r w:rsidRPr="004F286D">
        <w:rPr>
          <w:lang w:val="zh-CN"/>
        </w:rPr>
        <w:t xml:space="preserve"> 7-22 </w:t>
      </w:r>
      <w:r w:rsidRPr="004F286D">
        <w:rPr>
          <w:lang w:val="zh-CN"/>
        </w:rPr>
        <w:t>所示为</w:t>
      </w:r>
      <w:r w:rsidRPr="004F286D">
        <w:rPr>
          <w:lang w:val="zh-CN"/>
        </w:rPr>
        <w:t xml:space="preserve"> 4 </w:t>
      </w:r>
      <w:r w:rsidRPr="004F286D">
        <w:rPr>
          <w:lang w:val="zh-CN"/>
        </w:rPr>
        <w:t>气缸发动机进气</w:t>
      </w:r>
      <w:r w:rsidRPr="004F286D">
        <w:rPr>
          <w:lang w:val="zh-CN"/>
        </w:rPr>
        <w:t xml:space="preserve">/ </w:t>
      </w:r>
      <w:r w:rsidRPr="004F286D">
        <w:rPr>
          <w:lang w:val="zh-CN"/>
        </w:rPr>
        <w:t>排气系统的干涉状态。</w:t>
      </w:r>
    </w:p>
    <w:p w:rsidR="004F286D" w:rsidRPr="004F286D" w:rsidRDefault="004F286D" w:rsidP="004F286D">
      <w:pPr>
        <w:ind w:firstLine="420"/>
        <w:rPr>
          <w:rFonts w:hint="eastAsia"/>
          <w:lang w:val="zh-CN"/>
        </w:rPr>
      </w:pPr>
      <w:r>
        <w:rPr>
          <w:noProof/>
        </w:rPr>
        <w:drawing>
          <wp:anchor distT="0" distB="0" distL="114300" distR="114300" simplePos="0" relativeHeight="251677696" behindDoc="0" locked="0" layoutInCell="1" allowOverlap="1" wp14:anchorId="553C2742" wp14:editId="42962282">
            <wp:simplePos x="0" y="0"/>
            <wp:positionH relativeFrom="margin">
              <wp:align>center</wp:align>
            </wp:positionH>
            <wp:positionV relativeFrom="margin">
              <wp:align>center</wp:align>
            </wp:positionV>
            <wp:extent cx="6351625" cy="3751580"/>
            <wp:effectExtent l="0" t="0" r="0" b="127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1625" cy="3751580"/>
                    </a:xfrm>
                    <a:prstGeom prst="rect">
                      <a:avLst/>
                    </a:prstGeom>
                  </pic:spPr>
                </pic:pic>
              </a:graphicData>
            </a:graphic>
            <wp14:sizeRelH relativeFrom="margin">
              <wp14:pctWidth>0</wp14:pctWidth>
            </wp14:sizeRelH>
            <wp14:sizeRelV relativeFrom="margin">
              <wp14:pctHeight>0</wp14:pctHeight>
            </wp14:sizeRelV>
          </wp:anchor>
        </w:drawing>
      </w:r>
    </w:p>
    <w:p w:rsidR="004F286D" w:rsidRPr="004F286D" w:rsidRDefault="004F286D" w:rsidP="004F286D">
      <w:pPr>
        <w:ind w:firstLine="476"/>
        <w:rPr>
          <w:rFonts w:hint="eastAsia"/>
          <w:lang w:val="zh-CN"/>
        </w:rPr>
      </w:pPr>
      <w:r w:rsidRPr="004F286D">
        <w:rPr>
          <w:rFonts w:hint="eastAsia"/>
          <w:lang w:val="zh-CN"/>
        </w:rPr>
        <w:t>如图</w:t>
      </w:r>
      <w:r w:rsidRPr="004F286D">
        <w:rPr>
          <w:lang w:val="zh-CN"/>
        </w:rPr>
        <w:t xml:space="preserve"> 7-22 </w:t>
      </w:r>
      <w:r w:rsidRPr="004F286D">
        <w:rPr>
          <w:lang w:val="zh-CN"/>
        </w:rPr>
        <w:t>所示，</w:t>
      </w:r>
      <w:r w:rsidRPr="004F286D">
        <w:rPr>
          <w:lang w:val="zh-CN"/>
        </w:rPr>
        <w:t xml:space="preserve">4 </w:t>
      </w:r>
      <w:r w:rsidRPr="004F286D">
        <w:rPr>
          <w:lang w:val="zh-CN"/>
        </w:rPr>
        <w:t>气缸发动机（点火顺序</w:t>
      </w:r>
      <w:r w:rsidRPr="004F286D">
        <w:rPr>
          <w:lang w:val="zh-CN"/>
        </w:rPr>
        <w:t xml:space="preserve"> 1—3—4—2</w:t>
      </w:r>
      <w:r w:rsidRPr="004F286D">
        <w:rPr>
          <w:lang w:val="zh-CN"/>
        </w:rPr>
        <w:t>）以第</w:t>
      </w:r>
      <w:r w:rsidRPr="004F286D">
        <w:rPr>
          <w:lang w:val="zh-CN"/>
        </w:rPr>
        <w:t xml:space="preserve"> 1 </w:t>
      </w:r>
      <w:r w:rsidRPr="004F286D">
        <w:rPr>
          <w:lang w:val="zh-CN"/>
        </w:rPr>
        <w:t>缸、第</w:t>
      </w:r>
      <w:r w:rsidRPr="004F286D">
        <w:rPr>
          <w:lang w:val="zh-CN"/>
        </w:rPr>
        <w:t xml:space="preserve"> 3 </w:t>
      </w:r>
      <w:r w:rsidRPr="004F286D">
        <w:rPr>
          <w:lang w:val="zh-CN"/>
        </w:rPr>
        <w:t>缸的顺序进气，但在第</w:t>
      </w:r>
      <w:r w:rsidRPr="004F286D">
        <w:rPr>
          <w:lang w:val="zh-CN"/>
        </w:rPr>
        <w:t xml:space="preserve"> 1 </w:t>
      </w:r>
      <w:r w:rsidRPr="004F286D">
        <w:rPr>
          <w:lang w:val="zh-CN"/>
        </w:rPr>
        <w:t>缸进气末期附近第</w:t>
      </w:r>
      <w:r w:rsidRPr="004F286D">
        <w:rPr>
          <w:lang w:val="zh-CN"/>
        </w:rPr>
        <w:t xml:space="preserve"> 3 </w:t>
      </w:r>
      <w:proofErr w:type="gramStart"/>
      <w:r w:rsidRPr="004F286D">
        <w:rPr>
          <w:lang w:val="zh-CN"/>
        </w:rPr>
        <w:t>缸开始</w:t>
      </w:r>
      <w:proofErr w:type="gramEnd"/>
      <w:r w:rsidRPr="004F286D">
        <w:rPr>
          <w:lang w:val="zh-CN"/>
        </w:rPr>
        <w:t>进气时，第</w:t>
      </w:r>
      <w:r w:rsidRPr="004F286D">
        <w:rPr>
          <w:lang w:val="zh-CN"/>
        </w:rPr>
        <w:t xml:space="preserve"> 3 </w:t>
      </w:r>
      <w:r w:rsidRPr="004F286D">
        <w:rPr>
          <w:lang w:val="zh-CN"/>
        </w:rPr>
        <w:t>缸的负压力波会</w:t>
      </w:r>
      <w:proofErr w:type="gramStart"/>
      <w:r w:rsidRPr="004F286D">
        <w:rPr>
          <w:lang w:val="zh-CN"/>
        </w:rPr>
        <w:t>阻碍第</w:t>
      </w:r>
      <w:proofErr w:type="gramEnd"/>
      <w:r w:rsidRPr="004F286D">
        <w:rPr>
          <w:lang w:val="zh-CN"/>
        </w:rPr>
        <w:t xml:space="preserve"> 1 </w:t>
      </w:r>
      <w:r w:rsidRPr="004F286D">
        <w:rPr>
          <w:lang w:val="zh-CN"/>
        </w:rPr>
        <w:t>缸的进气，会出现微量进气干涉。对此所采取的对策是，虽然加大进气系统的长度会较好地解决此问题，但会受到发动机室容积的制约，因此目前谋求采用随发动机运行条件改变进气缓冲器容积和进气系统长度的可变进气系统，以避免进气干涉，并提高容积效率（或进气效率）。</w:t>
      </w:r>
    </w:p>
    <w:p w:rsidR="00302A99" w:rsidRPr="00302A99" w:rsidRDefault="00302A99" w:rsidP="00302A99">
      <w:pPr>
        <w:ind w:firstLine="476"/>
        <w:rPr>
          <w:lang w:val="zh-CN"/>
        </w:rPr>
      </w:pPr>
      <w:r w:rsidRPr="00302A99">
        <w:rPr>
          <w:rFonts w:hint="eastAsia"/>
          <w:lang w:val="zh-CN"/>
        </w:rPr>
        <w:t>如图</w:t>
      </w:r>
      <w:r w:rsidRPr="00302A99">
        <w:rPr>
          <w:lang w:val="zh-CN"/>
        </w:rPr>
        <w:t xml:space="preserve"> 7-22b </w:t>
      </w:r>
      <w:r w:rsidRPr="00302A99">
        <w:rPr>
          <w:lang w:val="zh-CN"/>
        </w:rPr>
        <w:t>所示，加大排气系统的长度，并分成两个，使第</w:t>
      </w:r>
      <w:r w:rsidRPr="00302A99">
        <w:rPr>
          <w:lang w:val="zh-CN"/>
        </w:rPr>
        <w:t xml:space="preserve"> 3 </w:t>
      </w:r>
      <w:r w:rsidRPr="00302A99">
        <w:rPr>
          <w:lang w:val="zh-CN"/>
        </w:rPr>
        <w:t>缸的排气压力波</w:t>
      </w:r>
      <w:proofErr w:type="gramStart"/>
      <w:r w:rsidRPr="00302A99">
        <w:rPr>
          <w:lang w:val="zh-CN"/>
        </w:rPr>
        <w:t>到达第</w:t>
      </w:r>
      <w:proofErr w:type="gramEnd"/>
      <w:r w:rsidRPr="00302A99">
        <w:rPr>
          <w:lang w:val="zh-CN"/>
        </w:rPr>
        <w:t xml:space="preserve"> 1 </w:t>
      </w:r>
      <w:proofErr w:type="gramStart"/>
      <w:r w:rsidRPr="00302A99">
        <w:rPr>
          <w:lang w:val="zh-CN"/>
        </w:rPr>
        <w:t>缸需要</w:t>
      </w:r>
      <w:proofErr w:type="gramEnd"/>
      <w:r w:rsidRPr="00302A99">
        <w:rPr>
          <w:lang w:val="zh-CN"/>
        </w:rPr>
        <w:t xml:space="preserve"> L2 / a </w:t>
      </w:r>
      <w:r w:rsidRPr="00302A99">
        <w:rPr>
          <w:lang w:val="zh-CN"/>
        </w:rPr>
        <w:t>的时间，因此第</w:t>
      </w:r>
      <w:r w:rsidRPr="00302A99">
        <w:rPr>
          <w:lang w:val="zh-CN"/>
        </w:rPr>
        <w:t xml:space="preserve"> 1 </w:t>
      </w:r>
      <w:r w:rsidRPr="00302A99">
        <w:rPr>
          <w:lang w:val="zh-CN"/>
        </w:rPr>
        <w:t>缸的排气不会阻碍能顺利排气。</w:t>
      </w:r>
    </w:p>
    <w:p w:rsidR="00751E73" w:rsidRDefault="00302A99" w:rsidP="00302A99">
      <w:pPr>
        <w:ind w:firstLine="476"/>
        <w:rPr>
          <w:lang w:val="zh-CN"/>
        </w:rPr>
      </w:pPr>
      <w:r w:rsidRPr="00302A99">
        <w:rPr>
          <w:rFonts w:hint="eastAsia"/>
          <w:lang w:val="zh-CN"/>
        </w:rPr>
        <w:t>图</w:t>
      </w:r>
      <w:r w:rsidRPr="00302A99">
        <w:rPr>
          <w:lang w:val="zh-CN"/>
        </w:rPr>
        <w:t xml:space="preserve"> 7-23 </w:t>
      </w:r>
      <w:r w:rsidRPr="00302A99">
        <w:rPr>
          <w:lang w:val="zh-CN"/>
        </w:rPr>
        <w:t>所示为利用惯性效应和脉动效应的可变进气系统长度系统。在低速时，关闭阀门</w:t>
      </w:r>
      <w:r w:rsidRPr="00302A99">
        <w:rPr>
          <w:lang w:val="zh-CN"/>
        </w:rPr>
        <w:t xml:space="preserve"> A</w:t>
      </w:r>
      <w:r w:rsidRPr="00302A99">
        <w:rPr>
          <w:lang w:val="zh-CN"/>
        </w:rPr>
        <w:t>，进气系统较长，在此利用惯性效应，在中速领域打</w:t>
      </w:r>
      <w:bookmarkStart w:id="0" w:name="_GoBack"/>
      <w:bookmarkEnd w:id="0"/>
      <w:r w:rsidRPr="00302A99">
        <w:rPr>
          <w:lang w:val="zh-CN"/>
        </w:rPr>
        <w:t>开阀门</w:t>
      </w:r>
      <w:r w:rsidRPr="00302A99">
        <w:rPr>
          <w:lang w:val="zh-CN"/>
        </w:rPr>
        <w:t xml:space="preserve"> A</w:t>
      </w:r>
      <w:r w:rsidRPr="00302A99">
        <w:rPr>
          <w:lang w:val="zh-CN"/>
        </w:rPr>
        <w:t>，把进气缓冲器看成大气，进气系统较短，即可利用惯性效应。在高速时，重新关闭阀门</w:t>
      </w:r>
      <w:r w:rsidRPr="00302A99">
        <w:rPr>
          <w:lang w:val="zh-CN"/>
        </w:rPr>
        <w:t>A</w:t>
      </w:r>
      <w:r w:rsidRPr="00302A99">
        <w:rPr>
          <w:lang w:val="zh-CN"/>
        </w:rPr>
        <w:t>，进气系统重又变长，此时通过脉动效应，可以改善容积效率。</w:t>
      </w: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Default="00751E73" w:rsidP="00751E73">
      <w:pPr>
        <w:ind w:firstLine="476"/>
        <w:rPr>
          <w:lang w:val="zh-CN"/>
        </w:rPr>
      </w:pPr>
    </w:p>
    <w:p w:rsidR="00751E73" w:rsidRPr="00751E73" w:rsidRDefault="00751E73" w:rsidP="00751E73">
      <w:pPr>
        <w:ind w:firstLine="476"/>
        <w:rPr>
          <w:rFonts w:hint="eastAsia"/>
          <w:lang w:val="zh-CN"/>
        </w:rPr>
      </w:pPr>
    </w:p>
    <w:p w:rsidR="003E4B58" w:rsidRPr="00E803DC" w:rsidRDefault="003E4B58">
      <w:pPr>
        <w:ind w:firstLine="476"/>
        <w:rPr>
          <w:rFonts w:hint="eastAsia"/>
        </w:rPr>
      </w:pPr>
    </w:p>
    <w:sectPr w:rsidR="003E4B58" w:rsidRPr="00E80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179" w:rsidRDefault="002E6179" w:rsidP="00126A35">
      <w:pPr>
        <w:spacing w:line="240" w:lineRule="auto"/>
        <w:ind w:firstLine="420"/>
      </w:pPr>
      <w:r>
        <w:separator/>
      </w:r>
    </w:p>
  </w:endnote>
  <w:endnote w:type="continuationSeparator" w:id="0">
    <w:p w:rsidR="002E6179" w:rsidRDefault="002E6179"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179" w:rsidRDefault="002E6179" w:rsidP="00126A35">
      <w:pPr>
        <w:spacing w:line="240" w:lineRule="auto"/>
        <w:ind w:firstLine="420"/>
      </w:pPr>
      <w:r>
        <w:separator/>
      </w:r>
    </w:p>
  </w:footnote>
  <w:footnote w:type="continuationSeparator" w:id="0">
    <w:p w:rsidR="002E6179" w:rsidRDefault="002E6179" w:rsidP="00126A35">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F0C4292"/>
    <w:multiLevelType w:val="hybridMultilevel"/>
    <w:tmpl w:val="5B8A12B6"/>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DC"/>
    <w:rsid w:val="00034E5C"/>
    <w:rsid w:val="00126A35"/>
    <w:rsid w:val="001419C5"/>
    <w:rsid w:val="00150672"/>
    <w:rsid w:val="00171C96"/>
    <w:rsid w:val="002B0C78"/>
    <w:rsid w:val="002E6179"/>
    <w:rsid w:val="002E7281"/>
    <w:rsid w:val="00302A99"/>
    <w:rsid w:val="00331551"/>
    <w:rsid w:val="00331D78"/>
    <w:rsid w:val="003729F7"/>
    <w:rsid w:val="003E21D5"/>
    <w:rsid w:val="003E4B58"/>
    <w:rsid w:val="004C3900"/>
    <w:rsid w:val="004F286D"/>
    <w:rsid w:val="005006E0"/>
    <w:rsid w:val="005C2543"/>
    <w:rsid w:val="005D7A5D"/>
    <w:rsid w:val="00727C68"/>
    <w:rsid w:val="00751E73"/>
    <w:rsid w:val="0081453E"/>
    <w:rsid w:val="00817D66"/>
    <w:rsid w:val="008A34DE"/>
    <w:rsid w:val="008F5E86"/>
    <w:rsid w:val="009866E1"/>
    <w:rsid w:val="00BC3A80"/>
    <w:rsid w:val="00CE12C4"/>
    <w:rsid w:val="00E26327"/>
    <w:rsid w:val="00E6677D"/>
    <w:rsid w:val="00E803DC"/>
    <w:rsid w:val="00EB2785"/>
    <w:rsid w:val="00EF79C9"/>
    <w:rsid w:val="00F94E91"/>
    <w:rsid w:val="00FA7728"/>
    <w:rsid w:val="00FC14A5"/>
    <w:rsid w:val="00FC70E1"/>
    <w:rsid w:val="00FD07F9"/>
    <w:rsid w:val="00FF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5A37F"/>
  <w15:chartTrackingRefBased/>
  <w15:docId w15:val="{A4C9D52E-4DE8-4F1F-8AD9-3FEF889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29F7"/>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E80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220</TotalTime>
  <Pages>1</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晋豪 张</cp:lastModifiedBy>
  <cp:revision>4</cp:revision>
  <dcterms:created xsi:type="dcterms:W3CDTF">2020-06-15T10:56:00Z</dcterms:created>
  <dcterms:modified xsi:type="dcterms:W3CDTF">2020-06-16T13:21:00Z</dcterms:modified>
</cp:coreProperties>
</file>