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ED95" w14:textId="3056E2B8" w:rsidR="00B033F1" w:rsidRPr="00E0200F" w:rsidRDefault="00A80357" w:rsidP="00E0200F">
      <w:pPr>
        <w:pStyle w:val="1"/>
      </w:pPr>
      <w:r w:rsidRPr="00E0200F">
        <w:rPr>
          <w:rFonts w:hint="eastAsia"/>
        </w:rPr>
        <w:t>通过近期对气阀机构的学习，我遇到了以下的问题：</w:t>
      </w:r>
    </w:p>
    <w:p w14:paraId="10446BC9" w14:textId="61D8C756" w:rsidR="00A80357" w:rsidRPr="00E0200F" w:rsidRDefault="00A80357" w:rsidP="00E0200F">
      <w:pPr>
        <w:pStyle w:val="2"/>
        <w:numPr>
          <w:ilvl w:val="0"/>
          <w:numId w:val="2"/>
        </w:numPr>
      </w:pPr>
      <w:r w:rsidRPr="00E0200F">
        <w:rPr>
          <w:rFonts w:hint="eastAsia"/>
        </w:rPr>
        <w:t>气阀机构动力学模型的选用</w:t>
      </w:r>
    </w:p>
    <w:p w14:paraId="72E4A615" w14:textId="6113603E" w:rsidR="00A80357" w:rsidRPr="00E0200F" w:rsidRDefault="00A80357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在不考虑高速机的往复惯性力的影响下，</w:t>
      </w:r>
      <w:r w:rsidRPr="008A66AD">
        <w:rPr>
          <w:rFonts w:eastAsia="微软雅黑" w:hint="eastAsia"/>
          <w:spacing w:val="14"/>
          <w:u w:val="single"/>
        </w:rPr>
        <w:t>单质量</w:t>
      </w:r>
      <w:r w:rsidR="00E0200F" w:rsidRPr="008A66AD">
        <w:rPr>
          <w:rFonts w:eastAsia="微软雅黑" w:hint="eastAsia"/>
          <w:spacing w:val="14"/>
          <w:u w:val="single"/>
        </w:rPr>
        <w:t>（</w:t>
      </w:r>
      <w:r w:rsidRPr="008A66AD">
        <w:rPr>
          <w:rFonts w:eastAsia="微软雅黑" w:hint="eastAsia"/>
          <w:spacing w:val="14"/>
          <w:u w:val="single"/>
        </w:rPr>
        <w:t>单自由度</w:t>
      </w:r>
      <w:r w:rsidR="00E0200F" w:rsidRPr="008A66AD">
        <w:rPr>
          <w:rFonts w:eastAsia="微软雅黑" w:hint="eastAsia"/>
          <w:spacing w:val="14"/>
          <w:u w:val="single"/>
        </w:rPr>
        <w:t>）</w:t>
      </w:r>
      <w:r w:rsidRPr="008A66AD">
        <w:rPr>
          <w:rFonts w:eastAsia="微软雅黑" w:hint="eastAsia"/>
          <w:spacing w:val="14"/>
          <w:u w:val="single"/>
        </w:rPr>
        <w:t>的模型</w:t>
      </w:r>
      <w:r w:rsidRPr="00E0200F">
        <w:rPr>
          <w:rFonts w:eastAsia="微软雅黑" w:hint="eastAsia"/>
          <w:spacing w:val="14"/>
        </w:rPr>
        <w:t>比较符合要求，且相对于需要过多参数的多质量模型来说，精度或许会更高。</w:t>
      </w:r>
    </w:p>
    <w:p w14:paraId="4591A040" w14:textId="40E07A19" w:rsidR="00A80357" w:rsidRPr="00E0200F" w:rsidRDefault="00A80357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可该技术在</w:t>
      </w:r>
      <w:r w:rsidRPr="00E0200F">
        <w:rPr>
          <w:rFonts w:eastAsia="微软雅黑" w:hint="eastAsia"/>
          <w:spacing w:val="14"/>
        </w:rPr>
        <w:t>9</w:t>
      </w:r>
      <w:r w:rsidRPr="00E0200F">
        <w:rPr>
          <w:rFonts w:eastAsia="微软雅黑"/>
          <w:spacing w:val="14"/>
        </w:rPr>
        <w:t>0</w:t>
      </w:r>
      <w:r w:rsidRPr="00E0200F">
        <w:rPr>
          <w:rFonts w:eastAsia="微软雅黑" w:hint="eastAsia"/>
          <w:spacing w:val="14"/>
        </w:rPr>
        <w:t>年代就已经完善，</w:t>
      </w:r>
      <w:r w:rsidRPr="00E0200F">
        <w:rPr>
          <w:rFonts w:eastAsia="微软雅黑" w:hint="eastAsia"/>
          <w:spacing w:val="14"/>
        </w:rPr>
        <w:t>并</w:t>
      </w:r>
      <w:r w:rsidRPr="00E0200F">
        <w:rPr>
          <w:rFonts w:eastAsia="微软雅黑" w:hint="eastAsia"/>
          <w:spacing w:val="14"/>
        </w:rPr>
        <w:t>经历了各种实验论证。。。</w:t>
      </w:r>
      <w:r w:rsidRPr="00E0200F">
        <w:rPr>
          <w:rFonts w:eastAsia="微软雅黑" w:hint="eastAsia"/>
          <w:spacing w:val="14"/>
        </w:rPr>
        <w:t>已经相当成熟</w:t>
      </w:r>
      <w:r w:rsidR="008A66AD">
        <w:rPr>
          <w:rFonts w:eastAsia="微软雅黑" w:hint="eastAsia"/>
          <w:spacing w:val="14"/>
        </w:rPr>
        <w:t>。</w:t>
      </w:r>
    </w:p>
    <w:p w14:paraId="789A82DD" w14:textId="3F5F2A24" w:rsidR="00A80357" w:rsidRPr="00E0200F" w:rsidRDefault="00A80357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顶多是他把</w:t>
      </w:r>
      <w:proofErr w:type="gramStart"/>
      <w:r w:rsidRPr="00E0200F">
        <w:rPr>
          <w:rFonts w:eastAsia="微软雅黑" w:hint="eastAsia"/>
          <w:spacing w:val="14"/>
        </w:rPr>
        <w:t>汽缸对阀面的</w:t>
      </w:r>
      <w:proofErr w:type="gramEnd"/>
      <w:r w:rsidRPr="00E0200F">
        <w:rPr>
          <w:rFonts w:eastAsia="微软雅黑" w:hint="eastAsia"/>
          <w:spacing w:val="14"/>
        </w:rPr>
        <w:t>推动力看作是定值，在我建模过程中，可以使用</w:t>
      </w:r>
      <w:r w:rsidRPr="00E0200F">
        <w:rPr>
          <w:rFonts w:eastAsia="微软雅黑" w:hint="eastAsia"/>
          <w:spacing w:val="14"/>
        </w:rPr>
        <w:t xml:space="preserve"> </w:t>
      </w:r>
      <w:r w:rsidRPr="00E0200F">
        <w:rPr>
          <w:rFonts w:eastAsia="微软雅黑" w:hint="eastAsia"/>
          <w:spacing w:val="14"/>
          <w:u w:val="single"/>
        </w:rPr>
        <w:t>转速</w:t>
      </w:r>
      <w:r w:rsidRPr="00E0200F">
        <w:rPr>
          <w:rFonts w:eastAsia="微软雅黑" w:hint="eastAsia"/>
          <w:spacing w:val="14"/>
        </w:rPr>
        <w:t>与</w:t>
      </w:r>
      <w:r w:rsidR="00E0200F" w:rsidRPr="00E0200F">
        <w:rPr>
          <w:rFonts w:eastAsia="微软雅黑" w:hint="eastAsia"/>
          <w:spacing w:val="14"/>
          <w:u w:val="single"/>
        </w:rPr>
        <w:t>阀门</w:t>
      </w:r>
      <w:r w:rsidRPr="00E0200F">
        <w:rPr>
          <w:rFonts w:eastAsia="微软雅黑" w:hint="eastAsia"/>
          <w:spacing w:val="14"/>
          <w:u w:val="single"/>
        </w:rPr>
        <w:t>开启高度</w:t>
      </w:r>
      <w:r w:rsidRPr="00E0200F">
        <w:rPr>
          <w:rFonts w:eastAsia="微软雅黑" w:hint="eastAsia"/>
          <w:spacing w:val="14"/>
        </w:rPr>
        <w:t xml:space="preserve"> </w:t>
      </w:r>
      <w:r w:rsidRPr="00E0200F">
        <w:rPr>
          <w:rFonts w:eastAsia="微软雅黑" w:hint="eastAsia"/>
          <w:spacing w:val="14"/>
        </w:rPr>
        <w:t>相关的动态压力，可是又感觉没什么用呀，可能只是我还没找到相关文献，</w:t>
      </w:r>
      <w:r w:rsidR="00E0200F">
        <w:rPr>
          <w:rFonts w:eastAsia="微软雅黑" w:hint="eastAsia"/>
          <w:spacing w:val="14"/>
        </w:rPr>
        <w:t>前人</w:t>
      </w:r>
      <w:r w:rsidR="00E0200F" w:rsidRPr="00E0200F">
        <w:rPr>
          <w:rFonts w:eastAsia="微软雅黑" w:hint="eastAsia"/>
          <w:spacing w:val="14"/>
        </w:rPr>
        <w:t>连多质量模型都做出来了，哎。。。</w:t>
      </w:r>
      <w:r w:rsidRPr="00E0200F">
        <w:rPr>
          <w:rFonts w:eastAsia="微软雅黑" w:hint="eastAsia"/>
          <w:spacing w:val="14"/>
        </w:rPr>
        <w:t>说不定</w:t>
      </w:r>
      <w:r w:rsidR="008A66AD">
        <w:rPr>
          <w:rFonts w:eastAsia="微软雅黑" w:hint="eastAsia"/>
          <w:spacing w:val="14"/>
        </w:rPr>
        <w:t>这个</w:t>
      </w:r>
      <w:r w:rsidRPr="00E0200F">
        <w:rPr>
          <w:rFonts w:eastAsia="微软雅黑" w:hint="eastAsia"/>
          <w:spacing w:val="14"/>
        </w:rPr>
        <w:t>别人也早就做烂了</w:t>
      </w:r>
    </w:p>
    <w:p w14:paraId="0320309B" w14:textId="40135563" w:rsidR="00A80357" w:rsidRPr="00E0200F" w:rsidRDefault="0012764B" w:rsidP="00E0200F">
      <w:pPr>
        <w:pStyle w:val="2"/>
        <w:numPr>
          <w:ilvl w:val="0"/>
          <w:numId w:val="2"/>
        </w:numPr>
      </w:pPr>
      <w:r w:rsidRPr="00E0200F">
        <w:rPr>
          <w:rFonts w:hint="eastAsia"/>
        </w:rPr>
        <w:t>数据的获取</w:t>
      </w:r>
    </w:p>
    <w:p w14:paraId="40BF886A" w14:textId="502ACF85" w:rsidR="0012764B" w:rsidRPr="008A66AD" w:rsidRDefault="0012764B" w:rsidP="008A66AD">
      <w:pPr>
        <w:pStyle w:val="3"/>
        <w:numPr>
          <w:ilvl w:val="1"/>
          <w:numId w:val="2"/>
        </w:numPr>
        <w:rPr>
          <w:b w:val="0"/>
        </w:rPr>
      </w:pPr>
      <w:r w:rsidRPr="008A66AD">
        <w:rPr>
          <w:rFonts w:hint="eastAsia"/>
          <w:b w:val="0"/>
        </w:rPr>
        <w:t>基础数据</w:t>
      </w:r>
    </w:p>
    <w:p w14:paraId="31EB5E79" w14:textId="254C1305" w:rsidR="0012764B" w:rsidRPr="00E0200F" w:rsidRDefault="0012764B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应获取包括凸轮型线、弹簧刚度</w:t>
      </w:r>
      <w:r w:rsidRPr="00E0200F">
        <w:rPr>
          <w:rFonts w:eastAsia="微软雅黑" w:hint="eastAsia"/>
          <w:spacing w:val="14"/>
        </w:rPr>
        <w:t>/</w:t>
      </w:r>
      <w:r w:rsidRPr="00E0200F">
        <w:rPr>
          <w:rFonts w:eastAsia="微软雅黑" w:hint="eastAsia"/>
          <w:spacing w:val="14"/>
        </w:rPr>
        <w:t>弹力</w:t>
      </w:r>
      <w:r w:rsidRPr="00E0200F">
        <w:rPr>
          <w:rFonts w:eastAsia="微软雅黑" w:hint="eastAsia"/>
          <w:spacing w:val="14"/>
        </w:rPr>
        <w:t>/</w:t>
      </w:r>
      <w:r w:rsidRPr="00E0200F">
        <w:rPr>
          <w:rFonts w:eastAsia="微软雅黑" w:hint="eastAsia"/>
          <w:spacing w:val="14"/>
        </w:rPr>
        <w:t>预紧力、弹簧质量、阀杆，摇臂质量，摇臂比等一系列参数，这些数据在说明书里面可以找到么</w:t>
      </w:r>
    </w:p>
    <w:p w14:paraId="72825F76" w14:textId="43F49FA0" w:rsidR="0012764B" w:rsidRPr="008A66AD" w:rsidRDefault="0012764B" w:rsidP="008A66AD">
      <w:pPr>
        <w:pStyle w:val="3"/>
        <w:numPr>
          <w:ilvl w:val="1"/>
          <w:numId w:val="2"/>
        </w:numPr>
      </w:pPr>
      <w:r w:rsidRPr="008A66AD">
        <w:rPr>
          <w:rFonts w:hint="eastAsia"/>
        </w:rPr>
        <w:t>进阶数据</w:t>
      </w:r>
    </w:p>
    <w:p w14:paraId="1A9CA534" w14:textId="1C6FF307" w:rsidR="0012764B" w:rsidRPr="00E0200F" w:rsidRDefault="0012764B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近年的论文都是使用有限元分析，算出了</w:t>
      </w:r>
      <w:proofErr w:type="gramStart"/>
      <w:r w:rsidRPr="00E0200F">
        <w:rPr>
          <w:rFonts w:eastAsia="微软雅黑" w:hint="eastAsia"/>
          <w:spacing w:val="14"/>
        </w:rPr>
        <w:t>整个从</w:t>
      </w:r>
      <w:proofErr w:type="gramEnd"/>
      <w:r w:rsidRPr="00E0200F">
        <w:rPr>
          <w:rFonts w:eastAsia="微软雅黑" w:hint="eastAsia"/>
          <w:spacing w:val="14"/>
        </w:rPr>
        <w:t>凸轮到阀杆的质量、刚度，需要很详细的三维结构尺寸建模，这些是否可以获得</w:t>
      </w:r>
    </w:p>
    <w:p w14:paraId="46BB5E00" w14:textId="77777777" w:rsidR="0012764B" w:rsidRPr="008A66AD" w:rsidRDefault="0012764B" w:rsidP="008A66AD">
      <w:pPr>
        <w:pStyle w:val="3"/>
        <w:numPr>
          <w:ilvl w:val="1"/>
          <w:numId w:val="2"/>
        </w:numPr>
        <w:rPr>
          <w:b w:val="0"/>
        </w:rPr>
      </w:pPr>
      <w:r w:rsidRPr="008A66AD">
        <w:rPr>
          <w:rFonts w:hint="eastAsia"/>
          <w:b w:val="0"/>
        </w:rPr>
        <w:lastRenderedPageBreak/>
        <w:t>现有的开发工具</w:t>
      </w:r>
      <w:r w:rsidRPr="008A66AD">
        <w:rPr>
          <w:b w:val="0"/>
        </w:rPr>
        <w:tab/>
      </w:r>
    </w:p>
    <w:p w14:paraId="0DCB22BF" w14:textId="4C3CD442" w:rsidR="0012764B" w:rsidRDefault="0012764B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如</w:t>
      </w:r>
      <w:r w:rsidRPr="00E0200F">
        <w:rPr>
          <w:rFonts w:eastAsia="微软雅黑" w:hint="eastAsia"/>
          <w:spacing w:val="14"/>
        </w:rPr>
        <w:t>AVL</w:t>
      </w:r>
      <w:r w:rsidRPr="00E0200F">
        <w:rPr>
          <w:rFonts w:eastAsia="微软雅黑"/>
          <w:spacing w:val="14"/>
        </w:rPr>
        <w:t>-</w:t>
      </w:r>
      <w:proofErr w:type="spellStart"/>
      <w:r w:rsidRPr="00E0200F">
        <w:rPr>
          <w:rFonts w:eastAsia="微软雅黑"/>
          <w:spacing w:val="14"/>
        </w:rPr>
        <w:t>ExciteTD</w:t>
      </w:r>
      <w:proofErr w:type="spellEnd"/>
      <w:r w:rsidRPr="00E0200F">
        <w:rPr>
          <w:rFonts w:eastAsia="微软雅黑" w:hint="eastAsia"/>
          <w:spacing w:val="14"/>
        </w:rPr>
        <w:t>，专门研究气阀机构，</w:t>
      </w:r>
      <w:r w:rsidR="00E0200F" w:rsidRPr="00E0200F">
        <w:rPr>
          <w:rFonts w:eastAsia="微软雅黑" w:hint="eastAsia"/>
          <w:spacing w:val="14"/>
        </w:rPr>
        <w:t>相关技术已经相当成熟，比如气阀间隙对进排气过程的影响，也已经研究了好久了，甚至都是在设计过程中，别的系统设计好了之后，再最后确定的附属参数。就感觉很迷茫。。。</w:t>
      </w:r>
    </w:p>
    <w:p w14:paraId="54A7BB39" w14:textId="20201B96" w:rsidR="008A66AD" w:rsidRPr="005B339A" w:rsidRDefault="008A66AD" w:rsidP="005B339A">
      <w:pPr>
        <w:pStyle w:val="2"/>
        <w:numPr>
          <w:ilvl w:val="0"/>
          <w:numId w:val="2"/>
        </w:numPr>
      </w:pPr>
      <w:r w:rsidRPr="005B339A">
        <w:rPr>
          <w:rFonts w:hint="eastAsia"/>
        </w:rPr>
        <w:t>可以研究的问题</w:t>
      </w:r>
    </w:p>
    <w:p w14:paraId="573B02CE" w14:textId="0DE782CA" w:rsidR="008A66AD" w:rsidRDefault="008A66AD" w:rsidP="008A66AD">
      <w:pPr>
        <w:spacing w:line="360" w:lineRule="auto"/>
        <w:ind w:firstLineChars="200" w:firstLine="476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气阀漏气可以</w:t>
      </w:r>
      <w:proofErr w:type="gramStart"/>
      <w:r>
        <w:rPr>
          <w:rFonts w:eastAsia="微软雅黑" w:hint="eastAsia"/>
          <w:spacing w:val="14"/>
        </w:rPr>
        <w:t>看做</w:t>
      </w:r>
      <w:proofErr w:type="gramEnd"/>
      <w:r w:rsidRPr="008A66AD">
        <w:rPr>
          <w:rFonts w:eastAsia="微软雅黑" w:hint="eastAsia"/>
          <w:spacing w:val="14"/>
        </w:rPr>
        <w:t>是</w:t>
      </w:r>
      <w:r>
        <w:rPr>
          <w:rFonts w:eastAsia="微软雅黑" w:hint="eastAsia"/>
          <w:spacing w:val="14"/>
        </w:rPr>
        <w:t xml:space="preserve"> </w:t>
      </w:r>
      <w:r w:rsidRPr="008A66AD">
        <w:rPr>
          <w:rFonts w:eastAsia="微软雅黑" w:hint="eastAsia"/>
          <w:spacing w:val="14"/>
        </w:rPr>
        <w:t>高温高压气体</w:t>
      </w:r>
      <w:r>
        <w:rPr>
          <w:rFonts w:eastAsia="微软雅黑" w:hint="eastAsia"/>
          <w:spacing w:val="14"/>
        </w:rPr>
        <w:t xml:space="preserve"> </w:t>
      </w:r>
      <w:r w:rsidRPr="008A66AD">
        <w:rPr>
          <w:rFonts w:eastAsia="微软雅黑" w:hint="eastAsia"/>
          <w:spacing w:val="14"/>
        </w:rPr>
        <w:t>通过很小缝隙在有限空腔中产生的</w:t>
      </w:r>
      <w:r w:rsidRPr="005B339A">
        <w:rPr>
          <w:rFonts w:eastAsia="微软雅黑" w:hint="eastAsia"/>
          <w:spacing w:val="14"/>
          <w:u w:val="single"/>
        </w:rPr>
        <w:t>阻塞喷注</w:t>
      </w:r>
      <w:r>
        <w:rPr>
          <w:rFonts w:eastAsia="微软雅黑" w:hint="eastAsia"/>
          <w:spacing w:val="14"/>
        </w:rPr>
        <w:t>。</w:t>
      </w:r>
    </w:p>
    <w:p w14:paraId="0EAE2838" w14:textId="6B7EE020" w:rsidR="008A66AD" w:rsidRPr="008A66AD" w:rsidRDefault="008A66AD" w:rsidP="00E0200F">
      <w:pPr>
        <w:spacing w:line="360" w:lineRule="auto"/>
        <w:ind w:firstLineChars="200" w:firstLine="476"/>
        <w:rPr>
          <w:rFonts w:eastAsia="微软雅黑" w:hint="eastAsia"/>
          <w:spacing w:val="14"/>
        </w:rPr>
      </w:pPr>
      <w:r>
        <w:rPr>
          <w:rFonts w:eastAsia="微软雅黑" w:hint="eastAsia"/>
          <w:spacing w:val="14"/>
        </w:rPr>
        <w:t>可以研究</w:t>
      </w:r>
      <w:r>
        <w:rPr>
          <w:rFonts w:eastAsia="微软雅黑" w:hint="eastAsia"/>
          <w:spacing w:val="14"/>
        </w:rPr>
        <w:t>气阀间隙的变化</w:t>
      </w:r>
      <w:r>
        <w:rPr>
          <w:rFonts w:eastAsia="微软雅黑" w:hint="eastAsia"/>
          <w:spacing w:val="14"/>
        </w:rPr>
        <w:t>/</w:t>
      </w:r>
      <w:r>
        <w:rPr>
          <w:rFonts w:eastAsia="微软雅黑" w:hint="eastAsia"/>
          <w:spacing w:val="14"/>
        </w:rPr>
        <w:t>漏气</w:t>
      </w:r>
      <w:r>
        <w:rPr>
          <w:rFonts w:eastAsia="微软雅黑" w:hint="eastAsia"/>
          <w:spacing w:val="14"/>
        </w:rPr>
        <w:t>，对落座力，落座速度，气阀反跳，</w:t>
      </w:r>
      <w:r>
        <w:rPr>
          <w:rFonts w:eastAsia="微软雅黑" w:hint="eastAsia"/>
          <w:spacing w:val="14"/>
        </w:rPr>
        <w:t>换气</w:t>
      </w:r>
      <w:r>
        <w:rPr>
          <w:rFonts w:eastAsia="微软雅黑" w:hint="eastAsia"/>
          <w:spacing w:val="14"/>
        </w:rPr>
        <w:t>量，丰满系数</w:t>
      </w:r>
      <w:r>
        <w:rPr>
          <w:rFonts w:eastAsia="微软雅黑" w:hint="eastAsia"/>
          <w:spacing w:val="14"/>
        </w:rPr>
        <w:t>等</w:t>
      </w:r>
      <w:r>
        <w:rPr>
          <w:rFonts w:eastAsia="微软雅黑" w:hint="eastAsia"/>
          <w:spacing w:val="14"/>
        </w:rPr>
        <w:t>的影响</w:t>
      </w:r>
      <w:r>
        <w:rPr>
          <w:rFonts w:eastAsia="微软雅黑" w:hint="eastAsia"/>
          <w:spacing w:val="14"/>
        </w:rPr>
        <w:t>，也可以跳出气门机构的局限</w:t>
      </w:r>
      <w:r w:rsidR="005B339A">
        <w:rPr>
          <w:rFonts w:eastAsia="微软雅黑" w:hint="eastAsia"/>
          <w:spacing w:val="14"/>
        </w:rPr>
        <w:t>，</w:t>
      </w:r>
      <w:r>
        <w:rPr>
          <w:rFonts w:eastAsia="微软雅黑" w:hint="eastAsia"/>
          <w:spacing w:val="14"/>
        </w:rPr>
        <w:t>研究对燃烧排放的影响（</w:t>
      </w:r>
      <w:r w:rsidR="005B339A">
        <w:rPr>
          <w:rFonts w:eastAsia="微软雅黑" w:hint="eastAsia"/>
          <w:spacing w:val="14"/>
        </w:rPr>
        <w:t>从我查阅的资料来看，大部分气门分析都是局限在系统内部</w:t>
      </w:r>
      <w:r>
        <w:rPr>
          <w:rFonts w:eastAsia="微软雅黑" w:hint="eastAsia"/>
          <w:spacing w:val="14"/>
        </w:rPr>
        <w:t>）</w:t>
      </w:r>
      <w:r w:rsidR="005B339A">
        <w:rPr>
          <w:rFonts w:eastAsia="微软雅黑" w:hint="eastAsia"/>
          <w:spacing w:val="14"/>
        </w:rPr>
        <w:t>，不过</w:t>
      </w:r>
      <w:r w:rsidR="005B339A">
        <w:rPr>
          <w:rFonts w:eastAsia="微软雅黑" w:hint="eastAsia"/>
          <w:spacing w:val="14"/>
        </w:rPr>
        <w:t>AVL</w:t>
      </w:r>
      <w:r w:rsidR="005B339A">
        <w:rPr>
          <w:rFonts w:eastAsia="微软雅黑" w:hint="eastAsia"/>
          <w:spacing w:val="14"/>
        </w:rPr>
        <w:t>也有对</w:t>
      </w:r>
      <w:proofErr w:type="spellStart"/>
      <w:r w:rsidR="005B339A">
        <w:rPr>
          <w:rFonts w:eastAsia="微软雅黑" w:hint="eastAsia"/>
          <w:spacing w:val="14"/>
        </w:rPr>
        <w:t>ExciteTD</w:t>
      </w:r>
      <w:proofErr w:type="spellEnd"/>
      <w:r w:rsidR="005B339A">
        <w:rPr>
          <w:rFonts w:eastAsia="微软雅黑" w:hint="eastAsia"/>
          <w:spacing w:val="14"/>
        </w:rPr>
        <w:t>与</w:t>
      </w:r>
      <w:r w:rsidR="005B339A">
        <w:rPr>
          <w:rFonts w:eastAsia="微软雅黑" w:hint="eastAsia"/>
          <w:spacing w:val="14"/>
        </w:rPr>
        <w:t>b</w:t>
      </w:r>
      <w:r w:rsidR="005B339A">
        <w:rPr>
          <w:rFonts w:eastAsia="微软雅黑"/>
          <w:spacing w:val="14"/>
        </w:rPr>
        <w:t>oost</w:t>
      </w:r>
      <w:r w:rsidR="005B339A">
        <w:rPr>
          <w:rFonts w:eastAsia="微软雅黑" w:hint="eastAsia"/>
          <w:spacing w:val="14"/>
        </w:rPr>
        <w:t>模型的联合仿真，这方面分析看来前人也有做过不少。。。。</w:t>
      </w:r>
    </w:p>
    <w:p w14:paraId="091E9382" w14:textId="2DFF886B" w:rsidR="00E0200F" w:rsidRPr="00E0200F" w:rsidRDefault="00E0200F" w:rsidP="00E0200F">
      <w:pPr>
        <w:pStyle w:val="2"/>
        <w:numPr>
          <w:ilvl w:val="0"/>
          <w:numId w:val="2"/>
        </w:numPr>
      </w:pPr>
      <w:r w:rsidRPr="00E0200F">
        <w:rPr>
          <w:rFonts w:hint="eastAsia"/>
        </w:rPr>
        <w:t>单质量模型的介绍</w:t>
      </w:r>
      <w:r w:rsidRPr="00E0200F">
        <w:tab/>
      </w:r>
    </w:p>
    <w:p w14:paraId="5BC2AE3B" w14:textId="77777777" w:rsidR="00E0200F" w:rsidRPr="00E0200F" w:rsidRDefault="00E0200F" w:rsidP="008A66AD">
      <w:pPr>
        <w:pStyle w:val="3"/>
        <w:numPr>
          <w:ilvl w:val="1"/>
          <w:numId w:val="2"/>
        </w:numPr>
        <w:rPr>
          <w:b w:val="0"/>
        </w:rPr>
      </w:pPr>
      <w:r w:rsidRPr="00E0200F">
        <w:rPr>
          <w:b w:val="0"/>
        </w:rPr>
        <w:t>气门机构的动力学分析</w:t>
      </w:r>
    </w:p>
    <w:p w14:paraId="56A2ECAB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气门机构的</w:t>
      </w:r>
      <w:r w:rsidRPr="00E0200F">
        <w:rPr>
          <w:rFonts w:eastAsia="微软雅黑" w:hint="eastAsia"/>
          <w:spacing w:val="14"/>
          <w:u w:val="single"/>
        </w:rPr>
        <w:t>顶杆</w:t>
      </w:r>
      <w:r w:rsidRPr="00E0200F">
        <w:rPr>
          <w:rFonts w:eastAsia="微软雅黑" w:hint="eastAsia"/>
          <w:spacing w:val="14"/>
        </w:rPr>
        <w:t>在进、排气</w:t>
      </w:r>
      <w:r w:rsidRPr="00E0200F">
        <w:rPr>
          <w:rFonts w:eastAsia="微软雅黑" w:hint="eastAsia"/>
          <w:spacing w:val="14"/>
          <w:u w:val="single"/>
        </w:rPr>
        <w:t>凸轮</w:t>
      </w:r>
      <w:r w:rsidRPr="00E0200F">
        <w:rPr>
          <w:rFonts w:eastAsia="微软雅黑" w:hint="eastAsia"/>
          <w:spacing w:val="14"/>
        </w:rPr>
        <w:t>推动下，驱动</w:t>
      </w:r>
      <w:r w:rsidRPr="00E0200F">
        <w:rPr>
          <w:rFonts w:eastAsia="微软雅黑" w:hint="eastAsia"/>
          <w:spacing w:val="14"/>
          <w:u w:val="single"/>
        </w:rPr>
        <w:t>摇臂</w:t>
      </w:r>
      <w:r w:rsidRPr="00E0200F">
        <w:rPr>
          <w:rFonts w:eastAsia="微软雅黑" w:hint="eastAsia"/>
          <w:spacing w:val="14"/>
        </w:rPr>
        <w:t>使气门定时定量开启，换气完毕后再依靠</w:t>
      </w:r>
      <w:r w:rsidRPr="00E0200F">
        <w:rPr>
          <w:rFonts w:eastAsia="微软雅黑" w:hint="eastAsia"/>
          <w:spacing w:val="14"/>
          <w:u w:val="single"/>
        </w:rPr>
        <w:t>气门弹簧</w:t>
      </w:r>
      <w:r w:rsidRPr="00E0200F">
        <w:rPr>
          <w:rFonts w:eastAsia="微软雅黑" w:hint="eastAsia"/>
          <w:spacing w:val="14"/>
        </w:rPr>
        <w:t>的弹性恢复气门的关闭状态。因此，气门的运动主要由</w:t>
      </w:r>
      <w:r w:rsidRPr="00E0200F">
        <w:rPr>
          <w:rFonts w:eastAsia="微软雅黑" w:hint="eastAsia"/>
          <w:spacing w:val="14"/>
          <w:u w:val="single"/>
        </w:rPr>
        <w:t>柴油机转速</w:t>
      </w:r>
      <w:r w:rsidRPr="00E0200F">
        <w:rPr>
          <w:rFonts w:eastAsia="微软雅黑" w:hint="eastAsia"/>
          <w:spacing w:val="14"/>
        </w:rPr>
        <w:t>和</w:t>
      </w:r>
      <w:r w:rsidRPr="00E0200F">
        <w:rPr>
          <w:rFonts w:eastAsia="微软雅黑" w:hint="eastAsia"/>
          <w:spacing w:val="14"/>
          <w:u w:val="single"/>
        </w:rPr>
        <w:t>气门凸轮型线</w:t>
      </w:r>
      <w:r w:rsidRPr="00E0200F">
        <w:rPr>
          <w:rFonts w:eastAsia="微软雅黑" w:hint="eastAsia"/>
          <w:spacing w:val="14"/>
        </w:rPr>
        <w:t>所决定。为保证所有工况下气门都能关紧，在气门与摇臂之间留有一定的间隙，称为</w:t>
      </w:r>
      <w:r w:rsidRPr="00E0200F">
        <w:rPr>
          <w:rFonts w:eastAsia="微软雅黑" w:hint="eastAsia"/>
          <w:b/>
          <w:spacing w:val="14"/>
        </w:rPr>
        <w:t>气门间隙</w:t>
      </w:r>
      <w:r w:rsidRPr="00E0200F">
        <w:rPr>
          <w:rFonts w:eastAsia="微软雅黑" w:hint="eastAsia"/>
          <w:spacing w:val="14"/>
        </w:rPr>
        <w:t>，如图</w:t>
      </w:r>
      <w:r w:rsidRPr="00E0200F">
        <w:rPr>
          <w:rFonts w:eastAsia="微软雅黑"/>
          <w:spacing w:val="14"/>
        </w:rPr>
        <w:t>3-9</w:t>
      </w:r>
      <w:r w:rsidRPr="00E0200F">
        <w:rPr>
          <w:rFonts w:eastAsia="微软雅黑"/>
          <w:spacing w:val="14"/>
        </w:rPr>
        <w:t>所示。</w:t>
      </w:r>
    </w:p>
    <w:p w14:paraId="435E30CA" w14:textId="170792EF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0F8298F7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2032FE92" w14:textId="6290CE44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5F5CDB6A" w14:textId="3341F13E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085A4A14" w14:textId="189C866F" w:rsidR="00E0200F" w:rsidRPr="00E0200F" w:rsidRDefault="005B339A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w:r w:rsidRPr="00E0200F">
        <w:rPr>
          <w:rFonts w:eastAsia="微软雅黑"/>
          <w:noProof/>
          <w:spacing w:val="14"/>
        </w:rPr>
        <w:lastRenderedPageBreak/>
        <w:drawing>
          <wp:anchor distT="0" distB="0" distL="114300" distR="114300" simplePos="0" relativeHeight="251659264" behindDoc="0" locked="0" layoutInCell="1" allowOverlap="1" wp14:anchorId="3FFC1910" wp14:editId="7EF66503">
            <wp:simplePos x="0" y="0"/>
            <wp:positionH relativeFrom="column">
              <wp:posOffset>1062253</wp:posOffset>
            </wp:positionH>
            <wp:positionV relativeFrom="paragraph">
              <wp:posOffset>-448387</wp:posOffset>
            </wp:positionV>
            <wp:extent cx="2895600" cy="2862639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88935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3014629D" w14:textId="47DE1F39" w:rsid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2F60B1D0" w14:textId="2B9245D1" w:rsidR="005B339A" w:rsidRDefault="005B339A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258D20D2" w14:textId="3230CD1D" w:rsidR="005B339A" w:rsidRDefault="005B339A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1539AD8D" w14:textId="77777777" w:rsidR="005B339A" w:rsidRPr="00E0200F" w:rsidRDefault="005B339A" w:rsidP="00E0200F">
      <w:pPr>
        <w:spacing w:line="360" w:lineRule="auto"/>
        <w:ind w:firstLineChars="200" w:firstLine="476"/>
        <w:rPr>
          <w:rFonts w:eastAsia="微软雅黑" w:hint="eastAsia"/>
          <w:spacing w:val="14"/>
        </w:rPr>
      </w:pPr>
    </w:p>
    <w:p w14:paraId="1917E8E5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68FCA0FD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 w:hint="eastAsia"/>
          <w:spacing w:val="14"/>
        </w:rPr>
      </w:pPr>
      <w:bookmarkStart w:id="0" w:name="_GoBack"/>
      <w:bookmarkEnd w:id="0"/>
    </w:p>
    <w:p w14:paraId="3EB8F150" w14:textId="77777777" w:rsidR="00E0200F" w:rsidRPr="00E0200F" w:rsidRDefault="00E0200F" w:rsidP="00E0200F">
      <w:pPr>
        <w:spacing w:line="360" w:lineRule="auto"/>
        <w:ind w:firstLineChars="200" w:firstLine="476"/>
        <w:jc w:val="left"/>
        <w:rPr>
          <w:rFonts w:eastAsia="微软雅黑"/>
          <w:spacing w:val="14"/>
        </w:rPr>
      </w:pPr>
      <w:r w:rsidRPr="00E0200F">
        <w:rPr>
          <w:rFonts w:eastAsia="微软雅黑"/>
          <w:spacing w:val="14"/>
        </w:rPr>
        <w:t>凸轮必须先转过一定的过渡角，使驱动机构走过气门间隙后，气门才真正开始启闭，这一段凸轮型线称为</w:t>
      </w:r>
      <w:r w:rsidRPr="00E0200F">
        <w:rPr>
          <w:rFonts w:eastAsia="微软雅黑"/>
          <w:spacing w:val="14"/>
          <w:u w:val="single"/>
        </w:rPr>
        <w:t>缓冲段</w:t>
      </w:r>
      <w:r w:rsidRPr="00E0200F">
        <w:rPr>
          <w:rFonts w:eastAsia="微软雅黑"/>
          <w:spacing w:val="14"/>
        </w:rPr>
        <w:t>，此后的凸轮型线则称为</w:t>
      </w:r>
      <w:r w:rsidRPr="00E0200F">
        <w:rPr>
          <w:rFonts w:eastAsia="微软雅黑"/>
          <w:spacing w:val="14"/>
          <w:u w:val="single"/>
        </w:rPr>
        <w:t>基本段</w:t>
      </w:r>
      <w:r w:rsidRPr="00E0200F">
        <w:rPr>
          <w:rFonts w:eastAsia="微软雅黑"/>
          <w:spacing w:val="14"/>
        </w:rPr>
        <w:t>。根据</w:t>
      </w:r>
      <w:r w:rsidRPr="00E0200F">
        <w:rPr>
          <w:rFonts w:eastAsia="微软雅黑"/>
          <w:spacing w:val="14"/>
          <w:u w:val="single"/>
        </w:rPr>
        <w:t>凸轮型线的升</w:t>
      </w:r>
      <w:proofErr w:type="gramStart"/>
      <w:r w:rsidRPr="00E0200F">
        <w:rPr>
          <w:rFonts w:eastAsia="微软雅黑"/>
          <w:spacing w:val="14"/>
          <w:u w:val="single"/>
        </w:rPr>
        <w:t>程</w:t>
      </w:r>
      <w:r w:rsidRPr="00E0200F">
        <w:rPr>
          <w:rFonts w:eastAsia="微软雅黑"/>
          <w:spacing w:val="14"/>
        </w:rPr>
        <w:t>可以</w:t>
      </w:r>
      <w:proofErr w:type="gramEnd"/>
      <w:r w:rsidRPr="00E0200F">
        <w:rPr>
          <w:rFonts w:eastAsia="微软雅黑"/>
          <w:spacing w:val="14"/>
        </w:rPr>
        <w:t>计算</w:t>
      </w:r>
      <w:r w:rsidRPr="00E0200F">
        <w:rPr>
          <w:rFonts w:eastAsia="微软雅黑"/>
          <w:spacing w:val="14"/>
          <w:u w:val="single"/>
        </w:rPr>
        <w:t>顶杆的运动速度和加速度</w:t>
      </w:r>
      <w:r w:rsidRPr="00E0200F">
        <w:rPr>
          <w:rFonts w:eastAsia="微软雅黑"/>
          <w:spacing w:val="14"/>
        </w:rPr>
        <w:t>，如图</w:t>
      </w:r>
      <w:r w:rsidRPr="00E0200F">
        <w:rPr>
          <w:rFonts w:eastAsia="微软雅黑"/>
          <w:spacing w:val="14"/>
        </w:rPr>
        <w:t>3-10</w:t>
      </w:r>
      <w:r w:rsidRPr="00E0200F">
        <w:rPr>
          <w:rFonts w:eastAsia="微软雅黑"/>
          <w:spacing w:val="14"/>
        </w:rPr>
        <w:t>所示。显然缓冲段中的升程、速度和加速度都很小，到基本段后才明显增大，尤其是加速度急剧增大。</w:t>
      </w:r>
    </w:p>
    <w:p w14:paraId="580E5703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w:r w:rsidRPr="00E0200F">
        <w:rPr>
          <w:rFonts w:eastAsia="微软雅黑"/>
          <w:noProof/>
          <w:spacing w:val="14"/>
        </w:rPr>
        <w:drawing>
          <wp:anchor distT="0" distB="0" distL="114300" distR="114300" simplePos="0" relativeHeight="251660288" behindDoc="0" locked="0" layoutInCell="1" allowOverlap="1" wp14:anchorId="36D5AC2D" wp14:editId="3E3B0354">
            <wp:simplePos x="0" y="0"/>
            <wp:positionH relativeFrom="column">
              <wp:posOffset>450850</wp:posOffset>
            </wp:positionH>
            <wp:positionV relativeFrom="paragraph">
              <wp:posOffset>83820</wp:posOffset>
            </wp:positionV>
            <wp:extent cx="2731770" cy="2545715"/>
            <wp:effectExtent l="0" t="0" r="0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CFCD6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0DEC630E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40A0C43C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72951BD1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5D5921F3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3F785F63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07F03954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25D3EF42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4E8E831A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在进行气门机构的动力学分析时，必须考虑弹性变形等因素的影响，并对气门机构进行一定的简化。气门机构的动力学模型目前主要有单自由度、多自由度和有限元法等多种。由于柴油机气门机构固有频率较高，外界干扰与之相比相当于静载荷，实际工作中主要是基频振动，因此把气门机构简化成</w:t>
      </w:r>
      <w:r w:rsidRPr="00E0200F">
        <w:rPr>
          <w:rFonts w:eastAsia="微软雅黑" w:hint="eastAsia"/>
          <w:spacing w:val="14"/>
          <w:u w:val="single"/>
        </w:rPr>
        <w:t>单自由度模型</w:t>
      </w:r>
      <w:r w:rsidRPr="00E0200F">
        <w:rPr>
          <w:rFonts w:eastAsia="微软雅黑" w:hint="eastAsia"/>
          <w:spacing w:val="14"/>
        </w:rPr>
        <w:t>已</w:t>
      </w:r>
      <w:r w:rsidRPr="00E0200F">
        <w:rPr>
          <w:rFonts w:eastAsia="微软雅黑" w:hint="eastAsia"/>
          <w:spacing w:val="14"/>
        </w:rPr>
        <w:lastRenderedPageBreak/>
        <w:t>足够精确。</w:t>
      </w:r>
    </w:p>
    <w:p w14:paraId="4C486B44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w:r w:rsidRPr="00E0200F">
        <w:rPr>
          <w:rFonts w:eastAsia="微软雅黑"/>
          <w:noProof/>
          <w:spacing w:val="14"/>
        </w:rPr>
        <w:drawing>
          <wp:anchor distT="0" distB="0" distL="114300" distR="114300" simplePos="0" relativeHeight="251661312" behindDoc="0" locked="0" layoutInCell="1" allowOverlap="1" wp14:anchorId="78FB8434" wp14:editId="640BC529">
            <wp:simplePos x="0" y="0"/>
            <wp:positionH relativeFrom="column">
              <wp:posOffset>1060450</wp:posOffset>
            </wp:positionH>
            <wp:positionV relativeFrom="paragraph">
              <wp:posOffset>25400</wp:posOffset>
            </wp:positionV>
            <wp:extent cx="1675765" cy="2323465"/>
            <wp:effectExtent l="0" t="0" r="635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7DBFC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0CCF0294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7CA2ABCC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07A5AE9E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7A28A076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03A0D07F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4B6B54E7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3F6997C8" w14:textId="4586B605" w:rsidR="008A66AD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图</w:t>
      </w:r>
      <w:r w:rsidRPr="00E0200F">
        <w:rPr>
          <w:rFonts w:eastAsia="微软雅黑"/>
          <w:spacing w:val="14"/>
        </w:rPr>
        <w:t>3-11</w:t>
      </w:r>
      <w:r w:rsidRPr="00E0200F">
        <w:rPr>
          <w:rFonts w:eastAsia="微软雅黑"/>
          <w:spacing w:val="14"/>
        </w:rPr>
        <w:t>是气门机构的单自由度动力学模型，该模型将气门机构换算到气门一侧，用一个当量质量</w:t>
      </w:r>
      <w:r w:rsidRPr="00E0200F">
        <w:rPr>
          <w:rFonts w:eastAsia="微软雅黑"/>
          <w:spacing w:val="14"/>
        </w:rPr>
        <w:t>m</w:t>
      </w:r>
      <w:r w:rsidRPr="00E0200F">
        <w:rPr>
          <w:rFonts w:eastAsia="微软雅黑"/>
          <w:spacing w:val="14"/>
        </w:rPr>
        <w:t>来代替整个机构。质量</w:t>
      </w:r>
      <w:r w:rsidRPr="00E0200F">
        <w:rPr>
          <w:rFonts w:eastAsia="微软雅黑"/>
          <w:spacing w:val="14"/>
        </w:rPr>
        <w:t>m</w:t>
      </w:r>
      <w:r w:rsidRPr="00E0200F">
        <w:rPr>
          <w:rFonts w:eastAsia="微软雅黑"/>
          <w:spacing w:val="14"/>
        </w:rPr>
        <w:t>的一端通过不计质量且刚度为</w:t>
      </w:r>
    </w:p>
    <w:p w14:paraId="6FA507AB" w14:textId="5C01C032" w:rsidR="00E0200F" w:rsidRPr="00E0200F" w:rsidRDefault="008A66AD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w:r w:rsidRPr="00E0200F">
        <w:rPr>
          <w:rFonts w:eastAsia="微软雅黑"/>
          <w:noProof/>
          <w:spacing w:val="14"/>
        </w:rPr>
        <w:drawing>
          <wp:anchor distT="0" distB="0" distL="114300" distR="114300" simplePos="0" relativeHeight="251662336" behindDoc="0" locked="0" layoutInCell="1" allowOverlap="1" wp14:anchorId="3297A2EB" wp14:editId="18B55F0D">
            <wp:simplePos x="0" y="0"/>
            <wp:positionH relativeFrom="column">
              <wp:posOffset>392430</wp:posOffset>
            </wp:positionH>
            <wp:positionV relativeFrom="paragraph">
              <wp:posOffset>714299</wp:posOffset>
            </wp:positionV>
            <wp:extent cx="4457065" cy="1882140"/>
            <wp:effectExtent l="0" t="0" r="635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00F" w:rsidRPr="00E0200F">
        <w:rPr>
          <w:rFonts w:eastAsia="微软雅黑"/>
          <w:spacing w:val="14"/>
        </w:rPr>
        <w:t>k1</w:t>
      </w:r>
      <w:r w:rsidR="00E0200F" w:rsidRPr="00E0200F">
        <w:rPr>
          <w:rFonts w:eastAsia="微软雅黑"/>
          <w:spacing w:val="14"/>
        </w:rPr>
        <w:t>的气门弹簧与气缸盖相连，另一端接</w:t>
      </w:r>
      <w:proofErr w:type="gramStart"/>
      <w:r w:rsidR="00E0200F" w:rsidRPr="00E0200F">
        <w:rPr>
          <w:rFonts w:eastAsia="微软雅黑"/>
          <w:spacing w:val="14"/>
        </w:rPr>
        <w:t>一</w:t>
      </w:r>
      <w:proofErr w:type="gramEnd"/>
      <w:r w:rsidR="00E0200F" w:rsidRPr="00E0200F">
        <w:rPr>
          <w:rFonts w:eastAsia="微软雅黑"/>
          <w:spacing w:val="14"/>
        </w:rPr>
        <w:t>刚度为</w:t>
      </w:r>
      <w:r w:rsidR="00E0200F" w:rsidRPr="00E0200F">
        <w:rPr>
          <w:rFonts w:eastAsia="微软雅黑"/>
          <w:spacing w:val="14"/>
        </w:rPr>
        <w:t>k2</w:t>
      </w:r>
      <w:r w:rsidR="00E0200F" w:rsidRPr="00E0200F">
        <w:rPr>
          <w:rFonts w:eastAsia="微软雅黑"/>
          <w:spacing w:val="14"/>
        </w:rPr>
        <w:t>的无质量弹簧（它模拟整个机构传动链的弹性），此弹簧由</w:t>
      </w:r>
      <w:r w:rsidR="00E0200F" w:rsidRPr="00E0200F">
        <w:rPr>
          <w:rFonts w:eastAsia="微软雅黑"/>
          <w:spacing w:val="14"/>
        </w:rPr>
        <w:t>“</w:t>
      </w:r>
      <w:r w:rsidR="00E0200F" w:rsidRPr="00E0200F">
        <w:rPr>
          <w:rFonts w:eastAsia="微软雅黑"/>
          <w:spacing w:val="14"/>
        </w:rPr>
        <w:t>当量凸轮</w:t>
      </w:r>
      <w:r w:rsidR="00E0200F" w:rsidRPr="00E0200F">
        <w:rPr>
          <w:rFonts w:eastAsia="微软雅黑"/>
          <w:spacing w:val="14"/>
        </w:rPr>
        <w:t>”</w:t>
      </w:r>
      <w:r w:rsidR="00E0200F" w:rsidRPr="00E0200F">
        <w:rPr>
          <w:rFonts w:eastAsia="微软雅黑"/>
          <w:spacing w:val="14"/>
        </w:rPr>
        <w:t>驱动。则气门的运动微分方程为：</w:t>
      </w:r>
    </w:p>
    <w:p w14:paraId="29241E96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  <w:spacing w:val="14"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x-z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z+</m:t>
              </m:r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pacing w:val="1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dz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spacing w:val="1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dz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dt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dz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dt</m:t>
                  </m:r>
                </m:den>
              </m:f>
              <m:r>
                <w:rPr>
                  <w:rFonts w:ascii="Cambria Math" w:eastAsia="微软雅黑" w:hAnsi="Cambria Math"/>
                  <w:spacing w:val="14"/>
                </w:rPr>
                <m:t>-m</m:t>
              </m:r>
              <m:f>
                <m:f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pacing w:val="14"/>
                    </w:rPr>
                    <m:t>z</m:t>
                  </m:r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num>
                <m:den>
                  <m:r>
                    <w:rPr>
                      <w:rFonts w:ascii="Cambria Math" w:eastAsia="微软雅黑" w:hAnsi="Cambria Math"/>
                      <w:spacing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den>
              </m:f>
              <m:r>
                <w:rPr>
                  <w:rFonts w:ascii="Cambria Math" w:eastAsia="微软雅黑" w:hAnsi="Cambria Math"/>
                  <w:spacing w:val="1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</w:rPr>
                    <m:t>0</m:t>
                  </m:r>
                </m:sub>
              </m:sSub>
              <m:r>
                <w:rPr>
                  <w:rFonts w:ascii="Cambria Math" w:eastAsia="微软雅黑" w:hAnsi="Cambria Math"/>
                  <w:spacing w:val="1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</w:rPr>
                    <m:t>g</m:t>
                  </m:r>
                </m:sub>
              </m:sSub>
              <m:r>
                <w:rPr>
                  <w:rFonts w:ascii="Cambria Math" w:eastAsia="微软雅黑" w:hAnsi="Cambria Math"/>
                  <w:spacing w:val="14"/>
                </w:rPr>
                <m:t>=0#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pacing w:val="14"/>
                    </w:rPr>
                    <m:t>1-1</m:t>
                  </m:r>
                </m:e>
              </m:d>
            </m:e>
          </m:eqArr>
        </m:oMath>
      </m:oMathPara>
    </w:p>
    <w:p w14:paraId="69B636E2" w14:textId="5EFC8DA2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0E646681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3CBD13A4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  <w:vertAlign w:val="subscript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spacing w:val="14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  <w:vertAlign w:val="subscript"/>
                </w:rPr>
                <m:t>d</m:t>
              </m:r>
              <m:sSup>
                <m:sSupPr>
                  <m:ctrl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Cambria Math"/>
              <w:spacing w:val="14"/>
              <w:vertAlign w:val="subscript"/>
            </w:rPr>
            <m:t>+</m:t>
          </m:r>
          <m:f>
            <m:fPr>
              <m:ctrlPr>
                <w:rPr>
                  <w:rFonts w:ascii="Cambria Math" w:eastAsia="微软雅黑" w:hAnsi="Cambria Math"/>
                  <w:spacing w:val="1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num>
            <m:den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  <w:vertAlign w:val="subscript"/>
                </w:rPr>
                <m:t>ω</m:t>
              </m:r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den>
          </m:f>
          <m:f>
            <m:fPr>
              <m:ctrlPr>
                <w:rPr>
                  <w:rFonts w:ascii="Cambria Math" w:eastAsia="微软雅黑" w:hAnsi="Cambria Math"/>
                  <w:spacing w:val="14"/>
                  <w:vertAlign w:val="subscript"/>
                </w:rPr>
              </m:ctrlPr>
            </m:fPr>
            <m:num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dz</m:t>
              </m:r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num>
            <m:den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da</m:t>
              </m:r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den>
          </m:f>
          <m:r>
            <w:rPr>
              <w:rFonts w:ascii="Cambria Math" w:eastAsia="微软雅黑" w:hAnsi="Cambria Math"/>
              <w:spacing w:val="14"/>
              <w:vertAlign w:val="subscript"/>
            </w:rPr>
            <m:t>+</m:t>
          </m:r>
          <m:f>
            <m:fPr>
              <m:ctrlPr>
                <w:rPr>
                  <w:rFonts w:ascii="Cambria Math" w:eastAsia="微软雅黑" w:hAnsi="Cambria Math"/>
                  <w:spacing w:val="1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num>
            <m:den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m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den>
          </m:f>
          <m:r>
            <w:rPr>
              <w:rFonts w:ascii="Cambria Math" w:eastAsia="微软雅黑" w:hAnsi="Cambria Math"/>
              <w:spacing w:val="14"/>
              <w:vertAlign w:val="subscript"/>
            </w:rPr>
            <m:t>z=</m:t>
          </m:r>
          <m:f>
            <m:fPr>
              <m:ctrlPr>
                <w:rPr>
                  <w:rFonts w:ascii="Cambria Math" w:eastAsia="微软雅黑" w:hAnsi="Cambria Math"/>
                  <w:spacing w:val="1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num>
            <m:den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  <w:vertAlign w:val="subscript"/>
                </w:rPr>
                <m:t>ω</m:t>
              </m:r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den>
          </m:f>
          <m:f>
            <m:fPr>
              <m:ctrlPr>
                <w:rPr>
                  <w:rFonts w:ascii="Cambria Math" w:eastAsia="微软雅黑" w:hAnsi="Cambria Math"/>
                  <w:spacing w:val="14"/>
                  <w:vertAlign w:val="subscript"/>
                </w:rPr>
              </m:ctrlPr>
            </m:fPr>
            <m:num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dx</m:t>
              </m:r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num>
            <m:den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da</m:t>
              </m:r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den>
          </m:f>
          <m:r>
            <w:rPr>
              <w:rFonts w:ascii="Cambria Math" w:eastAsia="微软雅黑" w:hAnsi="Cambria Math"/>
              <w:spacing w:val="14"/>
              <w:vertAlign w:val="subscript"/>
            </w:rPr>
            <m:t>+</m:t>
          </m:r>
          <m:f>
            <m:fPr>
              <m:ctrlPr>
                <w:rPr>
                  <w:rFonts w:ascii="Cambria Math" w:eastAsia="微软雅黑" w:hAnsi="Cambria Math"/>
                  <w:spacing w:val="1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num>
            <m:den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m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ω</m:t>
                  </m:r>
                  <m:ctrl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den>
          </m:f>
          <m:r>
            <w:rPr>
              <w:rFonts w:ascii="Cambria Math" w:eastAsia="微软雅黑" w:hAnsi="Cambria Math"/>
              <w:spacing w:val="14"/>
              <w:vertAlign w:val="subscript"/>
            </w:rPr>
            <m:t>x-</m:t>
          </m:r>
          <m:f>
            <m:fPr>
              <m:ctrlPr>
                <w:rPr>
                  <w:rFonts w:ascii="Cambria Math" w:eastAsia="微软雅黑" w:hAnsi="Cambria Math"/>
                  <w:spacing w:val="14"/>
                  <w:vertAlign w:val="subscript"/>
                </w:rPr>
              </m:ctrlPr>
            </m:fPr>
            <m:num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1</m:t>
              </m:r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num>
            <m:den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m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ω</m:t>
                  </m:r>
                  <m:ctrlP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den>
          </m:f>
          <m:d>
            <m:dPr>
              <m:ctrlPr>
                <w:rPr>
                  <w:rFonts w:ascii="Cambria Math" w:eastAsia="微软雅黑" w:hAnsi="Cambria Math"/>
                  <w:i/>
                  <w:spacing w:val="14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="微软雅黑" w:hAnsi="Cambria Math"/>
                  <w:spacing w:val="1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pacing w:val="1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  <w:vertAlign w:val="subscript"/>
                    </w:rPr>
                    <m:t>g</m:t>
                  </m:r>
                </m:sub>
              </m:sSub>
            </m:e>
          </m:d>
        </m:oMath>
      </m:oMathPara>
    </w:p>
    <w:p w14:paraId="3CA75DEF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7BCB6E1D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464C5C00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当量凸轮行程</w:t>
      </w:r>
      <w:r w:rsidRPr="00E0200F">
        <w:rPr>
          <w:rFonts w:eastAsia="微软雅黑" w:hint="eastAsia"/>
          <w:spacing w:val="14"/>
        </w:rPr>
        <w:t>x</w:t>
      </w:r>
      <w:r w:rsidRPr="00E0200F">
        <w:rPr>
          <w:rFonts w:eastAsia="微软雅黑" w:hint="eastAsia"/>
          <w:spacing w:val="14"/>
        </w:rPr>
        <w:t>与凸轮型线有关：</w:t>
      </w:r>
    </w:p>
    <w:p w14:paraId="7A724370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spacing w:val="1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x</m:t>
              </m:r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=γh</m:t>
              </m:r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-e</m:t>
              </m:r>
              <m:r>
                <w:rPr>
                  <w:rFonts w:ascii="Cambria Math" w:eastAsia="微软雅黑" w:hAnsi="Cambria Math"/>
                  <w:spacing w:val="14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1-2</m:t>
                  </m:r>
                </m:e>
              </m:d>
              <m:ctrlPr>
                <w:rPr>
                  <w:rFonts w:ascii="Cambria Math" w:eastAsia="微软雅黑" w:hAnsi="Cambria Math"/>
                  <w:i/>
                  <w:spacing w:val="14"/>
                </w:rPr>
              </m:ctrlPr>
            </m:e>
          </m:eqArr>
        </m:oMath>
      </m:oMathPara>
    </w:p>
    <w:p w14:paraId="0C921EEB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m:oMath>
        <m:r>
          <m:rPr>
            <m:sty m:val="p"/>
          </m:rPr>
          <w:rPr>
            <w:rFonts w:ascii="Cambria Math" w:eastAsia="微软雅黑" w:hAnsi="Cambria Math"/>
            <w:spacing w:val="14"/>
          </w:rPr>
          <m:t>γ</m:t>
        </m:r>
      </m:oMath>
      <w:r w:rsidRPr="00E0200F">
        <w:rPr>
          <w:rFonts w:eastAsia="微软雅黑" w:hint="eastAsia"/>
          <w:spacing w:val="14"/>
        </w:rPr>
        <w:t>：摇臂比；</w:t>
      </w:r>
      <m:oMath>
        <m:r>
          <m:rPr>
            <m:sty m:val="p"/>
          </m:rPr>
          <w:rPr>
            <w:rFonts w:ascii="Cambria Math" w:eastAsia="微软雅黑" w:hAnsi="Cambria Math"/>
            <w:spacing w:val="14"/>
          </w:rPr>
          <m:t>e</m:t>
        </m:r>
      </m:oMath>
      <w:r w:rsidRPr="00E0200F">
        <w:rPr>
          <w:rFonts w:eastAsia="微软雅黑" w:hint="eastAsia"/>
          <w:spacing w:val="14"/>
        </w:rPr>
        <w:t>：气门间隙；</w:t>
      </w:r>
      <m:oMath>
        <m:r>
          <m:rPr>
            <m:sty m:val="p"/>
          </m:rPr>
          <w:rPr>
            <w:rFonts w:ascii="Cambria Math" w:eastAsia="微软雅黑" w:hAnsi="Cambria Math"/>
            <w:spacing w:val="14"/>
          </w:rPr>
          <m:t>h</m:t>
        </m:r>
        <m:d>
          <m:dPr>
            <m:ctrlPr>
              <w:rPr>
                <w:rFonts w:ascii="Cambria Math" w:eastAsia="微软雅黑" w:hAnsi="Cambria Math"/>
                <w:spacing w:val="1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a</m:t>
            </m:r>
          </m:e>
        </m:d>
      </m:oMath>
      <w:r w:rsidRPr="00E0200F">
        <w:rPr>
          <w:rFonts w:eastAsia="微软雅黑" w:hint="eastAsia"/>
          <w:spacing w:val="14"/>
        </w:rPr>
        <w:t>：顶杆升程</w:t>
      </w:r>
    </w:p>
    <w:p w14:paraId="5CB8E154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w:r w:rsidRPr="00E0200F">
        <w:rPr>
          <w:rFonts w:eastAsia="微软雅黑"/>
          <w:noProof/>
          <w:spacing w:val="14"/>
        </w:rPr>
        <w:drawing>
          <wp:anchor distT="0" distB="0" distL="114300" distR="114300" simplePos="0" relativeHeight="251663360" behindDoc="0" locked="0" layoutInCell="1" allowOverlap="1" wp14:anchorId="23A0177F" wp14:editId="4FB21E41">
            <wp:simplePos x="0" y="0"/>
            <wp:positionH relativeFrom="column">
              <wp:posOffset>558800</wp:posOffset>
            </wp:positionH>
            <wp:positionV relativeFrom="paragraph">
              <wp:posOffset>361950</wp:posOffset>
            </wp:positionV>
            <wp:extent cx="2755900" cy="886320"/>
            <wp:effectExtent l="0" t="0" r="6350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174" cy="889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00F">
        <w:rPr>
          <w:rFonts w:eastAsia="微软雅黑" w:hint="eastAsia"/>
          <w:spacing w:val="14"/>
        </w:rPr>
        <w:t>启蒙运动的上述微分方程，满足初始条件：</w:t>
      </w:r>
    </w:p>
    <w:p w14:paraId="3BA94A0E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pacing w:val="14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eqArrPr>
                <m:e>
                  <m:r>
                    <w:rPr>
                      <w:rFonts w:ascii="Cambria Math" w:eastAsia="微软雅黑" w:hAnsi="Cambria Math" w:hint="eastAsia"/>
                      <w:spacing w:val="14"/>
                    </w:rPr>
                    <m:t>z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spacing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a=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pacing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微软雅黑" w:hAnsi="Cambria Math"/>
                      <w:spacing w:val="14"/>
                    </w:rPr>
                    <m:t>=x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pacing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pacing w:val="14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dz</m:t>
                      </m: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num>
                    <m:den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da</m:t>
                      </m: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spacing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a=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pacing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微软雅黑" w:hAnsi="Cambria Math"/>
                      <w:spacing w:val="1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spacing w:val="14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dx</m:t>
                      </m: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num>
                    <m:den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da</m:t>
                      </m: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spacing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a=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pacing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pacing w:val="14"/>
                            </w:rPr>
                            <m:t>0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688ABC32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2D62C473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气门开启角</w:t>
      </w:r>
      <m:oMath>
        <m:sSub>
          <m:sSubPr>
            <m:ctrlPr>
              <w:rPr>
                <w:rFonts w:ascii="Cambria Math" w:eastAsia="微软雅黑" w:hAnsi="Cambria Math"/>
                <w:spacing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pacing w:val="14"/>
              </w:rPr>
              <m:t>0</m:t>
            </m:r>
          </m:sub>
        </m:sSub>
      </m:oMath>
      <w:r w:rsidRPr="00E0200F">
        <w:rPr>
          <w:rFonts w:eastAsia="微软雅黑" w:hint="eastAsia"/>
          <w:spacing w:val="14"/>
        </w:rPr>
        <w:t>，此时气门所受向上作用力和线下作用力恰好处于平衡状态，即</w:t>
      </w:r>
      <m:oMath>
        <m:sSub>
          <m:sSubPr>
            <m:ctrlPr>
              <w:rPr>
                <w:rFonts w:ascii="Cambria Math" w:eastAsia="微软雅黑" w:hAnsi="Cambria Math"/>
                <w:spacing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pacing w:val="14"/>
              </w:rPr>
              <m:t>0</m:t>
            </m:r>
          </m:sub>
        </m:sSub>
      </m:oMath>
      <w:r w:rsidRPr="00E0200F">
        <w:rPr>
          <w:rFonts w:eastAsia="微软雅黑" w:hint="eastAsia"/>
          <w:spacing w:val="14"/>
        </w:rPr>
        <w:t>应视为以下关于</w:t>
      </w:r>
      <w:r w:rsidRPr="00E0200F">
        <w:rPr>
          <w:rFonts w:eastAsia="微软雅黑" w:hint="eastAsia"/>
          <w:spacing w:val="14"/>
        </w:rPr>
        <w:t>a</w:t>
      </w:r>
      <w:r w:rsidRPr="00E0200F">
        <w:rPr>
          <w:rFonts w:eastAsia="微软雅黑" w:hint="eastAsia"/>
          <w:spacing w:val="14"/>
        </w:rPr>
        <w:t>的方程的解</w:t>
      </w:r>
    </w:p>
    <w:p w14:paraId="4117340A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  <w:spacing w:val="14"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ω</m:t>
              </m:r>
              <m:f>
                <m:f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dx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pacing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da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x</m:t>
              </m:r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=</m:t>
              </m:r>
              <w:bookmarkStart w:id="1" w:name="_Hlk35853495"/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g</m:t>
                  </m:r>
                </m:sub>
              </m:sSub>
              <w:bookmarkEnd w:id="1"/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a</m:t>
                  </m:r>
                </m:e>
              </m:d>
              <m:r>
                <w:rPr>
                  <w:rFonts w:ascii="Cambria Math" w:eastAsia="微软雅黑" w:hAnsi="Cambria Math"/>
                  <w:spacing w:val="14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pacing w:val="14"/>
                    </w:rPr>
                    <m:t>1-4</m:t>
                  </m:r>
                </m:e>
              </m:d>
            </m:e>
          </m:eqArr>
        </m:oMath>
      </m:oMathPara>
    </w:p>
    <w:p w14:paraId="32342951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当凸轮型线</w:t>
      </w:r>
      <m:oMath>
        <m:r>
          <m:rPr>
            <m:sty m:val="p"/>
          </m:rPr>
          <w:rPr>
            <w:rFonts w:ascii="Cambria Math" w:eastAsia="微软雅黑" w:hAnsi="Cambria Math"/>
            <w:spacing w:val="14"/>
          </w:rPr>
          <m:t>h</m:t>
        </m:r>
        <m:d>
          <m:dPr>
            <m:ctrlPr>
              <w:rPr>
                <w:rFonts w:ascii="Cambria Math" w:eastAsia="微软雅黑" w:hAnsi="Cambria Math"/>
                <w:spacing w:val="1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a</m:t>
            </m:r>
          </m:e>
        </m:d>
      </m:oMath>
      <w:r w:rsidRPr="00E0200F">
        <w:rPr>
          <w:rFonts w:eastAsia="微软雅黑" w:hint="eastAsia"/>
          <w:spacing w:val="14"/>
        </w:rPr>
        <w:t>和各物理量给定之后，可以根据上面各式求解启蒙运动的升程、速度和加速度。</w:t>
      </w:r>
    </w:p>
    <w:p w14:paraId="1621DF6C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气门在开启瞬时的受力平衡满足式（</w:t>
      </w:r>
      <w:r w:rsidRPr="00E0200F">
        <w:rPr>
          <w:rFonts w:eastAsia="微软雅黑"/>
          <w:spacing w:val="14"/>
        </w:rPr>
        <w:t>1-4</w:t>
      </w:r>
      <w:r w:rsidRPr="00E0200F">
        <w:rPr>
          <w:rFonts w:eastAsia="微软雅黑"/>
          <w:spacing w:val="14"/>
        </w:rPr>
        <w:t>），其中左端</w:t>
      </w:r>
      <m:oMath>
        <m:sSub>
          <m:sSubPr>
            <m:ctrlPr>
              <w:rPr>
                <w:rFonts w:ascii="Cambria Math" w:eastAsia="微软雅黑" w:hAnsi="Cambria Math"/>
                <w:spacing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pacing w:val="14"/>
          </w:rPr>
          <m:t>ω</m:t>
        </m:r>
        <m:f>
          <m:fPr>
            <m:ctrlPr>
              <w:rPr>
                <w:rFonts w:ascii="Cambria Math" w:eastAsia="微软雅黑" w:hAnsi="Cambria Math"/>
                <w:spacing w:val="1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dx</m:t>
            </m:r>
            <m:d>
              <m:dPr>
                <m:ctrlPr>
                  <w:rPr>
                    <w:rFonts w:ascii="Cambria Math" w:eastAsia="微软雅黑" w:hAnsi="Cambria Math"/>
                    <w:spacing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pacing w:val="14"/>
                  </w:rPr>
                  <m:t>a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da</m:t>
            </m:r>
          </m:den>
        </m:f>
      </m:oMath>
      <w:r w:rsidRPr="00E0200F">
        <w:rPr>
          <w:rFonts w:eastAsia="微软雅黑"/>
          <w:spacing w:val="14"/>
        </w:rPr>
        <w:t>所代表的阻尼力较小，</w:t>
      </w:r>
      <w:r w:rsidRPr="00E0200F">
        <w:rPr>
          <w:rFonts w:eastAsia="微软雅黑"/>
          <w:spacing w:val="14"/>
        </w:rPr>
        <w:t>.</w:t>
      </w:r>
      <w:r w:rsidRPr="00E0200F">
        <w:rPr>
          <w:rFonts w:eastAsia="微软雅黑" w:hint="eastAsia"/>
          <w:spacing w:val="14"/>
        </w:rPr>
        <w:t xml:space="preserve"> </w:t>
      </w:r>
      <w:r w:rsidRPr="00E0200F">
        <w:rPr>
          <w:rFonts w:eastAsia="微软雅黑" w:hint="eastAsia"/>
          <w:spacing w:val="14"/>
        </w:rPr>
        <w:t>如果将其忽略，并把</w:t>
      </w:r>
      <m:oMath>
        <m:sSub>
          <m:sSubPr>
            <m:ctrlPr>
              <w:rPr>
                <w:rFonts w:ascii="Cambria Math" w:eastAsia="微软雅黑" w:hAnsi="Cambria Math"/>
                <w:spacing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g</m:t>
            </m:r>
          </m:sub>
        </m:sSub>
      </m:oMath>
      <w:r w:rsidRPr="00E0200F">
        <w:rPr>
          <w:rFonts w:eastAsia="微软雅黑"/>
          <w:spacing w:val="14"/>
        </w:rPr>
        <w:t>当作定值处理，则将式（</w:t>
      </w:r>
      <w:r w:rsidRPr="00E0200F">
        <w:rPr>
          <w:rFonts w:eastAsia="微软雅黑"/>
          <w:spacing w:val="14"/>
        </w:rPr>
        <w:t>1-2</w:t>
      </w:r>
      <w:r w:rsidRPr="00E0200F">
        <w:rPr>
          <w:rFonts w:eastAsia="微软雅黑"/>
          <w:spacing w:val="14"/>
        </w:rPr>
        <w:t>）代人后可得</w:t>
      </w:r>
      <w:r w:rsidRPr="00E0200F">
        <w:rPr>
          <w:rFonts w:eastAsia="微软雅黑" w:hint="eastAsia"/>
          <w:spacing w:val="14"/>
        </w:rPr>
        <w:t xml:space="preserve">: </w:t>
      </w:r>
    </w:p>
    <w:p w14:paraId="2C84E14A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  <w:spacing w:val="14"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γh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pacing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pacing w:val="1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pacing w:val="1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pacing w:val="14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-e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g</m:t>
                  </m:r>
                </m:sub>
              </m:sSub>
              <m:r>
                <w:rPr>
                  <w:rFonts w:ascii="Cambria Math" w:eastAsia="微软雅黑" w:hAnsi="Cambria Math"/>
                  <w:spacing w:val="14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pacing w:val="14"/>
                    </w:rPr>
                    <m:t>1-5</m:t>
                  </m:r>
                </m:e>
              </m:d>
            </m:e>
          </m:eqArr>
        </m:oMath>
      </m:oMathPara>
    </w:p>
    <w:p w14:paraId="00C3B06C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  <w:spacing w:val="1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e=γh</m:t>
              </m:r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pacing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pacing w:val="14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Cambria Math"/>
                          <w:spacing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pacing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pacing w:val="14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pacing w:val="1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pacing w:val="1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den>
              </m:f>
              <m:r>
                <w:rPr>
                  <w:rFonts w:ascii="Cambria Math" w:eastAsia="微软雅黑" w:hAnsi="Cambria Math"/>
                  <w:spacing w:val="14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pacing w:val="1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pacing w:val="14"/>
                    </w:rPr>
                    <m:t>1-6</m:t>
                  </m:r>
                </m:e>
              </m:d>
            </m:e>
          </m:eqArr>
        </m:oMath>
      </m:oMathPara>
    </w:p>
    <w:p w14:paraId="6E53DF38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这说明，</w:t>
      </w:r>
      <m:oMath>
        <m:sSub>
          <m:sSubPr>
            <m:ctrlPr>
              <w:rPr>
                <w:rFonts w:ascii="Cambria Math" w:eastAsia="微软雅黑" w:hAnsi="Cambria Math"/>
                <w:spacing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0</m:t>
            </m:r>
          </m:sub>
        </m:sSub>
      </m:oMath>
      <w:r w:rsidRPr="00E0200F">
        <w:rPr>
          <w:rFonts w:eastAsia="微软雅黑"/>
          <w:spacing w:val="14"/>
        </w:rPr>
        <w:t>与</w:t>
      </w:r>
      <w:r w:rsidRPr="00E0200F">
        <w:rPr>
          <w:rFonts w:eastAsia="微软雅黑"/>
          <w:spacing w:val="14"/>
        </w:rPr>
        <w:t>e</w:t>
      </w:r>
      <w:r w:rsidRPr="00E0200F">
        <w:rPr>
          <w:rFonts w:eastAsia="微软雅黑"/>
          <w:spacing w:val="14"/>
        </w:rPr>
        <w:t>是单值函数。凸轮</w:t>
      </w:r>
      <w:proofErr w:type="gramStart"/>
      <w:r w:rsidRPr="00E0200F">
        <w:rPr>
          <w:rFonts w:eastAsia="微软雅黑"/>
          <w:spacing w:val="14"/>
        </w:rPr>
        <w:t>型线升程</w:t>
      </w:r>
      <w:proofErr w:type="gramEnd"/>
      <w:r w:rsidRPr="00E0200F">
        <w:rPr>
          <w:rFonts w:eastAsia="微软雅黑"/>
          <w:spacing w:val="14"/>
        </w:rPr>
        <w:t>h</w:t>
      </w:r>
      <w:r w:rsidRPr="00E0200F">
        <w:rPr>
          <w:rFonts w:eastAsia="微软雅黑"/>
          <w:spacing w:val="14"/>
        </w:rPr>
        <w:t>（</w:t>
      </w:r>
      <w:r w:rsidRPr="00E0200F">
        <w:rPr>
          <w:rFonts w:eastAsia="微软雅黑"/>
          <w:spacing w:val="14"/>
        </w:rPr>
        <w:t>a</w:t>
      </w:r>
      <w:r w:rsidRPr="00E0200F">
        <w:rPr>
          <w:rFonts w:eastAsia="微软雅黑"/>
          <w:spacing w:val="14"/>
        </w:rPr>
        <w:t>）在气门开启段为单调递增函数，如果气门间隙</w:t>
      </w:r>
      <w:r w:rsidRPr="00E0200F">
        <w:rPr>
          <w:rFonts w:eastAsia="微软雅黑"/>
          <w:spacing w:val="14"/>
        </w:rPr>
        <w:t>e</w:t>
      </w:r>
      <w:r w:rsidRPr="00E0200F">
        <w:rPr>
          <w:rFonts w:eastAsia="微软雅黑"/>
          <w:spacing w:val="14"/>
        </w:rPr>
        <w:t>增大，则</w:t>
      </w:r>
      <m:oMath>
        <m:sSub>
          <m:sSubPr>
            <m:ctrlPr>
              <w:rPr>
                <w:rFonts w:ascii="Cambria Math" w:eastAsia="微软雅黑" w:hAnsi="Cambria Math"/>
                <w:spacing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0</m:t>
            </m:r>
          </m:sub>
        </m:sSub>
      </m:oMath>
      <w:r w:rsidRPr="00E0200F">
        <w:rPr>
          <w:rFonts w:eastAsia="微软雅黑"/>
          <w:spacing w:val="14"/>
        </w:rPr>
        <w:t>必然增大，气门将不是在设计的缓冲段终端开启，而是滞后到基本段中的正加速度段开启，使气门开启速度和加速度增大。图</w:t>
      </w:r>
      <w:r w:rsidRPr="00E0200F">
        <w:rPr>
          <w:rFonts w:eastAsia="微软雅黑"/>
          <w:spacing w:val="14"/>
        </w:rPr>
        <w:t>3-12</w:t>
      </w:r>
      <w:r w:rsidRPr="00E0200F">
        <w:rPr>
          <w:rFonts w:eastAsia="微软雅黑"/>
          <w:spacing w:val="14"/>
        </w:rPr>
        <w:t>是计算的</w:t>
      </w:r>
      <m:oMath>
        <m:sSub>
          <m:sSubPr>
            <m:ctrlPr>
              <w:rPr>
                <w:rFonts w:ascii="Cambria Math" w:eastAsia="微软雅黑" w:hAnsi="Cambria Math"/>
                <w:spacing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0</m:t>
            </m:r>
          </m:sub>
        </m:sSub>
      </m:oMath>
      <w:r w:rsidRPr="00E0200F">
        <w:rPr>
          <w:rFonts w:eastAsia="微软雅黑"/>
          <w:spacing w:val="14"/>
        </w:rPr>
        <w:t>及开启速度</w:t>
      </w:r>
      <w:r w:rsidRPr="00E0200F">
        <w:rPr>
          <w:rFonts w:eastAsia="微软雅黑"/>
          <w:spacing w:val="14"/>
        </w:rPr>
        <w:t>v</w:t>
      </w:r>
      <w:r w:rsidRPr="00E0200F">
        <w:rPr>
          <w:rFonts w:eastAsia="微软雅黑"/>
          <w:spacing w:val="14"/>
        </w:rPr>
        <w:t>和加速度</w:t>
      </w:r>
      <m:oMath>
        <m:sSub>
          <m:sSubPr>
            <m:ctrlPr>
              <w:rPr>
                <w:rFonts w:ascii="Cambria Math" w:eastAsia="微软雅黑" w:hAnsi="Cambria Math"/>
                <w:spacing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0</m:t>
            </m:r>
          </m:sub>
        </m:sSub>
      </m:oMath>
      <w:r w:rsidRPr="00E0200F">
        <w:rPr>
          <w:rFonts w:eastAsia="微软雅黑"/>
          <w:spacing w:val="14"/>
        </w:rPr>
        <w:t>随气门间隙</w:t>
      </w:r>
      <w:r w:rsidRPr="00E0200F">
        <w:rPr>
          <w:rFonts w:eastAsia="微软雅黑"/>
          <w:spacing w:val="14"/>
        </w:rPr>
        <w:t>e</w:t>
      </w:r>
      <w:r w:rsidRPr="00E0200F">
        <w:rPr>
          <w:rFonts w:eastAsia="微软雅黑"/>
          <w:spacing w:val="14"/>
        </w:rPr>
        <w:t>的变化情况，正常间隙为</w:t>
      </w:r>
      <w:r w:rsidRPr="00E0200F">
        <w:rPr>
          <w:rFonts w:eastAsia="微软雅黑"/>
          <w:spacing w:val="14"/>
        </w:rPr>
        <w:t>0.3mm</w:t>
      </w:r>
      <w:r w:rsidRPr="00E0200F">
        <w:rPr>
          <w:rFonts w:eastAsia="微软雅黑"/>
          <w:spacing w:val="14"/>
        </w:rPr>
        <w:t>。</w:t>
      </w:r>
    </w:p>
    <w:p w14:paraId="22A76C32" w14:textId="77777777" w:rsidR="00E0200F" w:rsidRPr="00E0200F" w:rsidRDefault="00E0200F" w:rsidP="00E0200F">
      <w:pPr>
        <w:spacing w:line="360" w:lineRule="auto"/>
        <w:ind w:firstLineChars="200" w:firstLine="420"/>
        <w:rPr>
          <w:rFonts w:eastAsia="微软雅黑"/>
          <w:spacing w:val="14"/>
        </w:rPr>
      </w:pPr>
      <w:r w:rsidRPr="00E0200F">
        <w:rPr>
          <w:rFonts w:eastAsia="微软雅黑"/>
          <w:noProof/>
          <w:spacing w:val="14"/>
        </w:rPr>
        <w:drawing>
          <wp:anchor distT="0" distB="0" distL="114300" distR="114300" simplePos="0" relativeHeight="251664384" behindDoc="0" locked="0" layoutInCell="1" allowOverlap="1" wp14:anchorId="7F3F8983" wp14:editId="438B67FE">
            <wp:simplePos x="0" y="0"/>
            <wp:positionH relativeFrom="column">
              <wp:posOffset>723265</wp:posOffset>
            </wp:positionH>
            <wp:positionV relativeFrom="paragraph">
              <wp:posOffset>140970</wp:posOffset>
            </wp:positionV>
            <wp:extent cx="4046220" cy="14357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E7B21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56F666F8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45D92AF5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3751E44D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5BB03C02" w14:textId="77777777" w:rsidR="00E0200F" w:rsidRP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</w:p>
    <w:p w14:paraId="12FAF0FF" w14:textId="4A372AF6" w:rsidR="00E0200F" w:rsidRDefault="00E0200F" w:rsidP="00E0200F">
      <w:pPr>
        <w:spacing w:line="360" w:lineRule="auto"/>
        <w:ind w:firstLineChars="200" w:firstLine="476"/>
        <w:rPr>
          <w:rFonts w:eastAsia="微软雅黑"/>
          <w:spacing w:val="14"/>
        </w:rPr>
      </w:pPr>
      <w:r w:rsidRPr="00E0200F">
        <w:rPr>
          <w:rFonts w:eastAsia="微软雅黑" w:hint="eastAsia"/>
          <w:spacing w:val="14"/>
        </w:rPr>
        <w:t>对气门落座段进行同样分析，当气门间隙增大时，气门</w:t>
      </w:r>
      <w:r w:rsidRPr="00E0200F">
        <w:rPr>
          <w:rFonts w:eastAsia="微软雅黑"/>
          <w:spacing w:val="14"/>
        </w:rPr>
        <w:t>落座角提前，落座速度和加速度增大，必然导致落座冲击的激励力和激励能量增大。</w:t>
      </w:r>
    </w:p>
    <w:p w14:paraId="4177EF51" w14:textId="2994CB02" w:rsidR="008A66AD" w:rsidRPr="008A66AD" w:rsidRDefault="008A66AD" w:rsidP="008A66AD">
      <w:pPr>
        <w:pStyle w:val="2"/>
        <w:numPr>
          <w:ilvl w:val="0"/>
          <w:numId w:val="2"/>
        </w:numPr>
      </w:pPr>
      <w:r w:rsidRPr="008A66AD">
        <w:lastRenderedPageBreak/>
        <w:t>AVL-</w:t>
      </w:r>
      <w:proofErr w:type="spellStart"/>
      <w:r w:rsidRPr="008A66AD">
        <w:t>ExciteTD</w:t>
      </w:r>
      <w:proofErr w:type="spellEnd"/>
      <w:r w:rsidRPr="008A66AD">
        <w:rPr>
          <w:rFonts w:hint="eastAsia"/>
        </w:rPr>
        <w:t>的界面（可见已经相当完善）</w:t>
      </w:r>
    </w:p>
    <w:p w14:paraId="58DCE863" w14:textId="35E1B8EF" w:rsidR="008A66AD" w:rsidRPr="00E0200F" w:rsidRDefault="008A66AD" w:rsidP="00E0200F">
      <w:pPr>
        <w:spacing w:line="360" w:lineRule="auto"/>
        <w:ind w:firstLineChars="200" w:firstLine="420"/>
        <w:rPr>
          <w:rFonts w:eastAsia="微软雅黑" w:hint="eastAsia"/>
          <w:spacing w:val="1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585A46" wp14:editId="1369E3CE">
            <wp:simplePos x="0" y="0"/>
            <wp:positionH relativeFrom="column">
              <wp:posOffset>503479</wp:posOffset>
            </wp:positionH>
            <wp:positionV relativeFrom="paragraph">
              <wp:posOffset>103124</wp:posOffset>
            </wp:positionV>
            <wp:extent cx="4169664" cy="3989444"/>
            <wp:effectExtent l="0" t="0" r="254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3989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0815A" w14:textId="60C3AD09" w:rsidR="00E0200F" w:rsidRPr="00E0200F" w:rsidRDefault="00E0200F" w:rsidP="00E0200F">
      <w:pPr>
        <w:rPr>
          <w:rFonts w:hint="eastAsia"/>
        </w:rPr>
      </w:pPr>
    </w:p>
    <w:p w14:paraId="725B1F19" w14:textId="4AA71270" w:rsidR="00E0200F" w:rsidRDefault="00E0200F" w:rsidP="00E0200F"/>
    <w:p w14:paraId="1BB0AAF5" w14:textId="2301F356" w:rsidR="00E0200F" w:rsidRDefault="00E0200F" w:rsidP="00E0200F"/>
    <w:p w14:paraId="55D7BBE5" w14:textId="7FAD494B" w:rsidR="00E0200F" w:rsidRDefault="00E0200F" w:rsidP="00E0200F"/>
    <w:p w14:paraId="2C28D4E6" w14:textId="357C45BC" w:rsidR="00E0200F" w:rsidRDefault="00E0200F" w:rsidP="00E0200F"/>
    <w:p w14:paraId="7B8C1064" w14:textId="475DB707" w:rsidR="00E0200F" w:rsidRDefault="00E0200F" w:rsidP="00E0200F"/>
    <w:p w14:paraId="71435431" w14:textId="3F01D509" w:rsidR="00E0200F" w:rsidRDefault="00E0200F" w:rsidP="00E0200F"/>
    <w:p w14:paraId="44569036" w14:textId="47E74E92" w:rsidR="00E0200F" w:rsidRDefault="00E0200F" w:rsidP="00E0200F"/>
    <w:p w14:paraId="0FBE008C" w14:textId="0727B59B" w:rsidR="00E0200F" w:rsidRDefault="00E0200F" w:rsidP="00E0200F"/>
    <w:p w14:paraId="196EBE5F" w14:textId="488A0BCB" w:rsidR="00E0200F" w:rsidRDefault="00E0200F" w:rsidP="00E0200F"/>
    <w:p w14:paraId="72F336F2" w14:textId="2F8077E0" w:rsidR="00E0200F" w:rsidRDefault="00E0200F" w:rsidP="00E0200F"/>
    <w:p w14:paraId="6E83980D" w14:textId="65968BC0" w:rsidR="008A66AD" w:rsidRDefault="008A66AD" w:rsidP="00E0200F"/>
    <w:p w14:paraId="5B7C24E2" w14:textId="449FCDAA" w:rsidR="008A66AD" w:rsidRDefault="008A66AD" w:rsidP="00E0200F"/>
    <w:p w14:paraId="41A1CB40" w14:textId="76FF1D94" w:rsidR="008A66AD" w:rsidRDefault="008A66AD" w:rsidP="00E0200F"/>
    <w:p w14:paraId="341EB3F9" w14:textId="18EB1F04" w:rsidR="008A66AD" w:rsidRDefault="008A66AD" w:rsidP="00E0200F"/>
    <w:p w14:paraId="0F11A1D7" w14:textId="327A703A" w:rsidR="008A66AD" w:rsidRDefault="008A66AD" w:rsidP="00E0200F"/>
    <w:p w14:paraId="1E30209D" w14:textId="0DA3A891" w:rsidR="008A66AD" w:rsidRDefault="008A66AD" w:rsidP="00E0200F">
      <w:r>
        <w:rPr>
          <w:noProof/>
        </w:rPr>
        <w:drawing>
          <wp:anchor distT="0" distB="0" distL="114300" distR="114300" simplePos="0" relativeHeight="251668480" behindDoc="0" locked="0" layoutInCell="1" allowOverlap="1" wp14:anchorId="5A8680F1" wp14:editId="750D75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855720"/>
            <wp:effectExtent l="0" t="0" r="254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CA331" w14:textId="0F8D72FC" w:rsidR="008A66AD" w:rsidRDefault="008A66AD" w:rsidP="00E0200F"/>
    <w:p w14:paraId="4080DB7A" w14:textId="2A70BE6C" w:rsidR="008A66AD" w:rsidRDefault="008A66AD" w:rsidP="00E0200F"/>
    <w:p w14:paraId="42460CAD" w14:textId="146121B7" w:rsidR="008A66AD" w:rsidRDefault="008A66AD" w:rsidP="00E0200F"/>
    <w:p w14:paraId="6D572D4A" w14:textId="4471587C" w:rsidR="008A66AD" w:rsidRDefault="008A66AD" w:rsidP="00E0200F"/>
    <w:p w14:paraId="4B5C5667" w14:textId="306B8097" w:rsidR="008A66AD" w:rsidRDefault="008A66AD" w:rsidP="00E0200F"/>
    <w:p w14:paraId="2730EC29" w14:textId="1AE0A96D" w:rsidR="008A66AD" w:rsidRDefault="008A66AD" w:rsidP="00E0200F"/>
    <w:p w14:paraId="37D08DD8" w14:textId="56DE69BD" w:rsidR="008A66AD" w:rsidRDefault="008A66AD" w:rsidP="00E0200F"/>
    <w:p w14:paraId="2D8B626F" w14:textId="574C0FF1" w:rsidR="008A66AD" w:rsidRDefault="008A66AD" w:rsidP="00E0200F"/>
    <w:p w14:paraId="1C0C85AB" w14:textId="2770A0ED" w:rsidR="008A66AD" w:rsidRDefault="008A66AD" w:rsidP="00E0200F"/>
    <w:p w14:paraId="26DA7998" w14:textId="2677795D" w:rsidR="008A66AD" w:rsidRDefault="008A66AD" w:rsidP="00E0200F"/>
    <w:p w14:paraId="5077A0A7" w14:textId="185B0588" w:rsidR="008A66AD" w:rsidRDefault="008A66AD" w:rsidP="00E0200F"/>
    <w:p w14:paraId="76EFE43B" w14:textId="6C13A39E" w:rsidR="008A66AD" w:rsidRDefault="008A66AD" w:rsidP="00E0200F"/>
    <w:p w14:paraId="4878CBB9" w14:textId="5D2C64A0" w:rsidR="008A66AD" w:rsidRDefault="008A66AD" w:rsidP="00E0200F"/>
    <w:p w14:paraId="0B1D47F6" w14:textId="7D5E692D" w:rsidR="008A66AD" w:rsidRDefault="008A66AD" w:rsidP="00E0200F"/>
    <w:p w14:paraId="29F5E81F" w14:textId="77777777" w:rsidR="008A66AD" w:rsidRDefault="008A66AD" w:rsidP="00E0200F">
      <w:pPr>
        <w:rPr>
          <w:rFonts w:hint="eastAsia"/>
        </w:rPr>
      </w:pPr>
    </w:p>
    <w:p w14:paraId="6452DC8B" w14:textId="77777777" w:rsidR="00E0200F" w:rsidRPr="0012764B" w:rsidRDefault="00E0200F" w:rsidP="00E0200F">
      <w:pPr>
        <w:rPr>
          <w:rFonts w:hint="eastAsia"/>
        </w:rPr>
      </w:pPr>
    </w:p>
    <w:sectPr w:rsidR="00E0200F" w:rsidRPr="00127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6F444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37"/>
    <w:rsid w:val="0012764B"/>
    <w:rsid w:val="005B339A"/>
    <w:rsid w:val="008A66AD"/>
    <w:rsid w:val="00A80357"/>
    <w:rsid w:val="00B033F1"/>
    <w:rsid w:val="00B05537"/>
    <w:rsid w:val="00E0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5170"/>
  <w15:chartTrackingRefBased/>
  <w15:docId w15:val="{2B1CA7F5-AB40-4471-8DB6-CD973F22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6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3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20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66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张晋豪</dc:creator>
  <cp:keywords/>
  <dc:description/>
  <cp:lastModifiedBy>张晋豪</cp:lastModifiedBy>
  <cp:revision>2</cp:revision>
  <dcterms:created xsi:type="dcterms:W3CDTF">2020-03-24T04:25:00Z</dcterms:created>
  <dcterms:modified xsi:type="dcterms:W3CDTF">2020-03-24T05:09:00Z</dcterms:modified>
</cp:coreProperties>
</file>