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4757748" w:displacedByCustomXml="next"/>
    <w:sdt>
      <w:sdtPr>
        <w:id w:val="149181270"/>
        <w:docPartObj>
          <w:docPartGallery w:val="Cover Pages"/>
          <w:docPartUnique/>
        </w:docPartObj>
      </w:sdtPr>
      <w:sdtEndPr/>
      <w:sdtContent>
        <w:p w14:paraId="53A7F9F2" w14:textId="3554DB1A" w:rsidR="0045083E" w:rsidRDefault="00490AFC">
          <w:r>
            <w:rPr>
              <w:rFonts w:ascii="Times New Roman"/>
              <w:noProof/>
              <w:sz w:val="20"/>
            </w:rPr>
            <w:drawing>
              <wp:inline distT="0" distB="0" distL="0" distR="0" wp14:anchorId="13663AF5" wp14:editId="53F0798E">
                <wp:extent cx="3559714" cy="896111"/>
                <wp:effectExtent l="0" t="0" r="0" b="0"/>
                <wp:docPr id="11" name="image2.png" descr="ITG%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3559714" cy="896111"/>
                        </a:xfrm>
                        <a:prstGeom prst="rect">
                          <a:avLst/>
                        </a:prstGeom>
                      </pic:spPr>
                    </pic:pic>
                  </a:graphicData>
                </a:graphic>
              </wp:inline>
            </w:drawing>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45083E" w14:paraId="3E20D222" w14:textId="77777777" w:rsidTr="0045083E">
            <w:tc>
              <w:tcPr>
                <w:tcW w:w="7476" w:type="dxa"/>
              </w:tcPr>
              <w:sdt>
                <w:sdtPr>
                  <w:rPr>
                    <w:rFonts w:asciiTheme="majorHAnsi" w:eastAsiaTheme="majorEastAsia" w:hAnsiTheme="majorHAnsi" w:cstheme="majorBidi"/>
                    <w:color w:val="5B9BD5" w:themeColor="accent1"/>
                    <w:sz w:val="88"/>
                    <w:szCs w:val="88"/>
                  </w:rPr>
                  <w:alias w:val="Title"/>
                  <w:id w:val="13406919"/>
                  <w:placeholder>
                    <w:docPart w:val="A54E6169D62748D5A66CA7FD0D21BA24"/>
                  </w:placeholder>
                  <w:dataBinding w:prefixMappings="xmlns:ns0='http://schemas.openxmlformats.org/package/2006/metadata/core-properties' xmlns:ns1='http://purl.org/dc/elements/1.1/'" w:xpath="/ns0:coreProperties[1]/ns1:title[1]" w:storeItemID="{6C3C8BC8-F283-45AE-878A-BAB7291924A1}"/>
                  <w:text/>
                </w:sdtPr>
                <w:sdtEndPr/>
                <w:sdtContent>
                  <w:p w14:paraId="6E2C8CC2" w14:textId="00162D6B" w:rsidR="0045083E" w:rsidRDefault="0051547C" w:rsidP="0051547C">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CRED</w:t>
                    </w:r>
                    <w:r w:rsidR="0045083E">
                      <w:rPr>
                        <w:rFonts w:asciiTheme="majorHAnsi" w:eastAsiaTheme="majorEastAsia" w:hAnsiTheme="majorHAnsi" w:cstheme="majorBidi"/>
                        <w:color w:val="5B9BD5" w:themeColor="accent1"/>
                        <w:sz w:val="88"/>
                        <w:szCs w:val="88"/>
                      </w:rPr>
                      <w:t xml:space="preserve"> </w:t>
                    </w:r>
                    <w:r w:rsidR="00C87530">
                      <w:rPr>
                        <w:rFonts w:asciiTheme="majorHAnsi" w:eastAsiaTheme="majorEastAsia" w:hAnsiTheme="majorHAnsi" w:cstheme="majorBidi"/>
                        <w:color w:val="5B9BD5" w:themeColor="accent1"/>
                        <w:sz w:val="88"/>
                        <w:szCs w:val="88"/>
                      </w:rPr>
                      <w:t>Salesforce</w:t>
                    </w:r>
                    <w:r w:rsidR="0045083E">
                      <w:rPr>
                        <w:rFonts w:asciiTheme="majorHAnsi" w:eastAsiaTheme="majorEastAsia" w:hAnsiTheme="majorHAnsi" w:cstheme="majorBidi"/>
                        <w:color w:val="5B9BD5" w:themeColor="accent1"/>
                        <w:sz w:val="88"/>
                        <w:szCs w:val="88"/>
                      </w:rPr>
                      <w:t xml:space="preserve"> Payment module</w:t>
                    </w:r>
                  </w:p>
                </w:sdtContent>
              </w:sdt>
            </w:tc>
          </w:tr>
          <w:tr w:rsidR="0045083E" w14:paraId="48F290E4" w14:textId="77777777" w:rsidTr="0045083E">
            <w:tc>
              <w:tcPr>
                <w:tcW w:w="7476" w:type="dxa"/>
                <w:tcMar>
                  <w:top w:w="216" w:type="dxa"/>
                  <w:left w:w="115" w:type="dxa"/>
                  <w:bottom w:w="216" w:type="dxa"/>
                  <w:right w:w="115" w:type="dxa"/>
                </w:tcMar>
              </w:tcPr>
              <w:p w14:paraId="7A2373D3" w14:textId="77777777" w:rsidR="0045083E" w:rsidRDefault="002956B6" w:rsidP="0045083E">
                <w:pPr>
                  <w:pStyle w:val="NoSpacing"/>
                  <w:rPr>
                    <w:color w:val="2E74B5" w:themeColor="accent1" w:themeShade="BF"/>
                    <w:sz w:val="24"/>
                    <w:szCs w:val="24"/>
                  </w:rPr>
                </w:pPr>
                <w:sdt>
                  <w:sdtPr>
                    <w:rPr>
                      <w:color w:val="2E74B5" w:themeColor="accent1" w:themeShade="BF"/>
                      <w:sz w:val="24"/>
                      <w:szCs w:val="24"/>
                    </w:rPr>
                    <w:alias w:val="Subtitle"/>
                    <w:id w:val="13406923"/>
                    <w:placeholder>
                      <w:docPart w:val="2607150EE09744228702C464681A502B"/>
                    </w:placeholder>
                    <w:dataBinding w:prefixMappings="xmlns:ns0='http://schemas.openxmlformats.org/package/2006/metadata/core-properties' xmlns:ns1='http://purl.org/dc/elements/1.1/'" w:xpath="/ns0:coreProperties[1]/ns1:subject[1]" w:storeItemID="{6C3C8BC8-F283-45AE-878A-BAB7291924A1}"/>
                    <w:text/>
                  </w:sdtPr>
                  <w:sdtEndPr/>
                  <w:sdtContent>
                    <w:r w:rsidR="0045083E">
                      <w:rPr>
                        <w:color w:val="2E74B5" w:themeColor="accent1" w:themeShade="BF"/>
                        <w:sz w:val="24"/>
                        <w:szCs w:val="24"/>
                      </w:rPr>
                      <w:t>User Guide</w:t>
                    </w:r>
                  </w:sdtContent>
                </w:sdt>
                <w:r w:rsidR="0045083E">
                  <w:rPr>
                    <w:color w:val="2E74B5" w:themeColor="accent1" w:themeShade="BF"/>
                    <w:sz w:val="24"/>
                    <w:szCs w:val="24"/>
                  </w:rPr>
                  <w:br/>
                  <w:t>Version 1.0.0</w:t>
                </w:r>
              </w:p>
              <w:p w14:paraId="4DE709F3" w14:textId="77777777" w:rsidR="00490AFC" w:rsidRDefault="00490AFC" w:rsidP="0045083E">
                <w:pPr>
                  <w:pStyle w:val="NoSpacing"/>
                  <w:rPr>
                    <w:color w:val="2E74B5" w:themeColor="accent1" w:themeShade="BF"/>
                    <w:sz w:val="24"/>
                  </w:rPr>
                </w:pPr>
              </w:p>
              <w:p w14:paraId="060DC54C" w14:textId="77777777" w:rsidR="00490AFC" w:rsidRDefault="00490AFC" w:rsidP="0045083E">
                <w:pPr>
                  <w:pStyle w:val="NoSpacing"/>
                  <w:rPr>
                    <w:color w:val="2E74B5" w:themeColor="accent1" w:themeShade="BF"/>
                    <w:sz w:val="24"/>
                  </w:rPr>
                </w:pPr>
                <w:r>
                  <w:rPr>
                    <w:color w:val="2E74B5" w:themeColor="accent1" w:themeShade="BF"/>
                    <w:sz w:val="24"/>
                  </w:rPr>
                  <w:t xml:space="preserve">Prepared by </w:t>
                </w:r>
                <w:r w:rsidRPr="00490AFC">
                  <w:rPr>
                    <w:color w:val="2E74B5" w:themeColor="accent1" w:themeShade="BF"/>
                    <w:sz w:val="24"/>
                  </w:rPr>
                  <w:t>ITG Software Engineering</w:t>
                </w:r>
              </w:p>
              <w:p w14:paraId="70F085E6" w14:textId="27043334" w:rsidR="00490AFC" w:rsidRDefault="00C87530" w:rsidP="0045083E">
                <w:pPr>
                  <w:pStyle w:val="NoSpacing"/>
                  <w:rPr>
                    <w:color w:val="2E74B5" w:themeColor="accent1" w:themeShade="BF"/>
                    <w:sz w:val="24"/>
                  </w:rPr>
                </w:pPr>
                <w:r>
                  <w:rPr>
                    <w:color w:val="2E74B5" w:themeColor="accent1" w:themeShade="BF"/>
                    <w:sz w:val="24"/>
                  </w:rPr>
                  <w:t>Monday</w:t>
                </w:r>
                <w:r w:rsidR="00490AFC">
                  <w:rPr>
                    <w:color w:val="2E74B5" w:themeColor="accent1" w:themeShade="BF"/>
                    <w:sz w:val="24"/>
                  </w:rPr>
                  <w:t>, J</w:t>
                </w:r>
                <w:r>
                  <w:rPr>
                    <w:color w:val="2E74B5" w:themeColor="accent1" w:themeShade="BF"/>
                    <w:sz w:val="24"/>
                  </w:rPr>
                  <w:t>uly</w:t>
                </w:r>
                <w:r w:rsidR="00490AFC">
                  <w:rPr>
                    <w:color w:val="2E74B5" w:themeColor="accent1" w:themeShade="BF"/>
                    <w:sz w:val="24"/>
                  </w:rPr>
                  <w:t xml:space="preserve"> 1</w:t>
                </w:r>
                <w:r>
                  <w:rPr>
                    <w:color w:val="2E74B5" w:themeColor="accent1" w:themeShade="BF"/>
                    <w:sz w:val="24"/>
                  </w:rPr>
                  <w:t>2</w:t>
                </w:r>
                <w:r w:rsidR="00490AFC">
                  <w:rPr>
                    <w:color w:val="2E74B5" w:themeColor="accent1" w:themeShade="BF"/>
                    <w:sz w:val="24"/>
                  </w:rPr>
                  <w:t>, 2021</w:t>
                </w:r>
              </w:p>
              <w:p w14:paraId="0C2A2C4F" w14:textId="37F29951" w:rsidR="00490AFC" w:rsidRDefault="00490AFC" w:rsidP="0045083E">
                <w:pPr>
                  <w:pStyle w:val="NoSpacing"/>
                  <w:rPr>
                    <w:color w:val="2E74B5" w:themeColor="accent1" w:themeShade="BF"/>
                    <w:sz w:val="24"/>
                  </w:rPr>
                </w:pPr>
              </w:p>
            </w:tc>
          </w:tr>
        </w:tbl>
        <w:p w14:paraId="40F3A67E" w14:textId="77777777" w:rsidR="00490AFC" w:rsidRDefault="0045083E">
          <w:r>
            <w:br w:type="page"/>
          </w:r>
        </w:p>
        <w:p w14:paraId="1CAD4B87" w14:textId="5B395160" w:rsidR="0045083E" w:rsidRDefault="002956B6"/>
      </w:sdtContent>
    </w:sdt>
    <w:bookmarkEnd w:id="0" w:displacedByCustomXml="prev"/>
    <w:sdt>
      <w:sdtPr>
        <w:rPr>
          <w:rFonts w:asciiTheme="minorHAnsi" w:eastAsiaTheme="minorHAnsi" w:hAnsiTheme="minorHAnsi" w:cstheme="minorBidi"/>
          <w:color w:val="auto"/>
          <w:sz w:val="22"/>
          <w:szCs w:val="22"/>
        </w:rPr>
        <w:id w:val="-11538368"/>
        <w:docPartObj>
          <w:docPartGallery w:val="Table of Contents"/>
          <w:docPartUnique/>
        </w:docPartObj>
      </w:sdtPr>
      <w:sdtEndPr>
        <w:rPr>
          <w:b/>
          <w:bCs/>
          <w:noProof/>
        </w:rPr>
      </w:sdtEndPr>
      <w:sdtContent>
        <w:p w14:paraId="3F374592" w14:textId="77777777" w:rsidR="0045083E" w:rsidRDefault="0045083E">
          <w:pPr>
            <w:pStyle w:val="TOCHeading"/>
          </w:pPr>
          <w:r>
            <w:t>Contents</w:t>
          </w:r>
        </w:p>
        <w:p w14:paraId="4674CF79" w14:textId="77777777" w:rsidR="00F80399" w:rsidRDefault="0045083E">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74137941" w:history="1">
            <w:r w:rsidR="00F80399" w:rsidRPr="00EB28CB">
              <w:rPr>
                <w:rStyle w:val="Hyperlink"/>
                <w:noProof/>
              </w:rPr>
              <w:t>Introduction</w:t>
            </w:r>
            <w:r w:rsidR="00F80399">
              <w:rPr>
                <w:noProof/>
                <w:webHidden/>
              </w:rPr>
              <w:tab/>
            </w:r>
            <w:r w:rsidR="00F80399">
              <w:rPr>
                <w:noProof/>
                <w:webHidden/>
              </w:rPr>
              <w:fldChar w:fldCharType="begin"/>
            </w:r>
            <w:r w:rsidR="00F80399">
              <w:rPr>
                <w:noProof/>
                <w:webHidden/>
              </w:rPr>
              <w:instrText xml:space="preserve"> PAGEREF _Toc74137941 \h </w:instrText>
            </w:r>
            <w:r w:rsidR="00F80399">
              <w:rPr>
                <w:noProof/>
                <w:webHidden/>
              </w:rPr>
            </w:r>
            <w:r w:rsidR="00F80399">
              <w:rPr>
                <w:noProof/>
                <w:webHidden/>
              </w:rPr>
              <w:fldChar w:fldCharType="separate"/>
            </w:r>
            <w:r w:rsidR="00F80399">
              <w:rPr>
                <w:noProof/>
                <w:webHidden/>
              </w:rPr>
              <w:t>2</w:t>
            </w:r>
            <w:r w:rsidR="00F80399">
              <w:rPr>
                <w:noProof/>
                <w:webHidden/>
              </w:rPr>
              <w:fldChar w:fldCharType="end"/>
            </w:r>
          </w:hyperlink>
        </w:p>
        <w:p w14:paraId="0A484235" w14:textId="77777777" w:rsidR="00F80399" w:rsidRDefault="002956B6">
          <w:pPr>
            <w:pStyle w:val="TOC1"/>
            <w:tabs>
              <w:tab w:val="right" w:leader="dot" w:pos="9350"/>
            </w:tabs>
            <w:rPr>
              <w:rFonts w:eastAsiaTheme="minorEastAsia"/>
              <w:noProof/>
            </w:rPr>
          </w:pPr>
          <w:hyperlink w:anchor="_Toc74137942" w:history="1">
            <w:r w:rsidR="00F80399" w:rsidRPr="00EB28CB">
              <w:rPr>
                <w:rStyle w:val="Hyperlink"/>
                <w:noProof/>
              </w:rPr>
              <w:t>Configuration</w:t>
            </w:r>
            <w:r w:rsidR="00F80399">
              <w:rPr>
                <w:noProof/>
                <w:webHidden/>
              </w:rPr>
              <w:tab/>
            </w:r>
            <w:r w:rsidR="00F80399">
              <w:rPr>
                <w:noProof/>
                <w:webHidden/>
              </w:rPr>
              <w:fldChar w:fldCharType="begin"/>
            </w:r>
            <w:r w:rsidR="00F80399">
              <w:rPr>
                <w:noProof/>
                <w:webHidden/>
              </w:rPr>
              <w:instrText xml:space="preserve"> PAGEREF _Toc74137942 \h </w:instrText>
            </w:r>
            <w:r w:rsidR="00F80399">
              <w:rPr>
                <w:noProof/>
                <w:webHidden/>
              </w:rPr>
            </w:r>
            <w:r w:rsidR="00F80399">
              <w:rPr>
                <w:noProof/>
                <w:webHidden/>
              </w:rPr>
              <w:fldChar w:fldCharType="separate"/>
            </w:r>
            <w:r w:rsidR="00F80399">
              <w:rPr>
                <w:noProof/>
                <w:webHidden/>
              </w:rPr>
              <w:t>2</w:t>
            </w:r>
            <w:r w:rsidR="00F80399">
              <w:rPr>
                <w:noProof/>
                <w:webHidden/>
              </w:rPr>
              <w:fldChar w:fldCharType="end"/>
            </w:r>
          </w:hyperlink>
        </w:p>
        <w:p w14:paraId="1120984A" w14:textId="77777777" w:rsidR="00F80399" w:rsidRDefault="002956B6">
          <w:pPr>
            <w:pStyle w:val="TOC2"/>
            <w:tabs>
              <w:tab w:val="right" w:leader="dot" w:pos="9350"/>
            </w:tabs>
            <w:rPr>
              <w:rFonts w:eastAsiaTheme="minorEastAsia"/>
              <w:noProof/>
            </w:rPr>
          </w:pPr>
          <w:hyperlink w:anchor="_Toc74137943" w:history="1">
            <w:r w:rsidR="00F80399" w:rsidRPr="00EB28CB">
              <w:rPr>
                <w:rStyle w:val="Hyperlink"/>
                <w:noProof/>
              </w:rPr>
              <w:t>Required Settings:</w:t>
            </w:r>
            <w:r w:rsidR="00F80399">
              <w:rPr>
                <w:noProof/>
                <w:webHidden/>
              </w:rPr>
              <w:tab/>
            </w:r>
            <w:r w:rsidR="00F80399">
              <w:rPr>
                <w:noProof/>
                <w:webHidden/>
              </w:rPr>
              <w:fldChar w:fldCharType="begin"/>
            </w:r>
            <w:r w:rsidR="00F80399">
              <w:rPr>
                <w:noProof/>
                <w:webHidden/>
              </w:rPr>
              <w:instrText xml:space="preserve"> PAGEREF _Toc74137943 \h </w:instrText>
            </w:r>
            <w:r w:rsidR="00F80399">
              <w:rPr>
                <w:noProof/>
                <w:webHidden/>
              </w:rPr>
            </w:r>
            <w:r w:rsidR="00F80399">
              <w:rPr>
                <w:noProof/>
                <w:webHidden/>
              </w:rPr>
              <w:fldChar w:fldCharType="separate"/>
            </w:r>
            <w:r w:rsidR="00F80399">
              <w:rPr>
                <w:noProof/>
                <w:webHidden/>
              </w:rPr>
              <w:t>3</w:t>
            </w:r>
            <w:r w:rsidR="00F80399">
              <w:rPr>
                <w:noProof/>
                <w:webHidden/>
              </w:rPr>
              <w:fldChar w:fldCharType="end"/>
            </w:r>
          </w:hyperlink>
        </w:p>
        <w:p w14:paraId="2A7F08BB" w14:textId="77777777" w:rsidR="00F80399" w:rsidRDefault="002956B6">
          <w:pPr>
            <w:pStyle w:val="TOC2"/>
            <w:tabs>
              <w:tab w:val="right" w:leader="dot" w:pos="9350"/>
            </w:tabs>
            <w:rPr>
              <w:rFonts w:eastAsiaTheme="minorEastAsia"/>
              <w:noProof/>
            </w:rPr>
          </w:pPr>
          <w:hyperlink w:anchor="_Toc74137944" w:history="1">
            <w:r w:rsidR="00F80399" w:rsidRPr="00EB28CB">
              <w:rPr>
                <w:rStyle w:val="Hyperlink"/>
                <w:noProof/>
              </w:rPr>
              <w:t>Customer Experience Settings</w:t>
            </w:r>
            <w:r w:rsidR="00F80399">
              <w:rPr>
                <w:noProof/>
                <w:webHidden/>
              </w:rPr>
              <w:tab/>
            </w:r>
            <w:r w:rsidR="00F80399">
              <w:rPr>
                <w:noProof/>
                <w:webHidden/>
              </w:rPr>
              <w:fldChar w:fldCharType="begin"/>
            </w:r>
            <w:r w:rsidR="00F80399">
              <w:rPr>
                <w:noProof/>
                <w:webHidden/>
              </w:rPr>
              <w:instrText xml:space="preserve"> PAGEREF _Toc74137944 \h </w:instrText>
            </w:r>
            <w:r w:rsidR="00F80399">
              <w:rPr>
                <w:noProof/>
                <w:webHidden/>
              </w:rPr>
            </w:r>
            <w:r w:rsidR="00F80399">
              <w:rPr>
                <w:noProof/>
                <w:webHidden/>
              </w:rPr>
              <w:fldChar w:fldCharType="separate"/>
            </w:r>
            <w:r w:rsidR="00F80399">
              <w:rPr>
                <w:noProof/>
                <w:webHidden/>
              </w:rPr>
              <w:t>4</w:t>
            </w:r>
            <w:r w:rsidR="00F80399">
              <w:rPr>
                <w:noProof/>
                <w:webHidden/>
              </w:rPr>
              <w:fldChar w:fldCharType="end"/>
            </w:r>
          </w:hyperlink>
        </w:p>
        <w:p w14:paraId="667EAA19" w14:textId="77777777" w:rsidR="00F80399" w:rsidRDefault="002956B6">
          <w:pPr>
            <w:pStyle w:val="TOC1"/>
            <w:tabs>
              <w:tab w:val="right" w:leader="dot" w:pos="9350"/>
            </w:tabs>
            <w:rPr>
              <w:rFonts w:eastAsiaTheme="minorEastAsia"/>
              <w:noProof/>
            </w:rPr>
          </w:pPr>
          <w:hyperlink w:anchor="_Toc74137945" w:history="1">
            <w:r w:rsidR="00F80399" w:rsidRPr="00EB28CB">
              <w:rPr>
                <w:rStyle w:val="Hyperlink"/>
                <w:noProof/>
              </w:rPr>
              <w:t>Storefront</w:t>
            </w:r>
            <w:r w:rsidR="00F80399">
              <w:rPr>
                <w:noProof/>
                <w:webHidden/>
              </w:rPr>
              <w:tab/>
            </w:r>
            <w:r w:rsidR="00F80399">
              <w:rPr>
                <w:noProof/>
                <w:webHidden/>
              </w:rPr>
              <w:fldChar w:fldCharType="begin"/>
            </w:r>
            <w:r w:rsidR="00F80399">
              <w:rPr>
                <w:noProof/>
                <w:webHidden/>
              </w:rPr>
              <w:instrText xml:space="preserve"> PAGEREF _Toc74137945 \h </w:instrText>
            </w:r>
            <w:r w:rsidR="00F80399">
              <w:rPr>
                <w:noProof/>
                <w:webHidden/>
              </w:rPr>
            </w:r>
            <w:r w:rsidR="00F80399">
              <w:rPr>
                <w:noProof/>
                <w:webHidden/>
              </w:rPr>
              <w:fldChar w:fldCharType="separate"/>
            </w:r>
            <w:r w:rsidR="00F80399">
              <w:rPr>
                <w:noProof/>
                <w:webHidden/>
              </w:rPr>
              <w:t>4</w:t>
            </w:r>
            <w:r w:rsidR="00F80399">
              <w:rPr>
                <w:noProof/>
                <w:webHidden/>
              </w:rPr>
              <w:fldChar w:fldCharType="end"/>
            </w:r>
          </w:hyperlink>
        </w:p>
        <w:p w14:paraId="24507BD1" w14:textId="77777777" w:rsidR="00F80399" w:rsidRDefault="002956B6">
          <w:pPr>
            <w:pStyle w:val="TOC1"/>
            <w:tabs>
              <w:tab w:val="right" w:leader="dot" w:pos="9350"/>
            </w:tabs>
            <w:rPr>
              <w:rFonts w:eastAsiaTheme="minorEastAsia"/>
              <w:noProof/>
            </w:rPr>
          </w:pPr>
          <w:hyperlink w:anchor="_Toc74137946" w:history="1">
            <w:r w:rsidR="00F80399" w:rsidRPr="00EB28CB">
              <w:rPr>
                <w:rStyle w:val="Hyperlink"/>
                <w:noProof/>
              </w:rPr>
              <w:t>Order Status</w:t>
            </w:r>
            <w:r w:rsidR="00F80399">
              <w:rPr>
                <w:noProof/>
                <w:webHidden/>
              </w:rPr>
              <w:tab/>
            </w:r>
            <w:r w:rsidR="00F80399">
              <w:rPr>
                <w:noProof/>
                <w:webHidden/>
              </w:rPr>
              <w:fldChar w:fldCharType="begin"/>
            </w:r>
            <w:r w:rsidR="00F80399">
              <w:rPr>
                <w:noProof/>
                <w:webHidden/>
              </w:rPr>
              <w:instrText xml:space="preserve"> PAGEREF _Toc74137946 \h </w:instrText>
            </w:r>
            <w:r w:rsidR="00F80399">
              <w:rPr>
                <w:noProof/>
                <w:webHidden/>
              </w:rPr>
            </w:r>
            <w:r w:rsidR="00F80399">
              <w:rPr>
                <w:noProof/>
                <w:webHidden/>
              </w:rPr>
              <w:fldChar w:fldCharType="separate"/>
            </w:r>
            <w:r w:rsidR="00F80399">
              <w:rPr>
                <w:noProof/>
                <w:webHidden/>
              </w:rPr>
              <w:t>7</w:t>
            </w:r>
            <w:r w:rsidR="00F80399">
              <w:rPr>
                <w:noProof/>
                <w:webHidden/>
              </w:rPr>
              <w:fldChar w:fldCharType="end"/>
            </w:r>
          </w:hyperlink>
        </w:p>
        <w:p w14:paraId="3EAAC8A2" w14:textId="77777777" w:rsidR="00F80399" w:rsidRDefault="002956B6">
          <w:pPr>
            <w:pStyle w:val="TOC1"/>
            <w:tabs>
              <w:tab w:val="right" w:leader="dot" w:pos="9350"/>
            </w:tabs>
            <w:rPr>
              <w:rFonts w:eastAsiaTheme="minorEastAsia"/>
              <w:noProof/>
            </w:rPr>
          </w:pPr>
          <w:hyperlink w:anchor="_Toc74137947" w:history="1">
            <w:r w:rsidR="00F80399" w:rsidRPr="00EB28CB">
              <w:rPr>
                <w:rStyle w:val="Hyperlink"/>
                <w:noProof/>
              </w:rPr>
              <w:t>Possible Issues</w:t>
            </w:r>
            <w:r w:rsidR="00F80399">
              <w:rPr>
                <w:noProof/>
                <w:webHidden/>
              </w:rPr>
              <w:tab/>
            </w:r>
            <w:r w:rsidR="00F80399">
              <w:rPr>
                <w:noProof/>
                <w:webHidden/>
              </w:rPr>
              <w:fldChar w:fldCharType="begin"/>
            </w:r>
            <w:r w:rsidR="00F80399">
              <w:rPr>
                <w:noProof/>
                <w:webHidden/>
              </w:rPr>
              <w:instrText xml:space="preserve"> PAGEREF _Toc74137947 \h </w:instrText>
            </w:r>
            <w:r w:rsidR="00F80399">
              <w:rPr>
                <w:noProof/>
                <w:webHidden/>
              </w:rPr>
            </w:r>
            <w:r w:rsidR="00F80399">
              <w:rPr>
                <w:noProof/>
                <w:webHidden/>
              </w:rPr>
              <w:fldChar w:fldCharType="separate"/>
            </w:r>
            <w:r w:rsidR="00F80399">
              <w:rPr>
                <w:noProof/>
                <w:webHidden/>
              </w:rPr>
              <w:t>7</w:t>
            </w:r>
            <w:r w:rsidR="00F80399">
              <w:rPr>
                <w:noProof/>
                <w:webHidden/>
              </w:rPr>
              <w:fldChar w:fldCharType="end"/>
            </w:r>
          </w:hyperlink>
        </w:p>
        <w:p w14:paraId="38DFC22C" w14:textId="77777777" w:rsidR="0045083E" w:rsidRDefault="0045083E">
          <w:r>
            <w:rPr>
              <w:b/>
              <w:bCs/>
              <w:noProof/>
            </w:rPr>
            <w:fldChar w:fldCharType="end"/>
          </w:r>
        </w:p>
      </w:sdtContent>
    </w:sdt>
    <w:p w14:paraId="7B28EB38" w14:textId="77777777" w:rsidR="0045083E" w:rsidRDefault="0045083E"/>
    <w:p w14:paraId="6BD4D05B" w14:textId="77777777" w:rsidR="0045083E" w:rsidRDefault="0045083E"/>
    <w:p w14:paraId="5E4A2D91" w14:textId="77777777" w:rsidR="0045083E" w:rsidRDefault="0045083E"/>
    <w:p w14:paraId="5EC2ECEA" w14:textId="77777777" w:rsidR="0045083E" w:rsidRDefault="0045083E"/>
    <w:p w14:paraId="7707B3A8" w14:textId="77777777" w:rsidR="0045083E" w:rsidRDefault="0045083E"/>
    <w:p w14:paraId="7D842E63" w14:textId="77777777" w:rsidR="0045083E" w:rsidRDefault="0045083E"/>
    <w:p w14:paraId="52F47DA1" w14:textId="77777777" w:rsidR="0045083E" w:rsidRDefault="0045083E"/>
    <w:p w14:paraId="08847876" w14:textId="77777777" w:rsidR="0045083E" w:rsidRDefault="0045083E"/>
    <w:p w14:paraId="5D0DFAB7" w14:textId="77777777" w:rsidR="0045083E" w:rsidRDefault="0045083E"/>
    <w:p w14:paraId="7C5832FE" w14:textId="77777777" w:rsidR="0045083E" w:rsidRDefault="0045083E"/>
    <w:p w14:paraId="5EA9256B" w14:textId="77777777" w:rsidR="0045083E" w:rsidRDefault="0045083E"/>
    <w:p w14:paraId="1A0D707C" w14:textId="77777777" w:rsidR="0045083E" w:rsidRDefault="0045083E"/>
    <w:p w14:paraId="10A10D22" w14:textId="77777777" w:rsidR="0045083E" w:rsidRDefault="0045083E"/>
    <w:p w14:paraId="0D817ACA" w14:textId="77777777" w:rsidR="0045083E" w:rsidRDefault="0045083E"/>
    <w:p w14:paraId="3B505C05" w14:textId="77777777" w:rsidR="0045083E" w:rsidRDefault="0045083E"/>
    <w:p w14:paraId="14E6EDFB" w14:textId="77777777" w:rsidR="0045083E" w:rsidRDefault="0045083E"/>
    <w:p w14:paraId="7A447891" w14:textId="77777777" w:rsidR="0045083E" w:rsidRDefault="0045083E"/>
    <w:p w14:paraId="76E9E001" w14:textId="17E53C74" w:rsidR="00564D11" w:rsidRDefault="00B87F62" w:rsidP="0045083E">
      <w:pPr>
        <w:pStyle w:val="Heading1"/>
      </w:pPr>
      <w:bookmarkStart w:id="1" w:name="_Toc74137941"/>
      <w:r>
        <w:t>I</w:t>
      </w:r>
      <w:r w:rsidR="0045083E">
        <w:t>ntroduction</w:t>
      </w:r>
      <w:bookmarkEnd w:id="1"/>
    </w:p>
    <w:p w14:paraId="06D10591" w14:textId="0EA60203" w:rsidR="0045083E" w:rsidRDefault="0045083E" w:rsidP="00F167F1">
      <w:r>
        <w:t xml:space="preserve">The purpose of this manual is to guide </w:t>
      </w:r>
      <w:r w:rsidR="00A14EF0">
        <w:t>the</w:t>
      </w:r>
      <w:r>
        <w:t xml:space="preserve"> user through the configuration settings and the general use of the Payment Module Extension for the </w:t>
      </w:r>
      <w:r w:rsidR="00C87530">
        <w:t>Salesforce ecommerce</w:t>
      </w:r>
      <w:r>
        <w:t xml:space="preserve"> platform.</w:t>
      </w:r>
    </w:p>
    <w:p w14:paraId="42D5C75C" w14:textId="0983AD2B" w:rsidR="00F167F1" w:rsidRDefault="00F167F1" w:rsidP="00F167F1">
      <w:r>
        <w:t>After completing the steps provided in the “</w:t>
      </w:r>
      <w:r w:rsidRPr="00F167F1">
        <w:t>ITG_</w:t>
      </w:r>
      <w:r w:rsidR="00C87530">
        <w:t>Salesforce</w:t>
      </w:r>
      <w:r w:rsidRPr="00F167F1">
        <w:t>_Payment_Plugin_Installation_Guide</w:t>
      </w:r>
      <w:r>
        <w:t xml:space="preserve">” documentation, you will be able to review/modify the related configuration in the </w:t>
      </w:r>
      <w:r w:rsidR="00C87530">
        <w:t xml:space="preserve">Custom preferences </w:t>
      </w:r>
      <w:r>
        <w:t>and start using the new payment in the checkout page</w:t>
      </w:r>
      <w:r w:rsidR="00740DCD">
        <w:t xml:space="preserve"> - storefront.</w:t>
      </w:r>
    </w:p>
    <w:p w14:paraId="1BCF43E0" w14:textId="77777777" w:rsidR="0045083E" w:rsidRDefault="0045083E" w:rsidP="0045083E"/>
    <w:p w14:paraId="796BA4B0" w14:textId="77777777" w:rsidR="0045083E" w:rsidRDefault="0045083E" w:rsidP="0045083E">
      <w:pPr>
        <w:pStyle w:val="Heading1"/>
      </w:pPr>
      <w:bookmarkStart w:id="2" w:name="_Toc74137942"/>
      <w:r>
        <w:t>Configuration</w:t>
      </w:r>
      <w:bookmarkEnd w:id="2"/>
    </w:p>
    <w:p w14:paraId="3199FC9C" w14:textId="20CA15BA" w:rsidR="0045083E" w:rsidRPr="0045083E" w:rsidRDefault="00F66FCA" w:rsidP="00F66FCA">
      <w:r>
        <w:t xml:space="preserve">You need to </w:t>
      </w:r>
      <w:r w:rsidR="00D66DE4">
        <w:t>modify some configuration some</w:t>
      </w:r>
      <w:r>
        <w:t xml:space="preserve"> system field</w:t>
      </w:r>
      <w:r w:rsidR="00586FCB">
        <w:t>s</w:t>
      </w:r>
      <w:r>
        <w:t xml:space="preserve"> </w:t>
      </w:r>
      <w:r w:rsidR="00D66DE4">
        <w:t xml:space="preserve">to start using the </w:t>
      </w:r>
      <w:r>
        <w:t>payment</w:t>
      </w:r>
      <w:r w:rsidR="0045083E">
        <w:t>:</w:t>
      </w:r>
    </w:p>
    <w:p w14:paraId="7B7CAC22" w14:textId="17F4DE47" w:rsidR="0045083E" w:rsidRDefault="0045083E" w:rsidP="0045083E">
      <w:pPr>
        <w:pStyle w:val="ListParagraph"/>
        <w:numPr>
          <w:ilvl w:val="0"/>
          <w:numId w:val="2"/>
        </w:numPr>
      </w:pPr>
      <w:r>
        <w:t xml:space="preserve">Log into your </w:t>
      </w:r>
      <w:r w:rsidR="00D66DE4">
        <w:t>Sandbox (BM)</w:t>
      </w:r>
      <w:r>
        <w:t>.</w:t>
      </w:r>
    </w:p>
    <w:p w14:paraId="78E48EC8" w14:textId="49E105E0" w:rsidR="0045083E" w:rsidRDefault="0045083E" w:rsidP="000E0068">
      <w:pPr>
        <w:pStyle w:val="ListParagraph"/>
        <w:numPr>
          <w:ilvl w:val="0"/>
          <w:numId w:val="2"/>
        </w:numPr>
      </w:pPr>
      <w:r w:rsidRPr="0045083E">
        <w:t xml:space="preserve">Navigate to </w:t>
      </w:r>
      <w:r w:rsidR="00D66DE4" w:rsidRPr="00D66DE4">
        <w:t xml:space="preserve">Merchant Tools </w:t>
      </w:r>
      <w:r w:rsidR="00575E07" w:rsidRPr="00D66DE4">
        <w:t>&gt; Ordering</w:t>
      </w:r>
      <w:r w:rsidR="00D66DE4" w:rsidRPr="00D66DE4">
        <w:t xml:space="preserve"> </w:t>
      </w:r>
      <w:r w:rsidR="00575E07" w:rsidRPr="00D66DE4">
        <w:t>&gt; Payment</w:t>
      </w:r>
      <w:r w:rsidR="00D66DE4" w:rsidRPr="00D66DE4">
        <w:t xml:space="preserve"> Methods</w:t>
      </w:r>
      <w:r w:rsidR="00D66DE4">
        <w:t xml:space="preserve"> and change the payment method Name to the desired name</w:t>
      </w:r>
      <w:r w:rsidRPr="0045083E">
        <w:t>.</w:t>
      </w:r>
    </w:p>
    <w:p w14:paraId="11AEBC95" w14:textId="274D65D6" w:rsidR="00CA58D0" w:rsidRDefault="00D66DE4" w:rsidP="00CA58D0">
      <w:pPr>
        <w:pStyle w:val="ListParagraph"/>
        <w:numPr>
          <w:ilvl w:val="0"/>
          <w:numId w:val="2"/>
        </w:numPr>
      </w:pPr>
      <w:r w:rsidRPr="0045083E">
        <w:t xml:space="preserve">Navigate to </w:t>
      </w:r>
      <w:r w:rsidR="00575E07" w:rsidRPr="00575E07">
        <w:t>Merchant Tools &gt; Site Preferences &gt; Custom Site Preference Groups</w:t>
      </w:r>
      <w:r w:rsidR="00CA58D0">
        <w:t xml:space="preserve"> and enter to </w:t>
      </w:r>
      <w:r w:rsidR="00CA58D0" w:rsidRPr="00CA58D0">
        <w:t>CredPayment</w:t>
      </w:r>
      <w:r w:rsidR="00CA58D0">
        <w:t xml:space="preserve"> and contact Jifity to take the values for below configurations:</w:t>
      </w:r>
      <w:r w:rsidR="00CA58D0">
        <w:br/>
        <w:t xml:space="preserve">a – </w:t>
      </w:r>
      <w:r w:rsidR="00CA58D0">
        <w:rPr>
          <w:rFonts w:ascii="Arial" w:hAnsi="Arial" w:cs="Arial"/>
          <w:color w:val="333333"/>
          <w:sz w:val="20"/>
          <w:szCs w:val="20"/>
          <w:shd w:val="clear" w:color="auto" w:fill="FFFFFF"/>
        </w:rPr>
        <w:t>credPaymentToken</w:t>
      </w:r>
      <w:r w:rsidR="00CA58D0">
        <w:rPr>
          <w:rFonts w:ascii="Arial" w:hAnsi="Arial" w:cs="Arial"/>
          <w:color w:val="333333"/>
          <w:sz w:val="20"/>
          <w:szCs w:val="20"/>
          <w:shd w:val="clear" w:color="auto" w:fill="FFFFFF"/>
        </w:rPr>
        <w:br/>
        <w:t xml:space="preserve">b- </w:t>
      </w:r>
      <w:r w:rsidR="00CA58D0">
        <w:rPr>
          <w:rFonts w:ascii="Arial" w:hAnsi="Arial" w:cs="Arial"/>
          <w:color w:val="000000"/>
          <w:sz w:val="20"/>
          <w:szCs w:val="20"/>
          <w:shd w:val="clear" w:color="auto" w:fill="FFFFFF"/>
        </w:rPr>
        <w:t>LenderId</w:t>
      </w:r>
      <w:r w:rsidR="00CA58D0">
        <w:rPr>
          <w:rFonts w:ascii="Arial" w:hAnsi="Arial" w:cs="Arial"/>
          <w:color w:val="000000"/>
          <w:sz w:val="20"/>
          <w:szCs w:val="20"/>
          <w:shd w:val="clear" w:color="auto" w:fill="FFFFFF"/>
        </w:rPr>
        <w:br/>
        <w:t>c-</w:t>
      </w:r>
      <w:r w:rsidR="00CA58D0" w:rsidRPr="00CA58D0">
        <w:rPr>
          <w:rFonts w:ascii="Arial" w:hAnsi="Arial" w:cs="Arial"/>
          <w:color w:val="000000"/>
          <w:sz w:val="20"/>
          <w:szCs w:val="20"/>
          <w:shd w:val="clear" w:color="auto" w:fill="FFFFFF"/>
        </w:rPr>
        <w:t xml:space="preserve"> </w:t>
      </w:r>
      <w:r w:rsidR="00CA58D0">
        <w:rPr>
          <w:rFonts w:ascii="Arial" w:hAnsi="Arial" w:cs="Arial"/>
          <w:color w:val="000000"/>
          <w:sz w:val="20"/>
          <w:szCs w:val="20"/>
          <w:shd w:val="clear" w:color="auto" w:fill="FFFFFF"/>
        </w:rPr>
        <w:t>MerchantId</w:t>
      </w:r>
      <w:r w:rsidR="00CA58D0">
        <w:rPr>
          <w:rFonts w:ascii="Arial" w:hAnsi="Arial" w:cs="Arial"/>
          <w:color w:val="000000"/>
          <w:sz w:val="20"/>
          <w:szCs w:val="20"/>
          <w:shd w:val="clear" w:color="auto" w:fill="FFFFFF"/>
        </w:rPr>
        <w:br/>
        <w:t>d-</w:t>
      </w:r>
      <w:r w:rsidR="00CA58D0" w:rsidRPr="00CA58D0">
        <w:rPr>
          <w:rFonts w:ascii="Arial" w:hAnsi="Arial" w:cs="Arial"/>
          <w:color w:val="333333"/>
          <w:sz w:val="20"/>
          <w:szCs w:val="20"/>
          <w:shd w:val="clear" w:color="auto" w:fill="FFFFFF"/>
        </w:rPr>
        <w:t xml:space="preserve"> </w:t>
      </w:r>
      <w:r w:rsidR="00CA58D0">
        <w:rPr>
          <w:rFonts w:ascii="Arial" w:hAnsi="Arial" w:cs="Arial"/>
          <w:color w:val="333333"/>
          <w:sz w:val="20"/>
          <w:szCs w:val="20"/>
          <w:shd w:val="clear" w:color="auto" w:fill="FFFFFF"/>
        </w:rPr>
        <w:t>storeId</w:t>
      </w:r>
      <w:r w:rsidR="00CA58D0">
        <w:rPr>
          <w:rFonts w:ascii="Arial" w:hAnsi="Arial" w:cs="Arial"/>
          <w:color w:val="000000"/>
          <w:sz w:val="20"/>
          <w:szCs w:val="20"/>
          <w:shd w:val="clear" w:color="auto" w:fill="FFFFFF"/>
        </w:rPr>
        <w:br/>
        <w:t>f-</w:t>
      </w:r>
      <w:r w:rsidR="00CA58D0" w:rsidRPr="00CA58D0">
        <w:rPr>
          <w:rFonts w:ascii="Arial" w:hAnsi="Arial" w:cs="Arial"/>
          <w:color w:val="000000"/>
          <w:sz w:val="20"/>
          <w:szCs w:val="20"/>
          <w:shd w:val="clear" w:color="auto" w:fill="FFFFFF"/>
        </w:rPr>
        <w:t xml:space="preserve"> </w:t>
      </w:r>
      <w:r w:rsidR="00CA58D0">
        <w:rPr>
          <w:rFonts w:ascii="Arial" w:hAnsi="Arial" w:cs="Arial"/>
          <w:color w:val="000000"/>
          <w:sz w:val="20"/>
          <w:szCs w:val="20"/>
          <w:shd w:val="clear" w:color="auto" w:fill="FFFFFF"/>
        </w:rPr>
        <w:t>callBackURL</w:t>
      </w:r>
      <w:r w:rsidR="00CA58D0">
        <w:rPr>
          <w:rFonts w:ascii="Arial" w:hAnsi="Arial" w:cs="Arial"/>
          <w:color w:val="000000"/>
          <w:sz w:val="20"/>
          <w:szCs w:val="20"/>
          <w:shd w:val="clear" w:color="auto" w:fill="FFFFFF"/>
        </w:rPr>
        <w:t>: this url should be modified to add the site id instead of the base one</w:t>
      </w:r>
      <w:r w:rsidR="00CA58D0">
        <w:rPr>
          <w:rFonts w:ascii="Arial" w:hAnsi="Arial" w:cs="Arial"/>
          <w:color w:val="000000"/>
          <w:sz w:val="20"/>
          <w:szCs w:val="20"/>
          <w:shd w:val="clear" w:color="auto" w:fill="FFFFFF"/>
        </w:rPr>
        <w:br/>
        <w:t>below configurations have a default value for cred payment to work in a proper way</w:t>
      </w:r>
    </w:p>
    <w:p w14:paraId="73C3EC99" w14:textId="77777777" w:rsidR="009B658A" w:rsidRDefault="0045083E" w:rsidP="00CA689C">
      <w:pPr>
        <w:pStyle w:val="ListParagraph"/>
        <w:numPr>
          <w:ilvl w:val="0"/>
          <w:numId w:val="2"/>
        </w:numPr>
      </w:pPr>
      <w:r>
        <w:t xml:space="preserve">Identify the Payment Methods in Sales and select </w:t>
      </w:r>
      <w:r w:rsidR="00CA689C">
        <w:t xml:space="preserve">our </w:t>
      </w:r>
      <w:r>
        <w:t>Payment</w:t>
      </w:r>
      <w:r w:rsidR="00CA689C">
        <w:t xml:space="preserve"> method.</w:t>
      </w:r>
    </w:p>
    <w:p w14:paraId="3E58A67D" w14:textId="5C8F5017" w:rsidR="009B0701" w:rsidRDefault="00D66DE4" w:rsidP="009B658A">
      <w:pPr>
        <w:ind w:left="360"/>
      </w:pPr>
      <w:r>
        <w:rPr>
          <w:noProof/>
        </w:rPr>
        <w:drawing>
          <wp:inline distT="0" distB="0" distL="0" distR="0" wp14:anchorId="01006FC1" wp14:editId="5F0EC37A">
            <wp:extent cx="9723120" cy="6448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723120" cy="6448425"/>
                    </a:xfrm>
                    <a:prstGeom prst="rect">
                      <a:avLst/>
                    </a:prstGeom>
                  </pic:spPr>
                </pic:pic>
              </a:graphicData>
            </a:graphic>
          </wp:inline>
        </w:drawing>
      </w:r>
    </w:p>
    <w:p w14:paraId="69F7DB74" w14:textId="6DBAE907" w:rsidR="009B658A" w:rsidRPr="009B0701" w:rsidRDefault="00CA58D0" w:rsidP="009B658A">
      <w:pPr>
        <w:ind w:left="360"/>
      </w:pPr>
      <w:r>
        <w:rPr>
          <w:noProof/>
        </w:rPr>
        <w:drawing>
          <wp:inline distT="0" distB="0" distL="0" distR="0" wp14:anchorId="368AAD7A" wp14:editId="4893DE54">
            <wp:extent cx="12748260" cy="699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48260" cy="6991350"/>
                    </a:xfrm>
                    <a:prstGeom prst="rect">
                      <a:avLst/>
                    </a:prstGeom>
                  </pic:spPr>
                </pic:pic>
              </a:graphicData>
            </a:graphic>
          </wp:inline>
        </w:drawing>
      </w:r>
    </w:p>
    <w:p w14:paraId="76FD78A5" w14:textId="77777777" w:rsidR="004D2C13" w:rsidRDefault="00CA58D0" w:rsidP="004D2C13">
      <w:r>
        <w:rPr>
          <w:noProof/>
        </w:rPr>
        <w:drawing>
          <wp:inline distT="0" distB="0" distL="0" distR="0" wp14:anchorId="4E2C73CC" wp14:editId="05F001E0">
            <wp:extent cx="12824460" cy="670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24460" cy="6705600"/>
                    </a:xfrm>
                    <a:prstGeom prst="rect">
                      <a:avLst/>
                    </a:prstGeom>
                  </pic:spPr>
                </pic:pic>
              </a:graphicData>
            </a:graphic>
          </wp:inline>
        </w:drawing>
      </w:r>
    </w:p>
    <w:p w14:paraId="6EBBCCA5" w14:textId="454D6ED3" w:rsidR="00B2733C" w:rsidRDefault="00F66FCA" w:rsidP="004D2C13">
      <w:r>
        <w:br/>
      </w:r>
      <w:bookmarkStart w:id="3" w:name="_Toc74137943"/>
      <w:r>
        <w:t>Required Settings:</w:t>
      </w:r>
      <w:bookmarkEnd w:id="3"/>
    </w:p>
    <w:p w14:paraId="35A6B733" w14:textId="77777777" w:rsidR="00B2733C" w:rsidRDefault="00B2733C" w:rsidP="00B2733C">
      <w:pPr>
        <w:pStyle w:val="ListParagraph"/>
        <w:numPr>
          <w:ilvl w:val="0"/>
          <w:numId w:val="5"/>
        </w:numPr>
      </w:pPr>
      <w:r w:rsidRPr="00B2733C">
        <w:t>Completion Method</w:t>
      </w:r>
      <w:r>
        <w:t xml:space="preserve">: </w:t>
      </w:r>
      <w:r w:rsidRPr="00B2733C">
        <w:t>Indication if the flow should end in displaying the card to the customer, returning the card (or other payment token) back to the hosting website (default if not sent), completing the purchase internally, or just creating the credit account.</w:t>
      </w:r>
      <w:r>
        <w:br/>
      </w:r>
      <w:r>
        <w:br/>
        <w:t>You can set the Completion Method to be one of the following values:</w:t>
      </w:r>
    </w:p>
    <w:p w14:paraId="57CEF0AC" w14:textId="77777777" w:rsidR="00B2733C" w:rsidRDefault="00B2733C" w:rsidP="00B2733C">
      <w:pPr>
        <w:pStyle w:val="ListParagraph"/>
        <w:numPr>
          <w:ilvl w:val="1"/>
          <w:numId w:val="5"/>
        </w:numPr>
      </w:pPr>
      <w:r w:rsidRPr="00B2733C">
        <w:t>None</w:t>
      </w:r>
      <w:r>
        <w:t xml:space="preserve"> </w:t>
      </w:r>
    </w:p>
    <w:p w14:paraId="38F3EBD3" w14:textId="77777777" w:rsidR="00B2733C" w:rsidRDefault="00B2733C" w:rsidP="00B2733C">
      <w:pPr>
        <w:pStyle w:val="ListParagraph"/>
        <w:numPr>
          <w:ilvl w:val="1"/>
          <w:numId w:val="5"/>
        </w:numPr>
      </w:pPr>
      <w:r>
        <w:t>DisplayCard</w:t>
      </w:r>
    </w:p>
    <w:p w14:paraId="00AAC25E" w14:textId="77777777" w:rsidR="00B2733C" w:rsidRDefault="00B2733C" w:rsidP="00F42046">
      <w:pPr>
        <w:pStyle w:val="ListParagraph"/>
        <w:numPr>
          <w:ilvl w:val="1"/>
          <w:numId w:val="5"/>
        </w:numPr>
      </w:pPr>
      <w:r>
        <w:t>TransferCard</w:t>
      </w:r>
      <w:r w:rsidR="00F42046">
        <w:t xml:space="preserve"> </w:t>
      </w:r>
      <w:r w:rsidR="00F42046" w:rsidRPr="00F42046">
        <w:rPr>
          <w:color w:val="4472C4" w:themeColor="accent5"/>
        </w:rPr>
        <w:t>(Selected By Default)</w:t>
      </w:r>
    </w:p>
    <w:p w14:paraId="31EF32EB" w14:textId="77777777" w:rsidR="00B2733C" w:rsidRDefault="00B2733C" w:rsidP="00B2733C">
      <w:pPr>
        <w:pStyle w:val="ListParagraph"/>
        <w:numPr>
          <w:ilvl w:val="1"/>
          <w:numId w:val="5"/>
        </w:numPr>
      </w:pPr>
      <w:r>
        <w:t>CompletePurchase</w:t>
      </w:r>
    </w:p>
    <w:p w14:paraId="40811FA3" w14:textId="77777777" w:rsidR="00B2733C" w:rsidRDefault="00B2733C" w:rsidP="00F42046">
      <w:pPr>
        <w:pStyle w:val="ListParagraph"/>
        <w:numPr>
          <w:ilvl w:val="1"/>
          <w:numId w:val="5"/>
        </w:numPr>
      </w:pPr>
      <w:r>
        <w:t>CreateAccount</w:t>
      </w:r>
    </w:p>
    <w:p w14:paraId="34A79362" w14:textId="77777777" w:rsidR="00B2733C" w:rsidRDefault="00B2733C" w:rsidP="00B2733C"/>
    <w:p w14:paraId="1BCDEC9F" w14:textId="77777777" w:rsidR="00F42046" w:rsidRPr="00F42046" w:rsidRDefault="00B2733C" w:rsidP="00F42046">
      <w:pPr>
        <w:pStyle w:val="ListParagraph"/>
        <w:numPr>
          <w:ilvl w:val="0"/>
          <w:numId w:val="5"/>
        </w:numPr>
      </w:pPr>
      <w:r w:rsidRPr="00B2733C">
        <w:t>Allowed Product Types</w:t>
      </w:r>
      <w:r>
        <w:t xml:space="preserve">: </w:t>
      </w:r>
      <w:r w:rsidR="00F42046">
        <w:t>Determine the f</w:t>
      </w:r>
      <w:r w:rsidR="00F42046" w:rsidRPr="00F42046">
        <w:t>inancial product type</w:t>
      </w:r>
      <w:r w:rsidR="00F42046">
        <w:t xml:space="preserve">, you can select multi values of the following: </w:t>
      </w:r>
      <w:r w:rsidR="00F42046">
        <w:rPr>
          <w:rFonts w:ascii="Courier New" w:hAnsi="Courier New" w:cs="Courier New"/>
          <w:b/>
          <w:bCs/>
          <w:color w:val="3B4151"/>
          <w:sz w:val="18"/>
          <w:szCs w:val="18"/>
        </w:rPr>
        <w:t>CO, LC, NaN, ZeroPing, Funded, RevolvingInstore,  RevolvingOnline, OTLInstore, OTLOnline, _3xCB</w:t>
      </w:r>
    </w:p>
    <w:p w14:paraId="45FB5751" w14:textId="77777777" w:rsidR="00F42046" w:rsidRDefault="00F42046" w:rsidP="00F42046"/>
    <w:p w14:paraId="5651AA2C" w14:textId="77777777" w:rsidR="00F42046" w:rsidRPr="00974ED6" w:rsidRDefault="00B37E63" w:rsidP="00974ED6">
      <w:pPr>
        <w:pStyle w:val="Heading2"/>
      </w:pPr>
      <w:bookmarkStart w:id="4" w:name="_Toc74137944"/>
      <w:r w:rsidRPr="00974ED6">
        <w:t>Customer</w:t>
      </w:r>
      <w:r w:rsidR="00F42046" w:rsidRPr="00974ED6">
        <w:t xml:space="preserve"> Experience Settings</w:t>
      </w:r>
      <w:bookmarkEnd w:id="4"/>
    </w:p>
    <w:p w14:paraId="15FA3B78" w14:textId="6E3CD983" w:rsidR="00B37E63" w:rsidRDefault="004D2C13" w:rsidP="00B37E63">
      <w:pPr>
        <w:pStyle w:val="ListParagraph"/>
        <w:numPr>
          <w:ilvl w:val="0"/>
          <w:numId w:val="3"/>
        </w:numPr>
      </w:pPr>
      <w:r>
        <w:t>Payment Name</w:t>
      </w:r>
      <w:r w:rsidR="00B37E63">
        <w:t>: T</w:t>
      </w:r>
      <w:r w:rsidR="00B37E63" w:rsidRPr="00F66FCA">
        <w:t xml:space="preserve">he </w:t>
      </w:r>
      <w:r w:rsidR="00B37E63">
        <w:t>T</w:t>
      </w:r>
      <w:r w:rsidR="00B37E63" w:rsidRPr="00F66FCA">
        <w:t xml:space="preserve">itle of the payment method </w:t>
      </w:r>
      <w:r w:rsidR="00941E78">
        <w:t xml:space="preserve">that will be </w:t>
      </w:r>
      <w:r w:rsidR="00B37E63" w:rsidRPr="00F66FCA">
        <w:t xml:space="preserve">displayed </w:t>
      </w:r>
      <w:r w:rsidR="00941E78">
        <w:t>in</w:t>
      </w:r>
      <w:r w:rsidR="00B37E63" w:rsidRPr="00F66FCA">
        <w:t xml:space="preserve"> the Checkout Page</w:t>
      </w:r>
      <w:r w:rsidR="00B37E63">
        <w:t>.</w:t>
      </w:r>
    </w:p>
    <w:p w14:paraId="3BC82A22" w14:textId="4C092E4A" w:rsidR="00B37E63" w:rsidRPr="00B37E63" w:rsidRDefault="004D2C13" w:rsidP="00B37E63">
      <w:pPr>
        <w:pStyle w:val="ListParagraph"/>
        <w:numPr>
          <w:ilvl w:val="0"/>
          <w:numId w:val="3"/>
        </w:numPr>
      </w:pPr>
      <w:r>
        <w:rPr>
          <w:rFonts w:ascii="Arial" w:hAnsi="Arial" w:cs="Arial"/>
          <w:color w:val="000000"/>
          <w:sz w:val="20"/>
          <w:szCs w:val="20"/>
          <w:shd w:val="clear" w:color="auto" w:fill="FFFFFF"/>
        </w:rPr>
        <w:t>credPaymentDescription</w:t>
      </w:r>
      <w:r w:rsidR="00B37E63">
        <w:t>: The Description of the payment displayed under the payment title in</w:t>
      </w:r>
      <w:r w:rsidR="00941E78">
        <w:t xml:space="preserve"> the</w:t>
      </w:r>
      <w:r w:rsidR="00B37E63">
        <w:t xml:space="preserve"> checkout page.</w:t>
      </w:r>
    </w:p>
    <w:p w14:paraId="3641179B" w14:textId="04E71393" w:rsidR="00F42046" w:rsidRDefault="00F42046" w:rsidP="004D2C13">
      <w:pPr>
        <w:pStyle w:val="ListParagraph"/>
        <w:numPr>
          <w:ilvl w:val="0"/>
          <w:numId w:val="6"/>
        </w:numPr>
      </w:pPr>
      <w:r>
        <w:t xml:space="preserve">Window Behavior: </w:t>
      </w:r>
      <w:r w:rsidRPr="00F42046">
        <w:t>Determines how the new flow opens</w:t>
      </w:r>
      <w:r>
        <w:t>, and you can choose one of these values: NewTab, SameTab or Lightbox</w:t>
      </w:r>
    </w:p>
    <w:p w14:paraId="7A3370DE" w14:textId="77777777" w:rsidR="00F42046" w:rsidRDefault="00F42046" w:rsidP="00F42046"/>
    <w:p w14:paraId="227DF381" w14:textId="77777777" w:rsidR="00F42046" w:rsidRDefault="00F42046" w:rsidP="00F42046">
      <w:pPr>
        <w:pStyle w:val="Heading1"/>
      </w:pPr>
      <w:bookmarkStart w:id="5" w:name="_Toc74137945"/>
      <w:r>
        <w:t>Storefront</w:t>
      </w:r>
      <w:bookmarkEnd w:id="5"/>
    </w:p>
    <w:p w14:paraId="54F36345" w14:textId="70B34D32" w:rsidR="00EA3AE9" w:rsidRDefault="00EA3AE9" w:rsidP="00EA3AE9">
      <w:r w:rsidRPr="00EA3AE9">
        <w:t xml:space="preserve">At front end, customer can add the items into shopping cart by </w:t>
      </w:r>
      <w:r>
        <w:t>clicking the Add to Cart button, then, go</w:t>
      </w:r>
      <w:r w:rsidR="00941E78">
        <w:t>ing</w:t>
      </w:r>
      <w:r>
        <w:t xml:space="preserve"> to the checkout page, </w:t>
      </w:r>
      <w:r w:rsidRPr="00EA3AE9">
        <w:t xml:space="preserve">Customer fills in </w:t>
      </w:r>
      <w:r w:rsidR="00941E78">
        <w:t>their</w:t>
      </w:r>
      <w:r w:rsidRPr="00EA3AE9">
        <w:t xml:space="preserve"> shipping address and selects the payment method</w:t>
      </w:r>
      <w:r>
        <w:t xml:space="preserve"> (the title as you defined in</w:t>
      </w:r>
      <w:r w:rsidR="00941E78">
        <w:t xml:space="preserve"> the</w:t>
      </w:r>
      <w:r>
        <w:t xml:space="preserve"> configuration)</w:t>
      </w:r>
      <w:r w:rsidR="00941E78">
        <w:t>.</w:t>
      </w:r>
    </w:p>
    <w:p w14:paraId="18342BE1" w14:textId="77777777" w:rsidR="00D12FE7" w:rsidRDefault="00D12FE7" w:rsidP="00EA3AE9"/>
    <w:p w14:paraId="24841A1A" w14:textId="3969B5A2" w:rsidR="00D12FE7" w:rsidRDefault="00D12FE7" w:rsidP="00EA3AE9">
      <w:r>
        <w:t xml:space="preserve">Application Flow will </w:t>
      </w:r>
      <w:r w:rsidR="00941E78">
        <w:t xml:space="preserve">be </w:t>
      </w:r>
      <w:r>
        <w:t>displayed, and after the customer complete</w:t>
      </w:r>
      <w:r w:rsidR="00941E78">
        <w:t>s</w:t>
      </w:r>
      <w:r>
        <w:t xml:space="preserve"> the flow, </w:t>
      </w:r>
      <w:r w:rsidR="00941E78">
        <w:t>they</w:t>
      </w:r>
      <w:r>
        <w:t xml:space="preserve"> will</w:t>
      </w:r>
      <w:r w:rsidR="00941E78">
        <w:t xml:space="preserve"> be</w:t>
      </w:r>
      <w:r>
        <w:t xml:space="preserve"> redirect</w:t>
      </w:r>
      <w:r w:rsidR="00941E78">
        <w:t>ed</w:t>
      </w:r>
      <w:r>
        <w:t xml:space="preserve"> to </w:t>
      </w:r>
      <w:r w:rsidR="00941E78">
        <w:t xml:space="preserve">the </w:t>
      </w:r>
      <w:r>
        <w:t>confirmation page in case all good, or the customer will</w:t>
      </w:r>
      <w:r w:rsidR="00941E78">
        <w:t xml:space="preserve"> be</w:t>
      </w:r>
      <w:r>
        <w:t xml:space="preserve"> redirect</w:t>
      </w:r>
      <w:r w:rsidR="00941E78">
        <w:t>ed</w:t>
      </w:r>
      <w:r>
        <w:t xml:space="preserve"> back to</w:t>
      </w:r>
      <w:r w:rsidR="00941E78">
        <w:t xml:space="preserve"> the</w:t>
      </w:r>
      <w:r>
        <w:t xml:space="preserve"> checkout </w:t>
      </w:r>
      <w:r w:rsidR="00941E78">
        <w:t xml:space="preserve">page </w:t>
      </w:r>
      <w:r>
        <w:t>with displaying a failure popup</w:t>
      </w:r>
      <w:r w:rsidR="004D2C13">
        <w:t xml:space="preserve"> for lightbox case or out of the box error in case new and sane tabs</w:t>
      </w:r>
      <w:r>
        <w:t>.</w:t>
      </w:r>
    </w:p>
    <w:p w14:paraId="7AEA163B" w14:textId="3E0D45F6" w:rsidR="00EA3AE9" w:rsidRDefault="004D2C13" w:rsidP="00F42046">
      <w:r>
        <w:rPr>
          <w:noProof/>
        </w:rPr>
        <w:drawing>
          <wp:inline distT="0" distB="0" distL="0" distR="0" wp14:anchorId="1E41C6EF" wp14:editId="5C798D1F">
            <wp:extent cx="6800850" cy="7639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00850" cy="7639050"/>
                    </a:xfrm>
                    <a:prstGeom prst="rect">
                      <a:avLst/>
                    </a:prstGeom>
                  </pic:spPr>
                </pic:pic>
              </a:graphicData>
            </a:graphic>
          </wp:inline>
        </w:drawing>
      </w:r>
    </w:p>
    <w:p w14:paraId="0163DDE2" w14:textId="77777777" w:rsidR="00AC5595" w:rsidRDefault="00AC5595" w:rsidP="00F42046"/>
    <w:p w14:paraId="6F43D1BC" w14:textId="14DEFE87" w:rsidR="00AC5595" w:rsidRDefault="004D2C13" w:rsidP="00F42046">
      <w:r>
        <w:rPr>
          <w:noProof/>
        </w:rPr>
        <w:drawing>
          <wp:inline distT="0" distB="0" distL="0" distR="0" wp14:anchorId="49D73737" wp14:editId="128526E9">
            <wp:extent cx="8587740" cy="52273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87740" cy="5227320"/>
                    </a:xfrm>
                    <a:prstGeom prst="rect">
                      <a:avLst/>
                    </a:prstGeom>
                  </pic:spPr>
                </pic:pic>
              </a:graphicData>
            </a:graphic>
          </wp:inline>
        </w:drawing>
      </w:r>
    </w:p>
    <w:p w14:paraId="17D200B4" w14:textId="77777777" w:rsidR="00EA3AE9" w:rsidRDefault="00EA3AE9" w:rsidP="00F42046"/>
    <w:p w14:paraId="6E71AB84" w14:textId="6F615422" w:rsidR="00F42046" w:rsidRDefault="004D2C13" w:rsidP="00F42046">
      <w:r>
        <w:rPr>
          <w:noProof/>
        </w:rPr>
        <w:drawing>
          <wp:inline distT="0" distB="0" distL="0" distR="0" wp14:anchorId="03E58900" wp14:editId="07F18884">
            <wp:extent cx="7475220" cy="598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75220" cy="5981700"/>
                    </a:xfrm>
                    <a:prstGeom prst="rect">
                      <a:avLst/>
                    </a:prstGeom>
                  </pic:spPr>
                </pic:pic>
              </a:graphicData>
            </a:graphic>
          </wp:inline>
        </w:drawing>
      </w:r>
    </w:p>
    <w:p w14:paraId="19CDD4A7" w14:textId="77777777" w:rsidR="00AC5595" w:rsidRDefault="00AC5595" w:rsidP="00F42046"/>
    <w:p w14:paraId="0863BB26" w14:textId="7AF2783F" w:rsidR="00AC5595" w:rsidRDefault="004D2C13" w:rsidP="00AC5595">
      <w:r>
        <w:rPr>
          <w:noProof/>
        </w:rPr>
        <w:drawing>
          <wp:inline distT="0" distB="0" distL="0" distR="0" wp14:anchorId="42FBF0F6" wp14:editId="025DC076">
            <wp:extent cx="8237220" cy="16009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38104" cy="16011338"/>
                    </a:xfrm>
                    <a:prstGeom prst="rect">
                      <a:avLst/>
                    </a:prstGeom>
                  </pic:spPr>
                </pic:pic>
              </a:graphicData>
            </a:graphic>
          </wp:inline>
        </w:drawing>
      </w:r>
      <w:r w:rsidR="00AC5595" w:rsidRPr="00AC5595">
        <w:t xml:space="preserve"> </w:t>
      </w:r>
    </w:p>
    <w:p w14:paraId="750F6849" w14:textId="77777777" w:rsidR="00AC5595" w:rsidRDefault="00AC5595" w:rsidP="00AC5595"/>
    <w:p w14:paraId="6B209D4C" w14:textId="77777777" w:rsidR="00AC5595" w:rsidRDefault="00AC5595" w:rsidP="00AC5595"/>
    <w:p w14:paraId="5D3F5249" w14:textId="050CD0CC" w:rsidR="00AC5595" w:rsidRDefault="00941E78" w:rsidP="00AC5595">
      <w:r>
        <w:t>Example of the</w:t>
      </w:r>
      <w:r w:rsidR="00AC5595">
        <w:t xml:space="preserve"> UX for an unsuccessful application here:</w:t>
      </w:r>
    </w:p>
    <w:p w14:paraId="6144A717" w14:textId="2B16292F" w:rsidR="00974ED6" w:rsidRDefault="004D2C13" w:rsidP="00D12FE7">
      <w:r>
        <w:rPr>
          <w:noProof/>
        </w:rPr>
        <w:drawing>
          <wp:inline distT="0" distB="0" distL="0" distR="0" wp14:anchorId="0C36B9BB" wp14:editId="11656416">
            <wp:extent cx="10104120" cy="708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04120" cy="7086600"/>
                    </a:xfrm>
                    <a:prstGeom prst="rect">
                      <a:avLst/>
                    </a:prstGeom>
                  </pic:spPr>
                </pic:pic>
              </a:graphicData>
            </a:graphic>
          </wp:inline>
        </w:drawing>
      </w:r>
      <w:r w:rsidR="00EA3AE9">
        <w:br/>
      </w:r>
      <w:r w:rsidR="00EA3AE9">
        <w:br/>
      </w:r>
    </w:p>
    <w:p w14:paraId="21CAFEC4" w14:textId="4A3561EF" w:rsidR="00EA3AE9" w:rsidRPr="00974ED6" w:rsidRDefault="00974ED6" w:rsidP="00974ED6">
      <w:pPr>
        <w:rPr>
          <w:rFonts w:asciiTheme="majorHAnsi" w:eastAsiaTheme="majorEastAsia" w:hAnsiTheme="majorHAnsi" w:cstheme="majorBidi"/>
          <w:color w:val="2E74B5" w:themeColor="accent1" w:themeShade="BF"/>
          <w:sz w:val="32"/>
          <w:szCs w:val="32"/>
        </w:rPr>
      </w:pPr>
      <w:bookmarkStart w:id="6" w:name="_Toc74137946"/>
      <w:r w:rsidRPr="00974ED6">
        <w:rPr>
          <w:rStyle w:val="Heading1Char"/>
        </w:rPr>
        <w:t>Order Status</w:t>
      </w:r>
      <w:bookmarkEnd w:id="6"/>
      <w:r>
        <w:rPr>
          <w:rStyle w:val="Heading1Char"/>
        </w:rPr>
        <w:br/>
      </w:r>
      <w:r w:rsidR="009B0701">
        <w:t>A</w:t>
      </w:r>
      <w:r w:rsidR="0045444B">
        <w:t xml:space="preserve">fter the payment </w:t>
      </w:r>
      <w:r w:rsidR="00941E78">
        <w:t xml:space="preserve">is </w:t>
      </w:r>
      <w:r w:rsidR="0045444B">
        <w:t>approved, a new</w:t>
      </w:r>
      <w:r w:rsidR="009B0701">
        <w:t xml:space="preserve"> order will be created with a </w:t>
      </w:r>
      <w:r w:rsidR="008307D9">
        <w:t>“</w:t>
      </w:r>
      <w:r w:rsidR="008307D9">
        <w:t>NEW</w:t>
      </w:r>
      <w:r w:rsidR="008307D9">
        <w:t xml:space="preserve">” </w:t>
      </w:r>
      <w:r w:rsidR="009B0701">
        <w:t xml:space="preserve">status </w:t>
      </w:r>
    </w:p>
    <w:p w14:paraId="039C5DC7" w14:textId="2BED3AFA" w:rsidR="0051547C" w:rsidRDefault="00941E78" w:rsidP="00F463D1">
      <w:pPr>
        <w:pStyle w:val="Heading1"/>
      </w:pPr>
      <w:r>
        <w:t>Remaining open items</w:t>
      </w:r>
    </w:p>
    <w:p w14:paraId="20C65417" w14:textId="77777777" w:rsidR="00F463D1" w:rsidRDefault="00F463D1" w:rsidP="00052022">
      <w:pPr>
        <w:pStyle w:val="ListParagraph"/>
        <w:numPr>
          <w:ilvl w:val="0"/>
          <w:numId w:val="7"/>
        </w:numPr>
      </w:pPr>
      <w:r w:rsidRPr="00F463D1">
        <w:t xml:space="preserve">The payment process will fail and the </w:t>
      </w:r>
      <w:r w:rsidR="00052022">
        <w:t>customer</w:t>
      </w:r>
      <w:r w:rsidRPr="00F463D1">
        <w:t xml:space="preserve"> will be redirected to the checkout page if the user requests a loan less than the minimum purchase.</w:t>
      </w:r>
    </w:p>
    <w:p w14:paraId="2D3234CA" w14:textId="324D6B1D" w:rsidR="00052022" w:rsidRPr="00F463D1" w:rsidRDefault="00FF519D" w:rsidP="00FF519D">
      <w:pPr>
        <w:pStyle w:val="ListParagraph"/>
        <w:numPr>
          <w:ilvl w:val="0"/>
          <w:numId w:val="7"/>
        </w:numPr>
      </w:pPr>
      <w:r w:rsidRPr="00FF519D">
        <w:t xml:space="preserve">The customer may face some issues when the merchant </w:t>
      </w:r>
      <w:r w:rsidR="00941E78" w:rsidRPr="00FF519D">
        <w:t>selects</w:t>
      </w:r>
      <w:r w:rsidRPr="00FF519D">
        <w:t xml:space="preserve"> a value other than the “TransferCard” in “Completion Method” at system configuration.</w:t>
      </w:r>
    </w:p>
    <w:sectPr w:rsidR="00052022" w:rsidRPr="00F463D1" w:rsidSect="0045083E">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60B6A" w14:textId="77777777" w:rsidR="002956B6" w:rsidRDefault="002956B6" w:rsidP="00B2733C">
      <w:pPr>
        <w:spacing w:after="0" w:line="240" w:lineRule="auto"/>
      </w:pPr>
      <w:r>
        <w:separator/>
      </w:r>
    </w:p>
  </w:endnote>
  <w:endnote w:type="continuationSeparator" w:id="0">
    <w:p w14:paraId="44E7CE69" w14:textId="77777777" w:rsidR="002956B6" w:rsidRDefault="002956B6" w:rsidP="00B2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A0F7E" w14:textId="7096319A" w:rsidR="00490AFC" w:rsidRDefault="002956B6">
    <w:pPr>
      <w:pStyle w:val="BodyText"/>
      <w:spacing w:line="14" w:lineRule="auto"/>
      <w:rPr>
        <w:sz w:val="20"/>
      </w:rPr>
    </w:pPr>
    <w:r>
      <w:pict w14:anchorId="511A0479">
        <v:shapetype id="_x0000_t202" coordsize="21600,21600" o:spt="202" path="m,l,21600r21600,l21600,xe">
          <v:stroke joinstyle="miter"/>
          <v:path gradientshapeok="t" o:connecttype="rect"/>
        </v:shapetype>
        <v:shape id="_x0000_s2055" type="#_x0000_t202" style="position:absolute;margin-left:442.25pt;margin-top:773.75pt;width:185.2pt;height:18pt;z-index:-251655168;mso-position-horizontal-relative:page;mso-position-vertical-relative:page" filled="f" stroked="f">
          <v:textbox style="mso-next-textbox:#_x0000_s2055" inset="0,0,0,0">
            <w:txbxContent>
              <w:p w14:paraId="0FB8F708" w14:textId="77777777" w:rsidR="00490AFC" w:rsidRDefault="00490AFC">
                <w:pPr>
                  <w:pStyle w:val="BodyText"/>
                  <w:spacing w:before="13"/>
                  <w:ind w:left="20"/>
                </w:pPr>
                <w:r>
                  <w:rPr>
                    <w:color w:val="538DD3"/>
                  </w:rPr>
                  <w:t>USA • China • Jordan • Palestine</w:t>
                </w:r>
              </w:p>
            </w:txbxContent>
          </v:textbox>
          <w10:wrap anchorx="page" anchory="page"/>
        </v:shape>
      </w:pict>
    </w:r>
    <w:r w:rsidR="007C7C72">
      <w:rPr>
        <w:noProof/>
        <w:lang w:bidi="ar-SA"/>
      </w:rPr>
      <w:drawing>
        <wp:anchor distT="0" distB="0" distL="0" distR="0" simplePos="0" relativeHeight="251662336" behindDoc="1" locked="0" layoutInCell="1" allowOverlap="1" wp14:anchorId="277D9E58" wp14:editId="1267B3D9">
          <wp:simplePos x="0" y="0"/>
          <wp:positionH relativeFrom="rightMargin">
            <wp:posOffset>-308759</wp:posOffset>
          </wp:positionH>
          <wp:positionV relativeFrom="bottomMargin">
            <wp:align>top</wp:align>
          </wp:positionV>
          <wp:extent cx="729615" cy="567054"/>
          <wp:effectExtent l="0" t="0" r="0" b="508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729615" cy="567054"/>
                  </a:xfrm>
                  <a:prstGeom prst="rect">
                    <a:avLst/>
                  </a:prstGeom>
                </pic:spPr>
              </pic:pic>
            </a:graphicData>
          </a:graphic>
        </wp:anchor>
      </w:drawing>
    </w:r>
    <w:r>
      <w:pict w14:anchorId="4DE6513C">
        <v:line id="_x0000_s2053" style="position:absolute;z-index:-251657216;mso-position-horizontal-relative:page;mso-position-vertical-relative:page" from="2.8pt,719.75pt" to="614.8pt,719.75pt" strokecolor="#bebebe">
          <w10:wrap anchorx="page" anchory="page"/>
        </v:line>
      </w:pict>
    </w:r>
    <w:r>
      <w:pict w14:anchorId="17C73A73">
        <v:shape id="_x0000_s2054" type="#_x0000_t202" style="position:absolute;margin-left:52.8pt;margin-top:719.75pt;width:233.2pt;height:58.7pt;z-index:-251656192;mso-position-horizontal-relative:page;mso-position-vertical-relative:page" filled="f" stroked="f">
          <v:textbox style="mso-next-textbox:#_x0000_s2054" inset="0,0,0,0">
            <w:txbxContent>
              <w:p w14:paraId="6E2A86B9" w14:textId="77777777" w:rsidR="00490AFC" w:rsidRDefault="00490AFC">
                <w:pPr>
                  <w:pStyle w:val="BodyText"/>
                  <w:spacing w:before="15" w:line="237" w:lineRule="auto"/>
                  <w:ind w:left="20" w:right="2"/>
                </w:pPr>
                <w:r>
                  <w:rPr>
                    <w:color w:val="252547"/>
                  </w:rPr>
                  <w:t>4055 Executive Park Drive Suite 140</w:t>
                </w:r>
              </w:p>
              <w:p w14:paraId="707F4F34" w14:textId="77777777" w:rsidR="00490AFC" w:rsidRDefault="00490AFC">
                <w:pPr>
                  <w:pStyle w:val="BodyText"/>
                  <w:spacing w:before="4" w:line="237" w:lineRule="auto"/>
                  <w:ind w:left="20" w:right="2"/>
                </w:pPr>
                <w:r>
                  <w:rPr>
                    <w:color w:val="252547"/>
                  </w:rPr>
                  <w:t>Cincinnati, Ohio 45241 USA</w:t>
                </w:r>
              </w:p>
              <w:p w14:paraId="5F0E8296" w14:textId="77777777" w:rsidR="00490AFC" w:rsidRDefault="00490AFC">
                <w:pPr>
                  <w:pStyle w:val="BodyText"/>
                  <w:spacing w:before="2"/>
                  <w:ind w:left="20"/>
                </w:pPr>
                <w:r>
                  <w:rPr>
                    <w:color w:val="252547"/>
                  </w:rPr>
                  <w:t>Phone: (513) 769-1900</w:t>
                </w:r>
              </w:p>
              <w:p w14:paraId="4AB4A8B5" w14:textId="77777777" w:rsidR="00490AFC" w:rsidRDefault="00490AFC">
                <w:pPr>
                  <w:pStyle w:val="BodyText"/>
                  <w:spacing w:before="2"/>
                  <w:ind w:left="20"/>
                </w:pPr>
                <w:r>
                  <w:rPr>
                    <w:color w:val="252547"/>
                  </w:rPr>
                  <w:t>Fax: (513) 769-1680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20CA9" w14:textId="77777777" w:rsidR="002956B6" w:rsidRDefault="002956B6" w:rsidP="00B2733C">
      <w:pPr>
        <w:spacing w:after="0" w:line="240" w:lineRule="auto"/>
      </w:pPr>
      <w:r>
        <w:separator/>
      </w:r>
    </w:p>
  </w:footnote>
  <w:footnote w:type="continuationSeparator" w:id="0">
    <w:p w14:paraId="7493A937" w14:textId="77777777" w:rsidR="002956B6" w:rsidRDefault="002956B6" w:rsidP="00B273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8D6FA" w14:textId="77777777" w:rsidR="00490AFC" w:rsidRDefault="00490AFC" w:rsidP="00922AA3">
    <w:pPr>
      <w:spacing w:before="75"/>
      <w:ind w:right="116"/>
      <w:jc w:val="right"/>
      <w:rPr>
        <w:color w:val="252547"/>
        <w:sz w:val="24"/>
      </w:rPr>
    </w:pPr>
  </w:p>
  <w:p w14:paraId="7E6C24C2" w14:textId="77777777" w:rsidR="00490AFC" w:rsidRPr="00922AA3" w:rsidRDefault="00490AFC" w:rsidP="00922AA3">
    <w:pPr>
      <w:spacing w:before="75"/>
      <w:ind w:right="116"/>
      <w:jc w:val="right"/>
      <w:rPr>
        <w:b/>
        <w:color w:val="252547"/>
        <w:sz w:val="24"/>
      </w:rPr>
    </w:pPr>
    <w:bookmarkStart w:id="7" w:name="_Hlk74757954"/>
    <w:r>
      <w:rPr>
        <w:noProof/>
      </w:rPr>
      <w:drawing>
        <wp:anchor distT="0" distB="0" distL="0" distR="0" simplePos="0" relativeHeight="251663360" behindDoc="0" locked="0" layoutInCell="1" allowOverlap="1" wp14:anchorId="27341877" wp14:editId="149B5E4E">
          <wp:simplePos x="0" y="0"/>
          <wp:positionH relativeFrom="page">
            <wp:posOffset>377190</wp:posOffset>
          </wp:positionH>
          <wp:positionV relativeFrom="paragraph">
            <wp:posOffset>91514</wp:posOffset>
          </wp:positionV>
          <wp:extent cx="2305685" cy="580390"/>
          <wp:effectExtent l="0" t="0" r="0" b="0"/>
          <wp:wrapNone/>
          <wp:docPr id="1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2305685" cy="580390"/>
                  </a:xfrm>
                  <a:prstGeom prst="rect">
                    <a:avLst/>
                  </a:prstGeom>
                </pic:spPr>
              </pic:pic>
            </a:graphicData>
          </a:graphic>
        </wp:anchor>
      </w:drawing>
    </w:r>
    <w:r>
      <w:rPr>
        <w:color w:val="252547"/>
        <w:sz w:val="24"/>
      </w:rPr>
      <w:t xml:space="preserve">Your Business is </w:t>
    </w:r>
    <w:r>
      <w:rPr>
        <w:b/>
        <w:color w:val="252547"/>
        <w:sz w:val="24"/>
      </w:rPr>
      <w:t>Our</w:t>
    </w:r>
    <w:r>
      <w:rPr>
        <w:b/>
        <w:color w:val="252547"/>
        <w:spacing w:val="-12"/>
        <w:sz w:val="24"/>
      </w:rPr>
      <w:t xml:space="preserve"> </w:t>
    </w:r>
    <w:r>
      <w:rPr>
        <w:b/>
        <w:color w:val="252547"/>
        <w:sz w:val="24"/>
      </w:rPr>
      <w:t>Business</w:t>
    </w:r>
  </w:p>
  <w:p w14:paraId="15CB34EB" w14:textId="77777777" w:rsidR="00490AFC" w:rsidRDefault="002956B6" w:rsidP="0005487F">
    <w:pPr>
      <w:spacing w:before="72"/>
      <w:ind w:right="118"/>
      <w:jc w:val="right"/>
      <w:rPr>
        <w:sz w:val="20"/>
      </w:rPr>
    </w:pPr>
    <w:r>
      <w:pict w14:anchorId="5F8A0B74">
        <v:line id="_x0000_s2056" style="position:absolute;left:0;text-align:left;z-index:251664384;mso-position-horizontal-relative:page" from="27.15pt,41pt" to="584.55pt,41pt" strokecolor="#bebebe">
          <w10:wrap anchorx="page"/>
        </v:line>
      </w:pict>
    </w:r>
    <w:hyperlink r:id="rId2">
      <w:r w:rsidR="00490AFC">
        <w:rPr>
          <w:color w:val="7B8DA9"/>
          <w:spacing w:val="-1"/>
          <w:sz w:val="20"/>
        </w:rPr>
        <w:t>www.itgsoftware.com</w:t>
      </w:r>
    </w:hyperlink>
  </w:p>
  <w:p w14:paraId="2FB9DA63" w14:textId="77777777" w:rsidR="00490AFC" w:rsidRDefault="00490AFC" w:rsidP="0005487F">
    <w:pPr>
      <w:pStyle w:val="BodyText"/>
      <w:rPr>
        <w:sz w:val="20"/>
      </w:rPr>
    </w:pPr>
  </w:p>
  <w:bookmarkEnd w:id="7"/>
  <w:p w14:paraId="07FBD897" w14:textId="77777777" w:rsidR="00490AFC" w:rsidRDefault="00490A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22940"/>
    <w:multiLevelType w:val="hybridMultilevel"/>
    <w:tmpl w:val="85045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B779CD"/>
    <w:multiLevelType w:val="hybridMultilevel"/>
    <w:tmpl w:val="E1A03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437091"/>
    <w:multiLevelType w:val="hybridMultilevel"/>
    <w:tmpl w:val="82C06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EC0D78"/>
    <w:multiLevelType w:val="hybridMultilevel"/>
    <w:tmpl w:val="C2F0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13DF0"/>
    <w:multiLevelType w:val="hybridMultilevel"/>
    <w:tmpl w:val="EDEA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947ED"/>
    <w:multiLevelType w:val="hybridMultilevel"/>
    <w:tmpl w:val="95989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4C1CA5"/>
    <w:multiLevelType w:val="hybridMultilevel"/>
    <w:tmpl w:val="DCB2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83E"/>
    <w:rsid w:val="00041C44"/>
    <w:rsid w:val="00052022"/>
    <w:rsid w:val="000D3825"/>
    <w:rsid w:val="000E0068"/>
    <w:rsid w:val="000E0C99"/>
    <w:rsid w:val="001410E4"/>
    <w:rsid w:val="002061E4"/>
    <w:rsid w:val="00264239"/>
    <w:rsid w:val="002956B6"/>
    <w:rsid w:val="00422C67"/>
    <w:rsid w:val="0045083E"/>
    <w:rsid w:val="0045444B"/>
    <w:rsid w:val="00472A72"/>
    <w:rsid w:val="00490AFC"/>
    <w:rsid w:val="004D2C13"/>
    <w:rsid w:val="0051547C"/>
    <w:rsid w:val="00564D11"/>
    <w:rsid w:val="00575E07"/>
    <w:rsid w:val="00586FCB"/>
    <w:rsid w:val="005E606D"/>
    <w:rsid w:val="005E6CA8"/>
    <w:rsid w:val="006D15B0"/>
    <w:rsid w:val="00740DCD"/>
    <w:rsid w:val="007C7C72"/>
    <w:rsid w:val="00820BC3"/>
    <w:rsid w:val="008307D9"/>
    <w:rsid w:val="008E6E30"/>
    <w:rsid w:val="0090538D"/>
    <w:rsid w:val="00941E78"/>
    <w:rsid w:val="00974ED6"/>
    <w:rsid w:val="009B0701"/>
    <w:rsid w:val="009B658A"/>
    <w:rsid w:val="00A14A76"/>
    <w:rsid w:val="00A14EF0"/>
    <w:rsid w:val="00A668F6"/>
    <w:rsid w:val="00A724FB"/>
    <w:rsid w:val="00A76D07"/>
    <w:rsid w:val="00AC5595"/>
    <w:rsid w:val="00AE0B1B"/>
    <w:rsid w:val="00B2286B"/>
    <w:rsid w:val="00B2733C"/>
    <w:rsid w:val="00B37E63"/>
    <w:rsid w:val="00B87F62"/>
    <w:rsid w:val="00BE3599"/>
    <w:rsid w:val="00C87530"/>
    <w:rsid w:val="00CA58D0"/>
    <w:rsid w:val="00CA689C"/>
    <w:rsid w:val="00CC2E82"/>
    <w:rsid w:val="00CF6B1E"/>
    <w:rsid w:val="00D12FE7"/>
    <w:rsid w:val="00D66DE4"/>
    <w:rsid w:val="00DA7F1F"/>
    <w:rsid w:val="00E161C8"/>
    <w:rsid w:val="00EA33A9"/>
    <w:rsid w:val="00EA3AE9"/>
    <w:rsid w:val="00EA543B"/>
    <w:rsid w:val="00ED74FA"/>
    <w:rsid w:val="00F167F1"/>
    <w:rsid w:val="00F42046"/>
    <w:rsid w:val="00F463D1"/>
    <w:rsid w:val="00F66FCA"/>
    <w:rsid w:val="00F80399"/>
    <w:rsid w:val="00FE3BAF"/>
    <w:rsid w:val="00FF51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366D86D5"/>
  <w15:chartTrackingRefBased/>
  <w15:docId w15:val="{239B0691-9F49-423A-BC19-0D413350C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08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54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083E"/>
    <w:pPr>
      <w:spacing w:after="0" w:line="240" w:lineRule="auto"/>
    </w:pPr>
    <w:rPr>
      <w:rFonts w:eastAsiaTheme="minorEastAsia"/>
    </w:rPr>
  </w:style>
  <w:style w:type="character" w:customStyle="1" w:styleId="NoSpacingChar">
    <w:name w:val="No Spacing Char"/>
    <w:basedOn w:val="DefaultParagraphFont"/>
    <w:link w:val="NoSpacing"/>
    <w:uiPriority w:val="1"/>
    <w:rsid w:val="0045083E"/>
    <w:rPr>
      <w:rFonts w:eastAsiaTheme="minorEastAsia"/>
    </w:rPr>
  </w:style>
  <w:style w:type="character" w:customStyle="1" w:styleId="Heading1Char">
    <w:name w:val="Heading 1 Char"/>
    <w:basedOn w:val="DefaultParagraphFont"/>
    <w:link w:val="Heading1"/>
    <w:uiPriority w:val="9"/>
    <w:rsid w:val="004508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083E"/>
    <w:pPr>
      <w:outlineLvl w:val="9"/>
    </w:pPr>
  </w:style>
  <w:style w:type="paragraph" w:styleId="TOC1">
    <w:name w:val="toc 1"/>
    <w:basedOn w:val="Normal"/>
    <w:next w:val="Normal"/>
    <w:autoRedefine/>
    <w:uiPriority w:val="39"/>
    <w:unhideWhenUsed/>
    <w:rsid w:val="0045083E"/>
    <w:pPr>
      <w:spacing w:after="100"/>
    </w:pPr>
  </w:style>
  <w:style w:type="character" w:styleId="Hyperlink">
    <w:name w:val="Hyperlink"/>
    <w:basedOn w:val="DefaultParagraphFont"/>
    <w:uiPriority w:val="99"/>
    <w:unhideWhenUsed/>
    <w:rsid w:val="0045083E"/>
    <w:rPr>
      <w:color w:val="0563C1" w:themeColor="hyperlink"/>
      <w:u w:val="single"/>
    </w:rPr>
  </w:style>
  <w:style w:type="paragraph" w:styleId="ListParagraph">
    <w:name w:val="List Paragraph"/>
    <w:basedOn w:val="Normal"/>
    <w:uiPriority w:val="34"/>
    <w:qFormat/>
    <w:rsid w:val="0045083E"/>
    <w:pPr>
      <w:ind w:left="720"/>
      <w:contextualSpacing/>
    </w:pPr>
  </w:style>
  <w:style w:type="character" w:customStyle="1" w:styleId="Heading2Char">
    <w:name w:val="Heading 2 Char"/>
    <w:basedOn w:val="DefaultParagraphFont"/>
    <w:link w:val="Heading2"/>
    <w:uiPriority w:val="9"/>
    <w:rsid w:val="0045083E"/>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F66F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6FCA"/>
    <w:rPr>
      <w:rFonts w:eastAsiaTheme="minorEastAsia"/>
      <w:color w:val="5A5A5A" w:themeColor="text1" w:themeTint="A5"/>
      <w:spacing w:val="15"/>
    </w:rPr>
  </w:style>
  <w:style w:type="paragraph" w:styleId="Header">
    <w:name w:val="header"/>
    <w:basedOn w:val="Normal"/>
    <w:link w:val="HeaderChar"/>
    <w:uiPriority w:val="99"/>
    <w:unhideWhenUsed/>
    <w:rsid w:val="00B27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33C"/>
  </w:style>
  <w:style w:type="paragraph" w:styleId="Footer">
    <w:name w:val="footer"/>
    <w:basedOn w:val="Normal"/>
    <w:link w:val="FooterChar"/>
    <w:uiPriority w:val="99"/>
    <w:unhideWhenUsed/>
    <w:rsid w:val="00B27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33C"/>
  </w:style>
  <w:style w:type="paragraph" w:styleId="TOC2">
    <w:name w:val="toc 2"/>
    <w:basedOn w:val="Normal"/>
    <w:next w:val="Normal"/>
    <w:autoRedefine/>
    <w:uiPriority w:val="39"/>
    <w:unhideWhenUsed/>
    <w:rsid w:val="00F42046"/>
    <w:pPr>
      <w:spacing w:after="100"/>
      <w:ind w:left="220"/>
    </w:pPr>
  </w:style>
  <w:style w:type="character" w:customStyle="1" w:styleId="Heading3Char">
    <w:name w:val="Heading 3 Char"/>
    <w:basedOn w:val="DefaultParagraphFont"/>
    <w:link w:val="Heading3"/>
    <w:uiPriority w:val="9"/>
    <w:rsid w:val="00EA54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61C8"/>
    <w:pPr>
      <w:spacing w:after="100"/>
      <w:ind w:left="440"/>
    </w:pPr>
  </w:style>
  <w:style w:type="paragraph" w:styleId="BalloonText">
    <w:name w:val="Balloon Text"/>
    <w:basedOn w:val="Normal"/>
    <w:link w:val="BalloonTextChar"/>
    <w:uiPriority w:val="99"/>
    <w:semiHidden/>
    <w:unhideWhenUsed/>
    <w:rsid w:val="00974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ED6"/>
    <w:rPr>
      <w:rFonts w:ascii="Segoe UI" w:hAnsi="Segoe UI" w:cs="Segoe UI"/>
      <w:sz w:val="18"/>
      <w:szCs w:val="18"/>
    </w:rPr>
  </w:style>
  <w:style w:type="paragraph" w:styleId="BodyText">
    <w:name w:val="Body Text"/>
    <w:basedOn w:val="Normal"/>
    <w:link w:val="BodyTextChar"/>
    <w:uiPriority w:val="1"/>
    <w:qFormat/>
    <w:rsid w:val="00490AFC"/>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490AFC"/>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hyperlink" Target="http://www.itgsoftware.com/" TargetMode="External"/><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4E6169D62748D5A66CA7FD0D21BA24"/>
        <w:category>
          <w:name w:val="General"/>
          <w:gallery w:val="placeholder"/>
        </w:category>
        <w:types>
          <w:type w:val="bbPlcHdr"/>
        </w:types>
        <w:behaviors>
          <w:behavior w:val="content"/>
        </w:behaviors>
        <w:guid w:val="{C43959E9-5763-402B-85FA-89AA71CDBCBC}"/>
      </w:docPartPr>
      <w:docPartBody>
        <w:p w:rsidR="00761B4D" w:rsidRDefault="004A36F4" w:rsidP="004A36F4">
          <w:pPr>
            <w:pStyle w:val="A54E6169D62748D5A66CA7FD0D21BA24"/>
          </w:pPr>
          <w:r>
            <w:rPr>
              <w:rFonts w:asciiTheme="majorHAnsi" w:eastAsiaTheme="majorEastAsia" w:hAnsiTheme="majorHAnsi" w:cstheme="majorBidi"/>
              <w:color w:val="4472C4" w:themeColor="accent1"/>
              <w:sz w:val="88"/>
              <w:szCs w:val="88"/>
            </w:rPr>
            <w:t>[Document title]</w:t>
          </w:r>
        </w:p>
      </w:docPartBody>
    </w:docPart>
    <w:docPart>
      <w:docPartPr>
        <w:name w:val="2607150EE09744228702C464681A502B"/>
        <w:category>
          <w:name w:val="General"/>
          <w:gallery w:val="placeholder"/>
        </w:category>
        <w:types>
          <w:type w:val="bbPlcHdr"/>
        </w:types>
        <w:behaviors>
          <w:behavior w:val="content"/>
        </w:behaviors>
        <w:guid w:val="{FDD2AE8C-E57B-4E0F-8238-E25182AA092D}"/>
      </w:docPartPr>
      <w:docPartBody>
        <w:p w:rsidR="00761B4D" w:rsidRDefault="004A36F4" w:rsidP="004A36F4">
          <w:pPr>
            <w:pStyle w:val="2607150EE09744228702C464681A502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6F4"/>
    <w:rsid w:val="001630C3"/>
    <w:rsid w:val="00403D04"/>
    <w:rsid w:val="00447B44"/>
    <w:rsid w:val="004922A2"/>
    <w:rsid w:val="004A36F4"/>
    <w:rsid w:val="00735F88"/>
    <w:rsid w:val="00761B4D"/>
    <w:rsid w:val="0085078E"/>
    <w:rsid w:val="00B404F3"/>
    <w:rsid w:val="00DC46AF"/>
    <w:rsid w:val="00EF66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4E6169D62748D5A66CA7FD0D21BA24">
    <w:name w:val="A54E6169D62748D5A66CA7FD0D21BA24"/>
    <w:rsid w:val="004A36F4"/>
  </w:style>
  <w:style w:type="paragraph" w:customStyle="1" w:styleId="2607150EE09744228702C464681A502B">
    <w:name w:val="2607150EE09744228702C464681A502B"/>
    <w:rsid w:val="004A36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C2F22-8218-48DE-9A21-F953D1D94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CRED Magento 2.x Payment module</vt:lpstr>
    </vt:vector>
  </TitlesOfParts>
  <Company>Version 1.0.0</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 Salesforce Payment module</dc:title>
  <dc:subject>User Guide</dc:subject>
  <dc:creator>Murad Dweikat</dc:creator>
  <cp:keywords>ITG;Payment;Lender</cp:keywords>
  <dc:description/>
  <cp:lastModifiedBy>Mohammad Abualrob</cp:lastModifiedBy>
  <cp:revision>43</cp:revision>
  <dcterms:created xsi:type="dcterms:W3CDTF">2021-06-06T08:28:00Z</dcterms:created>
  <dcterms:modified xsi:type="dcterms:W3CDTF">2021-07-12T13:30:00Z</dcterms:modified>
</cp:coreProperties>
</file>