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EF72" w14:textId="1FF3241B" w:rsidR="008F2455" w:rsidRPr="00873715" w:rsidRDefault="00000000">
      <w:pPr>
        <w:jc w:val="center"/>
        <w:rPr>
          <w:b/>
          <w:bCs/>
        </w:rPr>
      </w:pPr>
      <w:r w:rsidRPr="00873715">
        <w:rPr>
          <w:b/>
          <w:bCs/>
        </w:rPr>
        <w:t>Taller 1.</w:t>
      </w:r>
      <w:r w:rsidR="00873715" w:rsidRPr="00873715">
        <w:rPr>
          <w:b/>
          <w:bCs/>
        </w:rPr>
        <w:t>2</w:t>
      </w:r>
      <w:r w:rsidRPr="00873715">
        <w:rPr>
          <w:b/>
          <w:bCs/>
        </w:rPr>
        <w:t xml:space="preserve">. Modelos de regresión </w:t>
      </w:r>
      <w:r w:rsidR="00873715" w:rsidRPr="00873715">
        <w:rPr>
          <w:b/>
          <w:bCs/>
        </w:rPr>
        <w:t>logística</w:t>
      </w:r>
    </w:p>
    <w:p w14:paraId="442052AA" w14:textId="77777777" w:rsidR="00873715" w:rsidRPr="00873715" w:rsidRDefault="00873715" w:rsidP="00873715">
      <w:pPr>
        <w:rPr>
          <w:lang w:val="es-PE"/>
        </w:rPr>
      </w:pPr>
      <w:r w:rsidRPr="00873715">
        <w:rPr>
          <w:lang w:val="es-PE"/>
        </w:rPr>
        <w:t>Práctica Calificada: Clasificación Binaria con Regresión Logística y Despliegue de Modelo</w:t>
      </w:r>
    </w:p>
    <w:p w14:paraId="2710288A" w14:textId="77777777" w:rsidR="00873715" w:rsidRPr="00873715" w:rsidRDefault="00873715" w:rsidP="00873715">
      <w:pPr>
        <w:numPr>
          <w:ilvl w:val="0"/>
          <w:numId w:val="5"/>
        </w:numPr>
        <w:rPr>
          <w:lang w:val="es-PE"/>
        </w:rPr>
      </w:pPr>
      <w:r w:rsidRPr="00873715">
        <w:rPr>
          <w:lang w:val="es-PE"/>
        </w:rPr>
        <w:t>Modalidad: En equipos (máx. 4 integrantes)</w:t>
      </w:r>
    </w:p>
    <w:p w14:paraId="5DA5230A" w14:textId="77777777" w:rsidR="00873715" w:rsidRPr="00873715" w:rsidRDefault="00873715" w:rsidP="00873715">
      <w:pPr>
        <w:numPr>
          <w:ilvl w:val="0"/>
          <w:numId w:val="5"/>
        </w:numPr>
        <w:rPr>
          <w:lang w:val="es-PE"/>
        </w:rPr>
      </w:pPr>
      <w:r w:rsidRPr="00873715">
        <w:rPr>
          <w:lang w:val="es-PE"/>
        </w:rPr>
        <w:t>Entregables:</w:t>
      </w:r>
    </w:p>
    <w:p w14:paraId="1FBFDB7C" w14:textId="77777777" w:rsidR="00873715" w:rsidRPr="00873715" w:rsidRDefault="00873715" w:rsidP="00873715">
      <w:pPr>
        <w:numPr>
          <w:ilvl w:val="1"/>
          <w:numId w:val="5"/>
        </w:numPr>
        <w:rPr>
          <w:lang w:val="es-PE"/>
        </w:rPr>
      </w:pPr>
      <w:r w:rsidRPr="00873715">
        <w:rPr>
          <w:lang w:val="es-PE"/>
        </w:rPr>
        <w:t>Informe en PDF con el sustento técnico completo.</w:t>
      </w:r>
    </w:p>
    <w:p w14:paraId="12C4D2BE" w14:textId="77777777" w:rsidR="00873715" w:rsidRPr="00873715" w:rsidRDefault="00873715" w:rsidP="00873715">
      <w:pPr>
        <w:numPr>
          <w:ilvl w:val="1"/>
          <w:numId w:val="5"/>
        </w:numPr>
        <w:rPr>
          <w:lang w:val="es-PE"/>
        </w:rPr>
      </w:pPr>
      <w:r w:rsidRPr="00873715">
        <w:rPr>
          <w:lang w:val="es-PE"/>
        </w:rPr>
        <w:t>Código fuente / Repositorio (GitHub/</w:t>
      </w:r>
      <w:proofErr w:type="spellStart"/>
      <w:r w:rsidRPr="00873715">
        <w:rPr>
          <w:lang w:val="es-PE"/>
        </w:rPr>
        <w:t>Colab</w:t>
      </w:r>
      <w:proofErr w:type="spellEnd"/>
      <w:r w:rsidRPr="00873715">
        <w:rPr>
          <w:lang w:val="es-PE"/>
        </w:rPr>
        <w:t>) con la implementación.</w:t>
      </w:r>
    </w:p>
    <w:p w14:paraId="4E528821" w14:textId="77777777" w:rsidR="00873715" w:rsidRPr="00873715" w:rsidRDefault="00873715" w:rsidP="00873715">
      <w:pPr>
        <w:numPr>
          <w:ilvl w:val="1"/>
          <w:numId w:val="5"/>
        </w:numPr>
        <w:rPr>
          <w:lang w:val="es-PE"/>
        </w:rPr>
      </w:pPr>
      <w:r w:rsidRPr="00873715">
        <w:rPr>
          <w:lang w:val="es-PE"/>
        </w:rPr>
        <w:t>Aplicativo web funcional (desplegado).</w:t>
      </w:r>
    </w:p>
    <w:p w14:paraId="4F3D3DCB" w14:textId="77777777" w:rsidR="00873715" w:rsidRPr="00873715" w:rsidRDefault="00873715" w:rsidP="00873715">
      <w:pPr>
        <w:rPr>
          <w:lang w:val="es-PE"/>
        </w:rPr>
      </w:pPr>
    </w:p>
    <w:p w14:paraId="7B786C7C" w14:textId="77777777" w:rsidR="00873715" w:rsidRPr="00873715" w:rsidRDefault="00873715" w:rsidP="00873715">
      <w:pPr>
        <w:rPr>
          <w:b/>
          <w:bCs/>
          <w:lang w:val="es-PE"/>
        </w:rPr>
      </w:pPr>
      <w:r w:rsidRPr="00873715">
        <w:rPr>
          <w:b/>
          <w:bCs/>
          <w:lang w:val="es-PE"/>
        </w:rPr>
        <w:t>1. Objetivos del Trabajo</w:t>
      </w:r>
    </w:p>
    <w:p w14:paraId="55E6C5C9" w14:textId="5322B5D6" w:rsidR="00873715" w:rsidRPr="00873715" w:rsidRDefault="00873715" w:rsidP="00873715">
      <w:pPr>
        <w:numPr>
          <w:ilvl w:val="0"/>
          <w:numId w:val="6"/>
        </w:numPr>
        <w:rPr>
          <w:lang w:val="es-PE"/>
        </w:rPr>
      </w:pPr>
      <w:r w:rsidRPr="00873715">
        <w:rPr>
          <w:lang w:val="es-PE"/>
        </w:rPr>
        <w:t xml:space="preserve">Comprender y aplicar el </w:t>
      </w:r>
      <w:r>
        <w:rPr>
          <w:lang w:val="es-PE"/>
        </w:rPr>
        <w:t>modelo</w:t>
      </w:r>
      <w:r w:rsidRPr="00873715">
        <w:rPr>
          <w:lang w:val="es-PE"/>
        </w:rPr>
        <w:t xml:space="preserve"> de Regresión Logística para resolver un problema de clasificación binaria.</w:t>
      </w:r>
    </w:p>
    <w:p w14:paraId="273B8E98" w14:textId="77777777" w:rsidR="00873715" w:rsidRPr="00873715" w:rsidRDefault="00873715" w:rsidP="00873715">
      <w:pPr>
        <w:numPr>
          <w:ilvl w:val="0"/>
          <w:numId w:val="6"/>
        </w:numPr>
        <w:rPr>
          <w:lang w:val="es-PE"/>
        </w:rPr>
      </w:pPr>
      <w:r w:rsidRPr="00873715">
        <w:rPr>
          <w:lang w:val="es-PE"/>
        </w:rPr>
        <w:t xml:space="preserve">Ejecutar el ciclo completo de un proyecto de Machine </w:t>
      </w:r>
      <w:proofErr w:type="spellStart"/>
      <w:r w:rsidRPr="00873715">
        <w:rPr>
          <w:lang w:val="es-PE"/>
        </w:rPr>
        <w:t>Learning</w:t>
      </w:r>
      <w:proofErr w:type="spellEnd"/>
      <w:r w:rsidRPr="00873715">
        <w:rPr>
          <w:lang w:val="es-PE"/>
        </w:rPr>
        <w:t>: desde el análisis del problema hasta el entrenamiento y el despliegue de una solución consumible por un usuario final.</w:t>
      </w:r>
    </w:p>
    <w:p w14:paraId="786DCCE5" w14:textId="77777777" w:rsidR="00873715" w:rsidRPr="00873715" w:rsidRDefault="00873715" w:rsidP="00873715">
      <w:pPr>
        <w:numPr>
          <w:ilvl w:val="0"/>
          <w:numId w:val="6"/>
        </w:numPr>
        <w:rPr>
          <w:lang w:val="es-PE"/>
        </w:rPr>
      </w:pPr>
      <w:r w:rsidRPr="00873715">
        <w:rPr>
          <w:lang w:val="es-PE"/>
        </w:rPr>
        <w:t>Evaluar y razonar sobre el desempeño del modelo utilizando métricas de rendimiento estándar.</w:t>
      </w:r>
    </w:p>
    <w:p w14:paraId="275A5F4F" w14:textId="77777777" w:rsidR="00873715" w:rsidRPr="00873715" w:rsidRDefault="00873715" w:rsidP="00873715">
      <w:pPr>
        <w:rPr>
          <w:lang w:val="es-PE"/>
        </w:rPr>
      </w:pPr>
    </w:p>
    <w:p w14:paraId="510725C0" w14:textId="77777777" w:rsidR="00873715" w:rsidRPr="00873715" w:rsidRDefault="00873715" w:rsidP="00873715">
      <w:pPr>
        <w:rPr>
          <w:b/>
          <w:bCs/>
          <w:lang w:val="es-PE"/>
        </w:rPr>
      </w:pPr>
      <w:r w:rsidRPr="00873715">
        <w:rPr>
          <w:b/>
          <w:bCs/>
          <w:lang w:val="es-PE"/>
        </w:rPr>
        <w:t>2. Descripción de la Actividad</w:t>
      </w:r>
    </w:p>
    <w:p w14:paraId="1A401E9A" w14:textId="77777777" w:rsidR="00873715" w:rsidRPr="00873715" w:rsidRDefault="00873715" w:rsidP="00873715">
      <w:pPr>
        <w:rPr>
          <w:lang w:val="es-PE"/>
        </w:rPr>
      </w:pPr>
      <w:r w:rsidRPr="00873715">
        <w:rPr>
          <w:lang w:val="es-PE"/>
        </w:rPr>
        <w:t>El equipo deberá seleccionar un problema de clasificación binaria real o simulado que sea análogo al problema clásico de clasificación de imágenes o características de "Perros vs. Gatos" (donde se busca discriminar entre dos clases mutuamente excluyentes a partir de un conjunto de atributos).</w:t>
      </w:r>
    </w:p>
    <w:p w14:paraId="1F7967FD" w14:textId="59F76C8C" w:rsidR="00873715" w:rsidRPr="00873715" w:rsidRDefault="00873715" w:rsidP="00873715">
      <w:pPr>
        <w:rPr>
          <w:lang w:val="es-PE"/>
        </w:rPr>
      </w:pPr>
      <w:r w:rsidRPr="00873715">
        <w:rPr>
          <w:lang w:val="es-PE"/>
        </w:rPr>
        <w:t>Ejemplos de temas sugeridos (diferentes a Perros vs. Gatos)</w:t>
      </w:r>
      <w:r w:rsidR="009B6683">
        <w:rPr>
          <w:lang w:val="es-PE"/>
        </w:rPr>
        <w:t>,</w:t>
      </w:r>
      <w:r w:rsidR="009B6683" w:rsidRPr="009B6683">
        <w:rPr>
          <w:b/>
          <w:bCs/>
          <w:lang w:val="es-PE"/>
        </w:rPr>
        <w:t xml:space="preserve"> solo tome uno.</w:t>
      </w:r>
    </w:p>
    <w:p w14:paraId="332BECFA" w14:textId="77777777" w:rsidR="00873715" w:rsidRPr="00873715" w:rsidRDefault="00873715" w:rsidP="00873715">
      <w:pPr>
        <w:numPr>
          <w:ilvl w:val="0"/>
          <w:numId w:val="7"/>
        </w:numPr>
        <w:rPr>
          <w:lang w:val="es-PE"/>
        </w:rPr>
      </w:pPr>
      <w:r w:rsidRPr="00873715">
        <w:rPr>
          <w:i/>
          <w:iCs/>
          <w:lang w:val="es-PE"/>
        </w:rPr>
        <w:t>Defectuoso vs. No Defectuoso</w:t>
      </w:r>
      <w:r w:rsidRPr="00873715">
        <w:rPr>
          <w:lang w:val="es-PE"/>
        </w:rPr>
        <w:t xml:space="preserve"> en una línea de producción mediante características físicas del producto.</w:t>
      </w:r>
    </w:p>
    <w:p w14:paraId="242AB3E1" w14:textId="77777777" w:rsidR="00873715" w:rsidRPr="00873715" w:rsidRDefault="00873715" w:rsidP="00873715">
      <w:pPr>
        <w:numPr>
          <w:ilvl w:val="0"/>
          <w:numId w:val="7"/>
        </w:numPr>
        <w:rPr>
          <w:lang w:val="es-PE"/>
        </w:rPr>
      </w:pPr>
      <w:r w:rsidRPr="00873715">
        <w:rPr>
          <w:i/>
          <w:iCs/>
          <w:lang w:val="es-PE"/>
        </w:rPr>
        <w:t>Transacción Fraudulenta vs. Legítima</w:t>
      </w:r>
      <w:r w:rsidRPr="00873715">
        <w:rPr>
          <w:lang w:val="es-PE"/>
        </w:rPr>
        <w:t xml:space="preserve"> en un sistema bancario.</w:t>
      </w:r>
    </w:p>
    <w:p w14:paraId="57AF7795" w14:textId="77777777" w:rsidR="00873715" w:rsidRPr="00873715" w:rsidRDefault="00873715" w:rsidP="00873715">
      <w:pPr>
        <w:numPr>
          <w:ilvl w:val="0"/>
          <w:numId w:val="7"/>
        </w:numPr>
        <w:rPr>
          <w:lang w:val="es-PE"/>
        </w:rPr>
      </w:pPr>
      <w:r w:rsidRPr="00873715">
        <w:rPr>
          <w:i/>
          <w:iCs/>
          <w:lang w:val="es-PE"/>
        </w:rPr>
        <w:t>Diagnóstico Médico:</w:t>
      </w:r>
      <w:r w:rsidRPr="00873715">
        <w:rPr>
          <w:lang w:val="es-PE"/>
        </w:rPr>
        <w:t xml:space="preserve"> Presencia vs. Ausencia de una condición de salud según análisis clínicos.</w:t>
      </w:r>
    </w:p>
    <w:p w14:paraId="5DD371EB" w14:textId="77777777" w:rsidR="00873715" w:rsidRPr="00873715" w:rsidRDefault="00873715" w:rsidP="00873715">
      <w:pPr>
        <w:numPr>
          <w:ilvl w:val="0"/>
          <w:numId w:val="7"/>
        </w:numPr>
        <w:rPr>
          <w:lang w:val="es-PE"/>
        </w:rPr>
      </w:pPr>
      <w:r w:rsidRPr="00873715">
        <w:rPr>
          <w:i/>
          <w:iCs/>
          <w:lang w:val="es-PE"/>
        </w:rPr>
        <w:lastRenderedPageBreak/>
        <w:t>Spam vs. No Spam</w:t>
      </w:r>
      <w:r w:rsidRPr="00873715">
        <w:rPr>
          <w:lang w:val="es-PE"/>
        </w:rPr>
        <w:t xml:space="preserve"> en correos o comentarios.</w:t>
      </w:r>
    </w:p>
    <w:p w14:paraId="33734FE4" w14:textId="77777777" w:rsidR="00873715" w:rsidRPr="00873715" w:rsidRDefault="00873715" w:rsidP="00873715">
      <w:pPr>
        <w:numPr>
          <w:ilvl w:val="0"/>
          <w:numId w:val="7"/>
        </w:numPr>
        <w:rPr>
          <w:lang w:val="es-PE"/>
        </w:rPr>
      </w:pPr>
      <w:r w:rsidRPr="00873715">
        <w:rPr>
          <w:i/>
          <w:iCs/>
          <w:lang w:val="es-PE"/>
        </w:rPr>
        <w:t>Satisfacción del cliente:</w:t>
      </w:r>
      <w:r w:rsidRPr="00873715">
        <w:rPr>
          <w:lang w:val="es-PE"/>
        </w:rPr>
        <w:t xml:space="preserve"> Abandono (</w:t>
      </w:r>
      <w:r w:rsidRPr="00873715">
        <w:rPr>
          <w:i/>
          <w:iCs/>
          <w:lang w:val="es-PE"/>
        </w:rPr>
        <w:t>Churn</w:t>
      </w:r>
      <w:r w:rsidRPr="00873715">
        <w:rPr>
          <w:lang w:val="es-PE"/>
        </w:rPr>
        <w:t>) vs. Retención.</w:t>
      </w:r>
    </w:p>
    <w:p w14:paraId="39C8A402" w14:textId="77777777" w:rsidR="00873715" w:rsidRDefault="00873715" w:rsidP="00873715">
      <w:pPr>
        <w:rPr>
          <w:lang w:val="es-PE"/>
        </w:rPr>
      </w:pPr>
    </w:p>
    <w:p w14:paraId="6C479CF5" w14:textId="2D8DF3A4" w:rsidR="00873715" w:rsidRPr="00873715" w:rsidRDefault="00873715" w:rsidP="00873715">
      <w:pPr>
        <w:rPr>
          <w:b/>
          <w:bCs/>
          <w:lang w:val="es-PE"/>
        </w:rPr>
      </w:pPr>
      <w:r w:rsidRPr="00873715">
        <w:rPr>
          <w:b/>
          <w:bCs/>
          <w:lang w:val="es-PE"/>
        </w:rPr>
        <w:t>3. Fases del Proyecto y Requisitos Técnicos</w:t>
      </w:r>
    </w:p>
    <w:p w14:paraId="125D4CCE" w14:textId="77777777" w:rsidR="00873715" w:rsidRPr="00873715" w:rsidRDefault="00873715" w:rsidP="00873715">
      <w:pPr>
        <w:rPr>
          <w:lang w:val="es-PE"/>
        </w:rPr>
      </w:pPr>
      <w:r w:rsidRPr="00873715">
        <w:rPr>
          <w:lang w:val="es-PE"/>
        </w:rPr>
        <w:t>Fase I: Planteamiento del Problema</w:t>
      </w:r>
    </w:p>
    <w:p w14:paraId="464473EA" w14:textId="77777777" w:rsidR="00873715" w:rsidRPr="00873715" w:rsidRDefault="00873715" w:rsidP="00873715">
      <w:pPr>
        <w:rPr>
          <w:lang w:val="es-PE"/>
        </w:rPr>
      </w:pPr>
      <w:r w:rsidRPr="00873715">
        <w:rPr>
          <w:lang w:val="es-PE"/>
        </w:rPr>
        <w:t>Fase II: Preparación e Ingeniería de Datos</w:t>
      </w:r>
    </w:p>
    <w:p w14:paraId="4B1FC421" w14:textId="77777777" w:rsidR="00873715" w:rsidRPr="00873715" w:rsidRDefault="00873715" w:rsidP="00873715">
      <w:pPr>
        <w:numPr>
          <w:ilvl w:val="0"/>
          <w:numId w:val="9"/>
        </w:numPr>
        <w:rPr>
          <w:lang w:val="es-PE"/>
        </w:rPr>
      </w:pPr>
      <w:r w:rsidRPr="00873715">
        <w:rPr>
          <w:lang w:val="es-PE"/>
        </w:rPr>
        <w:t>Carga y Exploración: Análisis exploratorio de datos (EDA) para identificar distribución de clases y valores nulos/atípicos.</w:t>
      </w:r>
    </w:p>
    <w:p w14:paraId="41085293" w14:textId="77777777" w:rsidR="00873715" w:rsidRPr="00873715" w:rsidRDefault="00873715" w:rsidP="00873715">
      <w:pPr>
        <w:numPr>
          <w:ilvl w:val="0"/>
          <w:numId w:val="9"/>
        </w:numPr>
        <w:rPr>
          <w:lang w:val="es-PE"/>
        </w:rPr>
      </w:pPr>
      <w:r w:rsidRPr="00873715">
        <w:rPr>
          <w:lang w:val="es-PE"/>
        </w:rPr>
        <w:t>Preprocesamiento:</w:t>
      </w:r>
    </w:p>
    <w:p w14:paraId="06B015E6" w14:textId="77777777" w:rsidR="00873715" w:rsidRPr="00873715" w:rsidRDefault="00873715" w:rsidP="00873715">
      <w:pPr>
        <w:numPr>
          <w:ilvl w:val="1"/>
          <w:numId w:val="9"/>
        </w:numPr>
        <w:rPr>
          <w:lang w:val="es-PE"/>
        </w:rPr>
      </w:pPr>
      <w:r w:rsidRPr="00873715">
        <w:rPr>
          <w:lang w:val="es-PE"/>
        </w:rPr>
        <w:t>Tratamiento de datos faltantes e imputación.</w:t>
      </w:r>
    </w:p>
    <w:p w14:paraId="63F2BBFE" w14:textId="77777777" w:rsidR="00873715" w:rsidRPr="00873715" w:rsidRDefault="00873715" w:rsidP="00873715">
      <w:pPr>
        <w:numPr>
          <w:ilvl w:val="1"/>
          <w:numId w:val="9"/>
        </w:numPr>
        <w:rPr>
          <w:lang w:val="es-PE"/>
        </w:rPr>
      </w:pPr>
      <w:r w:rsidRPr="00873715">
        <w:rPr>
          <w:lang w:val="es-PE"/>
        </w:rPr>
        <w:t>Codificación de variables categóricas (</w:t>
      </w:r>
      <w:r w:rsidRPr="00873715">
        <w:rPr>
          <w:i/>
          <w:iCs/>
          <w:lang w:val="es-PE"/>
        </w:rPr>
        <w:t xml:space="preserve">One-Hot </w:t>
      </w:r>
      <w:proofErr w:type="spellStart"/>
      <w:r w:rsidRPr="00873715">
        <w:rPr>
          <w:i/>
          <w:iCs/>
          <w:lang w:val="es-PE"/>
        </w:rPr>
        <w:t>Encoding</w:t>
      </w:r>
      <w:proofErr w:type="spellEnd"/>
      <w:r w:rsidRPr="00873715">
        <w:rPr>
          <w:lang w:val="es-PE"/>
        </w:rPr>
        <w:t xml:space="preserve">, </w:t>
      </w:r>
      <w:r w:rsidRPr="00873715">
        <w:rPr>
          <w:i/>
          <w:iCs/>
          <w:lang w:val="es-PE"/>
        </w:rPr>
        <w:t xml:space="preserve">Label </w:t>
      </w:r>
      <w:proofErr w:type="spellStart"/>
      <w:r w:rsidRPr="00873715">
        <w:rPr>
          <w:i/>
          <w:iCs/>
          <w:lang w:val="es-PE"/>
        </w:rPr>
        <w:t>Encoding</w:t>
      </w:r>
      <w:proofErr w:type="spellEnd"/>
      <w:r w:rsidRPr="00873715">
        <w:rPr>
          <w:lang w:val="es-PE"/>
        </w:rPr>
        <w:t>).</w:t>
      </w:r>
    </w:p>
    <w:p w14:paraId="42510CC5" w14:textId="0E73E65C" w:rsidR="00873715" w:rsidRPr="00873715" w:rsidRDefault="00873715" w:rsidP="00873715">
      <w:pPr>
        <w:numPr>
          <w:ilvl w:val="1"/>
          <w:numId w:val="9"/>
        </w:numPr>
        <w:rPr>
          <w:lang w:val="es-PE"/>
        </w:rPr>
      </w:pPr>
      <w:r w:rsidRPr="00873715">
        <w:rPr>
          <w:lang w:val="es-PE"/>
        </w:rPr>
        <w:t>Normalización o estandarización de variables numéricas (</w:t>
      </w:r>
      <m:oMath>
        <m:r>
          <w:rPr>
            <w:rFonts w:ascii="Cambria Math" w:hAnsi="Cambria Math"/>
            <w:lang w:val="es-PE"/>
          </w:rPr>
          <m:t>StandardScaler</m:t>
        </m:r>
      </m:oMath>
      <w:r w:rsidRPr="00873715">
        <w:rPr>
          <w:lang w:val="es-PE"/>
        </w:rPr>
        <w:t xml:space="preserve">, </w:t>
      </w:r>
      <m:oMath>
        <m:r>
          <w:rPr>
            <w:rFonts w:ascii="Cambria Math" w:hAnsi="Cambria Math"/>
            <w:lang w:val="es-PE"/>
          </w:rPr>
          <m:t>MinMaxScaler</m:t>
        </m:r>
      </m:oMath>
      <w:r w:rsidRPr="00873715">
        <w:rPr>
          <w:lang w:val="es-PE"/>
        </w:rPr>
        <w:t>).</w:t>
      </w:r>
    </w:p>
    <w:p w14:paraId="1FA3503F" w14:textId="77777777" w:rsidR="00873715" w:rsidRPr="00873715" w:rsidRDefault="00873715" w:rsidP="00873715">
      <w:pPr>
        <w:numPr>
          <w:ilvl w:val="0"/>
          <w:numId w:val="9"/>
        </w:numPr>
        <w:rPr>
          <w:lang w:val="es-PE"/>
        </w:rPr>
      </w:pPr>
      <w:r w:rsidRPr="00873715">
        <w:rPr>
          <w:lang w:val="es-PE"/>
        </w:rPr>
        <w:t xml:space="preserve">División del </w:t>
      </w:r>
      <w:proofErr w:type="spellStart"/>
      <w:r w:rsidRPr="00873715">
        <w:rPr>
          <w:lang w:val="es-PE"/>
        </w:rPr>
        <w:t>Dataset</w:t>
      </w:r>
      <w:proofErr w:type="spellEnd"/>
      <w:r w:rsidRPr="00873715">
        <w:rPr>
          <w:lang w:val="es-PE"/>
        </w:rPr>
        <w:t>: Separación clara en conjuntos de Entrenamiento (Train) y Prueba (Test) o Validación Cruzada (</w:t>
      </w:r>
      <w:r w:rsidRPr="00873715">
        <w:rPr>
          <w:i/>
          <w:iCs/>
          <w:lang w:val="es-PE"/>
        </w:rPr>
        <w:t>Cross-</w:t>
      </w:r>
      <w:proofErr w:type="spellStart"/>
      <w:r w:rsidRPr="00873715">
        <w:rPr>
          <w:i/>
          <w:iCs/>
          <w:lang w:val="es-PE"/>
        </w:rPr>
        <w:t>Validation</w:t>
      </w:r>
      <w:proofErr w:type="spellEnd"/>
      <w:r w:rsidRPr="00873715">
        <w:rPr>
          <w:lang w:val="es-PE"/>
        </w:rPr>
        <w:t>).</w:t>
      </w:r>
    </w:p>
    <w:p w14:paraId="59902E5D" w14:textId="77777777" w:rsidR="00873715" w:rsidRPr="00873715" w:rsidRDefault="00873715" w:rsidP="00873715">
      <w:pPr>
        <w:rPr>
          <w:lang w:val="es-PE"/>
        </w:rPr>
      </w:pPr>
      <w:r w:rsidRPr="00873715">
        <w:rPr>
          <w:lang w:val="es-PE"/>
        </w:rPr>
        <w:t>Fase III: Modelado Matemático y Entrenamiento</w:t>
      </w:r>
    </w:p>
    <w:p w14:paraId="0B4F8852" w14:textId="74E8ABC3" w:rsidR="00873715" w:rsidRPr="00873715" w:rsidRDefault="00873715" w:rsidP="00873715">
      <w:pPr>
        <w:numPr>
          <w:ilvl w:val="0"/>
          <w:numId w:val="10"/>
        </w:numPr>
        <w:rPr>
          <w:lang w:val="es-PE"/>
        </w:rPr>
      </w:pPr>
      <w:r w:rsidRPr="00873715">
        <w:rPr>
          <w:lang w:val="es-PE"/>
        </w:rPr>
        <w:t>Explicación breve de la función Sigmoide (</w:t>
      </w:r>
      <m:oMath>
        <m:r>
          <w:rPr>
            <w:rFonts w:ascii="Cambria Math" w:hAnsi="Cambria Math"/>
            <w:lang w:val="es-PE"/>
          </w:rPr>
          <m:t>σ</m:t>
        </m:r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r>
              <w:rPr>
                <w:rFonts w:ascii="Cambria Math" w:hAnsi="Cambria Math"/>
                <w:lang w:val="es-PE"/>
              </w:rPr>
              <m:t>z</m:t>
            </m:r>
          </m:e>
        </m:d>
        <m:r>
          <w:rPr>
            <w:rFonts w:ascii="Cambria Math" w:hAnsi="Cambria Math"/>
            <w:lang w:val="es-PE"/>
          </w:rPr>
          <m:t>=</m:t>
        </m:r>
        <m:f>
          <m:fPr>
            <m:ctrlPr>
              <w:rPr>
                <w:rFonts w:ascii="Cambria Math" w:hAnsi="Cambria Math"/>
                <w:lang w:val="es-PE"/>
              </w:rPr>
            </m:ctrlPr>
          </m:fPr>
          <m:num>
            <m:r>
              <w:rPr>
                <w:rFonts w:ascii="Cambria Math" w:hAnsi="Cambria Math"/>
                <w:lang w:val="es-PE"/>
              </w:rPr>
              <m:t>1</m:t>
            </m:r>
          </m:num>
          <m:den>
            <m:r>
              <w:rPr>
                <w:rFonts w:ascii="Cambria Math" w:hAnsi="Cambria Math"/>
                <w:lang w:val="es-PE"/>
              </w:rPr>
              <m:t>1+</m:t>
            </m:r>
            <m:sSup>
              <m:sSupPr>
                <m:ctrlPr>
                  <w:rPr>
                    <w:rFonts w:ascii="Cambria Math" w:hAnsi="Cambria Math"/>
                    <w:lang w:val="es-PE"/>
                  </w:rPr>
                </m:ctrlPr>
              </m:sSupPr>
              <m:e>
                <m:r>
                  <w:rPr>
                    <w:rFonts w:ascii="Cambria Math" w:hAnsi="Cambria Math"/>
                    <w:lang w:val="es-PE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s-PE"/>
                  </w:rPr>
                  <m:t>-z</m:t>
                </m:r>
              </m:sup>
            </m:sSup>
          </m:den>
        </m:f>
      </m:oMath>
      <w:r w:rsidRPr="00873715">
        <w:rPr>
          <w:lang w:val="es-PE"/>
        </w:rPr>
        <w:t xml:space="preserve">) </w:t>
      </w:r>
    </w:p>
    <w:p w14:paraId="38C0DCD1" w14:textId="77777777" w:rsidR="00873715" w:rsidRPr="00873715" w:rsidRDefault="00873715" w:rsidP="00873715">
      <w:pPr>
        <w:numPr>
          <w:ilvl w:val="0"/>
          <w:numId w:val="10"/>
        </w:numPr>
        <w:rPr>
          <w:lang w:val="es-PE"/>
        </w:rPr>
      </w:pPr>
      <w:r w:rsidRPr="00873715">
        <w:rPr>
          <w:lang w:val="es-PE"/>
        </w:rPr>
        <w:t>Entrenamiento del modelo de Regresión Logística.</w:t>
      </w:r>
    </w:p>
    <w:p w14:paraId="1D767721" w14:textId="77777777" w:rsidR="00873715" w:rsidRPr="00873715" w:rsidRDefault="00873715" w:rsidP="00873715">
      <w:pPr>
        <w:numPr>
          <w:ilvl w:val="0"/>
          <w:numId w:val="10"/>
        </w:numPr>
        <w:rPr>
          <w:lang w:val="es-PE"/>
        </w:rPr>
      </w:pPr>
      <w:r w:rsidRPr="00873715">
        <w:rPr>
          <w:lang w:val="es-PE"/>
        </w:rPr>
        <w:t>Análisis de los coeficientes obtenidos para determinar qué características influyen más en la predicción.</w:t>
      </w:r>
    </w:p>
    <w:p w14:paraId="71CF90C9" w14:textId="77777777" w:rsidR="00873715" w:rsidRPr="00873715" w:rsidRDefault="00873715" w:rsidP="00873715">
      <w:pPr>
        <w:rPr>
          <w:lang w:val="es-PE"/>
        </w:rPr>
      </w:pPr>
      <w:r w:rsidRPr="00873715">
        <w:rPr>
          <w:lang w:val="es-PE"/>
        </w:rPr>
        <w:t>Fase IV: Evaluación de Métricas</w:t>
      </w:r>
    </w:p>
    <w:p w14:paraId="42F2609C" w14:textId="77777777" w:rsidR="00873715" w:rsidRPr="00873715" w:rsidRDefault="00873715" w:rsidP="00873715">
      <w:pPr>
        <w:rPr>
          <w:lang w:val="es-PE"/>
        </w:rPr>
      </w:pPr>
      <w:r w:rsidRPr="00873715">
        <w:rPr>
          <w:lang w:val="es-PE"/>
        </w:rPr>
        <w:t>El equipo debe calcular y analizar los siguientes indicadores en el conjunto de prueba:</w:t>
      </w:r>
    </w:p>
    <w:p w14:paraId="7B2F4CF2" w14:textId="1D1251AD" w:rsidR="00873715" w:rsidRPr="00873715" w:rsidRDefault="00873715" w:rsidP="00873715">
      <w:pPr>
        <w:tabs>
          <w:tab w:val="num" w:pos="720"/>
        </w:tabs>
        <w:rPr>
          <w:lang w:val="es-PE"/>
        </w:rPr>
      </w:pPr>
      <w:r w:rsidRPr="00873715">
        <w:rPr>
          <w:lang w:val="es-PE"/>
        </w:rPr>
        <w:br/>
        <w:t>Matriz de Confusión (TP, TN, FP, FN).</w:t>
      </w:r>
    </w:p>
    <w:p w14:paraId="221CFE5B" w14:textId="77777777" w:rsidR="00873715" w:rsidRPr="00873715" w:rsidRDefault="00873715" w:rsidP="00873715">
      <w:pPr>
        <w:numPr>
          <w:ilvl w:val="0"/>
          <w:numId w:val="11"/>
        </w:numPr>
        <w:rPr>
          <w:lang w:val="es-PE"/>
        </w:rPr>
      </w:pPr>
      <w:r w:rsidRPr="00873715">
        <w:rPr>
          <w:lang w:val="es-PE"/>
        </w:rPr>
        <w:t>Exactitud (</w:t>
      </w:r>
      <w:proofErr w:type="spellStart"/>
      <w:r w:rsidRPr="00873715">
        <w:rPr>
          <w:i/>
          <w:iCs/>
          <w:lang w:val="es-PE"/>
        </w:rPr>
        <w:t>Accuracy</w:t>
      </w:r>
      <w:proofErr w:type="spellEnd"/>
      <w:r w:rsidRPr="00873715">
        <w:rPr>
          <w:lang w:val="es-PE"/>
        </w:rPr>
        <w:t>)</w:t>
      </w:r>
    </w:p>
    <w:p w14:paraId="4D56B1E3" w14:textId="77777777" w:rsidR="00873715" w:rsidRPr="00873715" w:rsidRDefault="00873715" w:rsidP="00873715">
      <w:pPr>
        <w:rPr>
          <w:lang w:val="es-PE"/>
        </w:rPr>
      </w:pPr>
    </w:p>
    <w:p w14:paraId="11F34096" w14:textId="77777777" w:rsidR="00873715" w:rsidRPr="00873715" w:rsidRDefault="00873715" w:rsidP="00873715">
      <w:pPr>
        <w:numPr>
          <w:ilvl w:val="0"/>
          <w:numId w:val="11"/>
        </w:numPr>
        <w:rPr>
          <w:lang w:val="es-PE"/>
        </w:rPr>
      </w:pPr>
      <w:r w:rsidRPr="00873715">
        <w:rPr>
          <w:lang w:val="es-PE"/>
        </w:rPr>
        <w:lastRenderedPageBreak/>
        <w:t>Precisión (</w:t>
      </w:r>
      <w:proofErr w:type="spellStart"/>
      <w:r w:rsidRPr="00873715">
        <w:rPr>
          <w:i/>
          <w:iCs/>
          <w:lang w:val="es-PE"/>
        </w:rPr>
        <w:t>Precision</w:t>
      </w:r>
      <w:proofErr w:type="spellEnd"/>
      <w:r w:rsidRPr="00873715">
        <w:rPr>
          <w:lang w:val="es-PE"/>
        </w:rPr>
        <w:t>)</w:t>
      </w:r>
    </w:p>
    <w:p w14:paraId="20099C11" w14:textId="77777777" w:rsidR="00873715" w:rsidRPr="00873715" w:rsidRDefault="00873715" w:rsidP="00873715">
      <w:pPr>
        <w:numPr>
          <w:ilvl w:val="0"/>
          <w:numId w:val="11"/>
        </w:numPr>
        <w:rPr>
          <w:lang w:val="es-PE"/>
        </w:rPr>
      </w:pPr>
      <w:r w:rsidRPr="00873715">
        <w:rPr>
          <w:lang w:val="es-PE"/>
        </w:rPr>
        <w:t>Sensibilidad / Exhaustividad (</w:t>
      </w:r>
      <w:proofErr w:type="spellStart"/>
      <w:r w:rsidRPr="00873715">
        <w:rPr>
          <w:i/>
          <w:iCs/>
          <w:lang w:val="es-PE"/>
        </w:rPr>
        <w:t>Recall</w:t>
      </w:r>
      <w:proofErr w:type="spellEnd"/>
      <w:r w:rsidRPr="00873715">
        <w:rPr>
          <w:lang w:val="es-PE"/>
        </w:rPr>
        <w:t>)</w:t>
      </w:r>
    </w:p>
    <w:p w14:paraId="5975F82C" w14:textId="77777777" w:rsidR="00873715" w:rsidRPr="00873715" w:rsidRDefault="00873715" w:rsidP="00873715">
      <w:pPr>
        <w:numPr>
          <w:ilvl w:val="0"/>
          <w:numId w:val="11"/>
        </w:numPr>
        <w:rPr>
          <w:lang w:val="es-PE"/>
        </w:rPr>
      </w:pPr>
      <w:r w:rsidRPr="00873715">
        <w:rPr>
          <w:lang w:val="es-PE"/>
        </w:rPr>
        <w:t>Puntuación F1 (</w:t>
      </w:r>
      <w:r w:rsidRPr="00873715">
        <w:rPr>
          <w:i/>
          <w:iCs/>
          <w:lang w:val="es-PE"/>
        </w:rPr>
        <w:t>F1-Score</w:t>
      </w:r>
      <w:r w:rsidRPr="00873715">
        <w:rPr>
          <w:lang w:val="es-PE"/>
        </w:rPr>
        <w:t>)</w:t>
      </w:r>
    </w:p>
    <w:p w14:paraId="324CCEBB" w14:textId="77777777" w:rsidR="00873715" w:rsidRPr="00873715" w:rsidRDefault="00873715" w:rsidP="00873715">
      <w:pPr>
        <w:numPr>
          <w:ilvl w:val="0"/>
          <w:numId w:val="11"/>
        </w:numPr>
        <w:rPr>
          <w:lang w:val="es-PE"/>
        </w:rPr>
      </w:pPr>
      <w:r w:rsidRPr="00873715">
        <w:rPr>
          <w:lang w:val="es-PE"/>
        </w:rPr>
        <w:t>Curva ROC y cálculo del área bajo la curva (AUC-ROC).</w:t>
      </w:r>
    </w:p>
    <w:p w14:paraId="7E15638B" w14:textId="77777777" w:rsidR="00873715" w:rsidRDefault="00873715" w:rsidP="00873715">
      <w:pPr>
        <w:rPr>
          <w:lang w:val="es-PE"/>
        </w:rPr>
      </w:pPr>
    </w:p>
    <w:p w14:paraId="6BAFBF0F" w14:textId="62D41ACF" w:rsidR="00873715" w:rsidRPr="00873715" w:rsidRDefault="00873715" w:rsidP="00873715">
      <w:pPr>
        <w:rPr>
          <w:lang w:val="es-PE"/>
        </w:rPr>
      </w:pPr>
      <w:r w:rsidRPr="00873715">
        <w:rPr>
          <w:lang w:val="es-PE"/>
        </w:rPr>
        <w:t>Fase V: Despliegue del Aplicativo (</w:t>
      </w:r>
      <w:proofErr w:type="spellStart"/>
      <w:r w:rsidRPr="00873715">
        <w:rPr>
          <w:i/>
          <w:iCs/>
          <w:lang w:val="es-PE"/>
        </w:rPr>
        <w:t>Deployment</w:t>
      </w:r>
      <w:proofErr w:type="spellEnd"/>
      <w:r w:rsidRPr="00873715">
        <w:rPr>
          <w:lang w:val="es-PE"/>
        </w:rPr>
        <w:t>)</w:t>
      </w:r>
    </w:p>
    <w:p w14:paraId="5041A0C7" w14:textId="77777777" w:rsidR="00873715" w:rsidRPr="00873715" w:rsidRDefault="00873715" w:rsidP="00873715">
      <w:pPr>
        <w:numPr>
          <w:ilvl w:val="0"/>
          <w:numId w:val="12"/>
        </w:numPr>
        <w:rPr>
          <w:lang w:val="es-PE"/>
        </w:rPr>
      </w:pPr>
      <w:r w:rsidRPr="00873715">
        <w:rPr>
          <w:lang w:val="es-PE"/>
        </w:rPr>
        <w:t xml:space="preserve">Guardado del modelo entrenado (ej. </w:t>
      </w:r>
      <w:proofErr w:type="gramStart"/>
      <w:r w:rsidRPr="00873715">
        <w:rPr>
          <w:lang w:val="es-PE"/>
        </w:rPr>
        <w:t>archivos .</w:t>
      </w:r>
      <w:proofErr w:type="spellStart"/>
      <w:r w:rsidRPr="00873715">
        <w:rPr>
          <w:lang w:val="es-PE"/>
        </w:rPr>
        <w:t>pkl</w:t>
      </w:r>
      <w:proofErr w:type="spellEnd"/>
      <w:proofErr w:type="gramEnd"/>
      <w:r w:rsidRPr="00873715">
        <w:rPr>
          <w:lang w:val="es-PE"/>
        </w:rPr>
        <w:t xml:space="preserve"> con </w:t>
      </w:r>
      <w:proofErr w:type="spellStart"/>
      <w:r w:rsidRPr="00873715">
        <w:rPr>
          <w:lang w:val="es-PE"/>
        </w:rPr>
        <w:t>joblib</w:t>
      </w:r>
      <w:proofErr w:type="spellEnd"/>
      <w:r w:rsidRPr="00873715">
        <w:rPr>
          <w:lang w:val="es-PE"/>
        </w:rPr>
        <w:t xml:space="preserve"> o </w:t>
      </w:r>
      <w:proofErr w:type="spellStart"/>
      <w:r w:rsidRPr="00873715">
        <w:rPr>
          <w:lang w:val="es-PE"/>
        </w:rPr>
        <w:t>pickle</w:t>
      </w:r>
      <w:proofErr w:type="spellEnd"/>
      <w:r w:rsidRPr="00873715">
        <w:rPr>
          <w:lang w:val="es-PE"/>
        </w:rPr>
        <w:t>).</w:t>
      </w:r>
    </w:p>
    <w:p w14:paraId="2730F579" w14:textId="77777777" w:rsidR="00873715" w:rsidRPr="00873715" w:rsidRDefault="00873715" w:rsidP="00873715">
      <w:pPr>
        <w:numPr>
          <w:ilvl w:val="0"/>
          <w:numId w:val="12"/>
        </w:numPr>
        <w:rPr>
          <w:lang w:val="es-PE"/>
        </w:rPr>
      </w:pPr>
      <w:r w:rsidRPr="00873715">
        <w:rPr>
          <w:lang w:val="es-PE"/>
        </w:rPr>
        <w:t xml:space="preserve">Desarrollo de una interfaz gráfica interactiva usando herramientas como </w:t>
      </w:r>
      <w:proofErr w:type="spellStart"/>
      <w:r w:rsidRPr="00873715">
        <w:rPr>
          <w:lang w:val="es-PE"/>
        </w:rPr>
        <w:t>Streamlit</w:t>
      </w:r>
      <w:proofErr w:type="spellEnd"/>
      <w:r w:rsidRPr="00873715">
        <w:rPr>
          <w:lang w:val="es-PE"/>
        </w:rPr>
        <w:t xml:space="preserve">, </w:t>
      </w:r>
      <w:proofErr w:type="spellStart"/>
      <w:r w:rsidRPr="00873715">
        <w:rPr>
          <w:lang w:val="es-PE"/>
        </w:rPr>
        <w:t>Gradio</w:t>
      </w:r>
      <w:proofErr w:type="spellEnd"/>
      <w:r w:rsidRPr="00873715">
        <w:rPr>
          <w:lang w:val="es-PE"/>
        </w:rPr>
        <w:t xml:space="preserve">, Flask o </w:t>
      </w:r>
      <w:proofErr w:type="spellStart"/>
      <w:r w:rsidRPr="00873715">
        <w:rPr>
          <w:lang w:val="es-PE"/>
        </w:rPr>
        <w:t>FastAPI</w:t>
      </w:r>
      <w:proofErr w:type="spellEnd"/>
      <w:r w:rsidRPr="00873715">
        <w:rPr>
          <w:lang w:val="es-PE"/>
        </w:rPr>
        <w:t>.</w:t>
      </w:r>
    </w:p>
    <w:p w14:paraId="3F9EEDB8" w14:textId="77777777" w:rsidR="00873715" w:rsidRPr="00873715" w:rsidRDefault="00873715" w:rsidP="00873715">
      <w:pPr>
        <w:numPr>
          <w:ilvl w:val="0"/>
          <w:numId w:val="12"/>
        </w:numPr>
        <w:rPr>
          <w:lang w:val="en-US"/>
        </w:rPr>
      </w:pPr>
      <w:r w:rsidRPr="00873715">
        <w:rPr>
          <w:lang w:val="es-PE"/>
        </w:rPr>
        <w:t xml:space="preserve">Despliegue en la nube en plataformas gratuitas (ej. </w:t>
      </w:r>
      <w:r w:rsidRPr="00873715">
        <w:rPr>
          <w:lang w:val="en-US"/>
        </w:rPr>
        <w:t xml:space="preserve">Hugging Face Spaces, </w:t>
      </w:r>
      <w:proofErr w:type="spellStart"/>
      <w:r w:rsidRPr="00873715">
        <w:rPr>
          <w:lang w:val="en-US"/>
        </w:rPr>
        <w:t>Streamlit</w:t>
      </w:r>
      <w:proofErr w:type="spellEnd"/>
      <w:r w:rsidRPr="00873715">
        <w:rPr>
          <w:lang w:val="en-US"/>
        </w:rPr>
        <w:t xml:space="preserve"> Community Cloud, Render, Railway).</w:t>
      </w:r>
    </w:p>
    <w:p w14:paraId="1624DAC3" w14:textId="53A77D92" w:rsidR="00873715" w:rsidRPr="00873715" w:rsidRDefault="00873715" w:rsidP="00873715">
      <w:pPr>
        <w:numPr>
          <w:ilvl w:val="0"/>
          <w:numId w:val="12"/>
        </w:numPr>
        <w:rPr>
          <w:lang w:val="es-PE"/>
        </w:rPr>
      </w:pPr>
      <w:r w:rsidRPr="00873715">
        <w:rPr>
          <w:lang w:val="es-PE"/>
        </w:rPr>
        <w:t>La interfaz debe permitir al usuario ingresar nuevos atributos y devolver la predicción (</w:t>
      </w:r>
      <m:oMath>
        <m:r>
          <w:rPr>
            <w:rFonts w:ascii="Cambria Math" w:hAnsi="Cambria Math"/>
            <w:lang w:val="es-PE"/>
          </w:rPr>
          <m:t>0</m:t>
        </m:r>
      </m:oMath>
      <w:r w:rsidRPr="00873715">
        <w:rPr>
          <w:lang w:val="es-PE"/>
        </w:rPr>
        <w:t xml:space="preserve"> o </w:t>
      </w:r>
      <m:oMath>
        <m:r>
          <w:rPr>
            <w:rFonts w:ascii="Cambria Math" w:hAnsi="Cambria Math"/>
            <w:lang w:val="es-PE"/>
          </w:rPr>
          <m:t>1</m:t>
        </m:r>
      </m:oMath>
      <w:r w:rsidRPr="00873715">
        <w:rPr>
          <w:lang w:val="es-PE"/>
        </w:rPr>
        <w:t>), junto con la probabilidad asignada por la regresión logística.</w:t>
      </w:r>
    </w:p>
    <w:p w14:paraId="1EE93266" w14:textId="77777777" w:rsidR="00873715" w:rsidRPr="00873715" w:rsidRDefault="00873715" w:rsidP="00873715">
      <w:pPr>
        <w:rPr>
          <w:lang w:val="es-PE"/>
        </w:rPr>
      </w:pPr>
    </w:p>
    <w:p w14:paraId="733F386F" w14:textId="77777777" w:rsidR="00873715" w:rsidRPr="00873715" w:rsidRDefault="00873715" w:rsidP="00873715">
      <w:pPr>
        <w:rPr>
          <w:lang w:val="es-PE"/>
        </w:rPr>
      </w:pPr>
      <w:r w:rsidRPr="00873715">
        <w:rPr>
          <w:lang w:val="es-PE"/>
        </w:rPr>
        <w:t>4. Estructura del Informe PDF (Entregable Obligatorio)</w:t>
      </w:r>
    </w:p>
    <w:p w14:paraId="5B65022B" w14:textId="77777777" w:rsidR="00873715" w:rsidRPr="00873715" w:rsidRDefault="00873715" w:rsidP="00873715">
      <w:pPr>
        <w:rPr>
          <w:lang w:val="es-PE"/>
        </w:rPr>
      </w:pPr>
      <w:r w:rsidRPr="00873715">
        <w:rPr>
          <w:lang w:val="es-PE"/>
        </w:rPr>
        <w:t>El informe del equipo debe tener una extensión máxima de 8 a 12 páginas y contar con las siguientes secciones:</w:t>
      </w:r>
    </w:p>
    <w:p w14:paraId="22DCFC97" w14:textId="77777777" w:rsidR="00873715" w:rsidRPr="00873715" w:rsidRDefault="00873715" w:rsidP="00873715">
      <w:pPr>
        <w:numPr>
          <w:ilvl w:val="0"/>
          <w:numId w:val="13"/>
        </w:numPr>
        <w:rPr>
          <w:lang w:val="es-PE"/>
        </w:rPr>
      </w:pPr>
      <w:r w:rsidRPr="00873715">
        <w:rPr>
          <w:lang w:val="es-PE"/>
        </w:rPr>
        <w:t>Carátula: Integrantes, código universitario y fecha.</w:t>
      </w:r>
    </w:p>
    <w:p w14:paraId="425347C1" w14:textId="77777777" w:rsidR="00873715" w:rsidRPr="00873715" w:rsidRDefault="00873715" w:rsidP="00873715">
      <w:pPr>
        <w:numPr>
          <w:ilvl w:val="0"/>
          <w:numId w:val="13"/>
        </w:numPr>
        <w:rPr>
          <w:lang w:val="es-PE"/>
        </w:rPr>
      </w:pPr>
      <w:r w:rsidRPr="00873715">
        <w:rPr>
          <w:lang w:val="es-PE"/>
        </w:rPr>
        <w:t>Resumen Ejecutivo: Síntesis del problema, modelo usado y resultados principales.</w:t>
      </w:r>
    </w:p>
    <w:p w14:paraId="330B0217" w14:textId="77777777" w:rsidR="00873715" w:rsidRPr="00873715" w:rsidRDefault="00873715" w:rsidP="00873715">
      <w:pPr>
        <w:numPr>
          <w:ilvl w:val="0"/>
          <w:numId w:val="13"/>
        </w:numPr>
        <w:rPr>
          <w:lang w:val="es-PE"/>
        </w:rPr>
      </w:pPr>
      <w:r w:rsidRPr="00873715">
        <w:rPr>
          <w:lang w:val="es-PE"/>
        </w:rPr>
        <w:t>Definición del Problema: Contexto, clases binarias y valor del negocio/aplicación.</w:t>
      </w:r>
    </w:p>
    <w:p w14:paraId="0DF077A2" w14:textId="77777777" w:rsidR="00873715" w:rsidRPr="00873715" w:rsidRDefault="00873715" w:rsidP="00873715">
      <w:pPr>
        <w:numPr>
          <w:ilvl w:val="0"/>
          <w:numId w:val="13"/>
        </w:numPr>
        <w:rPr>
          <w:lang w:val="es-PE"/>
        </w:rPr>
      </w:pPr>
      <w:r w:rsidRPr="00873715">
        <w:rPr>
          <w:lang w:val="es-PE"/>
        </w:rPr>
        <w:t>Análisis Exploratorio y Preparación de Datos: Gráficos relevantes, decisiones de preprocesamiento e ingeniería de atributos.</w:t>
      </w:r>
    </w:p>
    <w:p w14:paraId="3655744F" w14:textId="77777777" w:rsidR="00873715" w:rsidRPr="00873715" w:rsidRDefault="00873715" w:rsidP="00873715">
      <w:pPr>
        <w:numPr>
          <w:ilvl w:val="0"/>
          <w:numId w:val="13"/>
        </w:numPr>
        <w:rPr>
          <w:lang w:val="es-PE"/>
        </w:rPr>
      </w:pPr>
      <w:r w:rsidRPr="00873715">
        <w:rPr>
          <w:lang w:val="es-PE"/>
        </w:rPr>
        <w:t xml:space="preserve">Modelado con Regresión Logística: Justificación del modelo, configuración de </w:t>
      </w:r>
      <w:proofErr w:type="spellStart"/>
      <w:r w:rsidRPr="00873715">
        <w:rPr>
          <w:lang w:val="es-PE"/>
        </w:rPr>
        <w:t>hiperparámetros</w:t>
      </w:r>
      <w:proofErr w:type="spellEnd"/>
      <w:r w:rsidRPr="00873715">
        <w:rPr>
          <w:lang w:val="es-PE"/>
        </w:rPr>
        <w:t xml:space="preserve"> y matriz de coeficientes/pesos.</w:t>
      </w:r>
    </w:p>
    <w:p w14:paraId="075BDD3C" w14:textId="77777777" w:rsidR="00873715" w:rsidRPr="00873715" w:rsidRDefault="00873715" w:rsidP="00873715">
      <w:pPr>
        <w:rPr>
          <w:lang w:val="es-PE"/>
        </w:rPr>
      </w:pPr>
    </w:p>
    <w:p w14:paraId="6A42F4CD" w14:textId="77777777" w:rsidR="00873715" w:rsidRPr="00873715" w:rsidRDefault="00873715" w:rsidP="00873715">
      <w:pPr>
        <w:numPr>
          <w:ilvl w:val="0"/>
          <w:numId w:val="13"/>
        </w:numPr>
        <w:rPr>
          <w:lang w:val="es-PE"/>
        </w:rPr>
      </w:pPr>
      <w:r w:rsidRPr="00873715">
        <w:rPr>
          <w:lang w:val="es-PE"/>
        </w:rPr>
        <w:lastRenderedPageBreak/>
        <w:t>Resultados y Discusión de Métricas: Matriz de confusión, tabla comparativa de métricas, gráfica de ROC-AUC e interpretación clínica/operativa de los errores.</w:t>
      </w:r>
    </w:p>
    <w:p w14:paraId="5D5689D1" w14:textId="77777777" w:rsidR="00873715" w:rsidRPr="00873715" w:rsidRDefault="00873715" w:rsidP="00873715">
      <w:pPr>
        <w:numPr>
          <w:ilvl w:val="0"/>
          <w:numId w:val="13"/>
        </w:numPr>
        <w:rPr>
          <w:lang w:val="es-PE"/>
        </w:rPr>
      </w:pPr>
      <w:r w:rsidRPr="00873715">
        <w:rPr>
          <w:lang w:val="es-PE"/>
        </w:rPr>
        <w:t>Manual de Usuario y Arquitectura del Aplicativo: Capturas de pantalla de la interfaz desplegada, enlace público (</w:t>
      </w:r>
      <w:r w:rsidRPr="00873715">
        <w:rPr>
          <w:i/>
          <w:iCs/>
          <w:lang w:val="es-PE"/>
        </w:rPr>
        <w:t>URL</w:t>
      </w:r>
      <w:r w:rsidRPr="00873715">
        <w:rPr>
          <w:lang w:val="es-PE"/>
        </w:rPr>
        <w:t>) y diagrama simple del flujo de datos hacia la API/App.</w:t>
      </w:r>
    </w:p>
    <w:p w14:paraId="6B9761E8" w14:textId="77777777" w:rsidR="00873715" w:rsidRPr="00873715" w:rsidRDefault="00873715" w:rsidP="00873715">
      <w:pPr>
        <w:numPr>
          <w:ilvl w:val="0"/>
          <w:numId w:val="13"/>
        </w:numPr>
        <w:rPr>
          <w:lang w:val="es-PE"/>
        </w:rPr>
      </w:pPr>
      <w:r w:rsidRPr="00873715">
        <w:rPr>
          <w:lang w:val="es-PE"/>
        </w:rPr>
        <w:t>Conclusiones y Recomendaciones: Lecciones aprendidas y posibles mejoras a futuro.</w:t>
      </w:r>
    </w:p>
    <w:p w14:paraId="2D298DE2" w14:textId="77777777" w:rsidR="00873715" w:rsidRPr="00873715" w:rsidRDefault="00873715" w:rsidP="00873715">
      <w:pPr>
        <w:numPr>
          <w:ilvl w:val="0"/>
          <w:numId w:val="13"/>
        </w:numPr>
        <w:rPr>
          <w:lang w:val="es-PE"/>
        </w:rPr>
      </w:pPr>
      <w:r w:rsidRPr="00873715">
        <w:rPr>
          <w:lang w:val="es-PE"/>
        </w:rPr>
        <w:t xml:space="preserve">Anexos: Enlace al repositorio de código (GitHub / </w:t>
      </w:r>
      <w:proofErr w:type="spellStart"/>
      <w:r w:rsidRPr="00873715">
        <w:rPr>
          <w:lang w:val="es-PE"/>
        </w:rPr>
        <w:t>Colab</w:t>
      </w:r>
      <w:proofErr w:type="spellEnd"/>
      <w:r w:rsidRPr="00873715">
        <w:rPr>
          <w:lang w:val="es-PE"/>
        </w:rPr>
        <w:t>).</w:t>
      </w:r>
    </w:p>
    <w:p w14:paraId="2E34DFA2" w14:textId="77777777" w:rsidR="00873715" w:rsidRPr="00873715" w:rsidRDefault="00873715" w:rsidP="00873715">
      <w:pPr>
        <w:rPr>
          <w:b/>
          <w:bCs/>
          <w:lang w:val="es-PE"/>
        </w:rPr>
      </w:pPr>
      <w:r w:rsidRPr="00873715">
        <w:rPr>
          <w:b/>
          <w:bCs/>
          <w:lang w:val="es-PE"/>
        </w:rPr>
        <w:t>5. Rúbrica de Evaluación (Total: 20 puntos)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6"/>
        <w:gridCol w:w="5696"/>
        <w:gridCol w:w="1176"/>
      </w:tblGrid>
      <w:tr w:rsidR="00873715" w:rsidRPr="00873715" w14:paraId="59FBA436" w14:textId="77777777" w:rsidTr="009B6683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41D19" w14:textId="77777777" w:rsidR="00873715" w:rsidRPr="009B6683" w:rsidRDefault="00873715" w:rsidP="00873715">
            <w:pPr>
              <w:rPr>
                <w:b/>
                <w:bCs/>
                <w:lang w:val="es-PE"/>
              </w:rPr>
            </w:pPr>
            <w:r w:rsidRPr="009B6683">
              <w:rPr>
                <w:b/>
                <w:bCs/>
                <w:lang w:val="es-PE"/>
              </w:rPr>
              <w:t>Criterio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D1A5B" w14:textId="77777777" w:rsidR="00873715" w:rsidRPr="009B6683" w:rsidRDefault="00873715" w:rsidP="00873715">
            <w:pPr>
              <w:rPr>
                <w:b/>
                <w:bCs/>
                <w:lang w:val="es-PE"/>
              </w:rPr>
            </w:pPr>
            <w:r w:rsidRPr="009B6683">
              <w:rPr>
                <w:b/>
                <w:bCs/>
                <w:lang w:val="es-PE"/>
              </w:rPr>
              <w:t>Descripción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8D979" w14:textId="77777777" w:rsidR="00873715" w:rsidRPr="009B6683" w:rsidRDefault="00873715" w:rsidP="00873715">
            <w:pPr>
              <w:rPr>
                <w:b/>
                <w:bCs/>
                <w:lang w:val="es-PE"/>
              </w:rPr>
            </w:pPr>
            <w:r w:rsidRPr="009B6683">
              <w:rPr>
                <w:b/>
                <w:bCs/>
                <w:lang w:val="es-PE"/>
              </w:rPr>
              <w:t>Puntos</w:t>
            </w:r>
          </w:p>
        </w:tc>
      </w:tr>
      <w:tr w:rsidR="00873715" w:rsidRPr="00873715" w14:paraId="5E084520" w14:textId="77777777" w:rsidTr="009B668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7A0BC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>Definición y Datos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E131A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 xml:space="preserve">Justificación del problema binario, EDA riguroso, tratamiento de datos y separación </w:t>
            </w:r>
            <w:proofErr w:type="spellStart"/>
            <w:r w:rsidRPr="00873715">
              <w:rPr>
                <w:lang w:val="es-PE"/>
              </w:rPr>
              <w:t>train</w:t>
            </w:r>
            <w:proofErr w:type="spellEnd"/>
            <w:r w:rsidRPr="00873715">
              <w:rPr>
                <w:lang w:val="es-PE"/>
              </w:rPr>
              <w:t>/</w:t>
            </w:r>
            <w:proofErr w:type="gramStart"/>
            <w:r w:rsidRPr="00873715">
              <w:rPr>
                <w:lang w:val="es-PE"/>
              </w:rPr>
              <w:t>test adecuada</w:t>
            </w:r>
            <w:proofErr w:type="gramEnd"/>
            <w:r w:rsidRPr="00873715">
              <w:rPr>
                <w:lang w:val="es-PE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FBF3C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 xml:space="preserve">4 </w:t>
            </w:r>
            <w:proofErr w:type="spellStart"/>
            <w:r w:rsidRPr="00873715">
              <w:rPr>
                <w:lang w:val="es-PE"/>
              </w:rPr>
              <w:t>pts</w:t>
            </w:r>
            <w:proofErr w:type="spellEnd"/>
          </w:p>
        </w:tc>
      </w:tr>
      <w:tr w:rsidR="00873715" w:rsidRPr="00873715" w14:paraId="427C6A61" w14:textId="77777777" w:rsidTr="009B668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0BEC7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>Modelado Logístico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3D68B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>Correcta implementación de la Regresión Logística, ajuste de parámetros y análisis de coeficientes.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A953F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 xml:space="preserve">4 </w:t>
            </w:r>
            <w:proofErr w:type="spellStart"/>
            <w:r w:rsidRPr="00873715">
              <w:rPr>
                <w:lang w:val="es-PE"/>
              </w:rPr>
              <w:t>pts</w:t>
            </w:r>
            <w:proofErr w:type="spellEnd"/>
          </w:p>
        </w:tc>
      </w:tr>
      <w:tr w:rsidR="00873715" w:rsidRPr="00873715" w14:paraId="4430F2E8" w14:textId="77777777" w:rsidTr="009B668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9D292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>Evaluación y Métricas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001E2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 xml:space="preserve">Obtención e interpretación crítica de la Matriz de Confusión, </w:t>
            </w:r>
            <w:proofErr w:type="spellStart"/>
            <w:r w:rsidRPr="00873715">
              <w:rPr>
                <w:lang w:val="es-PE"/>
              </w:rPr>
              <w:t>Accuracy</w:t>
            </w:r>
            <w:proofErr w:type="spellEnd"/>
            <w:r w:rsidRPr="00873715">
              <w:rPr>
                <w:lang w:val="es-PE"/>
              </w:rPr>
              <w:t xml:space="preserve">, </w:t>
            </w:r>
            <w:proofErr w:type="spellStart"/>
            <w:r w:rsidRPr="00873715">
              <w:rPr>
                <w:lang w:val="es-PE"/>
              </w:rPr>
              <w:t>Precision</w:t>
            </w:r>
            <w:proofErr w:type="spellEnd"/>
            <w:r w:rsidRPr="00873715">
              <w:rPr>
                <w:lang w:val="es-PE"/>
              </w:rPr>
              <w:t xml:space="preserve">, </w:t>
            </w:r>
            <w:proofErr w:type="spellStart"/>
            <w:r w:rsidRPr="00873715">
              <w:rPr>
                <w:lang w:val="es-PE"/>
              </w:rPr>
              <w:t>Recall</w:t>
            </w:r>
            <w:proofErr w:type="spellEnd"/>
            <w:r w:rsidRPr="00873715">
              <w:rPr>
                <w:lang w:val="es-PE"/>
              </w:rPr>
              <w:t>, F1 y ROC-AUC.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50296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 xml:space="preserve">4 </w:t>
            </w:r>
            <w:proofErr w:type="spellStart"/>
            <w:r w:rsidRPr="00873715">
              <w:rPr>
                <w:lang w:val="es-PE"/>
              </w:rPr>
              <w:t>pts</w:t>
            </w:r>
            <w:proofErr w:type="spellEnd"/>
          </w:p>
        </w:tc>
      </w:tr>
      <w:tr w:rsidR="00873715" w:rsidRPr="00873715" w14:paraId="7C514C09" w14:textId="77777777" w:rsidTr="009B668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393E3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>Despliegue del App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D2AA1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>Aplicativo en la nube 100% funcional, interactivo e integrado con el modelo entrenado.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9410D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 xml:space="preserve">5 </w:t>
            </w:r>
            <w:proofErr w:type="spellStart"/>
            <w:r w:rsidRPr="00873715">
              <w:rPr>
                <w:lang w:val="es-PE"/>
              </w:rPr>
              <w:t>pts</w:t>
            </w:r>
            <w:proofErr w:type="spellEnd"/>
          </w:p>
        </w:tc>
      </w:tr>
      <w:tr w:rsidR="00873715" w:rsidRPr="00873715" w14:paraId="26B8F5E1" w14:textId="77777777" w:rsidTr="009B668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EFDF0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>Informe PDF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0C603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>Estructura profesional, redacción académica, gráficos claros, conclusiones sustentadas y repositorio funcional.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95B87" w14:textId="77777777" w:rsidR="00873715" w:rsidRPr="00873715" w:rsidRDefault="00873715" w:rsidP="00873715">
            <w:pPr>
              <w:rPr>
                <w:lang w:val="es-PE"/>
              </w:rPr>
            </w:pPr>
            <w:r w:rsidRPr="00873715">
              <w:rPr>
                <w:lang w:val="es-PE"/>
              </w:rPr>
              <w:t xml:space="preserve">3 </w:t>
            </w:r>
            <w:proofErr w:type="spellStart"/>
            <w:r w:rsidRPr="00873715">
              <w:rPr>
                <w:lang w:val="es-PE"/>
              </w:rPr>
              <w:t>pts</w:t>
            </w:r>
            <w:proofErr w:type="spellEnd"/>
          </w:p>
        </w:tc>
      </w:tr>
    </w:tbl>
    <w:p w14:paraId="43C18E90" w14:textId="77777777" w:rsidR="00873715" w:rsidRPr="00873715" w:rsidRDefault="00873715" w:rsidP="00873715"/>
    <w:sectPr w:rsidR="00873715" w:rsidRPr="00873715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8F007" w14:textId="77777777" w:rsidR="00761EA4" w:rsidRDefault="00761EA4">
      <w:pPr>
        <w:spacing w:after="0" w:line="240" w:lineRule="auto"/>
      </w:pPr>
      <w:r>
        <w:separator/>
      </w:r>
    </w:p>
  </w:endnote>
  <w:endnote w:type="continuationSeparator" w:id="0">
    <w:p w14:paraId="6A797A28" w14:textId="77777777" w:rsidR="00761EA4" w:rsidRDefault="00761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46F5A8B-F900-4ADD-9B2D-292B4B07CEB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038C229-3A8F-48ED-937E-56C326520215}"/>
    <w:embedBold r:id="rId3" w:fontKey="{20633D3B-89EE-44EB-A4DB-38915D60FA02}"/>
    <w:embedItalic r:id="rId4" w:fontKey="{0277AAA8-DA39-47C3-B716-8199484B47D6}"/>
  </w:font>
  <w:font w:name="Play">
    <w:charset w:val="00"/>
    <w:family w:val="auto"/>
    <w:pitch w:val="default"/>
    <w:embedRegular r:id="rId5" w:fontKey="{97AF1E7A-5E6B-4702-96A8-EC4214A9FFA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20B607BF-0E8A-4292-97C8-444451B9211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74116CB-29BE-4F2F-A56C-EA237433B9F5}"/>
    <w:embedItalic r:id="rId8" w:fontKey="{06C3A835-592C-4A2E-9396-6BA65B2E501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983ED" w14:textId="77777777" w:rsidR="00761EA4" w:rsidRDefault="00761EA4">
      <w:pPr>
        <w:spacing w:after="0" w:line="240" w:lineRule="auto"/>
      </w:pPr>
      <w:r>
        <w:separator/>
      </w:r>
    </w:p>
  </w:footnote>
  <w:footnote w:type="continuationSeparator" w:id="0">
    <w:p w14:paraId="28C30F94" w14:textId="77777777" w:rsidR="00761EA4" w:rsidRDefault="00761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F6BE" w14:textId="68A5A363" w:rsidR="009B6683" w:rsidRDefault="009B6683" w:rsidP="009B6683">
    <w:pPr>
      <w:pStyle w:val="Encabezado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7569945" wp14:editId="3FDD152D">
          <wp:simplePos x="0" y="0"/>
          <wp:positionH relativeFrom="leftMargin">
            <wp:align>right</wp:align>
          </wp:positionH>
          <wp:positionV relativeFrom="paragraph">
            <wp:posOffset>-297180</wp:posOffset>
          </wp:positionV>
          <wp:extent cx="542925" cy="542925"/>
          <wp:effectExtent l="0" t="0" r="9525" b="9525"/>
          <wp:wrapTight wrapText="bothSides">
            <wp:wrapPolygon edited="0">
              <wp:start x="0" y="0"/>
              <wp:lineTo x="0" y="21221"/>
              <wp:lineTo x="21221" y="21221"/>
              <wp:lineTo x="21221" y="0"/>
              <wp:lineTo x="0" y="0"/>
            </wp:wrapPolygon>
          </wp:wrapTight>
          <wp:docPr id="332091089" name="Imagen 1" descr="Universidad Andina del Cusco (@universidadandinacusco) · Peru · Instagram  photos and vide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Universidad Andina del Cusco (@universidadandinacusco) · Peru · Instagram  photos and vide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0B7"/>
    <w:multiLevelType w:val="multilevel"/>
    <w:tmpl w:val="9C12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46732"/>
    <w:multiLevelType w:val="multilevel"/>
    <w:tmpl w:val="74CC50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1742023"/>
    <w:multiLevelType w:val="multilevel"/>
    <w:tmpl w:val="2E1E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D2CE9"/>
    <w:multiLevelType w:val="multilevel"/>
    <w:tmpl w:val="564065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4773178"/>
    <w:multiLevelType w:val="multilevel"/>
    <w:tmpl w:val="233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61201"/>
    <w:multiLevelType w:val="multilevel"/>
    <w:tmpl w:val="AFA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63AC7"/>
    <w:multiLevelType w:val="multilevel"/>
    <w:tmpl w:val="3390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F002E"/>
    <w:multiLevelType w:val="multilevel"/>
    <w:tmpl w:val="465A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0115E"/>
    <w:multiLevelType w:val="multilevel"/>
    <w:tmpl w:val="C90EBF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CA35DA8"/>
    <w:multiLevelType w:val="multilevel"/>
    <w:tmpl w:val="F48E7F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E0D2B80"/>
    <w:multiLevelType w:val="multilevel"/>
    <w:tmpl w:val="028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41998"/>
    <w:multiLevelType w:val="multilevel"/>
    <w:tmpl w:val="2C48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D0A23"/>
    <w:multiLevelType w:val="multilevel"/>
    <w:tmpl w:val="35C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102267">
    <w:abstractNumId w:val="9"/>
  </w:num>
  <w:num w:numId="2" w16cid:durableId="627323764">
    <w:abstractNumId w:val="3"/>
  </w:num>
  <w:num w:numId="3" w16cid:durableId="1668558518">
    <w:abstractNumId w:val="1"/>
  </w:num>
  <w:num w:numId="4" w16cid:durableId="546795997">
    <w:abstractNumId w:val="8"/>
  </w:num>
  <w:num w:numId="5" w16cid:durableId="731656431">
    <w:abstractNumId w:val="5"/>
  </w:num>
  <w:num w:numId="6" w16cid:durableId="882323848">
    <w:abstractNumId w:val="10"/>
  </w:num>
  <w:num w:numId="7" w16cid:durableId="514880266">
    <w:abstractNumId w:val="12"/>
  </w:num>
  <w:num w:numId="8" w16cid:durableId="1551264598">
    <w:abstractNumId w:val="0"/>
  </w:num>
  <w:num w:numId="9" w16cid:durableId="520709126">
    <w:abstractNumId w:val="4"/>
  </w:num>
  <w:num w:numId="10" w16cid:durableId="2144275952">
    <w:abstractNumId w:val="7"/>
  </w:num>
  <w:num w:numId="11" w16cid:durableId="1292593605">
    <w:abstractNumId w:val="2"/>
  </w:num>
  <w:num w:numId="12" w16cid:durableId="1729836507">
    <w:abstractNumId w:val="11"/>
  </w:num>
  <w:num w:numId="13" w16cid:durableId="1430154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455"/>
    <w:rsid w:val="001F4046"/>
    <w:rsid w:val="00761EA4"/>
    <w:rsid w:val="00873715"/>
    <w:rsid w:val="008F2455"/>
    <w:rsid w:val="009B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47580"/>
  <w15:docId w15:val="{46ED9563-2199-46DA-ADBE-A5680134A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MX" w:eastAsia="es-P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CE1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E1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E1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E18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E18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E18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8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8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8B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E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E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8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8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8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8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8B7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B66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6683"/>
  </w:style>
  <w:style w:type="paragraph" w:styleId="Piedepgina">
    <w:name w:val="footer"/>
    <w:basedOn w:val="Normal"/>
    <w:link w:val="PiedepginaCar"/>
    <w:uiPriority w:val="99"/>
    <w:unhideWhenUsed/>
    <w:rsid w:val="009B66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6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Sd+1K16rqjMYofjDxxorBSqAA==">CgMxLjA4AHIhMWdTSF91RTFQVi1ZbXBaaGEwYW1sUHVzdF9idFFxV3B3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776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CENFOTI UAC</dc:creator>
  <cp:lastModifiedBy>Hugo Espetia Huamanga</cp:lastModifiedBy>
  <cp:revision>2</cp:revision>
  <dcterms:created xsi:type="dcterms:W3CDTF">2026-09-02T16:04:00Z</dcterms:created>
  <dcterms:modified xsi:type="dcterms:W3CDTF">2026-09-02T16:04:00Z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17dab6-ed9e-4612-857c-2ecbbef27737_Enabled">
    <vt:lpwstr>true</vt:lpwstr>
  </property>
  <property fmtid="{D5CDD505-2E9C-101B-9397-08002B2CF9AE}" pid="3" name="MSIP_Label_5917dab6-ed9e-4612-857c-2ecbbef27737_SetDate">
    <vt:lpwstr>2026-02-26T20:58:23Z</vt:lpwstr>
  </property>
  <property fmtid="{D5CDD505-2E9C-101B-9397-08002B2CF9AE}" pid="4" name="MSIP_Label_5917dab6-ed9e-4612-857c-2ecbbef27737_Method">
    <vt:lpwstr>Standard</vt:lpwstr>
  </property>
  <property fmtid="{D5CDD505-2E9C-101B-9397-08002B2CF9AE}" pid="5" name="MSIP_Label_5917dab6-ed9e-4612-857c-2ecbbef27737_Name">
    <vt:lpwstr>defa4170-0d19-0005-0004-bc88714345d2</vt:lpwstr>
  </property>
  <property fmtid="{D5CDD505-2E9C-101B-9397-08002B2CF9AE}" pid="6" name="MSIP_Label_5917dab6-ed9e-4612-857c-2ecbbef27737_SiteId">
    <vt:lpwstr>c5988c33-1f4a-4bfe-9566-50dd25b66b9c</vt:lpwstr>
  </property>
  <property fmtid="{D5CDD505-2E9C-101B-9397-08002B2CF9AE}" pid="7" name="MSIP_Label_5917dab6-ed9e-4612-857c-2ecbbef27737_ActionId">
    <vt:lpwstr>b2538cda-a54c-4c26-94b5-7c8fef39d73b</vt:lpwstr>
  </property>
  <property fmtid="{D5CDD505-2E9C-101B-9397-08002B2CF9AE}" pid="8" name="MSIP_Label_5917dab6-ed9e-4612-857c-2ecbbef27737_ContentBits">
    <vt:lpwstr>0</vt:lpwstr>
  </property>
  <property fmtid="{D5CDD505-2E9C-101B-9397-08002B2CF9AE}" pid="9" name="MSIP_Label_5917dab6-ed9e-4612-857c-2ecbbef27737_Tag">
    <vt:lpwstr>10, 3, 0, 1</vt:lpwstr>
  </property>
</Properties>
</file>