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A35DF" w14:textId="77777777" w:rsidR="00A51E82" w:rsidRDefault="00A51E82" w:rsidP="00A51E82">
      <w:pPr>
        <w:jc w:val="center"/>
        <w:rPr>
          <w:rFonts w:ascii="Times New Roman" w:hAnsi="Times New Roman" w:cs="Times New Roman"/>
          <w:b/>
          <w:sz w:val="36"/>
          <w:szCs w:val="36"/>
          <w:u w:val="single"/>
        </w:rPr>
      </w:pPr>
    </w:p>
    <w:p w14:paraId="696180E7" w14:textId="77777777" w:rsidR="00A51E82" w:rsidRDefault="00A51E82" w:rsidP="00A51E82">
      <w:pPr>
        <w:jc w:val="center"/>
        <w:rPr>
          <w:rFonts w:ascii="Times New Roman" w:hAnsi="Times New Roman" w:cs="Times New Roman"/>
          <w:b/>
          <w:sz w:val="36"/>
          <w:szCs w:val="36"/>
          <w:u w:val="single"/>
        </w:rPr>
      </w:pPr>
    </w:p>
    <w:p w14:paraId="5C9B1667" w14:textId="77777777" w:rsidR="00A51E82" w:rsidRDefault="00A51E82" w:rsidP="00A51E82">
      <w:pPr>
        <w:jc w:val="center"/>
        <w:rPr>
          <w:rFonts w:ascii="Times New Roman" w:hAnsi="Times New Roman" w:cs="Times New Roman"/>
          <w:b/>
          <w:sz w:val="36"/>
          <w:szCs w:val="36"/>
          <w:u w:val="single"/>
        </w:rPr>
      </w:pPr>
    </w:p>
    <w:p w14:paraId="44B74A41" w14:textId="77777777" w:rsidR="00A51E82" w:rsidRPr="00A51E82" w:rsidRDefault="00A51E82" w:rsidP="00A51E82">
      <w:pPr>
        <w:jc w:val="center"/>
        <w:rPr>
          <w:rFonts w:ascii="Times New Roman" w:hAnsi="Times New Roman" w:cs="Times New Roman"/>
          <w:b/>
          <w:sz w:val="36"/>
          <w:szCs w:val="36"/>
          <w:u w:val="single"/>
        </w:rPr>
      </w:pPr>
      <w:r w:rsidRPr="00A51E82">
        <w:rPr>
          <w:rFonts w:ascii="Times New Roman" w:hAnsi="Times New Roman" w:cs="Times New Roman"/>
          <w:b/>
          <w:sz w:val="36"/>
          <w:szCs w:val="36"/>
          <w:u w:val="single"/>
        </w:rPr>
        <w:t>Data Mining Project #3</w:t>
      </w:r>
    </w:p>
    <w:p w14:paraId="46A87B7A" w14:textId="77777777" w:rsidR="00A51E82" w:rsidRDefault="00A51E82" w:rsidP="00A51E82">
      <w:pPr>
        <w:jc w:val="center"/>
        <w:rPr>
          <w:rFonts w:ascii="Times New Roman" w:hAnsi="Times New Roman" w:cs="Times New Roman"/>
          <w:b/>
          <w:sz w:val="28"/>
          <w:szCs w:val="28"/>
          <w:u w:val="single"/>
        </w:rPr>
      </w:pPr>
    </w:p>
    <w:p w14:paraId="4895C552" w14:textId="77777777" w:rsidR="00A51E82" w:rsidRDefault="00A51E82" w:rsidP="00A51E82">
      <w:pPr>
        <w:rPr>
          <w:rFonts w:ascii="Times New Roman" w:hAnsi="Times New Roman" w:cs="Times New Roman"/>
          <w:b/>
          <w:sz w:val="28"/>
          <w:szCs w:val="28"/>
          <w:u w:val="single"/>
        </w:rPr>
      </w:pPr>
    </w:p>
    <w:p w14:paraId="34BFB800" w14:textId="77777777" w:rsidR="00A51E82" w:rsidRDefault="00A51E82" w:rsidP="00A51E82">
      <w:pPr>
        <w:jc w:val="center"/>
        <w:rPr>
          <w:rFonts w:ascii="Times New Roman" w:hAnsi="Times New Roman" w:cs="Times New Roman"/>
          <w:b/>
          <w:sz w:val="28"/>
          <w:szCs w:val="28"/>
          <w:u w:val="single"/>
        </w:rPr>
      </w:pPr>
    </w:p>
    <w:p w14:paraId="3A02B057" w14:textId="77777777" w:rsidR="00A51E82" w:rsidRDefault="00A51E82" w:rsidP="00A51E82">
      <w:pPr>
        <w:jc w:val="center"/>
        <w:rPr>
          <w:rFonts w:ascii="Times New Roman" w:hAnsi="Times New Roman" w:cs="Times New Roman"/>
          <w:b/>
          <w:i/>
          <w:sz w:val="40"/>
          <w:szCs w:val="40"/>
          <w:u w:val="single"/>
        </w:rPr>
      </w:pPr>
    </w:p>
    <w:p w14:paraId="1433D95E" w14:textId="77777777" w:rsidR="00A51E82" w:rsidRDefault="00A51E82" w:rsidP="00A51E82">
      <w:pPr>
        <w:jc w:val="center"/>
        <w:rPr>
          <w:rFonts w:ascii="Times New Roman" w:hAnsi="Times New Roman" w:cs="Times New Roman"/>
          <w:b/>
          <w:i/>
          <w:sz w:val="40"/>
          <w:szCs w:val="40"/>
          <w:u w:val="single"/>
        </w:rPr>
      </w:pPr>
    </w:p>
    <w:p w14:paraId="2426A3DF" w14:textId="77777777" w:rsidR="00A51E82" w:rsidRPr="00A51E82" w:rsidRDefault="00A51E82" w:rsidP="00A51E82">
      <w:pPr>
        <w:jc w:val="center"/>
        <w:rPr>
          <w:rFonts w:ascii="Times New Roman" w:hAnsi="Times New Roman" w:cs="Times New Roman"/>
          <w:b/>
          <w:i/>
          <w:sz w:val="44"/>
          <w:szCs w:val="44"/>
          <w:u w:val="single"/>
        </w:rPr>
      </w:pPr>
      <w:r w:rsidRPr="00A51E82">
        <w:rPr>
          <w:rFonts w:ascii="Times New Roman" w:hAnsi="Times New Roman" w:cs="Times New Roman"/>
          <w:b/>
          <w:i/>
          <w:sz w:val="44"/>
          <w:szCs w:val="44"/>
          <w:u w:val="single"/>
        </w:rPr>
        <w:t>Biomechanical Features of Orthopedic Patients</w:t>
      </w:r>
    </w:p>
    <w:p w14:paraId="796968BE" w14:textId="77777777" w:rsidR="00A51E82" w:rsidRDefault="00A51E82">
      <w:pPr>
        <w:rPr>
          <w:rFonts w:ascii="Times New Roman" w:hAnsi="Times New Roman" w:cs="Times New Roman"/>
          <w:b/>
          <w:sz w:val="28"/>
          <w:szCs w:val="28"/>
          <w:u w:val="single"/>
        </w:rPr>
      </w:pPr>
    </w:p>
    <w:p w14:paraId="5BE42CD8" w14:textId="77777777" w:rsidR="00A51E82" w:rsidRDefault="00A51E82">
      <w:pPr>
        <w:rPr>
          <w:rFonts w:ascii="Times New Roman" w:hAnsi="Times New Roman" w:cs="Times New Roman"/>
          <w:b/>
          <w:sz w:val="28"/>
          <w:szCs w:val="28"/>
          <w:u w:val="single"/>
        </w:rPr>
      </w:pPr>
    </w:p>
    <w:p w14:paraId="5B9942FE" w14:textId="77777777" w:rsidR="00A51E82" w:rsidRDefault="00A51E82">
      <w:pPr>
        <w:rPr>
          <w:rFonts w:ascii="Times New Roman" w:hAnsi="Times New Roman" w:cs="Times New Roman"/>
          <w:b/>
          <w:sz w:val="28"/>
          <w:szCs w:val="28"/>
          <w:u w:val="single"/>
        </w:rPr>
      </w:pPr>
    </w:p>
    <w:p w14:paraId="21ABF306" w14:textId="77777777" w:rsidR="00A51E82" w:rsidRDefault="00A51E82">
      <w:pPr>
        <w:rPr>
          <w:rFonts w:ascii="Times New Roman" w:hAnsi="Times New Roman" w:cs="Times New Roman"/>
          <w:b/>
          <w:sz w:val="28"/>
          <w:szCs w:val="28"/>
          <w:u w:val="single"/>
        </w:rPr>
      </w:pPr>
    </w:p>
    <w:p w14:paraId="5C970478" w14:textId="77777777" w:rsidR="00A51E82" w:rsidRDefault="00A51E82">
      <w:pPr>
        <w:rPr>
          <w:rFonts w:ascii="Times New Roman" w:hAnsi="Times New Roman" w:cs="Times New Roman"/>
          <w:b/>
          <w:sz w:val="28"/>
          <w:szCs w:val="28"/>
          <w:u w:val="single"/>
        </w:rPr>
      </w:pPr>
    </w:p>
    <w:p w14:paraId="289360E3" w14:textId="77777777" w:rsidR="00A51E82" w:rsidRDefault="00A51E82">
      <w:pPr>
        <w:rPr>
          <w:rFonts w:ascii="Times New Roman" w:hAnsi="Times New Roman" w:cs="Times New Roman"/>
          <w:b/>
          <w:sz w:val="28"/>
          <w:szCs w:val="28"/>
          <w:u w:val="single"/>
        </w:rPr>
      </w:pPr>
    </w:p>
    <w:p w14:paraId="38F8B085" w14:textId="77777777" w:rsidR="00A51E82" w:rsidRDefault="00A51E82">
      <w:pPr>
        <w:rPr>
          <w:rFonts w:ascii="Times New Roman" w:hAnsi="Times New Roman" w:cs="Times New Roman"/>
          <w:b/>
          <w:sz w:val="28"/>
          <w:szCs w:val="28"/>
          <w:u w:val="single"/>
        </w:rPr>
      </w:pPr>
    </w:p>
    <w:p w14:paraId="37989FCE" w14:textId="77777777" w:rsidR="00A51E82" w:rsidRDefault="00A51E82">
      <w:pPr>
        <w:rPr>
          <w:rFonts w:ascii="Times New Roman" w:hAnsi="Times New Roman" w:cs="Times New Roman"/>
          <w:b/>
          <w:sz w:val="28"/>
          <w:szCs w:val="28"/>
          <w:u w:val="single"/>
        </w:rPr>
      </w:pPr>
    </w:p>
    <w:p w14:paraId="7537723B" w14:textId="77777777" w:rsidR="00A51E82" w:rsidRPr="00A51E82" w:rsidRDefault="00A51E82">
      <w:pPr>
        <w:rPr>
          <w:rFonts w:ascii="Times New Roman" w:hAnsi="Times New Roman" w:cs="Times New Roman"/>
          <w:i/>
          <w:sz w:val="28"/>
          <w:szCs w:val="28"/>
        </w:rPr>
      </w:pPr>
      <w:r w:rsidRPr="00A51E82">
        <w:rPr>
          <w:rFonts w:ascii="Times New Roman" w:hAnsi="Times New Roman" w:cs="Times New Roman"/>
          <w:i/>
          <w:sz w:val="28"/>
          <w:szCs w:val="28"/>
        </w:rPr>
        <w:t>By</w:t>
      </w:r>
    </w:p>
    <w:p w14:paraId="6B263DD0" w14:textId="77777777" w:rsidR="00A51E82" w:rsidRPr="00A51E82" w:rsidRDefault="00A51E82">
      <w:pPr>
        <w:rPr>
          <w:rFonts w:ascii="Times New Roman" w:hAnsi="Times New Roman" w:cs="Times New Roman"/>
          <w:i/>
          <w:sz w:val="28"/>
          <w:szCs w:val="28"/>
        </w:rPr>
      </w:pPr>
      <w:r w:rsidRPr="00A51E82">
        <w:rPr>
          <w:rFonts w:ascii="Times New Roman" w:hAnsi="Times New Roman" w:cs="Times New Roman"/>
          <w:i/>
          <w:sz w:val="28"/>
          <w:szCs w:val="28"/>
        </w:rPr>
        <w:t>Jigar Parmar</w:t>
      </w:r>
    </w:p>
    <w:p w14:paraId="351E427C" w14:textId="77777777" w:rsidR="00A51E82" w:rsidRPr="00A51E82" w:rsidRDefault="00A51E82">
      <w:pPr>
        <w:rPr>
          <w:rFonts w:ascii="Times New Roman" w:hAnsi="Times New Roman" w:cs="Times New Roman"/>
          <w:i/>
          <w:sz w:val="28"/>
          <w:szCs w:val="28"/>
        </w:rPr>
      </w:pPr>
      <w:r w:rsidRPr="00A51E82">
        <w:rPr>
          <w:rFonts w:ascii="Times New Roman" w:hAnsi="Times New Roman" w:cs="Times New Roman"/>
          <w:i/>
          <w:sz w:val="28"/>
          <w:szCs w:val="28"/>
        </w:rPr>
        <w:t>Harish Parasuraman</w:t>
      </w:r>
    </w:p>
    <w:p w14:paraId="64E95481" w14:textId="77777777" w:rsidR="00A51E82" w:rsidRDefault="00A51E82">
      <w:pPr>
        <w:rPr>
          <w:rFonts w:ascii="Times New Roman" w:hAnsi="Times New Roman" w:cs="Times New Roman"/>
          <w:b/>
          <w:sz w:val="28"/>
          <w:szCs w:val="28"/>
          <w:u w:val="single"/>
        </w:rPr>
      </w:pPr>
      <w:r w:rsidRPr="00A51E82">
        <w:rPr>
          <w:rFonts w:ascii="Times New Roman" w:hAnsi="Times New Roman" w:cs="Times New Roman"/>
          <w:i/>
          <w:sz w:val="28"/>
          <w:szCs w:val="28"/>
        </w:rPr>
        <w:t xml:space="preserve">Vaishnavi Krishna </w:t>
      </w:r>
      <w:proofErr w:type="spellStart"/>
      <w:r w:rsidRPr="00A51E82">
        <w:rPr>
          <w:rFonts w:ascii="Times New Roman" w:hAnsi="Times New Roman" w:cs="Times New Roman"/>
          <w:i/>
          <w:sz w:val="28"/>
          <w:szCs w:val="28"/>
        </w:rPr>
        <w:t>Guda</w:t>
      </w:r>
      <w:proofErr w:type="spellEnd"/>
      <w:r>
        <w:rPr>
          <w:rFonts w:ascii="Times New Roman" w:hAnsi="Times New Roman" w:cs="Times New Roman"/>
          <w:b/>
          <w:sz w:val="28"/>
          <w:szCs w:val="28"/>
          <w:u w:val="single"/>
        </w:rPr>
        <w:br w:type="page"/>
      </w:r>
    </w:p>
    <w:p w14:paraId="665BC150" w14:textId="77777777" w:rsidR="000F6EAA" w:rsidRPr="000F6EAA" w:rsidRDefault="000F6EAA" w:rsidP="00A27D06">
      <w:bookmarkStart w:id="0" w:name="_GoBack"/>
      <w:bookmarkEnd w:id="0"/>
      <w:r w:rsidRPr="000F6EAA">
        <w:lastRenderedPageBreak/>
        <w:t>Let us discuss the variables in detail:</w:t>
      </w:r>
    </w:p>
    <w:p w14:paraId="6913FBD7" w14:textId="77777777" w:rsidR="009B4B5C" w:rsidRPr="00AA2F4E" w:rsidRDefault="00AA2F4E" w:rsidP="00C247EE">
      <w:pPr>
        <w:jc w:val="both"/>
        <w:rPr>
          <w:b/>
        </w:rPr>
      </w:pPr>
      <w:r w:rsidRPr="00AA2F4E">
        <w:rPr>
          <w:b/>
        </w:rPr>
        <w:t>Pelvic Incidence:</w:t>
      </w:r>
    </w:p>
    <w:p w14:paraId="3EB168E2" w14:textId="77777777" w:rsidR="00417BDF" w:rsidRDefault="00AA2F4E" w:rsidP="00C247EE">
      <w:pPr>
        <w:spacing w:line="360" w:lineRule="auto"/>
        <w:jc w:val="both"/>
      </w:pPr>
      <w:r>
        <w:t>Advancement of the human clade to acquire an erect stance and bipedal movement has been made conceivable through a progression of skeletal morphological changes. The pelvic vertebra has played a critical part in this change by experiencing dynamic extending and retroversion. Upkeep of an upright pose requires the body's focal point of gravity to fall over a limited zone between the feet while keeping up a flat look with minimal energy expenditure.</w:t>
      </w:r>
      <w:r w:rsidRPr="00AA2F4E">
        <w:t xml:space="preserve"> </w:t>
      </w:r>
      <w:r>
        <w:t>The pelvic incidence (PI) is measured as an angle formed by two vectors.</w:t>
      </w:r>
      <w:r w:rsidRPr="00AA2F4E">
        <w:t xml:space="preserve"> </w:t>
      </w:r>
      <w:r>
        <w:t>The pelvic incidence is a fixed morphological parameter, whose value remains constant throughout adult life. It is an algebraic sum of two dynamic angles: the pelvic tilt and the sacral slope.</w:t>
      </w:r>
      <w:sdt>
        <w:sdtPr>
          <w:id w:val="110871253"/>
          <w:citation/>
        </w:sdtPr>
        <w:sdtEndPr/>
        <w:sdtContent>
          <w:r w:rsidR="00EE773D">
            <w:fldChar w:fldCharType="begin"/>
          </w:r>
          <w:r w:rsidR="00417BDF">
            <w:instrText xml:space="preserve">CITATION Ram \l 1033 </w:instrText>
          </w:r>
          <w:r w:rsidR="00EE773D">
            <w:fldChar w:fldCharType="separate"/>
          </w:r>
          <w:r w:rsidR="00181202">
            <w:rPr>
              <w:noProof/>
            </w:rPr>
            <w:t xml:space="preserve"> (Ramchandran S, n.d.)</w:t>
          </w:r>
          <w:r w:rsidR="00EE773D">
            <w:fldChar w:fldCharType="end"/>
          </w:r>
        </w:sdtContent>
      </w:sdt>
      <w:r w:rsidR="002F5431">
        <w:t>.</w:t>
      </w:r>
    </w:p>
    <w:p w14:paraId="371170A8" w14:textId="77777777" w:rsidR="00E35BB2" w:rsidRDefault="00E35BB2" w:rsidP="00C247EE">
      <w:pPr>
        <w:spacing w:line="360" w:lineRule="auto"/>
        <w:jc w:val="center"/>
      </w:pPr>
      <w:r>
        <w:rPr>
          <w:noProof/>
        </w:rPr>
        <w:drawing>
          <wp:inline distT="0" distB="0" distL="0" distR="0" wp14:anchorId="704AD06F" wp14:editId="012B171B">
            <wp:extent cx="2628900" cy="2235024"/>
            <wp:effectExtent l="0" t="0" r="0" b="0"/>
            <wp:docPr id="2" name="Picture 2" descr="Image result for pelvic incidence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elvic incidence ang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5228" cy="2240404"/>
                    </a:xfrm>
                    <a:prstGeom prst="rect">
                      <a:avLst/>
                    </a:prstGeom>
                    <a:noFill/>
                    <a:ln>
                      <a:noFill/>
                    </a:ln>
                  </pic:spPr>
                </pic:pic>
              </a:graphicData>
            </a:graphic>
          </wp:inline>
        </w:drawing>
      </w:r>
    </w:p>
    <w:p w14:paraId="331BAC9B" w14:textId="77777777" w:rsidR="00417BDF" w:rsidRDefault="00417BDF" w:rsidP="00C247EE">
      <w:pPr>
        <w:spacing w:line="360" w:lineRule="auto"/>
        <w:jc w:val="both"/>
        <w:rPr>
          <w:b/>
        </w:rPr>
      </w:pPr>
      <w:r w:rsidRPr="00417BDF">
        <w:rPr>
          <w:b/>
        </w:rPr>
        <w:t>Pelvic Tilt:</w:t>
      </w:r>
    </w:p>
    <w:p w14:paraId="47B98C67" w14:textId="77777777" w:rsidR="00417BDF" w:rsidRDefault="00417BDF" w:rsidP="00C247EE">
      <w:pPr>
        <w:spacing w:line="360" w:lineRule="auto"/>
        <w:jc w:val="both"/>
      </w:pPr>
      <w:r>
        <w:t>Pelvic tilt is an anteroposterior motion of the pelvis around an imaginary axis in the frontal plane.</w:t>
      </w:r>
      <w:r w:rsidRPr="00417BDF">
        <w:t xml:space="preserve"> </w:t>
      </w:r>
      <w:r>
        <w:t>The most common tendency for pelvic rotation in the seated posture is the posterior pelvic tilt.</w:t>
      </w:r>
      <w:r w:rsidR="00741DE0" w:rsidRPr="00741DE0">
        <w:t xml:space="preserve"> </w:t>
      </w:r>
      <w:r w:rsidR="00741DE0">
        <w:t>Anterior pelvic tilt is a type of postural distortion that occurs when the pelvic bones are rotated forward and down as if it was a bucket of water, pouring water onto your feet.</w:t>
      </w:r>
      <w:sdt>
        <w:sdtPr>
          <w:id w:val="-2105182095"/>
          <w:citation/>
        </w:sdtPr>
        <w:sdtEndPr/>
        <w:sdtContent>
          <w:r w:rsidR="00EE773D">
            <w:fldChar w:fldCharType="begin"/>
          </w:r>
          <w:r w:rsidR="00741DE0">
            <w:instrText xml:space="preserve"> CITATION Sam08 \l 1033 </w:instrText>
          </w:r>
          <w:r w:rsidR="00EE773D">
            <w:fldChar w:fldCharType="separate"/>
          </w:r>
          <w:r w:rsidR="00181202">
            <w:rPr>
              <w:noProof/>
            </w:rPr>
            <w:t xml:space="preserve"> (NMT, 2008)</w:t>
          </w:r>
          <w:r w:rsidR="00EE773D">
            <w:fldChar w:fldCharType="end"/>
          </w:r>
        </w:sdtContent>
      </w:sdt>
    </w:p>
    <w:p w14:paraId="344C19F2" w14:textId="77777777" w:rsidR="00E35BB2" w:rsidRDefault="00E35BB2" w:rsidP="00C247EE">
      <w:pPr>
        <w:spacing w:line="360" w:lineRule="auto"/>
        <w:jc w:val="center"/>
      </w:pPr>
      <w:r>
        <w:rPr>
          <w:noProof/>
        </w:rPr>
        <w:drawing>
          <wp:inline distT="0" distB="0" distL="0" distR="0" wp14:anchorId="6D22261F" wp14:editId="521D5FC2">
            <wp:extent cx="3028950" cy="1511300"/>
            <wp:effectExtent l="0" t="0" r="0" b="0"/>
            <wp:docPr id="3" name="Picture 3" descr="Image result for pelvic tilt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lvic tilt measur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950" cy="1511300"/>
                    </a:xfrm>
                    <a:prstGeom prst="rect">
                      <a:avLst/>
                    </a:prstGeom>
                    <a:noFill/>
                    <a:ln>
                      <a:noFill/>
                    </a:ln>
                  </pic:spPr>
                </pic:pic>
              </a:graphicData>
            </a:graphic>
          </wp:inline>
        </w:drawing>
      </w:r>
    </w:p>
    <w:p w14:paraId="668C1A2D" w14:textId="77777777" w:rsidR="005849CE" w:rsidRDefault="005849CE" w:rsidP="00C247EE">
      <w:pPr>
        <w:spacing w:line="360" w:lineRule="auto"/>
        <w:jc w:val="center"/>
      </w:pPr>
      <w:r>
        <w:rPr>
          <w:noProof/>
        </w:rPr>
        <w:lastRenderedPageBreak/>
        <w:drawing>
          <wp:inline distT="0" distB="0" distL="0" distR="0" wp14:anchorId="4BEF7B74" wp14:editId="3D5FF326">
            <wp:extent cx="2317750" cy="2571750"/>
            <wp:effectExtent l="0" t="0" r="6350" b="0"/>
            <wp:docPr id="5" name="Picture 5" descr="Image result for pelvic tilt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pelvic tilt measur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7750" cy="2571750"/>
                    </a:xfrm>
                    <a:prstGeom prst="rect">
                      <a:avLst/>
                    </a:prstGeom>
                    <a:noFill/>
                    <a:ln>
                      <a:noFill/>
                    </a:ln>
                  </pic:spPr>
                </pic:pic>
              </a:graphicData>
            </a:graphic>
          </wp:inline>
        </w:drawing>
      </w:r>
    </w:p>
    <w:p w14:paraId="27D51235" w14:textId="77777777" w:rsidR="00634D8B" w:rsidRPr="00634D8B" w:rsidRDefault="009C3D83" w:rsidP="00C247EE">
      <w:pPr>
        <w:spacing w:line="360" w:lineRule="auto"/>
        <w:jc w:val="both"/>
        <w:rPr>
          <w:b/>
        </w:rPr>
      </w:pPr>
      <w:r>
        <w:rPr>
          <w:rFonts w:cs="Arial"/>
          <w:b/>
          <w:shd w:val="clear" w:color="auto" w:fill="FFFFFF"/>
        </w:rPr>
        <w:t>Lumbar L</w:t>
      </w:r>
      <w:r w:rsidR="00634D8B" w:rsidRPr="00634D8B">
        <w:rPr>
          <w:rFonts w:cs="Arial"/>
          <w:b/>
          <w:shd w:val="clear" w:color="auto" w:fill="FFFFFF"/>
        </w:rPr>
        <w:t>ordosis angle</w:t>
      </w:r>
      <w:r w:rsidR="00634D8B">
        <w:rPr>
          <w:rFonts w:cs="Arial"/>
          <w:b/>
          <w:shd w:val="clear" w:color="auto" w:fill="FFFFFF"/>
        </w:rPr>
        <w:t>:</w:t>
      </w:r>
    </w:p>
    <w:p w14:paraId="34283746" w14:textId="77777777" w:rsidR="00741DE0" w:rsidRDefault="00AA33B4" w:rsidP="00C247EE">
      <w:pPr>
        <w:spacing w:line="360" w:lineRule="auto"/>
        <w:jc w:val="both"/>
      </w:pPr>
      <w:r>
        <w:t>Lumbar lordosis has for some time been cont</w:t>
      </w:r>
      <w:r w:rsidR="00634D8B">
        <w:t xml:space="preserve">emplated, and its curvature is </w:t>
      </w:r>
      <w:r>
        <w:t>related with different elements, fo</w:t>
      </w:r>
      <w:r w:rsidR="00634D8B">
        <w:t xml:space="preserve">r example, thoracic curvature, </w:t>
      </w:r>
      <w:r>
        <w:t>age, gender, pelvic curve, a</w:t>
      </w:r>
      <w:r w:rsidR="00634D8B">
        <w:t xml:space="preserve">mong others. Studies have been </w:t>
      </w:r>
      <w:r>
        <w:t>led meaning to ga</w:t>
      </w:r>
      <w:r w:rsidR="00634D8B">
        <w:t xml:space="preserve">uge lumbar and spinal sections </w:t>
      </w:r>
      <w:r>
        <w:t>curvatures. The in</w:t>
      </w:r>
      <w:r w:rsidR="00634D8B">
        <w:t xml:space="preserve">terest of vertebral bodies and </w:t>
      </w:r>
      <w:r>
        <w:t>inter</w:t>
      </w:r>
      <w:r w:rsidR="009C3D83">
        <w:t>-</w:t>
      </w:r>
      <w:r>
        <w:t>vertebral plates on lumba</w:t>
      </w:r>
      <w:r w:rsidR="00634D8B">
        <w:t xml:space="preserve">r lordosis arrangement has not </w:t>
      </w:r>
      <w:r w:rsidR="005849CE">
        <w:t>been considered.</w:t>
      </w:r>
      <w:r w:rsidR="00FA72A3">
        <w:t xml:space="preserve"> </w:t>
      </w:r>
      <w:r w:rsidR="005849CE">
        <w:rPr>
          <w:color w:val="000000"/>
          <w:shd w:val="clear" w:color="auto" w:fill="FFFFFF"/>
        </w:rPr>
        <w:t>A supine lateral lumbar spine radiograph is a very accurate means of measuring lordotic angles. The LSA is one of such angles, and can be used in the investigation, treatment and follow-up of low back disorders.</w:t>
      </w:r>
      <w:sdt>
        <w:sdtPr>
          <w:id w:val="-1560783764"/>
          <w:citation/>
        </w:sdtPr>
        <w:sdtEndPr/>
        <w:sdtContent>
          <w:r w:rsidR="00EE773D">
            <w:fldChar w:fldCharType="begin"/>
          </w:r>
          <w:r w:rsidR="006D1088">
            <w:instrText xml:space="preserve"> CITATION LUI \l 1033 </w:instrText>
          </w:r>
          <w:r w:rsidR="00EE773D">
            <w:fldChar w:fldCharType="separate"/>
          </w:r>
          <w:r w:rsidR="00181202">
            <w:rPr>
              <w:noProof/>
            </w:rPr>
            <w:t xml:space="preserve"> (DAMASCENO, n.d.)</w:t>
          </w:r>
          <w:r w:rsidR="00EE773D">
            <w:fldChar w:fldCharType="end"/>
          </w:r>
        </w:sdtContent>
      </w:sdt>
    </w:p>
    <w:p w14:paraId="05DD3EDE" w14:textId="77777777" w:rsidR="005849CE" w:rsidRDefault="005849CE" w:rsidP="00C247EE">
      <w:pPr>
        <w:spacing w:line="360" w:lineRule="auto"/>
        <w:jc w:val="center"/>
      </w:pPr>
      <w:r>
        <w:rPr>
          <w:noProof/>
        </w:rPr>
        <w:drawing>
          <wp:inline distT="0" distB="0" distL="0" distR="0" wp14:anchorId="24FFC2C3" wp14:editId="02DF7109">
            <wp:extent cx="2857500" cy="2095500"/>
            <wp:effectExtent l="0" t="0" r="0" b="0"/>
            <wp:docPr id="7" name="Picture 7" descr="Image result for Lumbar lordosis angle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umbar lordosis angle measur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13C1743D" w14:textId="77777777" w:rsidR="000F6EAA" w:rsidRPr="000F6EAA" w:rsidRDefault="000F6EAA" w:rsidP="00C247EE">
      <w:pPr>
        <w:spacing w:line="360" w:lineRule="auto"/>
        <w:jc w:val="both"/>
        <w:rPr>
          <w:b/>
        </w:rPr>
      </w:pPr>
      <w:r w:rsidRPr="000F6EAA">
        <w:rPr>
          <w:b/>
        </w:rPr>
        <w:t>Sacral Slope:</w:t>
      </w:r>
    </w:p>
    <w:p w14:paraId="7F94F45D" w14:textId="77777777" w:rsidR="000F6EAA" w:rsidRDefault="00A51E82" w:rsidP="00C247EE">
      <w:pPr>
        <w:spacing w:line="360" w:lineRule="auto"/>
        <w:jc w:val="both"/>
      </w:pPr>
      <w:r>
        <w:t>The sacral slope</w:t>
      </w:r>
      <w:r w:rsidR="000F6EAA">
        <w:t xml:space="preserve">(SS) measure the </w:t>
      </w:r>
      <w:r w:rsidR="00FA72A3">
        <w:t>Sacro</w:t>
      </w:r>
      <w:r w:rsidR="000F6EAA">
        <w:t xml:space="preserve">-pelvic orientation in the sagittal plane, being evidenced in the lumbosacral lateral view. SS is defined as the angle between the upper horizontal plateau and S1, while Pelvic Tilt is the angle between the line connecting the midpoint of the upper plateau of S1 and the </w:t>
      </w:r>
      <w:r w:rsidR="000F6EAA">
        <w:lastRenderedPageBreak/>
        <w:t>center of femoral rotation with a vertical line.</w:t>
      </w:r>
      <w:r w:rsidR="000F6EAA" w:rsidRPr="000F6EAA">
        <w:t xml:space="preserve"> </w:t>
      </w:r>
      <w:r w:rsidR="005849CE" w:rsidRPr="005849CE">
        <w:t>The degree of the</w:t>
      </w:r>
      <w:r w:rsidR="005849CE">
        <w:t xml:space="preserve"> </w:t>
      </w:r>
      <w:r w:rsidR="005849CE" w:rsidRPr="005849CE">
        <w:t>sacral slope determines the position of the lumbar spine, since the sacral plateau forms the base of the spine</w:t>
      </w:r>
      <w:r w:rsidR="005849CE">
        <w:rPr>
          <w:rFonts w:ascii="Arial" w:hAnsi="Arial" w:cs="Arial"/>
          <w:color w:val="222222"/>
          <w:shd w:val="clear" w:color="auto" w:fill="FFFFFF"/>
        </w:rPr>
        <w:t>.</w:t>
      </w:r>
      <w:r w:rsidR="00C247EE">
        <w:rPr>
          <w:rFonts w:ascii="Arial" w:hAnsi="Arial" w:cs="Arial"/>
          <w:color w:val="222222"/>
          <w:shd w:val="clear" w:color="auto" w:fill="FFFFFF"/>
        </w:rPr>
        <w:t xml:space="preserve"> </w:t>
      </w:r>
      <w:r w:rsidR="000F6EAA">
        <w:t>Pelvic Tilt and Sacral Slope, on the other hand, are dependent positions, because they depend on the angular position of the sacrum/pelvis in relation to the femoral head, which changes Vertical reference line (VRL) .PT/SS ratio is also affected by the bending and lumbosacral-pelvic extension.</w:t>
      </w:r>
      <w:sdt>
        <w:sdtPr>
          <w:id w:val="-834612038"/>
          <w:citation/>
        </w:sdtPr>
        <w:sdtEndPr/>
        <w:sdtContent>
          <w:r w:rsidR="00EE773D">
            <w:fldChar w:fldCharType="begin"/>
          </w:r>
          <w:r w:rsidR="000F6EAA">
            <w:instrText xml:space="preserve"> CITATION Rou14 \l 1033 </w:instrText>
          </w:r>
          <w:r w:rsidR="00EE773D">
            <w:fldChar w:fldCharType="separate"/>
          </w:r>
          <w:r w:rsidR="00181202">
            <w:rPr>
              <w:noProof/>
            </w:rPr>
            <w:t xml:space="preserve"> (Roussouly P, 2014)</w:t>
          </w:r>
          <w:r w:rsidR="00EE773D">
            <w:fldChar w:fldCharType="end"/>
          </w:r>
        </w:sdtContent>
      </w:sdt>
    </w:p>
    <w:p w14:paraId="106F9A6F" w14:textId="77777777" w:rsidR="005849CE" w:rsidRDefault="005849CE" w:rsidP="00C247EE">
      <w:pPr>
        <w:spacing w:line="360" w:lineRule="auto"/>
        <w:jc w:val="center"/>
      </w:pPr>
      <w:r>
        <w:rPr>
          <w:noProof/>
        </w:rPr>
        <w:drawing>
          <wp:inline distT="0" distB="0" distL="0" distR="0" wp14:anchorId="5100109A" wp14:editId="0A89D5D8">
            <wp:extent cx="2273300" cy="2241550"/>
            <wp:effectExtent l="0" t="0" r="0" b="6350"/>
            <wp:docPr id="6" name="Picture 6" descr="Image result for sacral slope 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acral slope measur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3300" cy="2241550"/>
                    </a:xfrm>
                    <a:prstGeom prst="rect">
                      <a:avLst/>
                    </a:prstGeom>
                    <a:noFill/>
                    <a:ln>
                      <a:noFill/>
                    </a:ln>
                  </pic:spPr>
                </pic:pic>
              </a:graphicData>
            </a:graphic>
          </wp:inline>
        </w:drawing>
      </w:r>
    </w:p>
    <w:p w14:paraId="24845789" w14:textId="77777777" w:rsidR="005849CE" w:rsidRDefault="005849CE" w:rsidP="00C247EE">
      <w:pPr>
        <w:spacing w:line="360" w:lineRule="auto"/>
        <w:jc w:val="both"/>
      </w:pPr>
    </w:p>
    <w:p w14:paraId="041EF9FD" w14:textId="77777777" w:rsidR="002F5431" w:rsidRPr="002F5431" w:rsidRDefault="002F5431" w:rsidP="00C247EE">
      <w:pPr>
        <w:spacing w:line="360" w:lineRule="auto"/>
        <w:jc w:val="both"/>
        <w:rPr>
          <w:b/>
        </w:rPr>
      </w:pPr>
      <w:r w:rsidRPr="002F5431">
        <w:rPr>
          <w:b/>
        </w:rPr>
        <w:t>Pelvic Radius:</w:t>
      </w:r>
    </w:p>
    <w:p w14:paraId="336922DF" w14:textId="77777777" w:rsidR="002F5431" w:rsidRDefault="002F5431" w:rsidP="00C247EE">
      <w:pPr>
        <w:spacing w:line="360" w:lineRule="auto"/>
        <w:jc w:val="both"/>
      </w:pPr>
      <w:r>
        <w:t xml:space="preserve">Pelvic radius technique involves measurements based on a line drawn between the hip axis and the posterior corner. The angle formed between this line and the sacral endplate, PR, is a developmental measure of </w:t>
      </w:r>
      <w:r w:rsidR="00FA72A3">
        <w:t>Sacro</w:t>
      </w:r>
      <w:r>
        <w:t>-pelvic morphology.</w:t>
      </w:r>
      <w:sdt>
        <w:sdtPr>
          <w:id w:val="-1417471639"/>
          <w:citation/>
        </w:sdtPr>
        <w:sdtEndPr/>
        <w:sdtContent>
          <w:r w:rsidR="00EE773D">
            <w:fldChar w:fldCharType="begin"/>
          </w:r>
          <w:r>
            <w:instrText xml:space="preserve"> CITATION JCL \l 1033 </w:instrText>
          </w:r>
          <w:r w:rsidR="00EE773D">
            <w:fldChar w:fldCharType="separate"/>
          </w:r>
          <w:r w:rsidR="00181202">
            <w:rPr>
              <w:noProof/>
            </w:rPr>
            <w:t xml:space="preserve"> (•, n.d.)</w:t>
          </w:r>
          <w:r w:rsidR="00EE773D">
            <w:fldChar w:fldCharType="end"/>
          </w:r>
        </w:sdtContent>
      </w:sdt>
    </w:p>
    <w:p w14:paraId="636B952F" w14:textId="77777777" w:rsidR="002F5431" w:rsidRDefault="002F5431" w:rsidP="00C247EE">
      <w:pPr>
        <w:spacing w:line="360" w:lineRule="auto"/>
        <w:jc w:val="both"/>
      </w:pPr>
      <w:r w:rsidRPr="002F5431">
        <w:rPr>
          <w:rFonts w:cs="Arial"/>
          <w:b/>
          <w:shd w:val="clear" w:color="auto" w:fill="FFFFFF"/>
        </w:rPr>
        <w:t>Grade of spondylolisthesis</w:t>
      </w:r>
      <w:r>
        <w:t>:</w:t>
      </w:r>
    </w:p>
    <w:p w14:paraId="3147138D" w14:textId="77777777" w:rsidR="00181202" w:rsidRDefault="002F5431" w:rsidP="00C247EE">
      <w:pPr>
        <w:spacing w:line="360" w:lineRule="auto"/>
        <w:jc w:val="both"/>
      </w:pPr>
      <w:r>
        <w:t xml:space="preserve">An acquired anterior displacement of one vertebra over the subjacent vertebra, associated with degenerative changes, without an associated disruption </w:t>
      </w:r>
      <w:r w:rsidR="00E35BB2">
        <w:t>or defect in the vertebral ring is know</w:t>
      </w:r>
      <w:r w:rsidR="00FA72A3">
        <w:t>n</w:t>
      </w:r>
      <w:r w:rsidR="009C3D83">
        <w:t xml:space="preserve"> as S</w:t>
      </w:r>
      <w:r w:rsidR="00E35BB2">
        <w:t xml:space="preserve">pondylolisthesis. </w:t>
      </w:r>
    </w:p>
    <w:p w14:paraId="0EC5DC25" w14:textId="77777777" w:rsidR="00181202" w:rsidRDefault="00181202" w:rsidP="00C247EE">
      <w:pPr>
        <w:spacing w:line="360" w:lineRule="auto"/>
        <w:jc w:val="center"/>
      </w:pPr>
      <w:r>
        <w:rPr>
          <w:noProof/>
        </w:rPr>
        <w:drawing>
          <wp:inline distT="0" distB="0" distL="0" distR="0" wp14:anchorId="64DD672E" wp14:editId="1CCC33E4">
            <wp:extent cx="2368352" cy="1333500"/>
            <wp:effectExtent l="0" t="0" r="0" b="0"/>
            <wp:docPr id="10" name="Picture 10" descr="Image result for spondylolis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spondylolisthes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2550" cy="1341494"/>
                    </a:xfrm>
                    <a:prstGeom prst="rect">
                      <a:avLst/>
                    </a:prstGeom>
                    <a:noFill/>
                    <a:ln>
                      <a:noFill/>
                    </a:ln>
                  </pic:spPr>
                </pic:pic>
              </a:graphicData>
            </a:graphic>
          </wp:inline>
        </w:drawing>
      </w:r>
    </w:p>
    <w:p w14:paraId="579B3BB3" w14:textId="77777777" w:rsidR="00181202" w:rsidRDefault="00181202" w:rsidP="00C247EE">
      <w:pPr>
        <w:spacing w:line="360" w:lineRule="auto"/>
        <w:jc w:val="both"/>
      </w:pPr>
    </w:p>
    <w:p w14:paraId="794E2E12" w14:textId="77777777" w:rsidR="00181202" w:rsidRDefault="00181202" w:rsidP="00C247EE">
      <w:pPr>
        <w:spacing w:line="360" w:lineRule="auto"/>
        <w:jc w:val="both"/>
      </w:pPr>
      <w:r>
        <w:t>Difference between PI,</w:t>
      </w:r>
      <w:r w:rsidR="00FA72A3">
        <w:t xml:space="preserve"> </w:t>
      </w:r>
      <w:r w:rsidR="009C3D83">
        <w:t>SS and PT</w:t>
      </w:r>
      <w:r>
        <w:t>:</w:t>
      </w:r>
    </w:p>
    <w:p w14:paraId="474A65E5" w14:textId="77777777" w:rsidR="002F5431" w:rsidRDefault="00C247EE" w:rsidP="00C247EE">
      <w:pPr>
        <w:spacing w:line="360" w:lineRule="auto"/>
        <w:jc w:val="center"/>
      </w:pPr>
      <w:r>
        <w:rPr>
          <w:noProof/>
        </w:rPr>
        <w:drawing>
          <wp:inline distT="0" distB="0" distL="0" distR="0" wp14:anchorId="60EF860C" wp14:editId="5FF65A7E">
            <wp:extent cx="3359150" cy="17029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419952" cy="1733809"/>
                    </a:xfrm>
                    <a:prstGeom prst="rect">
                      <a:avLst/>
                    </a:prstGeom>
                  </pic:spPr>
                </pic:pic>
              </a:graphicData>
            </a:graphic>
          </wp:inline>
        </w:drawing>
      </w:r>
      <w:r w:rsidR="00181202">
        <w:rPr>
          <w:noProof/>
        </w:rPr>
        <w:drawing>
          <wp:inline distT="0" distB="0" distL="0" distR="0" wp14:anchorId="08FA6F57" wp14:editId="0A8E0EBC">
            <wp:extent cx="3575050" cy="31369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5050" cy="3136900"/>
                    </a:xfrm>
                    <a:prstGeom prst="rect">
                      <a:avLst/>
                    </a:prstGeom>
                  </pic:spPr>
                </pic:pic>
              </a:graphicData>
            </a:graphic>
          </wp:inline>
        </w:drawing>
      </w:r>
    </w:p>
    <w:p w14:paraId="0C33D7B0" w14:textId="77777777" w:rsidR="00A27D06" w:rsidRPr="002F5431" w:rsidRDefault="00A27D06" w:rsidP="00A27D06">
      <w:pPr>
        <w:spacing w:line="360" w:lineRule="auto"/>
      </w:pPr>
    </w:p>
    <w:p w14:paraId="3BE63814" w14:textId="77777777" w:rsidR="002F5431" w:rsidRDefault="002F5431" w:rsidP="00C247EE">
      <w:pPr>
        <w:spacing w:line="360" w:lineRule="auto"/>
        <w:jc w:val="both"/>
      </w:pPr>
    </w:p>
    <w:sdt>
      <w:sdtPr>
        <w:rPr>
          <w:rFonts w:asciiTheme="minorHAnsi" w:eastAsiaTheme="minorHAnsi" w:hAnsiTheme="minorHAnsi" w:cstheme="minorBidi"/>
          <w:color w:val="auto"/>
          <w:sz w:val="22"/>
          <w:szCs w:val="22"/>
        </w:rPr>
        <w:id w:val="-1751108107"/>
        <w:docPartObj>
          <w:docPartGallery w:val="Bibliographies"/>
          <w:docPartUnique/>
        </w:docPartObj>
      </w:sdtPr>
      <w:sdtEndPr/>
      <w:sdtContent>
        <w:p w14:paraId="0A023980" w14:textId="77777777" w:rsidR="00181202" w:rsidRDefault="00A27D06" w:rsidP="00C247EE">
          <w:pPr>
            <w:pStyle w:val="Heading1"/>
            <w:jc w:val="both"/>
          </w:pPr>
          <w:r>
            <w:t>References</w:t>
          </w:r>
        </w:p>
        <w:sdt>
          <w:sdtPr>
            <w:id w:val="-1472977418"/>
            <w:bibliography/>
          </w:sdtPr>
          <w:sdtEndPr/>
          <w:sdtContent>
            <w:p w14:paraId="12649C00" w14:textId="77777777" w:rsidR="00181202" w:rsidRDefault="00EE773D" w:rsidP="00C247EE">
              <w:pPr>
                <w:pStyle w:val="Bibliography"/>
                <w:ind w:left="720" w:hanging="720"/>
                <w:jc w:val="both"/>
                <w:rPr>
                  <w:noProof/>
                  <w:sz w:val="24"/>
                  <w:szCs w:val="24"/>
                </w:rPr>
              </w:pPr>
              <w:r>
                <w:fldChar w:fldCharType="begin"/>
              </w:r>
              <w:r w:rsidR="00181202">
                <w:instrText xml:space="preserve"> BIBLIOGRAPHY </w:instrText>
              </w:r>
              <w:r>
                <w:fldChar w:fldCharType="separate"/>
              </w:r>
              <w:r w:rsidR="00181202">
                <w:rPr>
                  <w:noProof/>
                </w:rPr>
                <w:t>•, J. C. (n.d.).</w:t>
              </w:r>
            </w:p>
            <w:p w14:paraId="38C15DD4" w14:textId="77777777" w:rsidR="00181202" w:rsidRDefault="00181202" w:rsidP="00C247EE">
              <w:pPr>
                <w:pStyle w:val="Bibliography"/>
                <w:ind w:left="720" w:hanging="720"/>
                <w:jc w:val="both"/>
                <w:rPr>
                  <w:noProof/>
                </w:rPr>
              </w:pPr>
              <w:r>
                <w:rPr>
                  <w:noProof/>
                </w:rPr>
                <w:t>DAMASCENO, L. H. (n.d.).</w:t>
              </w:r>
            </w:p>
            <w:p w14:paraId="6D395FD6" w14:textId="77777777" w:rsidR="00181202" w:rsidRDefault="00181202" w:rsidP="00C247EE">
              <w:pPr>
                <w:pStyle w:val="Bibliography"/>
                <w:ind w:left="720" w:hanging="720"/>
                <w:jc w:val="both"/>
                <w:rPr>
                  <w:noProof/>
                </w:rPr>
              </w:pPr>
              <w:r>
                <w:rPr>
                  <w:noProof/>
                </w:rPr>
                <w:t>NMT, S. V. (2008). Retrieved from www</w:t>
              </w:r>
            </w:p>
            <w:p w14:paraId="4D1E7C11" w14:textId="77777777" w:rsidR="00181202" w:rsidRDefault="00181202" w:rsidP="00C247EE">
              <w:pPr>
                <w:pStyle w:val="Bibliography"/>
                <w:ind w:left="720" w:hanging="720"/>
                <w:jc w:val="both"/>
                <w:rPr>
                  <w:noProof/>
                </w:rPr>
              </w:pPr>
              <w:r>
                <w:rPr>
                  <w:noProof/>
                </w:rPr>
                <w:t xml:space="preserve">Ramchandran S, B. A. (n.d.). </w:t>
              </w:r>
              <w:r>
                <w:rPr>
                  <w:i/>
                  <w:iCs/>
                  <w:noProof/>
                </w:rPr>
                <w:t>imedpub Journal</w:t>
              </w:r>
              <w:r>
                <w:rPr>
                  <w:noProof/>
                </w:rPr>
                <w:t>.</w:t>
              </w:r>
            </w:p>
            <w:p w14:paraId="258A8499" w14:textId="77777777" w:rsidR="00181202" w:rsidRDefault="00181202" w:rsidP="00C247EE">
              <w:pPr>
                <w:pStyle w:val="Bibliography"/>
                <w:ind w:left="720" w:hanging="720"/>
                <w:jc w:val="both"/>
                <w:rPr>
                  <w:noProof/>
                </w:rPr>
              </w:pPr>
              <w:r>
                <w:rPr>
                  <w:noProof/>
                </w:rPr>
                <w:t xml:space="preserve">Roussouly P, G. S. (2014). </w:t>
              </w:r>
              <w:r>
                <w:rPr>
                  <w:i/>
                  <w:iCs/>
                  <w:noProof/>
                </w:rPr>
                <w:t xml:space="preserve">r ev b ras or top . </w:t>
              </w:r>
              <w:r>
                <w:rPr>
                  <w:noProof/>
                </w:rPr>
                <w:t>. Retrieved from www</w:t>
              </w:r>
            </w:p>
            <w:p w14:paraId="4E0DB50D" w14:textId="77777777" w:rsidR="00A27D06" w:rsidRDefault="00EE773D" w:rsidP="00A27D06">
              <w:pPr>
                <w:jc w:val="both"/>
              </w:pPr>
              <w:r>
                <w:rPr>
                  <w:b/>
                  <w:bCs/>
                  <w:noProof/>
                </w:rPr>
                <w:lastRenderedPageBreak/>
                <w:fldChar w:fldCharType="end"/>
              </w:r>
            </w:p>
          </w:sdtContent>
        </w:sdt>
      </w:sdtContent>
    </w:sdt>
    <w:p w14:paraId="7EE79AE5" w14:textId="77777777" w:rsidR="00AB3027" w:rsidRPr="00A51E82" w:rsidRDefault="00AB3027" w:rsidP="00A27D06">
      <w:pPr>
        <w:jc w:val="both"/>
        <w:rPr>
          <w:u w:val="single"/>
        </w:rPr>
      </w:pPr>
      <w:r w:rsidRPr="00A51E82">
        <w:rPr>
          <w:u w:val="single"/>
        </w:rPr>
        <w:t>SPSS Modeler Implementation</w:t>
      </w:r>
      <w:r w:rsidR="00B309BC" w:rsidRPr="00A51E82">
        <w:rPr>
          <w:u w:val="single"/>
        </w:rPr>
        <w:t>:</w:t>
      </w:r>
    </w:p>
    <w:p w14:paraId="162E47F8" w14:textId="77777777" w:rsidR="00B309BC" w:rsidRDefault="00B309BC" w:rsidP="00A27D06">
      <w:pPr>
        <w:jc w:val="both"/>
      </w:pPr>
      <w:r>
        <w:rPr>
          <w:noProof/>
        </w:rPr>
        <w:drawing>
          <wp:inline distT="0" distB="0" distL="0" distR="0" wp14:anchorId="06D809A2" wp14:editId="28F63C55">
            <wp:extent cx="5943600" cy="3268980"/>
            <wp:effectExtent l="19050" t="0" r="0" b="0"/>
            <wp:docPr id="11" name="Picture 10" descr="FullFig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Figure.JPG"/>
                    <pic:cNvPicPr/>
                  </pic:nvPicPr>
                  <pic:blipFill>
                    <a:blip r:embed="rId16" cstate="print"/>
                    <a:stretch>
                      <a:fillRect/>
                    </a:stretch>
                  </pic:blipFill>
                  <pic:spPr>
                    <a:xfrm>
                      <a:off x="0" y="0"/>
                      <a:ext cx="5943600" cy="3268980"/>
                    </a:xfrm>
                    <a:prstGeom prst="rect">
                      <a:avLst/>
                    </a:prstGeom>
                  </pic:spPr>
                </pic:pic>
              </a:graphicData>
            </a:graphic>
          </wp:inline>
        </w:drawing>
      </w:r>
    </w:p>
    <w:p w14:paraId="088BA37A" w14:textId="77777777" w:rsidR="00B309BC" w:rsidRPr="00B309BC" w:rsidRDefault="00B309BC" w:rsidP="00B309BC">
      <w:pPr>
        <w:jc w:val="center"/>
        <w:rPr>
          <w:b/>
          <w:u w:val="single"/>
        </w:rPr>
      </w:pPr>
      <w:r w:rsidRPr="00B309BC">
        <w:rPr>
          <w:b/>
          <w:u w:val="single"/>
        </w:rPr>
        <w:t>Fig 1</w:t>
      </w:r>
    </w:p>
    <w:p w14:paraId="700B4381" w14:textId="77777777" w:rsidR="00AB3027" w:rsidRDefault="00AB3027" w:rsidP="00A27D06">
      <w:pPr>
        <w:jc w:val="both"/>
      </w:pPr>
      <w:r>
        <w:t>We are going to implement the</w:t>
      </w:r>
      <w:r w:rsidR="00A27D06">
        <w:t xml:space="preserve"> data set using SPSS Modeler</w:t>
      </w:r>
      <w:r>
        <w:t xml:space="preserve"> to predict the condition of a patient i.e. normal, </w:t>
      </w:r>
      <w:proofErr w:type="spellStart"/>
      <w:r>
        <w:t>dischernia</w:t>
      </w:r>
      <w:proofErr w:type="spellEnd"/>
      <w:r>
        <w:t>, Spondylolisthesis</w:t>
      </w:r>
      <w:r w:rsidR="00B309BC">
        <w:t xml:space="preserve"> as in the above figure </w:t>
      </w:r>
      <w:r w:rsidR="00B309BC" w:rsidRPr="00B309BC">
        <w:rPr>
          <w:b/>
        </w:rPr>
        <w:t>Fig 1</w:t>
      </w:r>
      <w:r w:rsidR="00B309BC">
        <w:t xml:space="preserve">. </w:t>
      </w:r>
      <w:r>
        <w:t>Since the given data set is in the form of .csv, so we will use the .var file available in the source field of the SPSS modeler to load the data set. Before performing any kind of analysis, we checked for the missing values, outliers and correlations among the independent variables.</w:t>
      </w:r>
    </w:p>
    <w:p w14:paraId="7B2990F0" w14:textId="77777777" w:rsidR="00AB3027" w:rsidRDefault="00AB3027" w:rsidP="00A27D06">
      <w:pPr>
        <w:jc w:val="both"/>
      </w:pPr>
      <w:r>
        <w:t>Below figure displays the data audit node where we can see that however there are no missing values in the data, but there are outliers and extremes present in the data set.</w:t>
      </w:r>
    </w:p>
    <w:p w14:paraId="04AA48BE" w14:textId="77777777" w:rsidR="00AB3027" w:rsidRDefault="00AB3027" w:rsidP="00A27D06">
      <w:pPr>
        <w:jc w:val="both"/>
      </w:pPr>
      <w:r>
        <w:rPr>
          <w:noProof/>
        </w:rPr>
        <w:drawing>
          <wp:inline distT="0" distB="0" distL="0" distR="0" wp14:anchorId="0975505D" wp14:editId="7498BE33">
            <wp:extent cx="5934655" cy="1572491"/>
            <wp:effectExtent l="19050" t="0" r="8945" b="0"/>
            <wp:docPr id="8" name="Picture 7" descr="Data_Audit_Qualit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Audit_Qualityy.JPG"/>
                    <pic:cNvPicPr/>
                  </pic:nvPicPr>
                  <pic:blipFill>
                    <a:blip r:embed="rId17" cstate="print"/>
                    <a:stretch>
                      <a:fillRect/>
                    </a:stretch>
                  </pic:blipFill>
                  <pic:spPr>
                    <a:xfrm>
                      <a:off x="0" y="0"/>
                      <a:ext cx="5943600" cy="1574861"/>
                    </a:xfrm>
                    <a:prstGeom prst="rect">
                      <a:avLst/>
                    </a:prstGeom>
                  </pic:spPr>
                </pic:pic>
              </a:graphicData>
            </a:graphic>
          </wp:inline>
        </w:drawing>
      </w:r>
    </w:p>
    <w:p w14:paraId="13B556C0" w14:textId="77777777" w:rsidR="00AB3027" w:rsidRDefault="00AB3027" w:rsidP="00AB3027">
      <w:pPr>
        <w:jc w:val="center"/>
        <w:rPr>
          <w:b/>
          <w:u w:val="single"/>
        </w:rPr>
      </w:pPr>
      <w:r w:rsidRPr="00AB3027">
        <w:rPr>
          <w:b/>
          <w:u w:val="single"/>
        </w:rPr>
        <w:t>Fig 1.A</w:t>
      </w:r>
    </w:p>
    <w:p w14:paraId="2ECDC04B" w14:textId="77777777" w:rsidR="00AB3027" w:rsidRDefault="00AB3027" w:rsidP="00AB3027">
      <w:r>
        <w:t>In order to remove the outliers and extremes, we used Scores in the “Action” column. This forces the outliers and extremes to become a normalized data.</w:t>
      </w:r>
    </w:p>
    <w:p w14:paraId="2656CE18" w14:textId="77777777" w:rsidR="00B309BC" w:rsidRDefault="00B309BC" w:rsidP="00AB3027">
      <w:r>
        <w:lastRenderedPageBreak/>
        <w:t>We generated a Super N</w:t>
      </w:r>
      <w:r w:rsidR="00AB3027">
        <w:t xml:space="preserve">ode for outliers and extremes which can be displayed in the main figure </w:t>
      </w:r>
      <w:r w:rsidR="00AB3027" w:rsidRPr="00AB3027">
        <w:rPr>
          <w:b/>
        </w:rPr>
        <w:t>Fig 1</w:t>
      </w:r>
      <w:r>
        <w:rPr>
          <w:b/>
        </w:rPr>
        <w:t xml:space="preserve"> </w:t>
      </w:r>
      <w:r w:rsidRPr="00B309BC">
        <w:t>thereby passing our data set through this super node</w:t>
      </w:r>
      <w:r>
        <w:t>.</w:t>
      </w:r>
    </w:p>
    <w:p w14:paraId="6B2D482E" w14:textId="77777777" w:rsidR="00B309BC" w:rsidRDefault="00B309BC" w:rsidP="00AB3027">
      <w:pPr>
        <w:rPr>
          <w:b/>
        </w:rPr>
      </w:pPr>
      <w:r>
        <w:t xml:space="preserve">Now, the correlation among the variables are checked as in the below figure </w:t>
      </w:r>
      <w:r w:rsidRPr="00B309BC">
        <w:rPr>
          <w:b/>
        </w:rPr>
        <w:t>1.B</w:t>
      </w:r>
    </w:p>
    <w:p w14:paraId="43370845" w14:textId="77777777" w:rsidR="00B309BC" w:rsidRPr="00B309BC" w:rsidRDefault="00B309BC" w:rsidP="00940C41">
      <w:pPr>
        <w:jc w:val="center"/>
      </w:pPr>
      <w:r>
        <w:rPr>
          <w:noProof/>
        </w:rPr>
        <w:drawing>
          <wp:inline distT="0" distB="0" distL="0" distR="0" wp14:anchorId="22C59022" wp14:editId="10372785">
            <wp:extent cx="4448348" cy="3865418"/>
            <wp:effectExtent l="19050" t="0" r="9352" b="0"/>
            <wp:docPr id="12" name="Picture 11" descr="Statistic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1.JPG"/>
                    <pic:cNvPicPr/>
                  </pic:nvPicPr>
                  <pic:blipFill>
                    <a:blip r:embed="rId18" cstate="print"/>
                    <a:stretch>
                      <a:fillRect/>
                    </a:stretch>
                  </pic:blipFill>
                  <pic:spPr>
                    <a:xfrm>
                      <a:off x="0" y="0"/>
                      <a:ext cx="4450080" cy="3866923"/>
                    </a:xfrm>
                    <a:prstGeom prst="rect">
                      <a:avLst/>
                    </a:prstGeom>
                  </pic:spPr>
                </pic:pic>
              </a:graphicData>
            </a:graphic>
          </wp:inline>
        </w:drawing>
      </w:r>
      <w:r>
        <w:rPr>
          <w:noProof/>
        </w:rPr>
        <w:drawing>
          <wp:inline distT="0" distB="0" distL="0" distR="0" wp14:anchorId="2EF3D184" wp14:editId="5AB97145">
            <wp:extent cx="4447078" cy="2341419"/>
            <wp:effectExtent l="19050" t="0" r="0" b="0"/>
            <wp:docPr id="13" name="Picture 12" descr="Statistic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2.JPG"/>
                    <pic:cNvPicPr/>
                  </pic:nvPicPr>
                  <pic:blipFill>
                    <a:blip r:embed="rId19" cstate="print"/>
                    <a:stretch>
                      <a:fillRect/>
                    </a:stretch>
                  </pic:blipFill>
                  <pic:spPr>
                    <a:xfrm>
                      <a:off x="0" y="0"/>
                      <a:ext cx="4445885" cy="2340791"/>
                    </a:xfrm>
                    <a:prstGeom prst="rect">
                      <a:avLst/>
                    </a:prstGeom>
                  </pic:spPr>
                </pic:pic>
              </a:graphicData>
            </a:graphic>
          </wp:inline>
        </w:drawing>
      </w:r>
    </w:p>
    <w:p w14:paraId="314506C6" w14:textId="77777777" w:rsidR="00B309BC" w:rsidRDefault="00B309BC" w:rsidP="00B309BC">
      <w:pPr>
        <w:jc w:val="center"/>
        <w:rPr>
          <w:b/>
          <w:u w:val="single"/>
        </w:rPr>
      </w:pPr>
      <w:r w:rsidRPr="00B309BC">
        <w:rPr>
          <w:b/>
          <w:u w:val="single"/>
        </w:rPr>
        <w:t>Fig 1.B</w:t>
      </w:r>
    </w:p>
    <w:p w14:paraId="4021AD40" w14:textId="77777777" w:rsidR="00B309BC" w:rsidRDefault="00B309BC" w:rsidP="00B309BC">
      <w:pPr>
        <w:rPr>
          <w:b/>
          <w:u w:val="single"/>
        </w:rPr>
      </w:pPr>
    </w:p>
    <w:p w14:paraId="6700497D" w14:textId="77777777" w:rsidR="00B309BC" w:rsidRDefault="00B309BC" w:rsidP="00B309BC">
      <w:r w:rsidRPr="00B309BC">
        <w:t xml:space="preserve">From the above </w:t>
      </w:r>
      <w:r>
        <w:t xml:space="preserve">figure, we can see that there exists strong correlation between few independent variables which cannot be allowed during the classification process of the data. In order to fix this, since there are only 6 variables are present, from the </w:t>
      </w:r>
      <w:r w:rsidRPr="00B309BC">
        <w:rPr>
          <w:b/>
        </w:rPr>
        <w:t>fig 1.B</w:t>
      </w:r>
      <w:r>
        <w:t xml:space="preserve">, we can see that the strong correlation exist </w:t>
      </w:r>
      <w:r>
        <w:lastRenderedPageBreak/>
        <w:t>between “</w:t>
      </w:r>
      <w:proofErr w:type="spellStart"/>
      <w:r>
        <w:t>pelvic_incidence</w:t>
      </w:r>
      <w:proofErr w:type="spellEnd"/>
      <w:r>
        <w:t>” and “</w:t>
      </w:r>
      <w:proofErr w:type="spellStart"/>
      <w:r>
        <w:t>lumbar_lordosis_angle</w:t>
      </w:r>
      <w:proofErr w:type="spellEnd"/>
      <w:r>
        <w:t>” and between “</w:t>
      </w:r>
      <w:proofErr w:type="spellStart"/>
      <w:r>
        <w:t>pelvic_incidence</w:t>
      </w:r>
      <w:proofErr w:type="spellEnd"/>
      <w:r>
        <w:t>” and “</w:t>
      </w:r>
      <w:proofErr w:type="spellStart"/>
      <w:r>
        <w:t>sacral_slope</w:t>
      </w:r>
      <w:proofErr w:type="spellEnd"/>
      <w:r>
        <w:t>”.</w:t>
      </w:r>
    </w:p>
    <w:p w14:paraId="11102711" w14:textId="77777777" w:rsidR="00940C41" w:rsidRDefault="00B309BC" w:rsidP="00B309BC">
      <w:r>
        <w:t>For now, we have removed “</w:t>
      </w:r>
      <w:proofErr w:type="spellStart"/>
      <w:r>
        <w:t>pelvic_incidence</w:t>
      </w:r>
      <w:proofErr w:type="spellEnd"/>
      <w:r>
        <w:t xml:space="preserve">” as an input to the model. So now, this fixes the </w:t>
      </w:r>
      <w:r w:rsidR="00940C41">
        <w:t>correlation issue.</w:t>
      </w:r>
      <w:r w:rsidR="00EC0FAE">
        <w:t xml:space="preserve"> </w:t>
      </w:r>
      <w:r w:rsidR="00940C41">
        <w:t>Now the data is partitioned 70% - 30%, training and testing respectively.</w:t>
      </w:r>
    </w:p>
    <w:p w14:paraId="33B764CF" w14:textId="77777777" w:rsidR="00B309BC" w:rsidRDefault="00940C41" w:rsidP="00B309BC">
      <w:r>
        <w:t>The imbalance data, if any, among the dataset, is checked. So, in order to perform that, we attached a matrix node which is available in the output field of SPSS modeler to the Partition node. The following figure shows the output of the first matrix node.</w:t>
      </w:r>
    </w:p>
    <w:p w14:paraId="1DA3246E" w14:textId="77777777" w:rsidR="00940C41" w:rsidRDefault="00EC0FAE" w:rsidP="00940C41">
      <w:pPr>
        <w:jc w:val="center"/>
      </w:pPr>
      <w:r>
        <w:rPr>
          <w:noProof/>
        </w:rPr>
        <w:drawing>
          <wp:inline distT="0" distB="0" distL="0" distR="0" wp14:anchorId="173B4660" wp14:editId="58079057">
            <wp:extent cx="4389120" cy="1813560"/>
            <wp:effectExtent l="19050" t="0" r="0" b="0"/>
            <wp:docPr id="16" name="Picture 15" descr="Partition_by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by_Class.JPG"/>
                    <pic:cNvPicPr/>
                  </pic:nvPicPr>
                  <pic:blipFill>
                    <a:blip r:embed="rId20" cstate="print"/>
                    <a:stretch>
                      <a:fillRect/>
                    </a:stretch>
                  </pic:blipFill>
                  <pic:spPr>
                    <a:xfrm>
                      <a:off x="0" y="0"/>
                      <a:ext cx="4389120" cy="1813560"/>
                    </a:xfrm>
                    <a:prstGeom prst="rect">
                      <a:avLst/>
                    </a:prstGeom>
                  </pic:spPr>
                </pic:pic>
              </a:graphicData>
            </a:graphic>
          </wp:inline>
        </w:drawing>
      </w:r>
    </w:p>
    <w:p w14:paraId="16B95187" w14:textId="77777777" w:rsidR="00940C41" w:rsidRDefault="00940C41" w:rsidP="00940C41">
      <w:pPr>
        <w:jc w:val="center"/>
        <w:rPr>
          <w:b/>
          <w:u w:val="single"/>
        </w:rPr>
      </w:pPr>
      <w:r w:rsidRPr="00940C41">
        <w:rPr>
          <w:b/>
          <w:u w:val="single"/>
        </w:rPr>
        <w:t>Fig 1.C</w:t>
      </w:r>
    </w:p>
    <w:p w14:paraId="5E79590B" w14:textId="77777777" w:rsidR="00940C41" w:rsidRDefault="00940C41" w:rsidP="00940C41">
      <w:r w:rsidRPr="00940C41">
        <w:t xml:space="preserve">So from the above figure, </w:t>
      </w:r>
      <w:r>
        <w:t xml:space="preserve">we can see that </w:t>
      </w:r>
      <w:r w:rsidR="00EC0FAE">
        <w:t>number of patients with Spondylolisthesis is</w:t>
      </w:r>
      <w:r>
        <w:t xml:space="preserve"> significantly more when compared to the number of patients with Hernia. (Approximately in the ration of 2:1). So again we cannot use the imbalanced data set for the classification process as it will generate unstable results. So in order to fix this, we have used balance node to balance out our data set. The configuration of </w:t>
      </w:r>
      <w:r w:rsidR="00EC0FAE">
        <w:t>balance node is as shown in the below figure:</w:t>
      </w:r>
    </w:p>
    <w:p w14:paraId="7059F341" w14:textId="77777777" w:rsidR="00EC0FAE" w:rsidRDefault="00EC0FAE" w:rsidP="00EC0FAE">
      <w:pPr>
        <w:jc w:val="center"/>
      </w:pPr>
      <w:r>
        <w:rPr>
          <w:noProof/>
        </w:rPr>
        <w:drawing>
          <wp:inline distT="0" distB="0" distL="0" distR="0" wp14:anchorId="35392DAD" wp14:editId="6D9A180B">
            <wp:extent cx="4691495" cy="2473036"/>
            <wp:effectExtent l="19050" t="0" r="0" b="0"/>
            <wp:docPr id="15" name="Picture 14" descr="Bal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JPG"/>
                    <pic:cNvPicPr/>
                  </pic:nvPicPr>
                  <pic:blipFill>
                    <a:blip r:embed="rId21" cstate="print"/>
                    <a:stretch>
                      <a:fillRect/>
                    </a:stretch>
                  </pic:blipFill>
                  <pic:spPr>
                    <a:xfrm>
                      <a:off x="0" y="0"/>
                      <a:ext cx="4693920" cy="2474315"/>
                    </a:xfrm>
                    <a:prstGeom prst="rect">
                      <a:avLst/>
                    </a:prstGeom>
                  </pic:spPr>
                </pic:pic>
              </a:graphicData>
            </a:graphic>
          </wp:inline>
        </w:drawing>
      </w:r>
    </w:p>
    <w:p w14:paraId="45D5F2E8" w14:textId="77777777" w:rsidR="00EC0FAE" w:rsidRDefault="00EC0FAE" w:rsidP="00EC0FAE">
      <w:pPr>
        <w:jc w:val="center"/>
        <w:rPr>
          <w:b/>
          <w:u w:val="single"/>
        </w:rPr>
      </w:pPr>
      <w:r w:rsidRPr="00EC0FAE">
        <w:rPr>
          <w:b/>
          <w:u w:val="single"/>
        </w:rPr>
        <w:t>Fig 1.D</w:t>
      </w:r>
    </w:p>
    <w:p w14:paraId="3BD49682" w14:textId="77777777" w:rsidR="00EC0FAE" w:rsidRDefault="00EC0FAE" w:rsidP="00EC0FAE">
      <w:r>
        <w:t>Once the data is balanced, we again check for the partition to check if the data is still unbalanced or not.</w:t>
      </w:r>
    </w:p>
    <w:p w14:paraId="659EC61A" w14:textId="77777777" w:rsidR="00EC0FAE" w:rsidRDefault="00EC0FAE" w:rsidP="00EC0FAE">
      <w:r>
        <w:t>For that, we again used the matrix node and below figure show the output of that.</w:t>
      </w:r>
    </w:p>
    <w:p w14:paraId="1722BB39" w14:textId="77777777" w:rsidR="00EC0FAE" w:rsidRDefault="00EC0FAE" w:rsidP="00EC0FAE">
      <w:pPr>
        <w:jc w:val="center"/>
      </w:pPr>
      <w:r>
        <w:rPr>
          <w:noProof/>
        </w:rPr>
        <w:lastRenderedPageBreak/>
        <w:drawing>
          <wp:inline distT="0" distB="0" distL="0" distR="0" wp14:anchorId="4B9941CD" wp14:editId="517E2D37">
            <wp:extent cx="4488180" cy="2026920"/>
            <wp:effectExtent l="19050" t="0" r="7620" b="0"/>
            <wp:docPr id="17" name="Picture 16" descr="Partition_by_Class_after Balance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by_Class_after Balance_up.JPG"/>
                    <pic:cNvPicPr/>
                  </pic:nvPicPr>
                  <pic:blipFill>
                    <a:blip r:embed="rId22" cstate="print"/>
                    <a:stretch>
                      <a:fillRect/>
                    </a:stretch>
                  </pic:blipFill>
                  <pic:spPr>
                    <a:xfrm>
                      <a:off x="0" y="0"/>
                      <a:ext cx="4488180" cy="2026920"/>
                    </a:xfrm>
                    <a:prstGeom prst="rect">
                      <a:avLst/>
                    </a:prstGeom>
                  </pic:spPr>
                </pic:pic>
              </a:graphicData>
            </a:graphic>
          </wp:inline>
        </w:drawing>
      </w:r>
    </w:p>
    <w:p w14:paraId="2A754323" w14:textId="77777777" w:rsidR="00EC0FAE" w:rsidRDefault="00EC0FAE" w:rsidP="00EC0FAE">
      <w:pPr>
        <w:jc w:val="center"/>
        <w:rPr>
          <w:b/>
          <w:u w:val="single"/>
        </w:rPr>
      </w:pPr>
      <w:r w:rsidRPr="00EC0FAE">
        <w:rPr>
          <w:b/>
          <w:u w:val="single"/>
        </w:rPr>
        <w:t>Fig 1.E</w:t>
      </w:r>
    </w:p>
    <w:p w14:paraId="6F9D6FDA" w14:textId="77777777" w:rsidR="00EC0FAE" w:rsidRDefault="00EC0FAE" w:rsidP="00EC0FAE">
      <w:r>
        <w:t>From the output, we can see that the dataset has been balanced out.</w:t>
      </w:r>
    </w:p>
    <w:p w14:paraId="05D8EBBF" w14:textId="77777777" w:rsidR="00EC0FAE" w:rsidRDefault="00EC0FAE" w:rsidP="00EC0FAE">
      <w:r>
        <w:t>Finally, our data set is clean enough to go through classification process.</w:t>
      </w:r>
    </w:p>
    <w:p w14:paraId="6DD8A113" w14:textId="77777777" w:rsidR="00EC0FAE" w:rsidRDefault="00EC0FAE" w:rsidP="00EC0FAE">
      <w:r>
        <w:t>Now, as we have studied, Classification can be done in 3 ways:</w:t>
      </w:r>
    </w:p>
    <w:p w14:paraId="2AA859ED" w14:textId="77777777" w:rsidR="00EC0FAE" w:rsidRDefault="00EC0FAE" w:rsidP="00EC0FAE">
      <w:pPr>
        <w:pStyle w:val="ListParagraph"/>
        <w:numPr>
          <w:ilvl w:val="0"/>
          <w:numId w:val="2"/>
        </w:numPr>
      </w:pPr>
      <w:r>
        <w:t>Using K-Nearest Neighbor Analysis (KNN)</w:t>
      </w:r>
    </w:p>
    <w:p w14:paraId="178EB50A" w14:textId="77777777" w:rsidR="00EC0FAE" w:rsidRDefault="00EC0FAE" w:rsidP="00EC0FAE">
      <w:pPr>
        <w:pStyle w:val="ListParagraph"/>
        <w:numPr>
          <w:ilvl w:val="0"/>
          <w:numId w:val="2"/>
        </w:numPr>
      </w:pPr>
      <w:r>
        <w:t>Bayesian Network</w:t>
      </w:r>
    </w:p>
    <w:p w14:paraId="58C3EF3D" w14:textId="77777777" w:rsidR="00EC0FAE" w:rsidRDefault="00EC0FAE" w:rsidP="00EC0FAE">
      <w:pPr>
        <w:pStyle w:val="ListParagraph"/>
        <w:numPr>
          <w:ilvl w:val="0"/>
          <w:numId w:val="2"/>
        </w:numPr>
      </w:pPr>
      <w:r>
        <w:t>Artificial Neural Network (ANN)</w:t>
      </w:r>
    </w:p>
    <w:p w14:paraId="6FBDD03F" w14:textId="77777777" w:rsidR="00EC0FAE" w:rsidRDefault="00EC0FAE" w:rsidP="00EC0FAE">
      <w:r>
        <w:t>We have used all 3 techniques mentioned above for our classification process.</w:t>
      </w:r>
    </w:p>
    <w:p w14:paraId="5FEAFFF7" w14:textId="77777777" w:rsidR="00EC0FAE" w:rsidRDefault="00EC0FAE" w:rsidP="00EC0FAE">
      <w:pPr>
        <w:pStyle w:val="ListParagraph"/>
        <w:numPr>
          <w:ilvl w:val="0"/>
          <w:numId w:val="3"/>
        </w:numPr>
        <w:rPr>
          <w:b/>
          <w:u w:val="single"/>
        </w:rPr>
      </w:pPr>
      <w:r w:rsidRPr="00600AA0">
        <w:rPr>
          <w:b/>
          <w:u w:val="single"/>
        </w:rPr>
        <w:t>K-Nearest Neighbor Classification (KNN)</w:t>
      </w:r>
      <w:r w:rsidR="00600AA0">
        <w:rPr>
          <w:b/>
          <w:u w:val="single"/>
        </w:rPr>
        <w:t>:</w:t>
      </w:r>
    </w:p>
    <w:p w14:paraId="556A82F7" w14:textId="77777777" w:rsidR="00995A28" w:rsidRDefault="00600AA0" w:rsidP="00995A28">
      <w:pPr>
        <w:pStyle w:val="ListParagraph"/>
      </w:pPr>
      <w:r>
        <w:t>Since we have already partitioned our data into 70-30%, we have directly passed our data to KNN model</w:t>
      </w:r>
      <w:r w:rsidR="00995A28">
        <w:t xml:space="preserve">. In our dataset the target is our class which contains 3 values Normal, </w:t>
      </w:r>
      <w:proofErr w:type="spellStart"/>
      <w:r w:rsidR="00995A28">
        <w:t>DiscHernia</w:t>
      </w:r>
      <w:proofErr w:type="spellEnd"/>
      <w:r w:rsidR="00995A28">
        <w:t xml:space="preserve"> and Spondylolisthesis and other variables are our input variables.</w:t>
      </w:r>
    </w:p>
    <w:p w14:paraId="722F2E92" w14:textId="77777777" w:rsidR="00995A28" w:rsidRDefault="00995A28" w:rsidP="00995A28">
      <w:pPr>
        <w:pStyle w:val="ListParagraph"/>
        <w:jc w:val="center"/>
      </w:pPr>
      <w:r>
        <w:rPr>
          <w:noProof/>
        </w:rPr>
        <w:drawing>
          <wp:inline distT="0" distB="0" distL="0" distR="0" wp14:anchorId="7099655A" wp14:editId="47D22DBF">
            <wp:extent cx="4040114" cy="2529840"/>
            <wp:effectExtent l="19050" t="0" r="0" b="0"/>
            <wp:docPr id="20" name="Picture 19" descr="KNN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_Class.JPG"/>
                    <pic:cNvPicPr/>
                  </pic:nvPicPr>
                  <pic:blipFill>
                    <a:blip r:embed="rId23" cstate="print"/>
                    <a:stretch>
                      <a:fillRect/>
                    </a:stretch>
                  </pic:blipFill>
                  <pic:spPr>
                    <a:xfrm>
                      <a:off x="0" y="0"/>
                      <a:ext cx="4039072" cy="2529187"/>
                    </a:xfrm>
                    <a:prstGeom prst="rect">
                      <a:avLst/>
                    </a:prstGeom>
                  </pic:spPr>
                </pic:pic>
              </a:graphicData>
            </a:graphic>
          </wp:inline>
        </w:drawing>
      </w:r>
    </w:p>
    <w:p w14:paraId="171A8603" w14:textId="77777777" w:rsidR="00995A28" w:rsidRDefault="00995A28" w:rsidP="00600AA0">
      <w:pPr>
        <w:pStyle w:val="ListParagraph"/>
      </w:pPr>
      <w:r>
        <w:t>Following figure shows the output analysis of KNN model.</w:t>
      </w:r>
    </w:p>
    <w:p w14:paraId="6F93D503" w14:textId="77777777" w:rsidR="00995A28" w:rsidRDefault="00995A28" w:rsidP="00995A28">
      <w:pPr>
        <w:pStyle w:val="ListParagraph"/>
        <w:jc w:val="center"/>
      </w:pPr>
      <w:r>
        <w:rPr>
          <w:noProof/>
        </w:rPr>
        <w:lastRenderedPageBreak/>
        <w:drawing>
          <wp:inline distT="0" distB="0" distL="0" distR="0" wp14:anchorId="6531E28F" wp14:editId="45CD708D">
            <wp:extent cx="3874770" cy="3178056"/>
            <wp:effectExtent l="19050" t="0" r="0" b="0"/>
            <wp:docPr id="19" name="Picture 18" descr="KNN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Analysis.JPG"/>
                    <pic:cNvPicPr/>
                  </pic:nvPicPr>
                  <pic:blipFill>
                    <a:blip r:embed="rId24" cstate="print"/>
                    <a:stretch>
                      <a:fillRect/>
                    </a:stretch>
                  </pic:blipFill>
                  <pic:spPr>
                    <a:xfrm>
                      <a:off x="0" y="0"/>
                      <a:ext cx="3873256" cy="3176815"/>
                    </a:xfrm>
                    <a:prstGeom prst="rect">
                      <a:avLst/>
                    </a:prstGeom>
                  </pic:spPr>
                </pic:pic>
              </a:graphicData>
            </a:graphic>
          </wp:inline>
        </w:drawing>
      </w:r>
    </w:p>
    <w:p w14:paraId="155FCF93" w14:textId="77777777" w:rsidR="00995A28" w:rsidRDefault="00995A28" w:rsidP="00995A28">
      <w:pPr>
        <w:pStyle w:val="ListParagraph"/>
        <w:jc w:val="center"/>
        <w:rPr>
          <w:b/>
          <w:u w:val="single"/>
        </w:rPr>
      </w:pPr>
      <w:r w:rsidRPr="00995A28">
        <w:rPr>
          <w:b/>
          <w:u w:val="single"/>
        </w:rPr>
        <w:t>Fig KNN_1</w:t>
      </w:r>
    </w:p>
    <w:p w14:paraId="17AAFB11" w14:textId="77777777" w:rsidR="00995A28" w:rsidRDefault="00995A28" w:rsidP="00995A28">
      <w:pPr>
        <w:pStyle w:val="ListParagraph"/>
      </w:pPr>
    </w:p>
    <w:p w14:paraId="156E8BA7" w14:textId="77777777" w:rsidR="00995A28" w:rsidRDefault="00995A28" w:rsidP="00995A28">
      <w:pPr>
        <w:pStyle w:val="ListParagraph"/>
      </w:pPr>
      <w:r w:rsidRPr="00995A28">
        <w:t>From the abo</w:t>
      </w:r>
      <w:r>
        <w:t>v</w:t>
      </w:r>
      <w:r w:rsidRPr="00995A28">
        <w:t>e analysis we can see that</w:t>
      </w:r>
      <w:r>
        <w:t>, this model is able to classify in a correct manner by 89.69%.  This means that if this model will give 89 times correct classification out of 100 trials.</w:t>
      </w:r>
    </w:p>
    <w:p w14:paraId="4CF03C4A" w14:textId="77777777" w:rsidR="005F1277" w:rsidRDefault="005F1277" w:rsidP="00995A28">
      <w:pPr>
        <w:pStyle w:val="ListParagraph"/>
      </w:pPr>
    </w:p>
    <w:p w14:paraId="3745CCAF" w14:textId="77777777" w:rsidR="005F1277" w:rsidRDefault="005F1277" w:rsidP="005F1277">
      <w:pPr>
        <w:pStyle w:val="ListParagraph"/>
        <w:numPr>
          <w:ilvl w:val="0"/>
          <w:numId w:val="3"/>
        </w:numPr>
        <w:rPr>
          <w:b/>
          <w:u w:val="single"/>
        </w:rPr>
      </w:pPr>
      <w:r w:rsidRPr="005F1277">
        <w:rPr>
          <w:b/>
          <w:u w:val="single"/>
        </w:rPr>
        <w:t>Bayesian Network:</w:t>
      </w:r>
    </w:p>
    <w:p w14:paraId="0BCA1B56" w14:textId="77777777" w:rsidR="005F1277" w:rsidRDefault="005F1277" w:rsidP="005F1277">
      <w:pPr>
        <w:pStyle w:val="ListParagraph"/>
      </w:pPr>
      <w:r w:rsidRPr="005F1277">
        <w:t>The ne</w:t>
      </w:r>
      <w:r>
        <w:t>xt model that we are going to use is Bayesian Network. For that, we need to pass the clean-partitioned-data through Bayesian model.</w:t>
      </w:r>
    </w:p>
    <w:p w14:paraId="638769D6" w14:textId="77777777" w:rsidR="005F1277" w:rsidRDefault="005F1277" w:rsidP="005F1277">
      <w:pPr>
        <w:pStyle w:val="ListParagraph"/>
      </w:pPr>
      <w:r>
        <w:t>Again the target is class with all the other variables as input, the data being partitioned already into 70-30%. The following figures show the output of the Bayesian Network which was created on the basis of the given data set.</w:t>
      </w:r>
    </w:p>
    <w:p w14:paraId="5CF42E67" w14:textId="77777777" w:rsidR="005F1277" w:rsidRDefault="005F1277" w:rsidP="005F1277">
      <w:pPr>
        <w:pStyle w:val="ListParagraph"/>
        <w:jc w:val="center"/>
      </w:pPr>
      <w:r>
        <w:rPr>
          <w:noProof/>
        </w:rPr>
        <w:drawing>
          <wp:inline distT="0" distB="0" distL="0" distR="0" wp14:anchorId="75639A93" wp14:editId="092DF2F1">
            <wp:extent cx="5448829" cy="2506980"/>
            <wp:effectExtent l="19050" t="0" r="0" b="0"/>
            <wp:docPr id="21" name="Picture 20" descr="Bayesian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yesianOutput.JPG"/>
                    <pic:cNvPicPr/>
                  </pic:nvPicPr>
                  <pic:blipFill>
                    <a:blip r:embed="rId25" cstate="print"/>
                    <a:stretch>
                      <a:fillRect/>
                    </a:stretch>
                  </pic:blipFill>
                  <pic:spPr>
                    <a:xfrm>
                      <a:off x="0" y="0"/>
                      <a:ext cx="5454666" cy="2509665"/>
                    </a:xfrm>
                    <a:prstGeom prst="rect">
                      <a:avLst/>
                    </a:prstGeom>
                  </pic:spPr>
                </pic:pic>
              </a:graphicData>
            </a:graphic>
          </wp:inline>
        </w:drawing>
      </w:r>
    </w:p>
    <w:p w14:paraId="1EA50255" w14:textId="77777777" w:rsidR="005F1277" w:rsidRDefault="005F1277" w:rsidP="005F1277">
      <w:pPr>
        <w:pStyle w:val="ListParagraph"/>
        <w:jc w:val="center"/>
        <w:rPr>
          <w:b/>
          <w:u w:val="single"/>
        </w:rPr>
      </w:pPr>
      <w:r w:rsidRPr="005F1277">
        <w:rPr>
          <w:b/>
          <w:u w:val="single"/>
        </w:rPr>
        <w:t>Fig Bayesian_1</w:t>
      </w:r>
    </w:p>
    <w:p w14:paraId="3B573359" w14:textId="77777777" w:rsidR="005F1277" w:rsidRDefault="005F1277" w:rsidP="005F1277">
      <w:pPr>
        <w:pStyle w:val="ListParagraph"/>
        <w:rPr>
          <w:b/>
          <w:u w:val="single"/>
        </w:rPr>
      </w:pPr>
    </w:p>
    <w:p w14:paraId="1B59A737" w14:textId="77777777" w:rsidR="005F1277" w:rsidRDefault="005F1277" w:rsidP="005F1277">
      <w:pPr>
        <w:pStyle w:val="ListParagraph"/>
      </w:pPr>
      <w:r>
        <w:lastRenderedPageBreak/>
        <w:t>The above figure shows the Bayesian and the predictor importance for the classification process.</w:t>
      </w:r>
    </w:p>
    <w:p w14:paraId="5970A034" w14:textId="77777777" w:rsidR="005F1277" w:rsidRDefault="005F1277" w:rsidP="005F1277">
      <w:pPr>
        <w:pStyle w:val="ListParagraph"/>
      </w:pPr>
    </w:p>
    <w:p w14:paraId="50BEBFB5" w14:textId="77777777" w:rsidR="005F1277" w:rsidRPr="005F1277" w:rsidRDefault="005F1277" w:rsidP="005F1277">
      <w:pPr>
        <w:pStyle w:val="ListParagraph"/>
        <w:rPr>
          <w:b/>
          <w:u w:val="single"/>
        </w:rPr>
      </w:pPr>
      <w:r w:rsidRPr="005F1277">
        <w:rPr>
          <w:b/>
          <w:u w:val="single"/>
        </w:rPr>
        <w:t>Note:</w:t>
      </w:r>
    </w:p>
    <w:p w14:paraId="40CD7445" w14:textId="77777777" w:rsidR="005F1277" w:rsidRPr="005F1277" w:rsidRDefault="005F1277" w:rsidP="005F1277">
      <w:pPr>
        <w:pStyle w:val="ListParagraph"/>
        <w:rPr>
          <w:b/>
        </w:rPr>
      </w:pPr>
      <w:r w:rsidRPr="005F1277">
        <w:rPr>
          <w:b/>
        </w:rPr>
        <w:t>We were trying to run the analysis node, but the output is not getting displayed. We tried multiple times but it not di</w:t>
      </w:r>
      <w:r>
        <w:rPr>
          <w:b/>
        </w:rPr>
        <w:t>s</w:t>
      </w:r>
      <w:r w:rsidRPr="005F1277">
        <w:rPr>
          <w:b/>
        </w:rPr>
        <w:t>pl</w:t>
      </w:r>
      <w:r>
        <w:rPr>
          <w:b/>
        </w:rPr>
        <w:t>a</w:t>
      </w:r>
      <w:r w:rsidRPr="005F1277">
        <w:rPr>
          <w:b/>
        </w:rPr>
        <w:t>ying.</w:t>
      </w:r>
    </w:p>
    <w:p w14:paraId="24F25C07" w14:textId="77777777" w:rsidR="005F1277" w:rsidRDefault="005F1277" w:rsidP="005F1277">
      <w:pPr>
        <w:pStyle w:val="ListParagraph"/>
      </w:pPr>
    </w:p>
    <w:p w14:paraId="00C12DAC" w14:textId="77777777" w:rsidR="005F1277" w:rsidRPr="005F1277" w:rsidRDefault="005F1277" w:rsidP="005F1277">
      <w:pPr>
        <w:pStyle w:val="ListParagraph"/>
        <w:numPr>
          <w:ilvl w:val="0"/>
          <w:numId w:val="3"/>
        </w:numPr>
        <w:rPr>
          <w:b/>
          <w:u w:val="single"/>
        </w:rPr>
      </w:pPr>
      <w:r w:rsidRPr="005F1277">
        <w:rPr>
          <w:b/>
          <w:u w:val="single"/>
        </w:rPr>
        <w:t>Artificial Neural Network</w:t>
      </w:r>
      <w:r>
        <w:rPr>
          <w:b/>
          <w:u w:val="single"/>
        </w:rPr>
        <w:t xml:space="preserve"> (ANN):</w:t>
      </w:r>
    </w:p>
    <w:p w14:paraId="0E01CAA5" w14:textId="77777777" w:rsidR="005F1277" w:rsidRDefault="005F1277" w:rsidP="005F1277">
      <w:pPr>
        <w:pStyle w:val="ListParagraph"/>
      </w:pPr>
      <w:r>
        <w:t>Our 3</w:t>
      </w:r>
      <w:r w:rsidRPr="005F1277">
        <w:rPr>
          <w:vertAlign w:val="superscript"/>
        </w:rPr>
        <w:t>rd</w:t>
      </w:r>
      <w:r>
        <w:t xml:space="preserve"> classification is through ANN. For this classification, we let the model decide for internal layers and neural. (Auto compute)</w:t>
      </w:r>
    </w:p>
    <w:p w14:paraId="75C7E764" w14:textId="77777777" w:rsidR="005F1277" w:rsidRDefault="005F1277" w:rsidP="005F1277">
      <w:pPr>
        <w:pStyle w:val="ListParagraph"/>
      </w:pPr>
      <w:r>
        <w:t>The output of ANN is as displayed below:</w:t>
      </w:r>
    </w:p>
    <w:p w14:paraId="1104EFAA" w14:textId="77777777" w:rsidR="00B32154" w:rsidRDefault="00B32154" w:rsidP="00B32154">
      <w:pPr>
        <w:pStyle w:val="ListParagraph"/>
        <w:jc w:val="center"/>
      </w:pPr>
      <w:r w:rsidRPr="00B32154">
        <w:rPr>
          <w:noProof/>
        </w:rPr>
        <w:drawing>
          <wp:inline distT="0" distB="0" distL="0" distR="0" wp14:anchorId="42CDACA4" wp14:editId="6764E60B">
            <wp:extent cx="4111342" cy="2438400"/>
            <wp:effectExtent l="19050" t="0" r="3458" b="0"/>
            <wp:docPr id="25" name="Picture 21" descr="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JPG"/>
                    <pic:cNvPicPr/>
                  </pic:nvPicPr>
                  <pic:blipFill>
                    <a:blip r:embed="rId26" cstate="print"/>
                    <a:stretch>
                      <a:fillRect/>
                    </a:stretch>
                  </pic:blipFill>
                  <pic:spPr>
                    <a:xfrm>
                      <a:off x="0" y="0"/>
                      <a:ext cx="4113945" cy="2439944"/>
                    </a:xfrm>
                    <a:prstGeom prst="rect">
                      <a:avLst/>
                    </a:prstGeom>
                  </pic:spPr>
                </pic:pic>
              </a:graphicData>
            </a:graphic>
          </wp:inline>
        </w:drawing>
      </w:r>
    </w:p>
    <w:p w14:paraId="056B0016" w14:textId="77777777" w:rsidR="00631E97" w:rsidRPr="00631E97" w:rsidRDefault="00631E97" w:rsidP="00B32154">
      <w:pPr>
        <w:pStyle w:val="ListParagraph"/>
        <w:jc w:val="center"/>
        <w:rPr>
          <w:b/>
          <w:u w:val="single"/>
        </w:rPr>
      </w:pPr>
      <w:r w:rsidRPr="00631E97">
        <w:rPr>
          <w:b/>
          <w:u w:val="single"/>
        </w:rPr>
        <w:t>Fig ANN_1</w:t>
      </w:r>
    </w:p>
    <w:p w14:paraId="74EF0FB9" w14:textId="77777777" w:rsidR="00B32154" w:rsidRDefault="00B32154" w:rsidP="00B32154">
      <w:pPr>
        <w:pStyle w:val="ListParagraph"/>
      </w:pPr>
    </w:p>
    <w:p w14:paraId="123B3434" w14:textId="77777777" w:rsidR="00B32154" w:rsidRDefault="00B32154" w:rsidP="00B32154">
      <w:pPr>
        <w:pStyle w:val="ListParagraph"/>
      </w:pPr>
      <w:r>
        <w:t>From the above figure, it is 85.9% accurate.</w:t>
      </w:r>
    </w:p>
    <w:p w14:paraId="044E7C72" w14:textId="77777777" w:rsidR="00B32154" w:rsidRDefault="00B32154" w:rsidP="00B32154">
      <w:pPr>
        <w:tabs>
          <w:tab w:val="left" w:pos="3648"/>
        </w:tabs>
        <w:jc w:val="center"/>
      </w:pPr>
      <w:r w:rsidRPr="00B32154">
        <w:rPr>
          <w:noProof/>
        </w:rPr>
        <w:drawing>
          <wp:inline distT="0" distB="0" distL="0" distR="0" wp14:anchorId="24DA255D" wp14:editId="5FD833CE">
            <wp:extent cx="4712970" cy="2587098"/>
            <wp:effectExtent l="19050" t="0" r="0" b="0"/>
            <wp:docPr id="26" name="Picture 22" descr="AN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_1.JPG"/>
                    <pic:cNvPicPr/>
                  </pic:nvPicPr>
                  <pic:blipFill>
                    <a:blip r:embed="rId27" cstate="print"/>
                    <a:stretch>
                      <a:fillRect/>
                    </a:stretch>
                  </pic:blipFill>
                  <pic:spPr>
                    <a:xfrm>
                      <a:off x="0" y="0"/>
                      <a:ext cx="4714806" cy="2588106"/>
                    </a:xfrm>
                    <a:prstGeom prst="rect">
                      <a:avLst/>
                    </a:prstGeom>
                  </pic:spPr>
                </pic:pic>
              </a:graphicData>
            </a:graphic>
          </wp:inline>
        </w:drawing>
      </w:r>
    </w:p>
    <w:p w14:paraId="5208D4D0" w14:textId="77777777" w:rsidR="00631E97" w:rsidRPr="00631E97" w:rsidRDefault="00631E97" w:rsidP="00631E97">
      <w:pPr>
        <w:pStyle w:val="ListParagraph"/>
        <w:jc w:val="center"/>
        <w:rPr>
          <w:b/>
          <w:u w:val="single"/>
        </w:rPr>
      </w:pPr>
      <w:r>
        <w:rPr>
          <w:b/>
          <w:u w:val="single"/>
        </w:rPr>
        <w:t>Fig ANN_2</w:t>
      </w:r>
    </w:p>
    <w:p w14:paraId="37D920A1" w14:textId="77777777" w:rsidR="00B32154" w:rsidRPr="00B32154" w:rsidRDefault="00B32154" w:rsidP="00B32154">
      <w:pPr>
        <w:tabs>
          <w:tab w:val="left" w:pos="3648"/>
        </w:tabs>
        <w:ind w:left="720"/>
      </w:pPr>
      <w:r>
        <w:t>The above figure shows the Predictor importance</w:t>
      </w:r>
    </w:p>
    <w:p w14:paraId="1FC59E00" w14:textId="77777777" w:rsidR="005F1277" w:rsidRDefault="005F1277" w:rsidP="00B32154">
      <w:pPr>
        <w:pStyle w:val="ListParagraph"/>
        <w:jc w:val="center"/>
      </w:pPr>
      <w:r>
        <w:rPr>
          <w:noProof/>
        </w:rPr>
        <w:lastRenderedPageBreak/>
        <w:drawing>
          <wp:inline distT="0" distB="0" distL="0" distR="0" wp14:anchorId="04484992" wp14:editId="643B1072">
            <wp:extent cx="4316730" cy="2632467"/>
            <wp:effectExtent l="19050" t="0" r="7620" b="0"/>
            <wp:docPr id="24" name="Picture 23" descr="AN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_2.JPG"/>
                    <pic:cNvPicPr/>
                  </pic:nvPicPr>
                  <pic:blipFill>
                    <a:blip r:embed="rId28" cstate="print"/>
                    <a:stretch>
                      <a:fillRect/>
                    </a:stretch>
                  </pic:blipFill>
                  <pic:spPr>
                    <a:xfrm>
                      <a:off x="0" y="0"/>
                      <a:ext cx="4313965" cy="2630781"/>
                    </a:xfrm>
                    <a:prstGeom prst="rect">
                      <a:avLst/>
                    </a:prstGeom>
                  </pic:spPr>
                </pic:pic>
              </a:graphicData>
            </a:graphic>
          </wp:inline>
        </w:drawing>
      </w:r>
    </w:p>
    <w:p w14:paraId="7B4B33D9" w14:textId="77777777" w:rsidR="00631E97" w:rsidRPr="00631E97" w:rsidRDefault="00631E97" w:rsidP="00631E97">
      <w:pPr>
        <w:pStyle w:val="ListParagraph"/>
        <w:jc w:val="center"/>
        <w:rPr>
          <w:b/>
          <w:u w:val="single"/>
        </w:rPr>
      </w:pPr>
      <w:r>
        <w:rPr>
          <w:b/>
          <w:u w:val="single"/>
        </w:rPr>
        <w:t>Fig ANN_3</w:t>
      </w:r>
    </w:p>
    <w:p w14:paraId="0F110179" w14:textId="77777777" w:rsidR="005F1277" w:rsidRDefault="00B32154" w:rsidP="005F1277">
      <w:pPr>
        <w:pStyle w:val="ListParagraph"/>
      </w:pPr>
      <w:r>
        <w:t>The above figure shows the Neural Network when the model decides the internal layers and neural.</w:t>
      </w:r>
    </w:p>
    <w:p w14:paraId="1A723954" w14:textId="77777777" w:rsidR="00B32154" w:rsidRDefault="00B32154" w:rsidP="005F1277">
      <w:pPr>
        <w:pStyle w:val="ListParagraph"/>
      </w:pPr>
    </w:p>
    <w:p w14:paraId="2B0E121A" w14:textId="77777777" w:rsidR="00B32154" w:rsidRDefault="00B32154" w:rsidP="005F1277">
      <w:pPr>
        <w:pStyle w:val="ListParagraph"/>
      </w:pPr>
      <w:r>
        <w:t>Now again</w:t>
      </w:r>
      <w:r w:rsidR="00631E97">
        <w:t xml:space="preserve"> ANN is implemented, this time by giving the internal layers and neural by us.</w:t>
      </w:r>
    </w:p>
    <w:p w14:paraId="55D926F7" w14:textId="77777777" w:rsidR="00631E97" w:rsidRDefault="00631E97" w:rsidP="00631E97">
      <w:pPr>
        <w:pStyle w:val="ListParagraph"/>
      </w:pPr>
      <w:r>
        <w:t>The below figure displays the layers given:</w:t>
      </w:r>
    </w:p>
    <w:p w14:paraId="06B8C26D" w14:textId="77777777" w:rsidR="00631E97" w:rsidRDefault="00631E97" w:rsidP="00631E97">
      <w:pPr>
        <w:pStyle w:val="ListParagraph"/>
        <w:jc w:val="center"/>
      </w:pPr>
      <w:r>
        <w:rPr>
          <w:noProof/>
        </w:rPr>
        <w:drawing>
          <wp:inline distT="0" distB="0" distL="0" distR="0" wp14:anchorId="48F2DE46" wp14:editId="2845FCBF">
            <wp:extent cx="4960620" cy="1714500"/>
            <wp:effectExtent l="19050" t="0" r="0" b="0"/>
            <wp:docPr id="27" name="Picture 26" descr="AN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_!!!.JPG"/>
                    <pic:cNvPicPr/>
                  </pic:nvPicPr>
                  <pic:blipFill>
                    <a:blip r:embed="rId29" cstate="print"/>
                    <a:stretch>
                      <a:fillRect/>
                    </a:stretch>
                  </pic:blipFill>
                  <pic:spPr>
                    <a:xfrm>
                      <a:off x="0" y="0"/>
                      <a:ext cx="4960620" cy="1714500"/>
                    </a:xfrm>
                    <a:prstGeom prst="rect">
                      <a:avLst/>
                    </a:prstGeom>
                  </pic:spPr>
                </pic:pic>
              </a:graphicData>
            </a:graphic>
          </wp:inline>
        </w:drawing>
      </w:r>
    </w:p>
    <w:p w14:paraId="79078A43" w14:textId="77777777" w:rsidR="00631E97" w:rsidRDefault="00631E97" w:rsidP="00631E97">
      <w:pPr>
        <w:pStyle w:val="ListParagraph"/>
      </w:pPr>
    </w:p>
    <w:p w14:paraId="31503529" w14:textId="77777777" w:rsidR="00631E97" w:rsidRDefault="00631E97" w:rsidP="00631E97">
      <w:pPr>
        <w:pStyle w:val="ListParagraph"/>
      </w:pPr>
      <w:r>
        <w:t>From the above figure, the hidden layers are given as 4 and 2 for layer 1 and layer 2 respectively.</w:t>
      </w:r>
    </w:p>
    <w:p w14:paraId="6D143371" w14:textId="77777777" w:rsidR="00631E97" w:rsidRDefault="00631E97" w:rsidP="00631E97">
      <w:pPr>
        <w:pStyle w:val="ListParagraph"/>
      </w:pPr>
      <w:r>
        <w:t>After, we, deciding the number of hidden layers, the ANN classification are implemented.</w:t>
      </w:r>
    </w:p>
    <w:p w14:paraId="3B06762E" w14:textId="77777777" w:rsidR="00631E97" w:rsidRDefault="00631E97" w:rsidP="00631E97">
      <w:pPr>
        <w:pStyle w:val="ListParagraph"/>
      </w:pPr>
      <w:r>
        <w:t>The below figures illustrates the classification:</w:t>
      </w:r>
    </w:p>
    <w:p w14:paraId="01F08D92" w14:textId="77777777" w:rsidR="00631E97" w:rsidRDefault="00631E97" w:rsidP="00631E97">
      <w:pPr>
        <w:pStyle w:val="ListParagraph"/>
        <w:jc w:val="center"/>
      </w:pPr>
      <w:r>
        <w:rPr>
          <w:noProof/>
        </w:rPr>
        <w:lastRenderedPageBreak/>
        <w:drawing>
          <wp:inline distT="0" distB="0" distL="0" distR="0" wp14:anchorId="1FFDF2A5" wp14:editId="6C5273D0">
            <wp:extent cx="3878197" cy="2514600"/>
            <wp:effectExtent l="19050" t="0" r="8003" b="0"/>
            <wp:docPr id="28" name="Picture 27" descr="ANN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_1_1.JPG"/>
                    <pic:cNvPicPr/>
                  </pic:nvPicPr>
                  <pic:blipFill>
                    <a:blip r:embed="rId30" cstate="print"/>
                    <a:stretch>
                      <a:fillRect/>
                    </a:stretch>
                  </pic:blipFill>
                  <pic:spPr>
                    <a:xfrm>
                      <a:off x="0" y="0"/>
                      <a:ext cx="3878197" cy="2514600"/>
                    </a:xfrm>
                    <a:prstGeom prst="rect">
                      <a:avLst/>
                    </a:prstGeom>
                  </pic:spPr>
                </pic:pic>
              </a:graphicData>
            </a:graphic>
          </wp:inline>
        </w:drawing>
      </w:r>
    </w:p>
    <w:p w14:paraId="0473B8C3" w14:textId="77777777" w:rsidR="00631E97" w:rsidRPr="00631E97" w:rsidRDefault="00631E97" w:rsidP="00631E97">
      <w:pPr>
        <w:pStyle w:val="ListParagraph"/>
        <w:jc w:val="center"/>
        <w:rPr>
          <w:b/>
          <w:u w:val="single"/>
        </w:rPr>
      </w:pPr>
      <w:r>
        <w:rPr>
          <w:b/>
          <w:u w:val="single"/>
        </w:rPr>
        <w:t>Fig ANN_4</w:t>
      </w:r>
    </w:p>
    <w:p w14:paraId="6683D673" w14:textId="77777777" w:rsidR="00444C4C" w:rsidRDefault="00444C4C" w:rsidP="00631E97">
      <w:pPr>
        <w:pStyle w:val="ListParagraph"/>
      </w:pPr>
    </w:p>
    <w:p w14:paraId="6AC6E0CB" w14:textId="77777777" w:rsidR="00631E97" w:rsidRDefault="00631E97" w:rsidP="00631E97">
      <w:pPr>
        <w:pStyle w:val="ListParagraph"/>
      </w:pPr>
      <w:r>
        <w:t>From the above</w:t>
      </w:r>
      <w:r w:rsidR="00444C4C">
        <w:t xml:space="preserve"> figure, the accuracy is 82.4%</w:t>
      </w:r>
    </w:p>
    <w:p w14:paraId="6AAAB34B" w14:textId="77777777" w:rsidR="00631E97" w:rsidRDefault="00631E97" w:rsidP="00631E97">
      <w:pPr>
        <w:pStyle w:val="ListParagraph"/>
        <w:jc w:val="center"/>
        <w:rPr>
          <w:b/>
          <w:u w:val="single"/>
        </w:rPr>
      </w:pPr>
      <w:r>
        <w:rPr>
          <w:noProof/>
        </w:rPr>
        <w:drawing>
          <wp:inline distT="0" distB="0" distL="0" distR="0" wp14:anchorId="3231E488" wp14:editId="3F18F386">
            <wp:extent cx="4674870" cy="2691047"/>
            <wp:effectExtent l="19050" t="0" r="0" b="0"/>
            <wp:docPr id="29" name="Picture 28" descr="ANN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_1_2.JPG"/>
                    <pic:cNvPicPr/>
                  </pic:nvPicPr>
                  <pic:blipFill>
                    <a:blip r:embed="rId31" cstate="print"/>
                    <a:stretch>
                      <a:fillRect/>
                    </a:stretch>
                  </pic:blipFill>
                  <pic:spPr>
                    <a:xfrm>
                      <a:off x="0" y="0"/>
                      <a:ext cx="4674870" cy="2691047"/>
                    </a:xfrm>
                    <a:prstGeom prst="rect">
                      <a:avLst/>
                    </a:prstGeom>
                  </pic:spPr>
                </pic:pic>
              </a:graphicData>
            </a:graphic>
          </wp:inline>
        </w:drawing>
      </w:r>
      <w:r w:rsidRPr="00631E97">
        <w:rPr>
          <w:b/>
          <w:u w:val="single"/>
        </w:rPr>
        <w:t xml:space="preserve"> </w:t>
      </w:r>
    </w:p>
    <w:p w14:paraId="31AD45A6" w14:textId="77777777" w:rsidR="00631E97" w:rsidRDefault="00631E97" w:rsidP="00631E97">
      <w:pPr>
        <w:pStyle w:val="ListParagraph"/>
        <w:jc w:val="center"/>
        <w:rPr>
          <w:b/>
          <w:u w:val="single"/>
        </w:rPr>
      </w:pPr>
      <w:r>
        <w:rPr>
          <w:b/>
          <w:u w:val="single"/>
        </w:rPr>
        <w:t>Fig ANN_5</w:t>
      </w:r>
    </w:p>
    <w:p w14:paraId="5F55BF61" w14:textId="77777777" w:rsidR="00444C4C" w:rsidRDefault="00444C4C" w:rsidP="00444C4C">
      <w:pPr>
        <w:pStyle w:val="ListParagraph"/>
      </w:pPr>
    </w:p>
    <w:p w14:paraId="779BD06A" w14:textId="77777777" w:rsidR="00444C4C" w:rsidRPr="00444C4C" w:rsidRDefault="00444C4C" w:rsidP="00444C4C">
      <w:pPr>
        <w:pStyle w:val="ListParagraph"/>
      </w:pPr>
      <w:r w:rsidRPr="00444C4C">
        <w:t>The above figure displays the Predictor Importance</w:t>
      </w:r>
    </w:p>
    <w:p w14:paraId="2F976D18" w14:textId="77777777" w:rsidR="00631E97" w:rsidRDefault="00631E97" w:rsidP="00631E97">
      <w:pPr>
        <w:pStyle w:val="ListParagraph"/>
        <w:jc w:val="center"/>
      </w:pPr>
      <w:r>
        <w:rPr>
          <w:noProof/>
        </w:rPr>
        <w:lastRenderedPageBreak/>
        <w:drawing>
          <wp:inline distT="0" distB="0" distL="0" distR="0" wp14:anchorId="3B432569" wp14:editId="19FEFCCC">
            <wp:extent cx="4687495" cy="2712720"/>
            <wp:effectExtent l="19050" t="0" r="0" b="0"/>
            <wp:docPr id="30" name="Picture 29" descr="ANN_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_1_3.JPG"/>
                    <pic:cNvPicPr/>
                  </pic:nvPicPr>
                  <pic:blipFill>
                    <a:blip r:embed="rId32" cstate="print"/>
                    <a:stretch>
                      <a:fillRect/>
                    </a:stretch>
                  </pic:blipFill>
                  <pic:spPr>
                    <a:xfrm>
                      <a:off x="0" y="0"/>
                      <a:ext cx="4694268" cy="2716640"/>
                    </a:xfrm>
                    <a:prstGeom prst="rect">
                      <a:avLst/>
                    </a:prstGeom>
                  </pic:spPr>
                </pic:pic>
              </a:graphicData>
            </a:graphic>
          </wp:inline>
        </w:drawing>
      </w:r>
    </w:p>
    <w:p w14:paraId="5F40EB7D" w14:textId="77777777" w:rsidR="00631E97" w:rsidRDefault="00631E97" w:rsidP="00631E97">
      <w:pPr>
        <w:pStyle w:val="ListParagraph"/>
        <w:jc w:val="center"/>
        <w:rPr>
          <w:b/>
          <w:u w:val="single"/>
        </w:rPr>
      </w:pPr>
      <w:r>
        <w:rPr>
          <w:b/>
          <w:u w:val="single"/>
        </w:rPr>
        <w:t>Fig ANN_6</w:t>
      </w:r>
    </w:p>
    <w:p w14:paraId="5896F5F9" w14:textId="77777777" w:rsidR="00444C4C" w:rsidRDefault="00444C4C" w:rsidP="00444C4C">
      <w:pPr>
        <w:pStyle w:val="ListParagraph"/>
        <w:rPr>
          <w:b/>
          <w:u w:val="single"/>
        </w:rPr>
      </w:pPr>
    </w:p>
    <w:p w14:paraId="326729F3" w14:textId="77777777" w:rsidR="00444C4C" w:rsidRDefault="00444C4C" w:rsidP="00444C4C">
      <w:pPr>
        <w:pStyle w:val="ListParagraph"/>
      </w:pPr>
      <w:r w:rsidRPr="00444C4C">
        <w:t>The Bayesian Network when the number of hidden layers is given is displayed as above.</w:t>
      </w:r>
    </w:p>
    <w:p w14:paraId="3AC1169C" w14:textId="77777777" w:rsidR="00A51E82" w:rsidRDefault="00A51E82" w:rsidP="00444C4C">
      <w:pPr>
        <w:pStyle w:val="ListParagraph"/>
      </w:pPr>
    </w:p>
    <w:p w14:paraId="1C8D3584" w14:textId="77777777" w:rsidR="00A51E82" w:rsidRPr="00444C4C" w:rsidRDefault="00A51E82" w:rsidP="00A51E82"/>
    <w:sectPr w:rsidR="00A51E82" w:rsidRPr="00444C4C" w:rsidSect="00EE77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4D0D0" w14:textId="77777777" w:rsidR="00F848E0" w:rsidRDefault="00F848E0" w:rsidP="00181202">
      <w:pPr>
        <w:spacing w:after="0" w:line="240" w:lineRule="auto"/>
      </w:pPr>
      <w:r>
        <w:separator/>
      </w:r>
    </w:p>
  </w:endnote>
  <w:endnote w:type="continuationSeparator" w:id="0">
    <w:p w14:paraId="6CF57F00" w14:textId="77777777" w:rsidR="00F848E0" w:rsidRDefault="00F848E0" w:rsidP="00181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65854" w14:textId="77777777" w:rsidR="00F848E0" w:rsidRDefault="00F848E0" w:rsidP="00181202">
      <w:pPr>
        <w:spacing w:after="0" w:line="240" w:lineRule="auto"/>
      </w:pPr>
      <w:r>
        <w:separator/>
      </w:r>
    </w:p>
  </w:footnote>
  <w:footnote w:type="continuationSeparator" w:id="0">
    <w:p w14:paraId="2BFEBE7E" w14:textId="77777777" w:rsidR="00F848E0" w:rsidRDefault="00F848E0" w:rsidP="00181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21C02"/>
    <w:multiLevelType w:val="hybridMultilevel"/>
    <w:tmpl w:val="E7AE9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C7536F"/>
    <w:multiLevelType w:val="hybridMultilevel"/>
    <w:tmpl w:val="40C8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8A4BF8"/>
    <w:multiLevelType w:val="hybridMultilevel"/>
    <w:tmpl w:val="D5D29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2F4E"/>
    <w:rsid w:val="000A0838"/>
    <w:rsid w:val="000F6EAA"/>
    <w:rsid w:val="001048BC"/>
    <w:rsid w:val="001100EE"/>
    <w:rsid w:val="00181202"/>
    <w:rsid w:val="002412D0"/>
    <w:rsid w:val="002A0F2E"/>
    <w:rsid w:val="002C5A92"/>
    <w:rsid w:val="002F5431"/>
    <w:rsid w:val="00300C10"/>
    <w:rsid w:val="00304104"/>
    <w:rsid w:val="003C7A5A"/>
    <w:rsid w:val="003F1032"/>
    <w:rsid w:val="00417BDF"/>
    <w:rsid w:val="00444C4C"/>
    <w:rsid w:val="004C1A82"/>
    <w:rsid w:val="004C2D88"/>
    <w:rsid w:val="0055214B"/>
    <w:rsid w:val="005849CE"/>
    <w:rsid w:val="005F1277"/>
    <w:rsid w:val="00600AA0"/>
    <w:rsid w:val="00631E97"/>
    <w:rsid w:val="00634D8B"/>
    <w:rsid w:val="00671775"/>
    <w:rsid w:val="006D1088"/>
    <w:rsid w:val="00741DE0"/>
    <w:rsid w:val="00764E74"/>
    <w:rsid w:val="00940C41"/>
    <w:rsid w:val="00995A28"/>
    <w:rsid w:val="009B4B5C"/>
    <w:rsid w:val="009C3D83"/>
    <w:rsid w:val="00A00A18"/>
    <w:rsid w:val="00A27D06"/>
    <w:rsid w:val="00A51E82"/>
    <w:rsid w:val="00AA2F4E"/>
    <w:rsid w:val="00AA33B4"/>
    <w:rsid w:val="00AB3027"/>
    <w:rsid w:val="00AC0479"/>
    <w:rsid w:val="00B01085"/>
    <w:rsid w:val="00B309BC"/>
    <w:rsid w:val="00B32154"/>
    <w:rsid w:val="00B869A3"/>
    <w:rsid w:val="00C13A99"/>
    <w:rsid w:val="00C247EE"/>
    <w:rsid w:val="00D150D8"/>
    <w:rsid w:val="00D25476"/>
    <w:rsid w:val="00D71B8C"/>
    <w:rsid w:val="00D95743"/>
    <w:rsid w:val="00DA7FB0"/>
    <w:rsid w:val="00DB42F1"/>
    <w:rsid w:val="00DD4DD5"/>
    <w:rsid w:val="00E2223D"/>
    <w:rsid w:val="00E35BB2"/>
    <w:rsid w:val="00EC0FAE"/>
    <w:rsid w:val="00EE773D"/>
    <w:rsid w:val="00F11D23"/>
    <w:rsid w:val="00F848E0"/>
    <w:rsid w:val="00FA5AA0"/>
    <w:rsid w:val="00FA7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8124"/>
  <w15:docId w15:val="{DFF9AAA1-6933-4639-888B-BA80CC34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E773D"/>
  </w:style>
  <w:style w:type="paragraph" w:styleId="Heading1">
    <w:name w:val="heading 1"/>
    <w:basedOn w:val="Normal"/>
    <w:next w:val="Normal"/>
    <w:link w:val="Heading1Char"/>
    <w:uiPriority w:val="9"/>
    <w:qFormat/>
    <w:rsid w:val="00AA2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F4E"/>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A2F4E"/>
  </w:style>
  <w:style w:type="paragraph" w:styleId="Header">
    <w:name w:val="header"/>
    <w:basedOn w:val="Normal"/>
    <w:link w:val="HeaderChar"/>
    <w:uiPriority w:val="99"/>
    <w:unhideWhenUsed/>
    <w:rsid w:val="00181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202"/>
  </w:style>
  <w:style w:type="paragraph" w:styleId="Footer">
    <w:name w:val="footer"/>
    <w:basedOn w:val="Normal"/>
    <w:link w:val="FooterChar"/>
    <w:uiPriority w:val="99"/>
    <w:unhideWhenUsed/>
    <w:rsid w:val="00181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202"/>
  </w:style>
  <w:style w:type="paragraph" w:styleId="BalloonText">
    <w:name w:val="Balloon Text"/>
    <w:basedOn w:val="Normal"/>
    <w:link w:val="BalloonTextChar"/>
    <w:uiPriority w:val="99"/>
    <w:semiHidden/>
    <w:unhideWhenUsed/>
    <w:rsid w:val="009C3D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D83"/>
    <w:rPr>
      <w:rFonts w:ascii="Tahoma" w:hAnsi="Tahoma" w:cs="Tahoma"/>
      <w:sz w:val="16"/>
      <w:szCs w:val="16"/>
    </w:rPr>
  </w:style>
  <w:style w:type="paragraph" w:styleId="ListParagraph">
    <w:name w:val="List Paragraph"/>
    <w:basedOn w:val="Normal"/>
    <w:uiPriority w:val="34"/>
    <w:qFormat/>
    <w:rsid w:val="00A27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75">
      <w:bodyDiv w:val="1"/>
      <w:marLeft w:val="0"/>
      <w:marRight w:val="0"/>
      <w:marTop w:val="0"/>
      <w:marBottom w:val="0"/>
      <w:divBdr>
        <w:top w:val="none" w:sz="0" w:space="0" w:color="auto"/>
        <w:left w:val="none" w:sz="0" w:space="0" w:color="auto"/>
        <w:bottom w:val="none" w:sz="0" w:space="0" w:color="auto"/>
        <w:right w:val="none" w:sz="0" w:space="0" w:color="auto"/>
      </w:divBdr>
    </w:div>
    <w:div w:id="78210652">
      <w:bodyDiv w:val="1"/>
      <w:marLeft w:val="0"/>
      <w:marRight w:val="0"/>
      <w:marTop w:val="0"/>
      <w:marBottom w:val="0"/>
      <w:divBdr>
        <w:top w:val="none" w:sz="0" w:space="0" w:color="auto"/>
        <w:left w:val="none" w:sz="0" w:space="0" w:color="auto"/>
        <w:bottom w:val="none" w:sz="0" w:space="0" w:color="auto"/>
        <w:right w:val="none" w:sz="0" w:space="0" w:color="auto"/>
      </w:divBdr>
    </w:div>
    <w:div w:id="209071886">
      <w:bodyDiv w:val="1"/>
      <w:marLeft w:val="0"/>
      <w:marRight w:val="0"/>
      <w:marTop w:val="0"/>
      <w:marBottom w:val="0"/>
      <w:divBdr>
        <w:top w:val="none" w:sz="0" w:space="0" w:color="auto"/>
        <w:left w:val="none" w:sz="0" w:space="0" w:color="auto"/>
        <w:bottom w:val="none" w:sz="0" w:space="0" w:color="auto"/>
        <w:right w:val="none" w:sz="0" w:space="0" w:color="auto"/>
      </w:divBdr>
    </w:div>
    <w:div w:id="253561458">
      <w:bodyDiv w:val="1"/>
      <w:marLeft w:val="0"/>
      <w:marRight w:val="0"/>
      <w:marTop w:val="0"/>
      <w:marBottom w:val="0"/>
      <w:divBdr>
        <w:top w:val="none" w:sz="0" w:space="0" w:color="auto"/>
        <w:left w:val="none" w:sz="0" w:space="0" w:color="auto"/>
        <w:bottom w:val="none" w:sz="0" w:space="0" w:color="auto"/>
        <w:right w:val="none" w:sz="0" w:space="0" w:color="auto"/>
      </w:divBdr>
    </w:div>
    <w:div w:id="393552122">
      <w:bodyDiv w:val="1"/>
      <w:marLeft w:val="0"/>
      <w:marRight w:val="0"/>
      <w:marTop w:val="0"/>
      <w:marBottom w:val="0"/>
      <w:divBdr>
        <w:top w:val="none" w:sz="0" w:space="0" w:color="auto"/>
        <w:left w:val="none" w:sz="0" w:space="0" w:color="auto"/>
        <w:bottom w:val="none" w:sz="0" w:space="0" w:color="auto"/>
        <w:right w:val="none" w:sz="0" w:space="0" w:color="auto"/>
      </w:divBdr>
    </w:div>
    <w:div w:id="447555155">
      <w:bodyDiv w:val="1"/>
      <w:marLeft w:val="0"/>
      <w:marRight w:val="0"/>
      <w:marTop w:val="0"/>
      <w:marBottom w:val="0"/>
      <w:divBdr>
        <w:top w:val="none" w:sz="0" w:space="0" w:color="auto"/>
        <w:left w:val="none" w:sz="0" w:space="0" w:color="auto"/>
        <w:bottom w:val="none" w:sz="0" w:space="0" w:color="auto"/>
        <w:right w:val="none" w:sz="0" w:space="0" w:color="auto"/>
      </w:divBdr>
    </w:div>
    <w:div w:id="567034278">
      <w:bodyDiv w:val="1"/>
      <w:marLeft w:val="0"/>
      <w:marRight w:val="0"/>
      <w:marTop w:val="0"/>
      <w:marBottom w:val="0"/>
      <w:divBdr>
        <w:top w:val="none" w:sz="0" w:space="0" w:color="auto"/>
        <w:left w:val="none" w:sz="0" w:space="0" w:color="auto"/>
        <w:bottom w:val="none" w:sz="0" w:space="0" w:color="auto"/>
        <w:right w:val="none" w:sz="0" w:space="0" w:color="auto"/>
      </w:divBdr>
    </w:div>
    <w:div w:id="654842784">
      <w:bodyDiv w:val="1"/>
      <w:marLeft w:val="0"/>
      <w:marRight w:val="0"/>
      <w:marTop w:val="0"/>
      <w:marBottom w:val="0"/>
      <w:divBdr>
        <w:top w:val="none" w:sz="0" w:space="0" w:color="auto"/>
        <w:left w:val="none" w:sz="0" w:space="0" w:color="auto"/>
        <w:bottom w:val="none" w:sz="0" w:space="0" w:color="auto"/>
        <w:right w:val="none" w:sz="0" w:space="0" w:color="auto"/>
      </w:divBdr>
    </w:div>
    <w:div w:id="684095450">
      <w:bodyDiv w:val="1"/>
      <w:marLeft w:val="0"/>
      <w:marRight w:val="0"/>
      <w:marTop w:val="0"/>
      <w:marBottom w:val="0"/>
      <w:divBdr>
        <w:top w:val="none" w:sz="0" w:space="0" w:color="auto"/>
        <w:left w:val="none" w:sz="0" w:space="0" w:color="auto"/>
        <w:bottom w:val="none" w:sz="0" w:space="0" w:color="auto"/>
        <w:right w:val="none" w:sz="0" w:space="0" w:color="auto"/>
      </w:divBdr>
    </w:div>
    <w:div w:id="1014304211">
      <w:bodyDiv w:val="1"/>
      <w:marLeft w:val="0"/>
      <w:marRight w:val="0"/>
      <w:marTop w:val="0"/>
      <w:marBottom w:val="0"/>
      <w:divBdr>
        <w:top w:val="none" w:sz="0" w:space="0" w:color="auto"/>
        <w:left w:val="none" w:sz="0" w:space="0" w:color="auto"/>
        <w:bottom w:val="none" w:sz="0" w:space="0" w:color="auto"/>
        <w:right w:val="none" w:sz="0" w:space="0" w:color="auto"/>
      </w:divBdr>
    </w:div>
    <w:div w:id="1146514163">
      <w:bodyDiv w:val="1"/>
      <w:marLeft w:val="0"/>
      <w:marRight w:val="0"/>
      <w:marTop w:val="0"/>
      <w:marBottom w:val="0"/>
      <w:divBdr>
        <w:top w:val="none" w:sz="0" w:space="0" w:color="auto"/>
        <w:left w:val="none" w:sz="0" w:space="0" w:color="auto"/>
        <w:bottom w:val="none" w:sz="0" w:space="0" w:color="auto"/>
        <w:right w:val="none" w:sz="0" w:space="0" w:color="auto"/>
      </w:divBdr>
    </w:div>
    <w:div w:id="1308705108">
      <w:bodyDiv w:val="1"/>
      <w:marLeft w:val="0"/>
      <w:marRight w:val="0"/>
      <w:marTop w:val="0"/>
      <w:marBottom w:val="0"/>
      <w:divBdr>
        <w:top w:val="none" w:sz="0" w:space="0" w:color="auto"/>
        <w:left w:val="none" w:sz="0" w:space="0" w:color="auto"/>
        <w:bottom w:val="none" w:sz="0" w:space="0" w:color="auto"/>
        <w:right w:val="none" w:sz="0" w:space="0" w:color="auto"/>
      </w:divBdr>
    </w:div>
    <w:div w:id="1578440721">
      <w:bodyDiv w:val="1"/>
      <w:marLeft w:val="0"/>
      <w:marRight w:val="0"/>
      <w:marTop w:val="0"/>
      <w:marBottom w:val="0"/>
      <w:divBdr>
        <w:top w:val="none" w:sz="0" w:space="0" w:color="auto"/>
        <w:left w:val="none" w:sz="0" w:space="0" w:color="auto"/>
        <w:bottom w:val="none" w:sz="0" w:space="0" w:color="auto"/>
        <w:right w:val="none" w:sz="0" w:space="0" w:color="auto"/>
      </w:divBdr>
    </w:div>
    <w:div w:id="1619557043">
      <w:bodyDiv w:val="1"/>
      <w:marLeft w:val="0"/>
      <w:marRight w:val="0"/>
      <w:marTop w:val="0"/>
      <w:marBottom w:val="0"/>
      <w:divBdr>
        <w:top w:val="none" w:sz="0" w:space="0" w:color="auto"/>
        <w:left w:val="none" w:sz="0" w:space="0" w:color="auto"/>
        <w:bottom w:val="none" w:sz="0" w:space="0" w:color="auto"/>
        <w:right w:val="none" w:sz="0" w:space="0" w:color="auto"/>
      </w:divBdr>
    </w:div>
    <w:div w:id="1659773438">
      <w:bodyDiv w:val="1"/>
      <w:marLeft w:val="0"/>
      <w:marRight w:val="0"/>
      <w:marTop w:val="0"/>
      <w:marBottom w:val="0"/>
      <w:divBdr>
        <w:top w:val="none" w:sz="0" w:space="0" w:color="auto"/>
        <w:left w:val="none" w:sz="0" w:space="0" w:color="auto"/>
        <w:bottom w:val="none" w:sz="0" w:space="0" w:color="auto"/>
        <w:right w:val="none" w:sz="0" w:space="0" w:color="auto"/>
      </w:divBdr>
    </w:div>
    <w:div w:id="1659797067">
      <w:bodyDiv w:val="1"/>
      <w:marLeft w:val="0"/>
      <w:marRight w:val="0"/>
      <w:marTop w:val="0"/>
      <w:marBottom w:val="0"/>
      <w:divBdr>
        <w:top w:val="none" w:sz="0" w:space="0" w:color="auto"/>
        <w:left w:val="none" w:sz="0" w:space="0" w:color="auto"/>
        <w:bottom w:val="none" w:sz="0" w:space="0" w:color="auto"/>
        <w:right w:val="none" w:sz="0" w:space="0" w:color="auto"/>
      </w:divBdr>
    </w:div>
    <w:div w:id="1747337383">
      <w:bodyDiv w:val="1"/>
      <w:marLeft w:val="0"/>
      <w:marRight w:val="0"/>
      <w:marTop w:val="0"/>
      <w:marBottom w:val="0"/>
      <w:divBdr>
        <w:top w:val="none" w:sz="0" w:space="0" w:color="auto"/>
        <w:left w:val="none" w:sz="0" w:space="0" w:color="auto"/>
        <w:bottom w:val="none" w:sz="0" w:space="0" w:color="auto"/>
        <w:right w:val="none" w:sz="0" w:space="0" w:color="auto"/>
      </w:divBdr>
    </w:div>
    <w:div w:id="2083480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ytf</b:Tag>
    <b:SourceType>InternetSite</b:SourceType>
    <b:Guid>{5D3CCD5B-34E1-45E8-B7F1-27B0C827D5A4}</b:Guid>
    <b:Title>ggjg</b:Title>
    <b:Author>
      <b:Author>
        <b:NameList>
          <b:Person>
            <b:Last>ytfyt</b:Last>
          </b:Person>
        </b:NameList>
      </b:Author>
    </b:Author>
    <b:InternetSiteTitle>hjg</b:InternetSiteTitle>
    <b:URL>www</b:URL>
    <b:RefOrder>6</b:RefOrder>
  </b:Source>
  <b:Source>
    <b:Tag>Ram</b:Tag>
    <b:SourceType>InternetSite</b:SourceType>
    <b:Guid>{53A06230-3275-40DC-BDCA-864B2CC07588}</b:Guid>
    <b:Author>
      <b:Author>
        <b:NameList>
          <b:Person>
            <b:Last>Ramchandran S</b:Last>
            <b:First>Buckland</b:First>
            <b:Middle>A,</b:Middle>
          </b:Person>
        </b:NameList>
      </b:Author>
    </b:Author>
    <b:Title>imedpub Journal</b:Title>
    <b:RefOrder>1</b:RefOrder>
  </b:Source>
  <b:Source>
    <b:Tag>Sam08</b:Tag>
    <b:SourceType>InternetSite</b:SourceType>
    <b:Guid>{D5CF8FD6-21C0-4654-AA4B-B52FCBD6FF20}</b:Guid>
    <b:Author>
      <b:Author>
        <b:NameList>
          <b:Person>
            <b:Last>NMT</b:Last>
            <b:First>Sam</b:First>
            <b:Middle>Visnic</b:Middle>
          </b:Person>
        </b:NameList>
      </b:Author>
    </b:Author>
    <b:Year>2008</b:Year>
    <b:URL>www</b:URL>
    <b:RefOrder>2</b:RefOrder>
  </b:Source>
  <b:Source>
    <b:Tag>LUI</b:Tag>
    <b:SourceType>InternetSite</b:SourceType>
    <b:Guid>{8175536C-9CC3-40A8-B6A8-DCE0336E9332}</b:Guid>
    <b:Author>
      <b:Author>
        <b:NameList>
          <b:Person>
            <b:Last>DAMASCENO</b:Last>
            <b:First>LUIZ</b:First>
            <b:Middle>HENRIQUE and FONSECA</b:Middle>
          </b:Person>
        </b:NameList>
      </b:Author>
    </b:Author>
    <b:RefOrder>3</b:RefOrder>
  </b:Source>
  <b:Source>
    <b:Tag>Rou14</b:Tag>
    <b:SourceType>InternetSite</b:SourceType>
    <b:Guid>{685B62E1-DEDA-44D0-9433-5921D07D2BC7}</b:Guid>
    <b:Author>
      <b:Author>
        <b:NameList>
          <b:Person>
            <b:Last>Roussouly P</b:Last>
            <b:First>Gollogly</b:First>
            <b:Middle>S, Berthonnaud E, Labelle H,</b:Middle>
          </b:Person>
        </b:NameList>
      </b:Author>
    </b:Author>
    <b:Title>r ev b ras or top . </b:Title>
    <b:Year>2014</b:Year>
    <b:URL>www</b:URL>
    <b:RefOrder>4</b:RefOrder>
  </b:Source>
  <b:Source>
    <b:Tag>JCL</b:Tag>
    <b:SourceType>InternetSite</b:SourceType>
    <b:Guid>{2176005E-36A1-4882-B156-4112BE676D31}</b:Guid>
    <b:Author>
      <b:Author>
        <b:NameList>
          <b:Person>
            <b:Last>•</b:Last>
            <b:First>J.</b:First>
            <b:Middle>C. Le Huec • S. Aunoble • Leijssen Philippe</b:Middle>
          </b:Person>
        </b:NameList>
      </b:Author>
    </b:Author>
    <b:RefOrder>5</b:RefOrder>
  </b:Source>
  <b:Source>
    <b:Tag>Mon17</b:Tag>
    <b:SourceType>InternetSite</b:SourceType>
    <b:Guid>{9963A62F-59CE-4254-8BBD-B40D9CD28361}</b:Guid>
    <b:Author>
      <b:Author>
        <b:NameList>
          <b:Person>
            <b:Last>Lebied</b:Last>
            <b:First>Mona</b:First>
          </b:Person>
        </b:NameList>
      </b:Author>
    </b:Author>
    <b:Title>9 Examples of Big Data Analytics in Healthcare That Can Save People</b:Title>
    <b:InternetSiteTitle>datapine</b:InternetSiteTitle>
    <b:Year>2017</b:Year>
    <b:Month>05</b:Month>
    <b:Day>24</b:Day>
    <b:URL>https://www.datapine.com/blog/big-data-examples-in-healthcare/</b:URL>
    <b:RefOrder>1</b:RefOrder>
  </b:Source>
  <b:Source>
    <b:Tag>Kaa17</b:Tag>
    <b:SourceType>InternetSite</b:SourceType>
    <b:Guid>{929BED8E-04FE-4A18-AB4A-2F6C04B3ED14}</b:Guid>
    <b:Title>UCI Machine Learning</b:Title>
    <b:Year>2017</b:Year>
    <b:Author>
      <b:Author>
        <b:NameList>
          <b:Person>
            <b:Last>Can</b:Last>
            <b:First>Kaan</b:First>
          </b:Person>
        </b:NameList>
      </b:Author>
    </b:Author>
    <b:InternetSiteTitle>Kaggle</b:InternetSiteTitle>
    <b:Month>09</b:Month>
    <b:Day>06</b:Day>
    <b:URL>https://www.kaggle.com/uciml/biomechanical-features-of-orthopedic-patients</b:URL>
    <b:RefOrder>2</b:RefOrder>
  </b:Source>
</b:Sources>
</file>

<file path=customXml/itemProps1.xml><?xml version="1.0" encoding="utf-8"?>
<ds:datastoreItem xmlns:ds="http://schemas.openxmlformats.org/officeDocument/2006/customXml" ds:itemID="{BC4E4818-3330-4F7F-9045-CB4D2FD5C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1332</Words>
  <Characters>7594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krishna</dc:creator>
  <cp:lastModifiedBy>Jigar Parmar</cp:lastModifiedBy>
  <cp:revision>3</cp:revision>
  <dcterms:created xsi:type="dcterms:W3CDTF">2018-05-09T05:20:00Z</dcterms:created>
  <dcterms:modified xsi:type="dcterms:W3CDTF">2018-06-01T18:29:00Z</dcterms:modified>
</cp:coreProperties>
</file>