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Report : Attacks on web application with and without the AWS WAF</w:t>
      </w:r>
    </w:p>
    <w:p w:rsidR="00000000" w:rsidDel="00000000" w:rsidP="00000000" w:rsidRDefault="00000000" w:rsidRPr="00000000" w14:paraId="00000001">
      <w:pP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Attack Vector 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Blacklisting unauthorized IP addresses</w:t>
      </w:r>
    </w:p>
    <w:p w:rsidR="00000000" w:rsidDel="00000000" w:rsidP="00000000" w:rsidRDefault="00000000" w:rsidRPr="00000000" w14:paraId="0000000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Reason for choosing this specific attack vector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always a few blacklisted IP-addresses which are blocked for spamming resources. We need to prevent this IP addresses from accessing our resources and avoiding misuse. Before installing Web Application Firewall, all the IP addresses were able to access our web application and utilize all our resources.</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8313"/>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hit the application from your IP addresses via the domain name of the application.</w:t>
      </w:r>
    </w:p>
    <w:p w:rsidR="00000000" w:rsidDel="00000000" w:rsidP="00000000" w:rsidRDefault="00000000" w:rsidRPr="00000000" w14:paraId="0000000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eg:</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https://csye6225-fall2018-dedhiaj.me/</w:t>
        </w:r>
      </w:hyperlink>
      <w:r w:rsidDel="00000000" w:rsidR="00000000" w:rsidRPr="00000000">
        <w:rPr>
          <w:rtl w:val="0"/>
        </w:rPr>
      </w:r>
    </w:p>
    <w:p w:rsidR="00000000" w:rsidDel="00000000" w:rsidP="00000000" w:rsidRDefault="00000000" w:rsidRPr="00000000" w14:paraId="0000000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application returns a message in the form of json, your IP address is not in the blocked IP address list. But, if the application  returns a “403 Forbidden” message, your IP has been blocked by the server.</w:t>
      </w:r>
    </w:p>
    <w:p w:rsidR="00000000" w:rsidDel="00000000" w:rsidP="00000000" w:rsidRDefault="00000000" w:rsidRPr="00000000" w14:paraId="0000000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Web Application Firewall, helped us to avoid all the unauthorized IP addresses from access our application and exploiting our resources.</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Attack Vector 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Size constraints on Requested URL</w:t>
      </w:r>
    </w:p>
    <w:p w:rsidR="00000000" w:rsidDel="00000000" w:rsidP="00000000" w:rsidRDefault="00000000" w:rsidRPr="00000000" w14:paraId="0000001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Reason for choosing this specific attack vector:</w:t>
      </w:r>
    </w:p>
    <w:p w:rsidR="00000000" w:rsidDel="00000000" w:rsidP="00000000" w:rsidRDefault="00000000" w:rsidRPr="00000000" w14:paraId="0000001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might be cases where some hackers might try to break your application by hitting/sending a long URL request to your application in order to get the insights of your application structure. We need to protect our web application from such access requests and hide our server directory structure. For instance, in the below request, the token parameter has been passed which is very big and not an accepted url request parameter by our application.</w:t>
      </w: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05050"/>
            <wp:effectExtent b="0" l="0" r="0" t="0"/>
            <wp:docPr id="3" name="image9.png"/>
            <a:graphic>
              <a:graphicData uri="http://schemas.openxmlformats.org/drawingml/2006/picture">
                <pic:pic>
                  <pic:nvPicPr>
                    <pic:cNvPr id="0" name="image9.png"/>
                    <pic:cNvPicPr preferRelativeResize="0"/>
                  </pic:nvPicPr>
                  <pic:blipFill>
                    <a:blip r:embed="rId9"/>
                    <a:srcRect b="16262" l="0" r="0" t="0"/>
                    <a:stretch>
                      <a:fillRect/>
                    </a:stretch>
                  </pic:blipFill>
                  <pic:spPr>
                    <a:xfrm>
                      <a:off x="0" y="0"/>
                      <a:ext cx="59436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setting up Web Application Firewall, we do not allow the request of this sort to reach the web application and return the request from the firewall itself. This helps us make sure that our server folder structure is intact and not accessed by anyone.</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Attack Vector 3:</w:t>
      </w:r>
      <w:r w:rsidDel="00000000" w:rsidR="00000000" w:rsidRPr="00000000">
        <w:rPr>
          <w:rFonts w:ascii="Times New Roman" w:cs="Times New Roman" w:eastAsia="Times New Roman" w:hAnsi="Times New Roman"/>
          <w:sz w:val="24"/>
          <w:szCs w:val="24"/>
          <w:rtl w:val="0"/>
        </w:rPr>
        <w:t xml:space="preserve"> Size constraints on uploading large file as attachments</w:t>
      </w:r>
    </w:p>
    <w:p w:rsidR="00000000" w:rsidDel="00000000" w:rsidP="00000000" w:rsidRDefault="00000000" w:rsidRPr="00000000" w14:paraId="0000001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Reason for choosing this specific attack vector:</w:t>
      </w:r>
    </w:p>
    <w:p w:rsidR="00000000" w:rsidDel="00000000" w:rsidP="00000000" w:rsidRDefault="00000000" w:rsidRPr="00000000" w14:paraId="0000001C">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Sometimes users are unaware of the file size limit while uploading a particular attachment. Also, sometimes they might attach a different format of document and that might affect the performance of our application. This might result in lack of performance and impact the credibility of the application. Thus we need to stop user from allowing to upload the file from firewall level and not reach the application to degrade it’s performance. We have handled this by considering the request body size restrictions.</w:t>
      </w: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w:t>
      </w:r>
    </w:p>
    <w:p w:rsidR="00000000" w:rsidDel="00000000" w:rsidP="00000000" w:rsidRDefault="00000000" w:rsidRPr="00000000" w14:paraId="0000001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trying to upload a file of 6MB for our attachment upload. It gives us the file-size error after reaching the application.</w:t>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57438"/>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2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up the Web Application Firewall, the firewall checks on the request body size and restricts user from uploading big files before letting the request reach the application.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2638425"/>
            <wp:effectExtent b="0" l="0" r="0" t="0"/>
            <wp:docPr id="5" name="image3.png"/>
            <a:graphic>
              <a:graphicData uri="http://schemas.openxmlformats.org/drawingml/2006/picture">
                <pic:pic>
                  <pic:nvPicPr>
                    <pic:cNvPr id="0" name="image3.png"/>
                    <pic:cNvPicPr preferRelativeResize="0"/>
                  </pic:nvPicPr>
                  <pic:blipFill>
                    <a:blip r:embed="rId12"/>
                    <a:srcRect b="18160" l="0" r="0" t="0"/>
                    <a:stretch>
                      <a:fillRect/>
                    </a:stretch>
                  </pic:blipFill>
                  <pic:spPr>
                    <a:xfrm>
                      <a:off x="0" y="0"/>
                      <a:ext cx="5943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Attack Vector 4:</w:t>
      </w:r>
      <w:r w:rsidDel="00000000" w:rsidR="00000000" w:rsidRPr="00000000">
        <w:rPr>
          <w:rFonts w:ascii="Times New Roman" w:cs="Times New Roman" w:eastAsia="Times New Roman" w:hAnsi="Times New Roman"/>
          <w:sz w:val="24"/>
          <w:szCs w:val="24"/>
          <w:rtl w:val="0"/>
        </w:rPr>
        <w:t xml:space="preserve"> Constraints on Server Side File Access</w:t>
      </w:r>
    </w:p>
    <w:p w:rsidR="00000000" w:rsidDel="00000000" w:rsidP="00000000" w:rsidRDefault="00000000" w:rsidRPr="00000000" w14:paraId="0000002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Reason for choosing this specific attack vector:</w:t>
      </w:r>
    </w:p>
    <w:p w:rsidR="00000000" w:rsidDel="00000000" w:rsidP="00000000" w:rsidRDefault="00000000" w:rsidRPr="00000000" w14:paraId="00000025">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Sometimes hacker come to know the path of folder structure on server side and try to access the files and directories available directly. We might want to control this access as these file may consist of configuration data, setup data, secure data or logs which we might be want to expose to end user. Thus we need to stop user from allowing access to server side files from firewall level. We have handled this by considering the request body size restrictions.</w:t>
      </w: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6" name="image2.png"/>
            <a:graphic>
              <a:graphicData uri="http://schemas.openxmlformats.org/drawingml/2006/picture">
                <pic:pic>
                  <pic:nvPicPr>
                    <pic:cNvPr id="0" name="image2.png"/>
                    <pic:cNvPicPr preferRelativeResize="0"/>
                  </pic:nvPicPr>
                  <pic:blipFill>
                    <a:blip r:embed="rId14"/>
                    <a:srcRect b="-19303" l="0" r="0" t="7837"/>
                    <a:stretch>
                      <a:fillRect/>
                    </a:stretch>
                  </pic:blipFill>
                  <pic:spPr>
                    <a:xfrm>
                      <a:off x="0" y="0"/>
                      <a:ext cx="5943600"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Attack Vector 5:</w:t>
      </w:r>
      <w:r w:rsidDel="00000000" w:rsidR="00000000" w:rsidRPr="00000000">
        <w:rPr>
          <w:rFonts w:ascii="Times New Roman" w:cs="Times New Roman" w:eastAsia="Times New Roman" w:hAnsi="Times New Roman"/>
          <w:sz w:val="24"/>
          <w:szCs w:val="24"/>
          <w:rtl w:val="0"/>
        </w:rPr>
        <w:t xml:space="preserve"> Constraints on huge number of requests (HTTP flood)</w:t>
      </w:r>
    </w:p>
    <w:p w:rsidR="00000000" w:rsidDel="00000000" w:rsidP="00000000" w:rsidRDefault="00000000" w:rsidRPr="00000000" w14:paraId="0000002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Reason for choosing this specific attack vector:</w:t>
      </w:r>
    </w:p>
    <w:p w:rsidR="00000000" w:rsidDel="00000000" w:rsidP="00000000" w:rsidRDefault="00000000" w:rsidRPr="00000000" w14:paraId="0000002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Hacker might want to identify sensitive user informations for instance password, credit card details etc. or try to slow down the server by sending multiple brute force requests. We would like  to avoid this at directly to protect sensitive data and prevent performance impact on our application.</w:t>
      </w:r>
    </w:p>
    <w:p w:rsidR="00000000" w:rsidDel="00000000" w:rsidP="00000000" w:rsidRDefault="00000000" w:rsidRPr="00000000" w14:paraId="0000002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w:t>
      </w:r>
      <w:r w:rsidDel="00000000" w:rsidR="00000000" w:rsidRPr="00000000">
        <w:rPr>
          <w:rtl w:val="0"/>
        </w:rPr>
      </w:r>
    </w:p>
    <w:p w:rsidR="00000000" w:rsidDel="00000000" w:rsidP="00000000" w:rsidRDefault="00000000" w:rsidRPr="00000000" w14:paraId="0000003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 a hydra request/attack at command line level to find out the password for a particular user-id using bruteforce method. We have a list of passwords stored and would try to test those passwords to identify a particular user’s password.</w:t>
      </w:r>
    </w:p>
    <w:p w:rsidR="00000000" w:rsidDel="00000000" w:rsidP="00000000" w:rsidRDefault="00000000" w:rsidRPr="00000000" w14:paraId="0000003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request format is as follows:</w:t>
      </w:r>
    </w:p>
    <w:p w:rsidR="00000000" w:rsidDel="00000000" w:rsidP="00000000" w:rsidRDefault="00000000" w:rsidRPr="00000000" w14:paraId="0000003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 -l abcdef@gmail.com -P password.txt -vV &lt;domain name of the application&gt; http-get "&lt;api url&gt;" -s 443 -S -f</w:t>
      </w:r>
    </w:p>
    <w:p w:rsidR="00000000" w:rsidDel="00000000" w:rsidP="00000000" w:rsidRDefault="00000000" w:rsidRPr="00000000" w14:paraId="0000003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tells hydra to stop on first valid password it finds</w:t>
      </w:r>
    </w:p>
    <w:p w:rsidR="00000000" w:rsidDel="00000000" w:rsidP="00000000" w:rsidRDefault="00000000" w:rsidRPr="00000000" w14:paraId="00000036">
      <w:pPr>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 → tells us that the file provided in the next part is the list of passwords to be tested</w:t>
      </w:r>
    </w:p>
    <w:p w:rsidR="00000000" w:rsidDel="00000000" w:rsidP="00000000" w:rsidRDefault="00000000" w:rsidRPr="00000000" w14:paraId="00000037">
      <w:pPr>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asks you for the port number you want to run a request on</w:t>
      </w:r>
    </w:p>
    <w:p w:rsidR="00000000" w:rsidDel="00000000" w:rsidP="00000000" w:rsidRDefault="00000000" w:rsidRPr="00000000" w14:paraId="00000038">
      <w:pPr>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tells you that the request is a secured request</w:t>
      </w:r>
    </w:p>
    <w:p w:rsidR="00000000" w:rsidDel="00000000" w:rsidP="00000000" w:rsidRDefault="00000000" w:rsidRPr="00000000" w14:paraId="00000039">
      <w:pPr>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 → tells you the username you want to run the bruteforce for</w:t>
      </w:r>
    </w:p>
    <w:p w:rsidR="00000000" w:rsidDel="00000000" w:rsidP="00000000" w:rsidRDefault="00000000" w:rsidRPr="00000000" w14:paraId="0000003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Cardo" w:cs="Cardo" w:eastAsia="Cardo" w:hAnsi="Cardo"/>
          <w:sz w:val="24"/>
          <w:szCs w:val="24"/>
          <w:rtl w:val="0"/>
        </w:rPr>
        <w:t xml:space="preserve">ttp-get →shows the method you would access the url with</w:t>
      </w:r>
    </w:p>
    <w:p w:rsidR="00000000" w:rsidDel="00000000" w:rsidP="00000000" w:rsidRDefault="00000000" w:rsidRPr="00000000" w14:paraId="0000003B">
      <w:pPr>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-v → verbose</w:t>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055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182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4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avoid this detection of passwords or even the bruteforce attack, by setting up the Web Application Firewall to block the IP address if it tries to hit the server multiple times within a certain period of time. We can do this by adding a few threshold parameters and creating a lambda function to manage the IP address access and the threshold values. If the threshold values are crossed, lambda function adds the IP address to the blacklisted IP address list.</w:t>
      </w:r>
    </w:p>
    <w:sectPr>
      <w:pgSz w:h="15840" w:w="12240"/>
      <w:pgMar w:bottom="144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csye6225-fall2018-dedhiaj.me/"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