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er"/>
        <w:tabs>
          <w:tab w:val="clear" w:pos="4320"/>
          <w:tab w:val="clear" w:pos="8640"/>
        </w:tabs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  <w:outline w:val="0"/>
          <w:color w:val="808080"/>
          <w:sz w:val="48"/>
          <w:szCs w:val="48"/>
          <w:u w:color="808080"/>
          <w14:textFill>
            <w14:solidFill>
              <w14:srgbClr w14:val="808080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808080"/>
          <w:sz w:val="48"/>
          <w:szCs w:val="48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Food Express</w:t>
      </w:r>
    </w:p>
    <w:p>
      <w:pPr>
        <w:pStyle w:val="Body"/>
        <w:rPr>
          <w:b w:val="1"/>
          <w:bCs w:val="1"/>
          <w:outline w:val="0"/>
          <w:color w:val="808080"/>
          <w:sz w:val="48"/>
          <w:szCs w:val="48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Body"/>
        <w:pBdr>
          <w:top w:val="nil"/>
          <w:left w:val="nil"/>
          <w:bottom w:val="single" w:color="000000" w:sz="12" w:space="0" w:shadow="0" w:frame="0"/>
          <w:right w:val="nil"/>
        </w:pBdr>
        <w:rPr>
          <w:b w:val="1"/>
          <w:bCs w:val="1"/>
          <w:outline w:val="0"/>
          <w:color w:val="808080"/>
          <w:sz w:val="48"/>
          <w:szCs w:val="48"/>
          <w:u w:color="808080"/>
          <w14:textFill>
            <w14:solidFill>
              <w14:srgbClr w14:val="808080"/>
            </w14:solidFill>
          </w14:textFill>
        </w:rPr>
      </w:pPr>
      <w:r>
        <w:rPr>
          <w:b w:val="1"/>
          <w:bCs w:val="1"/>
          <w:outline w:val="0"/>
          <w:color w:val="808080"/>
          <w:sz w:val="48"/>
          <w:szCs w:val="48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Update payment details</w:t>
      </w:r>
    </w:p>
    <w:p>
      <w:pPr>
        <w:pStyle w:val="Body"/>
        <w:rPr>
          <w:b w:val="1"/>
          <w:bCs w:val="1"/>
          <w:outline w:val="0"/>
          <w:color w:val="808080"/>
          <w:sz w:val="40"/>
          <w:szCs w:val="4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Body"/>
        <w:rPr>
          <w:outline w:val="0"/>
          <w:color w:val="808080"/>
          <w:sz w:val="36"/>
          <w:szCs w:val="36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Body"/>
        <w:rPr>
          <w:b w:val="1"/>
          <w:bCs w:val="1"/>
          <w:i w:val="1"/>
          <w:iCs w:val="1"/>
          <w:outline w:val="0"/>
          <w:color w:val="808080"/>
          <w:sz w:val="28"/>
          <w:szCs w:val="28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Body"/>
        <w:jc w:val="right"/>
        <w:rPr>
          <w:b w:val="1"/>
          <w:bCs w:val="1"/>
          <w:sz w:val="36"/>
          <w:szCs w:val="36"/>
        </w:rPr>
      </w:pPr>
    </w:p>
    <w:p>
      <w:pPr>
        <w:pStyle w:val="Body"/>
        <w:jc w:val="right"/>
        <w:rPr>
          <w:b w:val="1"/>
          <w:bCs w:val="1"/>
        </w:rPr>
      </w:pPr>
    </w:p>
    <w:p>
      <w:pPr>
        <w:pStyle w:val="Body"/>
        <w:jc w:val="right"/>
        <w:rPr>
          <w:b w:val="1"/>
          <w:bCs w:val="1"/>
        </w:rPr>
      </w:pPr>
    </w:p>
    <w:p>
      <w:pPr>
        <w:pStyle w:val="Body"/>
        <w:jc w:val="right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rFonts w:cs="Arial Unicode MS" w:eastAsia="Arial Unicode MS"/>
          <w:sz w:val="28"/>
          <w:szCs w:val="28"/>
          <w:rtl w:val="0"/>
          <w:lang w:val="it-IT"/>
        </w:rPr>
        <w:t>Author: Deva Harshalai Nimmagadda &amp; Navya Vemuri</w:t>
      </w:r>
    </w:p>
    <w:p>
      <w:pPr>
        <w:pStyle w:val="Body"/>
        <w:rPr>
          <w:b w:val="1"/>
          <w:bCs w:val="1"/>
          <w:sz w:val="22"/>
          <w:szCs w:val="22"/>
        </w:rPr>
      </w:pPr>
    </w:p>
    <w:p>
      <w:pPr>
        <w:pStyle w:val="Body Text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jc w:val="center"/>
      </w:pPr>
    </w:p>
    <w:p>
      <w:pPr>
        <w:pStyle w:val="Heading"/>
      </w:pPr>
      <w:r>
        <w:rPr>
          <w:rtl w:val="0"/>
          <w:lang w:val="en-US"/>
        </w:rPr>
        <w:t>Revision History</w:t>
      </w:r>
    </w:p>
    <w:p>
      <w:pPr>
        <w:pStyle w:val="Body"/>
      </w:pPr>
    </w:p>
    <w:tbl>
      <w:tblPr>
        <w:tblW w:w="95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58"/>
        <w:gridCol w:w="1890"/>
        <w:gridCol w:w="2430"/>
        <w:gridCol w:w="3800"/>
      </w:tblGrid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xl24"/>
              <w:spacing w:before="0" w:after="12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Date </w:t>
            </w:r>
          </w:p>
        </w:tc>
        <w:tc>
          <w:tcPr>
            <w:tcW w:type="dxa" w:w="1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cs="Arial Unicode MS" w:eastAsia="Arial Unicode MS"/>
                <w:b w:val="1"/>
                <w:bCs w:val="1"/>
                <w:shd w:val="nil" w:color="auto" w:fill="auto"/>
                <w:rtl w:val="0"/>
                <w:lang w:val="en-US"/>
              </w:rPr>
              <w:t>Revision #</w:t>
            </w:r>
          </w:p>
        </w:tc>
        <w:tc>
          <w:tcPr>
            <w:tcW w:type="dxa" w:w="24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cs="Arial Unicode MS" w:eastAsia="Arial Unicode MS"/>
                <w:b w:val="1"/>
                <w:bCs w:val="1"/>
                <w:shd w:val="nil" w:color="auto" w:fill="auto"/>
                <w:rtl w:val="0"/>
                <w:lang w:val="en-US"/>
              </w:rPr>
              <w:t>Created By</w:t>
            </w:r>
          </w:p>
        </w:tc>
        <w:tc>
          <w:tcPr>
            <w:tcW w:type="dxa" w:w="3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439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359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Revision Notes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ind w:left="108" w:hanging="108"/>
      </w:pPr>
    </w:p>
    <w:p>
      <w:pPr>
        <w:pStyle w:val="Body"/>
        <w:widowControl w:val="0"/>
      </w:pPr>
    </w:p>
    <w:p>
      <w:pPr>
        <w:pStyle w:val="Body"/>
      </w:pPr>
    </w:p>
    <w:p>
      <w:pPr>
        <w:pStyle w:val="Body"/>
      </w:pPr>
    </w:p>
    <w:p>
      <w:pPr>
        <w:pStyle w:val="Body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2240" w:h="15840" w:orient="portrait"/>
          <w:pgMar w:top="720" w:right="1350" w:bottom="720" w:left="1530" w:header="576" w:footer="432"/>
          <w:titlePg w:val="1"/>
          <w:bidi w:val="0"/>
        </w:sectPr>
      </w:pPr>
    </w:p>
    <w:p>
      <w:pPr>
        <w:pStyle w:val="Heading"/>
      </w:pPr>
      <w:r>
        <w:rPr>
          <w:rtl w:val="0"/>
          <w:lang w:val="en-US"/>
        </w:rPr>
        <w:t>UC. 03.02 Updating payment details</w:t>
      </w:r>
    </w:p>
    <w:p>
      <w:pPr>
        <w:pStyle w:val="Body"/>
      </w:pPr>
    </w:p>
    <w:tbl>
      <w:tblPr>
        <w:tblW w:w="885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48"/>
        <w:gridCol w:w="6409"/>
      </w:tblGrid>
      <w:tr>
        <w:tblPrEx>
          <w:shd w:val="clear" w:color="auto" w:fill="ced7e7"/>
        </w:tblPrEx>
        <w:trPr>
          <w:trHeight w:val="503" w:hRule="atLeast"/>
        </w:trPr>
        <w:tc>
          <w:tcPr>
            <w:tcW w:type="dxa" w:w="2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 Head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Actor(s):</w:t>
            </w:r>
          </w:p>
        </w:tc>
        <w:tc>
          <w:tcPr>
            <w:tcW w:type="dxa" w:w="6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1. Product owner</w:t>
            </w:r>
            <w:r>
              <w:rPr>
                <w:sz w:val="22"/>
                <w:szCs w:val="22"/>
                <w:shd w:val="nil" w:color="auto" w:fill="auto"/>
                <w:lang w:val="en-US"/>
              </w:rPr>
              <w:br w:type="textWrapping"/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2. Subscribed customers</w:t>
            </w:r>
          </w:p>
        </w:tc>
      </w:tr>
      <w:tr>
        <w:tblPrEx>
          <w:shd w:val="clear" w:color="auto" w:fill="ced7e7"/>
        </w:tblPrEx>
        <w:trPr>
          <w:trHeight w:val="503" w:hRule="atLeast"/>
        </w:trPr>
        <w:tc>
          <w:tcPr>
            <w:tcW w:type="dxa" w:w="2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 Head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Short Description:</w:t>
            </w:r>
          </w:p>
        </w:tc>
        <w:tc>
          <w:tcPr>
            <w:tcW w:type="dxa" w:w="6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This use case begins when the user wants to update the payment details</w:t>
            </w:r>
          </w:p>
        </w:tc>
      </w:tr>
      <w:tr>
        <w:tblPrEx>
          <w:shd w:val="clear" w:color="auto" w:fill="ced7e7"/>
        </w:tblPrEx>
        <w:trPr>
          <w:trHeight w:val="743" w:hRule="atLeast"/>
        </w:trPr>
        <w:tc>
          <w:tcPr>
            <w:tcW w:type="dxa" w:w="2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 Head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Pre-conditions:</w:t>
            </w:r>
          </w:p>
        </w:tc>
        <w:tc>
          <w:tcPr>
            <w:tcW w:type="dxa" w:w="6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1.The user has to have a valid account and have to log in. </w:t>
            </w:r>
            <w:r>
              <w:rPr>
                <w:sz w:val="22"/>
                <w:szCs w:val="22"/>
                <w:shd w:val="nil" w:color="auto" w:fill="auto"/>
                <w:lang w:val="en-US"/>
              </w:rPr>
              <w:br w:type="textWrapping"/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2. To update the payment details, the user should already have an existing valid payment method and credentials.</w:t>
            </w:r>
          </w:p>
        </w:tc>
      </w:tr>
      <w:tr>
        <w:tblPrEx>
          <w:shd w:val="clear" w:color="auto" w:fill="ced7e7"/>
        </w:tblPrEx>
        <w:trPr>
          <w:trHeight w:val="503" w:hRule="atLeast"/>
        </w:trPr>
        <w:tc>
          <w:tcPr>
            <w:tcW w:type="dxa" w:w="2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 Head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Post-conditions:</w:t>
            </w:r>
          </w:p>
        </w:tc>
        <w:tc>
          <w:tcPr>
            <w:tcW w:type="dxa" w:w="6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After updating the payment details, the given details should only be in given format.</w:t>
            </w:r>
          </w:p>
        </w:tc>
      </w:tr>
      <w:tr>
        <w:tblPrEx>
          <w:shd w:val="clear" w:color="auto" w:fill="ced7e7"/>
        </w:tblPrEx>
        <w:trPr>
          <w:trHeight w:val="263" w:hRule="atLeast"/>
        </w:trPr>
        <w:tc>
          <w:tcPr>
            <w:tcW w:type="dxa" w:w="2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 Head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Frequency of Use:</w:t>
            </w:r>
          </w:p>
        </w:tc>
        <w:tc>
          <w:tcPr>
            <w:tcW w:type="dxa" w:w="6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High</w:t>
            </w:r>
          </w:p>
        </w:tc>
      </w:tr>
      <w:tr>
        <w:tblPrEx>
          <w:shd w:val="clear" w:color="auto" w:fill="ced7e7"/>
        </w:tblPrEx>
        <w:trPr>
          <w:trHeight w:val="3642" w:hRule="atLeast"/>
        </w:trPr>
        <w:tc>
          <w:tcPr>
            <w:tcW w:type="dxa" w:w="8857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"/>
              <w:rPr>
                <w:sz w:val="22"/>
                <w:szCs w:val="22"/>
                <w:shd w:val="nil" w:color="auto" w:fill="auto"/>
              </w:rPr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Normal Flow of Events: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UC Normal"/>
              <w:numPr>
                <w:ilvl w:val="0"/>
                <w:numId w:val="1"/>
              </w:numPr>
              <w:bidi w:val="0"/>
              <w:ind w:right="0"/>
              <w:jc w:val="left"/>
              <w:rPr>
                <w:sz w:val="22"/>
                <w:szCs w:val="22"/>
                <w:rtl w:val="0"/>
                <w:lang w:val="en-US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This use case begins when the Actor click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“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Update Payment Details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button by navigating into the payments section. (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JP1: ET-In, ET-Ex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).</w:t>
            </w:r>
          </w:p>
          <w:p>
            <w:pPr>
              <w:pStyle w:val="UC Normal"/>
              <w:numPr>
                <w:ilvl w:val="0"/>
                <w:numId w:val="1"/>
              </w:numPr>
              <w:bidi w:val="0"/>
              <w:ind w:right="0"/>
              <w:jc w:val="left"/>
              <w:rPr>
                <w:sz w:val="22"/>
                <w:szCs w:val="22"/>
                <w:rtl w:val="0"/>
                <w:lang w:val="en-US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System shows the details of existing payment details of user to make changes. (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JP2: DF-In, CN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).</w:t>
            </w:r>
          </w:p>
          <w:p>
            <w:pPr>
              <w:pStyle w:val="Normal (Web)"/>
              <w:numPr>
                <w:ilvl w:val="0"/>
                <w:numId w:val="2"/>
              </w:numPr>
              <w:bidi w:val="0"/>
              <w:spacing w:before="58" w:after="58" w:line="274" w:lineRule="atLeast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Actor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updates his account information. And clicks 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en-US"/>
              </w:rPr>
              <w:t>“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Save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button.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[JP 3: FV]</w:t>
            </w:r>
          </w:p>
          <w:p>
            <w:pPr>
              <w:pStyle w:val="UC Normal"/>
              <w:numPr>
                <w:ilvl w:val="0"/>
                <w:numId w:val="1"/>
              </w:numPr>
              <w:bidi w:val="0"/>
              <w:ind w:right="0"/>
              <w:jc w:val="left"/>
              <w:rPr>
                <w:sz w:val="22"/>
                <w:szCs w:val="22"/>
                <w:rtl w:val="0"/>
                <w:lang w:val="en-US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System saves the updated payment details of the user in the database. </w:t>
            </w:r>
          </w:p>
          <w:p>
            <w:pPr>
              <w:pStyle w:val="UC Normal"/>
              <w:bidi w:val="0"/>
              <w:ind w:left="1080" w:right="0" w:firstLine="0"/>
              <w:jc w:val="left"/>
              <w:rPr>
                <w:sz w:val="22"/>
                <w:szCs w:val="22"/>
                <w:shd w:val="nil" w:color="auto" w:fill="auto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(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JP3: DF-Out, CN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)</w:t>
            </w:r>
          </w:p>
          <w:p>
            <w:pPr>
              <w:pStyle w:val="UC Normal"/>
              <w:numPr>
                <w:ilvl w:val="0"/>
                <w:numId w:val="1"/>
              </w:numPr>
              <w:bidi w:val="0"/>
              <w:ind w:right="0"/>
              <w:jc w:val="left"/>
              <w:rPr>
                <w:sz w:val="22"/>
                <w:szCs w:val="22"/>
                <w:rtl w:val="0"/>
                <w:lang w:val="en-US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Actor gets the confirmation message, and the use case ends. (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JP4: DF-out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)</w:t>
            </w:r>
          </w:p>
          <w:p>
            <w:pPr>
              <w:pStyle w:val="UC Normal"/>
              <w:numPr>
                <w:ilvl w:val="0"/>
                <w:numId w:val="1"/>
              </w:numPr>
              <w:bidi w:val="0"/>
              <w:ind w:right="0"/>
              <w:jc w:val="left"/>
              <w:rPr>
                <w:sz w:val="22"/>
                <w:szCs w:val="22"/>
                <w:rtl w:val="0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If the System returns an error or when the server is not reachable, System handles the error and logging out transaction details by maintaining access control and change log.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(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JP6: ExHL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)</w:t>
            </w:r>
          </w:p>
          <w:p>
            <w:pPr>
              <w:pStyle w:val="UC Normal"/>
              <w:numPr>
                <w:ilvl w:val="0"/>
                <w:numId w:val="1"/>
              </w:numPr>
              <w:bidi w:val="0"/>
              <w:ind w:right="0"/>
              <w:jc w:val="left"/>
              <w:rPr>
                <w:sz w:val="22"/>
                <w:szCs w:val="22"/>
                <w:rtl w:val="0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System</w:t>
            </w:r>
            <w:r>
              <w:rPr>
                <w:sz w:val="22"/>
                <w:szCs w:val="22"/>
                <w:rtl w:val="0"/>
                <w:lang w:val="en-US"/>
              </w:rPr>
              <w:t>’</w:t>
            </w:r>
            <w:r>
              <w:rPr>
                <w:sz w:val="22"/>
                <w:szCs w:val="22"/>
                <w:rtl w:val="0"/>
                <w:lang w:val="en-US"/>
              </w:rPr>
              <w:t>s Performance remains the same.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(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JP6: PF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68" w:hRule="atLeast"/>
        </w:trPr>
        <w:tc>
          <w:tcPr>
            <w:tcW w:type="dxa" w:w="8857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3" w:hRule="atLeast"/>
        </w:trPr>
        <w:tc>
          <w:tcPr>
            <w:tcW w:type="dxa" w:w="8857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"/>
              <w:rPr>
                <w:sz w:val="22"/>
                <w:szCs w:val="22"/>
                <w:shd w:val="nil" w:color="auto" w:fill="auto"/>
              </w:rPr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Alternative Flows:</w:t>
            </w:r>
          </w:p>
          <w:p>
            <w:pPr>
              <w:pStyle w:val="UC Normal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ced7e7"/>
        </w:tblPrEx>
        <w:trPr>
          <w:trHeight w:val="563" w:hRule="atLeast"/>
        </w:trPr>
        <w:tc>
          <w:tcPr>
            <w:tcW w:type="dxa" w:w="8857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"/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Exceptions:</w:t>
            </w:r>
          </w:p>
        </w:tc>
      </w:tr>
      <w:tr>
        <w:tblPrEx>
          <w:shd w:val="clear" w:color="auto" w:fill="ced7e7"/>
        </w:tblPrEx>
        <w:trPr>
          <w:trHeight w:val="863" w:hRule="atLeast"/>
        </w:trPr>
        <w:tc>
          <w:tcPr>
            <w:tcW w:type="dxa" w:w="8857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"/>
              <w:rPr>
                <w:sz w:val="22"/>
                <w:szCs w:val="22"/>
                <w:shd w:val="nil" w:color="auto" w:fill="auto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E1. Invalid credentials are entered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step 2</w:t>
            </w:r>
          </w:p>
          <w:p>
            <w:pPr>
              <w:pStyle w:val="UC Normal"/>
              <w:numPr>
                <w:ilvl w:val="0"/>
                <w:numId w:val="3"/>
              </w:numPr>
              <w:bidi w:val="0"/>
              <w:ind w:right="0"/>
              <w:jc w:val="left"/>
              <w:rPr>
                <w:sz w:val="22"/>
                <w:szCs w:val="22"/>
                <w:rtl w:val="0"/>
                <w:lang w:val="en-US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User won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’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 be able to place the order.</w:t>
            </w:r>
          </w:p>
          <w:p>
            <w:pPr>
              <w:pStyle w:val="UC Normal"/>
              <w:numPr>
                <w:ilvl w:val="0"/>
                <w:numId w:val="3"/>
              </w:numPr>
              <w:bidi w:val="0"/>
              <w:ind w:right="0"/>
              <w:jc w:val="left"/>
              <w:rPr>
                <w:sz w:val="22"/>
                <w:szCs w:val="22"/>
                <w:rtl w:val="0"/>
                <w:lang w:val="en-US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System redirects the user to the payments page for re-entering details.</w:t>
            </w:r>
          </w:p>
        </w:tc>
      </w:tr>
      <w:tr>
        <w:tblPrEx>
          <w:shd w:val="clear" w:color="auto" w:fill="ced7e7"/>
        </w:tblPrEx>
        <w:trPr>
          <w:trHeight w:val="503" w:hRule="atLeast"/>
        </w:trPr>
        <w:tc>
          <w:tcPr>
            <w:tcW w:type="dxa" w:w="2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 Head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&lt;&lt;Include&gt;&gt; Relationships:</w:t>
            </w:r>
          </w:p>
        </w:tc>
        <w:tc>
          <w:tcPr>
            <w:tcW w:type="dxa" w:w="6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3" w:hRule="atLeast"/>
        </w:trPr>
        <w:tc>
          <w:tcPr>
            <w:tcW w:type="dxa" w:w="2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 Head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&lt;&lt; Extend&gt;&gt; Relationships:</w:t>
            </w:r>
          </w:p>
        </w:tc>
        <w:tc>
          <w:tcPr>
            <w:tcW w:type="dxa" w:w="6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3" w:hRule="atLeast"/>
        </w:trPr>
        <w:tc>
          <w:tcPr>
            <w:tcW w:type="dxa" w:w="2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 Head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Business Rules:</w:t>
            </w:r>
          </w:p>
        </w:tc>
        <w:tc>
          <w:tcPr>
            <w:tcW w:type="dxa" w:w="6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40"/>
              <w:bottom w:type="dxa" w:w="80"/>
              <w:right w:type="dxa" w:w="80"/>
            </w:tcMar>
            <w:vAlign w:val="top"/>
          </w:tcPr>
          <w:p>
            <w:pPr>
              <w:pStyle w:val="UC Normal"/>
              <w:numPr>
                <w:ilvl w:val="0"/>
                <w:numId w:val="4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Validate payment details after updating </w:t>
            </w:r>
          </w:p>
        </w:tc>
      </w:tr>
      <w:tr>
        <w:tblPrEx>
          <w:shd w:val="clear" w:color="auto" w:fill="ced7e7"/>
        </w:tblPrEx>
        <w:trPr>
          <w:trHeight w:val="263" w:hRule="atLeast"/>
        </w:trPr>
        <w:tc>
          <w:tcPr>
            <w:tcW w:type="dxa" w:w="2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 Head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Assumptions:</w:t>
            </w:r>
          </w:p>
        </w:tc>
        <w:tc>
          <w:tcPr>
            <w:tcW w:type="dxa" w:w="6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 Normal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Actor may enter invalid payment details.</w:t>
            </w:r>
          </w:p>
        </w:tc>
      </w:tr>
    </w:tbl>
    <w:p>
      <w:pPr>
        <w:pStyle w:val="Body"/>
        <w:widowControl w:val="0"/>
        <w:ind w:left="108" w:hanging="108"/>
      </w:pPr>
      <w:r/>
    </w:p>
    <w:sectPr>
      <w:headerReference w:type="default" r:id="rId8"/>
      <w:pgSz w:w="12240" w:h="15840" w:orient="portrait"/>
      <w:pgMar w:top="900" w:right="1440" w:bottom="720" w:left="1440" w:header="576" w:footer="43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>
        <w:rtl w:val="0"/>
      </w:rPr>
      <w:tab/>
      <w:tab/>
      <w:tab/>
      <w:t xml:space="preserve">- </w:t>
    </w: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tl w:val="0"/>
        <w:lang w:val="en-US"/>
      </w:rPr>
      <w:t xml:space="preserve"> -</w:t>
      <w:tab/>
      <w:tab/>
      <w:t xml:space="preserve">                                                                            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left"/>
    </w:pPr>
    <w:r>
      <w:rPr>
        <w:rtl w:val="0"/>
        <w:lang w:val="en-US"/>
      </w:rPr>
      <w:t xml:space="preserve">Food Express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>
      <w:drawing xmlns:a="http://schemas.openxmlformats.org/drawingml/2006/main">
        <wp:inline distT="0" distB="0" distL="0" distR="0">
          <wp:extent cx="5940743" cy="733425"/>
          <wp:effectExtent l="0" t="0" r="0" b="0"/>
          <wp:docPr id="1073741825" name="officeArt object" descr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 descr="officeArt object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743" cy="7334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20"/>
          <w:tab w:val="num" w:pos="1440"/>
        </w:tabs>
        <w:ind w:left="15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20"/>
          <w:tab w:val="num" w:pos="2160"/>
        </w:tabs>
        <w:ind w:left="22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num" w:pos="2880"/>
        </w:tabs>
        <w:ind w:left="29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  <w:tab w:val="num" w:pos="3600"/>
        </w:tabs>
        <w:ind w:left="36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  <w:tab w:val="num" w:pos="4320"/>
        </w:tabs>
        <w:ind w:left="43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num" w:pos="5040"/>
        </w:tabs>
        <w:ind w:left="51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  <w:tab w:val="num" w:pos="5760"/>
        </w:tabs>
        <w:ind w:left="58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  <w:tab w:val="num" w:pos="6480"/>
        </w:tabs>
        <w:ind w:left="654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20"/>
          <w:tab w:val="num" w:pos="1440"/>
        </w:tabs>
        <w:ind w:left="15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20"/>
          <w:tab w:val="num" w:pos="2160"/>
        </w:tabs>
        <w:ind w:left="22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num" w:pos="2880"/>
        </w:tabs>
        <w:ind w:left="29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  <w:tab w:val="num" w:pos="3600"/>
        </w:tabs>
        <w:ind w:left="36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  <w:tab w:val="num" w:pos="4320"/>
        </w:tabs>
        <w:ind w:left="43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num" w:pos="5040"/>
        </w:tabs>
        <w:ind w:left="51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  <w:tab w:val="num" w:pos="5760"/>
        </w:tabs>
        <w:ind w:left="58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  <w:tab w:val="num" w:pos="6480"/>
        </w:tabs>
        <w:ind w:left="654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1162" w:hanging="4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882" w:hanging="4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589" w:hanging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322" w:hanging="4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4042" w:hanging="4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749" w:hanging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482" w:hanging="4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6202" w:hanging="4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909" w:hanging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12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4"/>
      <w:szCs w:val="1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80" w:lineRule="exact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1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xl24">
    <w:name w:val="xl24"/>
    <w:next w:val="xl2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UC Normal Header">
    <w:name w:val="UC Normal Header"/>
    <w:next w:val="UC 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UC Normal">
    <w:name w:val="UC Normal"/>
    <w:next w:val="UC 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