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68" w:rsidRPr="00B83768" w:rsidRDefault="00B83768" w:rsidP="00B83768">
      <w:pPr>
        <w:jc w:val="center"/>
      </w:pPr>
      <w:r w:rsidRPr="00B83768">
        <w:t>Cybage Resignation Email</w:t>
      </w:r>
    </w:p>
    <w:p w:rsidR="00B83768" w:rsidRDefault="00B83768"/>
    <w:p w:rsidR="00B83768" w:rsidRDefault="00B83768">
      <w:r>
        <w:t xml:space="preserve">From: </w:t>
      </w:r>
      <w:hyperlink r:id="rId4" w:history="1">
        <w:r w:rsidRPr="00D60423">
          <w:rPr>
            <w:rStyle w:val="Hyperlink"/>
          </w:rPr>
          <w:t>ECS@cybage.com</w:t>
        </w:r>
      </w:hyperlink>
    </w:p>
    <w:p w:rsidR="00B83768" w:rsidRDefault="00B83768">
      <w:r>
        <w:t xml:space="preserve">Subject: </w:t>
      </w:r>
      <w:proofErr w:type="spellStart"/>
      <w:r>
        <w:t>CybageMIS</w:t>
      </w:r>
      <w:proofErr w:type="spellEnd"/>
      <w:r>
        <w:t>: ECS: Regarding your Resignation</w:t>
      </w:r>
    </w:p>
    <w:p w:rsidR="00B83768" w:rsidRDefault="00B83768">
      <w:r>
        <w:t>Date: Fri/11/20/2018 7:50 PM</w:t>
      </w:r>
    </w:p>
    <w:p w:rsidR="00B83768" w:rsidRDefault="00B83768" w:rsidP="00B83768">
      <w:r>
        <w:t>To: jigneshpat@cybage.com</w:t>
      </w:r>
    </w:p>
    <w:p w:rsidR="00B83768" w:rsidRDefault="00B83768"/>
    <w:p w:rsidR="00B83768" w:rsidRDefault="00B83768"/>
    <w:tbl>
      <w:tblPr>
        <w:tblW w:w="5000" w:type="pct"/>
        <w:tblCellSpacing w:w="0" w:type="dxa"/>
        <w:tblCellMar>
          <w:left w:w="0" w:type="dxa"/>
          <w:right w:w="0" w:type="dxa"/>
        </w:tblCellMar>
        <w:tblLook w:val="04A0" w:firstRow="1" w:lastRow="0" w:firstColumn="1" w:lastColumn="0" w:noHBand="0" w:noVBand="1"/>
      </w:tblPr>
      <w:tblGrid>
        <w:gridCol w:w="10469"/>
      </w:tblGrid>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Hi Jignesh,</w:t>
            </w:r>
          </w:p>
        </w:tc>
      </w:tr>
      <w:tr w:rsidR="00B83768" w:rsidTr="00B83768">
        <w:trPr>
          <w:tblCellSpacing w:w="0" w:type="dxa"/>
        </w:trPr>
        <w:tc>
          <w:tcPr>
            <w:tcW w:w="5000" w:type="pct"/>
            <w:vAlign w:val="center"/>
            <w:hideMark/>
          </w:tcPr>
          <w:p w:rsidR="00B83768" w:rsidRDefault="00B83768">
            <w:r>
              <w:t> </w:t>
            </w:r>
          </w:p>
        </w:tc>
      </w:tr>
    </w:tbl>
    <w:p w:rsidR="00B83768" w:rsidRDefault="00B83768" w:rsidP="00B83768">
      <w:pPr>
        <w:rPr>
          <w:rFonts w:asciiTheme="minorHAnsi" w:hAnsiTheme="minorHAnsi" w:cstheme="minorBidi"/>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469"/>
      </w:tblGrid>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 xml:space="preserve">Your request for resignation from the services of Cybage dated 30-Nov-2018 is in the process of Approval. </w:t>
            </w:r>
          </w:p>
        </w:tc>
      </w:tr>
      <w:tr w:rsidR="00B83768" w:rsidTr="00B83768">
        <w:trPr>
          <w:tblCellSpacing w:w="0" w:type="dxa"/>
        </w:trPr>
        <w:tc>
          <w:tcPr>
            <w:tcW w:w="5000" w:type="pct"/>
            <w:vAlign w:val="center"/>
            <w:hideMark/>
          </w:tcPr>
          <w:p w:rsidR="00B83768" w:rsidRDefault="00B83768">
            <w:r>
              <w:t> </w:t>
            </w:r>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 xml:space="preserve">To view the status of your resignation, please follow the below mentioned link: </w:t>
            </w:r>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hyperlink r:id="rId5" w:tgtFrame="_blank" w:history="1">
              <w:r>
                <w:rPr>
                  <w:rStyle w:val="Hyperlink"/>
                  <w:rFonts w:ascii="Arial" w:hAnsi="Arial" w:cs="Arial"/>
                  <w:sz w:val="20"/>
                  <w:szCs w:val="20"/>
                </w:rPr>
                <w:t>https://cybagemis.cybage.com/Framework/Iframe.aspx?key=B3CA65DF-4D12-4BD0-802B-AA58A4C56284</w:t>
              </w:r>
            </w:hyperlink>
            <w:r>
              <w:rPr>
                <w:rFonts w:ascii="Arial" w:hAnsi="Arial" w:cs="Arial"/>
                <w:sz w:val="20"/>
                <w:szCs w:val="20"/>
              </w:rPr>
              <w:t xml:space="preserve"> </w:t>
            </w:r>
          </w:p>
        </w:tc>
      </w:tr>
      <w:tr w:rsidR="00B83768" w:rsidTr="00B83768">
        <w:trPr>
          <w:tblCellSpacing w:w="0" w:type="dxa"/>
        </w:trPr>
        <w:tc>
          <w:tcPr>
            <w:tcW w:w="5000" w:type="pct"/>
            <w:vAlign w:val="center"/>
            <w:hideMark/>
          </w:tcPr>
          <w:p w:rsidR="00B83768" w:rsidRDefault="00B83768">
            <w:r>
              <w:t> </w:t>
            </w:r>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We request you to return all company materials in your possession like CD’s, library books, documents etc. to the respective departments.</w:t>
            </w:r>
          </w:p>
        </w:tc>
      </w:tr>
      <w:tr w:rsidR="00B83768" w:rsidTr="00B83768">
        <w:trPr>
          <w:tblCellSpacing w:w="0" w:type="dxa"/>
        </w:trPr>
        <w:tc>
          <w:tcPr>
            <w:tcW w:w="5000" w:type="pct"/>
            <w:vAlign w:val="center"/>
            <w:hideMark/>
          </w:tcPr>
          <w:p w:rsidR="00B83768" w:rsidRDefault="00B83768">
            <w:r>
              <w:t> </w:t>
            </w:r>
          </w:p>
        </w:tc>
      </w:tr>
      <w:tr w:rsidR="00B83768" w:rsidTr="00B83768">
        <w:trPr>
          <w:tblCellSpacing w:w="0" w:type="dxa"/>
        </w:trPr>
        <w:tc>
          <w:tcPr>
            <w:tcW w:w="5000" w:type="pct"/>
            <w:vAlign w:val="center"/>
            <w:hideMark/>
          </w:tcPr>
          <w:p w:rsidR="00B83768" w:rsidRDefault="00B83768">
            <w:r>
              <w:t> </w:t>
            </w:r>
          </w:p>
        </w:tc>
      </w:tr>
    </w:tbl>
    <w:p w:rsidR="00B83768" w:rsidRDefault="00B83768" w:rsidP="00B83768">
      <w:pPr>
        <w:rPr>
          <w:rFonts w:asciiTheme="minorHAnsi" w:hAnsiTheme="minorHAnsi" w:cstheme="minorBidi"/>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0469"/>
      </w:tblGrid>
      <w:tr w:rsidR="00B83768" w:rsidTr="00B83768">
        <w:trPr>
          <w:tblCellSpacing w:w="0" w:type="dxa"/>
        </w:trPr>
        <w:tc>
          <w:tcPr>
            <w:tcW w:w="0" w:type="auto"/>
            <w:vAlign w:val="center"/>
            <w:hideMark/>
          </w:tcPr>
          <w:p w:rsidR="00B83768" w:rsidRDefault="00B83768">
            <w:pPr>
              <w:rPr>
                <w:rFonts w:ascii="Arial" w:hAnsi="Arial" w:cs="Arial"/>
                <w:sz w:val="20"/>
                <w:szCs w:val="20"/>
              </w:rPr>
            </w:pPr>
            <w:r>
              <w:rPr>
                <w:rFonts w:ascii="Arial" w:hAnsi="Arial" w:cs="Arial"/>
                <w:b/>
                <w:bCs/>
                <w:sz w:val="20"/>
                <w:szCs w:val="20"/>
              </w:rPr>
              <w:t xml:space="preserve">Kindly Note: </w:t>
            </w:r>
            <w:r>
              <w:rPr>
                <w:rFonts w:ascii="Arial" w:hAnsi="Arial" w:cs="Arial"/>
                <w:sz w:val="20"/>
                <w:szCs w:val="20"/>
              </w:rPr>
              <w:t>Please get in touch with the concerned HRD person for any queries or clarification. Details of the HRD team members can be viewed on the "HR Contact us" tab on the Intranet.</w:t>
            </w:r>
          </w:p>
        </w:tc>
      </w:tr>
      <w:tr w:rsidR="00B83768" w:rsidTr="00B83768">
        <w:trPr>
          <w:tblCellSpacing w:w="0" w:type="dxa"/>
        </w:trPr>
        <w:tc>
          <w:tcPr>
            <w:tcW w:w="5000" w:type="pct"/>
            <w:vAlign w:val="center"/>
            <w:hideMark/>
          </w:tcPr>
          <w:p w:rsidR="00B83768" w:rsidRDefault="00B83768">
            <w:r>
              <w:t> </w:t>
            </w:r>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This is an auto-generated email. Please do not reply to this email.</w:t>
            </w:r>
          </w:p>
        </w:tc>
      </w:tr>
      <w:tr w:rsidR="00B83768" w:rsidTr="00B83768">
        <w:trPr>
          <w:tblCellSpacing w:w="0" w:type="dxa"/>
        </w:trPr>
        <w:tc>
          <w:tcPr>
            <w:tcW w:w="5000" w:type="pct"/>
            <w:vAlign w:val="center"/>
            <w:hideMark/>
          </w:tcPr>
          <w:p w:rsidR="00B83768" w:rsidRDefault="00B83768">
            <w:r>
              <w:t> </w:t>
            </w:r>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Warm Regards,</w:t>
            </w:r>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r>
              <w:rPr>
                <w:rFonts w:ascii="Arial" w:hAnsi="Arial" w:cs="Arial"/>
                <w:sz w:val="20"/>
                <w:szCs w:val="20"/>
              </w:rPr>
              <w:t>Human Resource Department</w:t>
            </w:r>
            <w:bookmarkStart w:id="0" w:name="_GoBack"/>
            <w:bookmarkEnd w:id="0"/>
          </w:p>
        </w:tc>
      </w:tr>
      <w:tr w:rsidR="00B83768" w:rsidTr="00B83768">
        <w:trPr>
          <w:tblCellSpacing w:w="0" w:type="dxa"/>
        </w:trPr>
        <w:tc>
          <w:tcPr>
            <w:tcW w:w="5000" w:type="pct"/>
            <w:vAlign w:val="center"/>
            <w:hideMark/>
          </w:tcPr>
          <w:p w:rsidR="00B83768" w:rsidRDefault="00B83768">
            <w:pPr>
              <w:rPr>
                <w:rFonts w:ascii="Arial" w:hAnsi="Arial" w:cs="Arial"/>
                <w:sz w:val="20"/>
                <w:szCs w:val="20"/>
              </w:rPr>
            </w:pPr>
          </w:p>
        </w:tc>
      </w:tr>
    </w:tbl>
    <w:p w:rsidR="00B83768" w:rsidRDefault="00B83768" w:rsidP="00B83768">
      <w:pPr>
        <w:rPr>
          <w:rFonts w:asciiTheme="minorHAnsi" w:hAnsiTheme="minorHAnsi" w:cstheme="minorBidi"/>
          <w:sz w:val="20"/>
          <w:szCs w:val="20"/>
        </w:rPr>
      </w:pPr>
    </w:p>
    <w:p w:rsidR="00F32518" w:rsidRDefault="0077021C"/>
    <w:p w:rsidR="00B83768" w:rsidRDefault="00B83768"/>
    <w:p w:rsidR="00B83768" w:rsidRDefault="0077021C">
      <w:r>
        <w:rPr>
          <w:noProof/>
        </w:rPr>
        <w:drawing>
          <wp:inline distT="0" distB="0" distL="0" distR="0">
            <wp:extent cx="6647815" cy="48856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gn-EMail.jpg"/>
                    <pic:cNvPicPr/>
                  </pic:nvPicPr>
                  <pic:blipFill>
                    <a:blip r:embed="rId6">
                      <a:extLst>
                        <a:ext uri="{28A0092B-C50C-407E-A947-70E740481C1C}">
                          <a14:useLocalDpi xmlns:a14="http://schemas.microsoft.com/office/drawing/2010/main" val="0"/>
                        </a:ext>
                      </a:extLst>
                    </a:blip>
                    <a:stretch>
                      <a:fillRect/>
                    </a:stretch>
                  </pic:blipFill>
                  <pic:spPr>
                    <a:xfrm>
                      <a:off x="0" y="0"/>
                      <a:ext cx="6647815" cy="4885690"/>
                    </a:xfrm>
                    <a:prstGeom prst="rect">
                      <a:avLst/>
                    </a:prstGeom>
                  </pic:spPr>
                </pic:pic>
              </a:graphicData>
            </a:graphic>
          </wp:inline>
        </w:drawing>
      </w:r>
    </w:p>
    <w:sectPr w:rsidR="00B83768" w:rsidSect="0034428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68"/>
    <w:rsid w:val="000B3061"/>
    <w:rsid w:val="00123A83"/>
    <w:rsid w:val="00344287"/>
    <w:rsid w:val="0077021C"/>
    <w:rsid w:val="007E7CD4"/>
    <w:rsid w:val="00877F39"/>
    <w:rsid w:val="009C435B"/>
    <w:rsid w:val="00B523FA"/>
    <w:rsid w:val="00B83768"/>
    <w:rsid w:val="00C371A6"/>
    <w:rsid w:val="00F7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153DC-3BE6-4A17-A3A9-6E9E5F88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76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768"/>
    <w:rPr>
      <w:color w:val="0000FF"/>
      <w:u w:val="single"/>
    </w:rPr>
  </w:style>
  <w:style w:type="paragraph" w:styleId="BalloonText">
    <w:name w:val="Balloon Text"/>
    <w:basedOn w:val="Normal"/>
    <w:link w:val="BalloonTextChar"/>
    <w:uiPriority w:val="99"/>
    <w:semiHidden/>
    <w:unhideWhenUsed/>
    <w:rsid w:val="00B837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3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cybagemis.cybage.com/Framework/Iframe.aspx?key=B3CA65DF-4D12-4BD0-802B-AA58A4C56284" TargetMode="External"/><Relationship Id="rId4" Type="http://schemas.openxmlformats.org/officeDocument/2006/relationships/hyperlink" Target="mailto:ECS@cyb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1</cp:revision>
  <cp:lastPrinted>2018-12-05T04:18:00Z</cp:lastPrinted>
  <dcterms:created xsi:type="dcterms:W3CDTF">2018-12-05T04:11:00Z</dcterms:created>
  <dcterms:modified xsi:type="dcterms:W3CDTF">2018-12-05T04:29:00Z</dcterms:modified>
</cp:coreProperties>
</file>