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Gaussian SVM for Forest Fire Dataset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Project 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Jigna Reshamwala and Jonathan Kocmoud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8"/>
          <w:szCs w:val="28"/>
        </w:rPr>
      </w:pPr>
      <w:bookmarkStart w:colFirst="0" w:colLast="0" w:name="_th4eqryx4c4d" w:id="0"/>
      <w:bookmarkEnd w:id="0"/>
      <w:r w:rsidDel="00000000" w:rsidR="00000000" w:rsidRPr="00000000">
        <w:rPr>
          <w:rtl w:val="0"/>
        </w:rPr>
        <w:t xml:space="preserve">1.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45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paper “A Data Mining Approach to Predict Forest Fires using Meteorological Data”, the researchers utilize data modeling to find a mapping between meteorological data and the number and size of forest fires.  In their results, the best model was created using a Support Vector Machine (SVM).  The data was preprocessed and then fed into the SVM.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bteixr9anzb" w:id="1"/>
      <w:bookmarkEnd w:id="1"/>
      <w:r w:rsidDel="00000000" w:rsidR="00000000" w:rsidRPr="00000000">
        <w:rPr>
          <w:rtl w:val="0"/>
        </w:rPr>
        <w:t xml:space="preserve">2. Implementation Details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Input: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Using the Pandas library, we read the data from the csv.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Preprocessing: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explained in the research paper (page 8), we converted both the month and day to a </w:t>
      </w:r>
      <w:r w:rsidDel="00000000" w:rsidR="00000000" w:rsidRPr="00000000">
        <w:rPr>
          <w:i w:val="1"/>
          <w:sz w:val="24"/>
          <w:szCs w:val="24"/>
          <w:rtl w:val="0"/>
        </w:rPr>
        <w:t xml:space="preserve">1-of-C</w:t>
      </w:r>
      <w:r w:rsidDel="00000000" w:rsidR="00000000" w:rsidRPr="00000000">
        <w:rPr>
          <w:sz w:val="24"/>
          <w:szCs w:val="24"/>
          <w:rtl w:val="0"/>
        </w:rPr>
        <w:t xml:space="preserve"> representation.  Additionally, for the other inputs we normalize the inputs to a mean of 0 and a standard deviation of 1.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Selection: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grouping developed in the research paper, a feature can be selected with the input parameters.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can be run with following command: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FinalProject3.py DMC,DC,FFMC,month,day,X,Y,ISI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drop the features DMC, DC, FFMC, month, day, X, Y ,ISI.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 Validation: 10 cross validation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pStyle w:val="Heading1"/>
        <w:pBdr/>
        <w:ind w:left="360"/>
        <w:contextualSpacing w:val="0"/>
        <w:rPr/>
      </w:pPr>
      <w:bookmarkStart w:colFirst="0" w:colLast="0" w:name="_8ufeb3w6woig" w:id="2"/>
      <w:bookmarkEnd w:id="2"/>
      <w:r w:rsidDel="00000000" w:rsidR="00000000" w:rsidRPr="00000000">
        <w:rPr>
          <w:rtl w:val="0"/>
        </w:rPr>
        <w:t xml:space="preserve">3. Results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results: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best features: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Command:python FinalForetstFireSVM.py  DMC,DC,FFMC,month,day,X,Y,ISI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Output: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Dropping features ['DMC', 'DC', 'FFMC', 'month', 'day', 'X', 'Y', 'ISI']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Features used:  temp RH wind rain 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 = 0.0001 and gamma = 0.1 and epsilon = 4.07361277525 RMSE: 64.1965674093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 = 1 and gamma = 0.1 and epsilon = 4.07361277525 RMSE: 63.9967634411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 = 3 and gamma = 0.1 and epsilon = 4.07361277525 RMSE: 63.7582310243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 = 100 and gamma = 0.1 and epsilon = 4.07361277525 RMSE: 62.3871220829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Using all Features: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Command: python FinalForetstFireSVM.py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Output: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Features used:  X Y month day FFMC DMC DC ISI temp RH wind rain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 = 0.0001 and gamma = 0.1 and epsilon = 130.144301433 RMSE: 133.427230031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 = 1 and gamma = 0.1 and epsilon = 130.144301433 RMSE: 133.438868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 = 3 and gamma = 0.1 and epsilon = 130.144301433 RMSE: 133.462238121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C = 100 and gamma = 0.1 and epsilon = 130.144301433 RMSE: 134.241263971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ind w:left="360"/>
      <w:contextualSpacing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