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br w:type="textWrapping"/>
        <w:t xml:space="preserve">PolyDraw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Résultats de tests logiciels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5840" w:w="12240"/>
          <w:pgMar w:bottom="1440" w:top="1440" w:left="1440" w:right="1440" w:header="720" w:footer="720"/>
          <w:pgNumType w:start="1"/>
          <w:cols w:equalWidth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rPr>
          <w:rtl w:val="0"/>
        </w:rPr>
        <w:t xml:space="preserve">Historique des révisions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2020-4-12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Ajouter les résultats du plan de test.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Pascal-Alexandre Morel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Sommaire des résultats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Résultats de tests logiciels </w:t>
      </w:r>
    </w:p>
    <w:p w:rsidR="00000000" w:rsidDel="00000000" w:rsidP="00000000" w:rsidRDefault="00000000" w:rsidRPr="00000000" w14:paraId="0000003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 document présente les résultats de l’exécution des cas de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Sommaire des résultats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4470"/>
        <w:gridCol w:w="1650"/>
        <w:gridCol w:w="1350"/>
        <w:gridCol w:w="1410"/>
        <w:tblGridChange w:id="0">
          <w:tblGrid>
            <w:gridCol w:w="1275"/>
            <w:gridCol w:w="4470"/>
            <w:gridCol w:w="1650"/>
            <w:gridCol w:w="1350"/>
            <w:gridCol w:w="1410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s’assurer que le nom de compte de l’utilisateur est composé de 4 à 12 caractères alphanumériques.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s’assurer que le mot de passe de l’utilisateur doit être composé de 8 à 64 caractères.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avertir l’utilisateur d’un critère non respecté.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vérifier l’unicité du nom d’utilisateur.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avertir l’utilisateur après une tentative de connexion échouée.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empêcher l’utilisateur de se connecter si sa session est déjà ouverte.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informer l’utilisateur d’une session déjà ouverte.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accepter les caractères spéciaux pour le mot de passe de l’utilisateur.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un utilisateur de se connecter automatiquement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souvenir de moi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créer une partie.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choisir le mode de jeu mêlée générale pour la création d’une partie.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choisir le nombre de rondes avant la fin de la partie pour la création d’une partie.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choisir entre 2 et 5 joueurs maximum pour la création d’une partie mêlée générale.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ayant créé une partie (l’hôte) de la débuter dès qu’un autre joueur humain rejoint la partie en attente pour les modes mêlée générale et mode sprint.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l’hôte de retirer un joueur de la partie en attente.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l’hôte d’ajouter un joueur virtuel à une partie mêlée générale en attente.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empêcher un utilisateur de joindre une partie pleine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3.2.1.13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afficher la langue de chaque partie affichée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3.3.1.1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choisir le mode de jeu sprint solo pour la création d’une partie.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choisir le mode de jeu sprint coopératif pour la création d’une partie.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choisir la taille des équipes pour la création d’une partie en mode sprint coopératif.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restreindre la taille des équipes entre 2 et 4 joueurs pour la création d’une partie en mode sprint coopératif.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visualiser les informations publiques de son compte.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visualiser les informations privées de son compte. 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visualiser l’historique de ses dernières connexions. 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3.4.1.5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fournir un historique de connexion ayant une déconnexion couplée à chaque connexion, à l’exception de la session actuelle.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visualiser l’historique de ses parties 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afficher la liste des participants humains de chaque partie dans l’historique des parties.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3.4.1.8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afficher le gagnant d’une partie mêlée générale dans l’historique des parties.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3.4.2.1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changer le thème de couleurs de l’interface parmi 4 choix (client léger).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3.5.1.6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assurer la validité du mot d’un jeu créé en le cherchant dans un dictionnaire anglais ou français.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3.5.1.7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empêcher l’utilisateur d’ajouter un mot vulgaire en cherchant dans une liste de mots vulgaires pour la création d’un jeu.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3.5.1.8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d’ajouter un indice dynamiquement pour la création d’un jeu.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3.5.1.9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s’assurer que l’utilisateur soumet au moins un indice pour le jeu.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s’assurer qu’un indice ne contienne pas le mot à deviner.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3.5.1.13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fournir des images de type BMP, JPG ou PNG.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3.5.1.22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d’arrêter la prévisualisation d’un dessin.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3.6.1.1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suivre un tutoriel non interactif après la création de son compte, au premier démarrage de l’application.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3.6.1.6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revoir le tutoriel en tout temps.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s’assurer qu’un joueur virtuel puisse dessiner lorsque vient son tour lors d’une partie sprint coopératif.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s’assurer qu’un joueur virtuel puisse envoyer un message personnalisé selon les statistiques d’un utilisateur.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3.7.8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assigner une personnalité unique à un joueur virtuel qui se reflétera dans son style de dessin.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assigner une personnalité unique à un joueur virtuel qui se reflétera dans son message.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clavarder dans une fenêtre intégrée à l’application.</w:t>
            </w:r>
          </w:p>
          <w:p w:rsidR="00000000" w:rsidDel="00000000" w:rsidP="00000000" w:rsidRDefault="00000000" w:rsidRPr="00000000" w14:paraId="0000012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3.8.1.2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participer à plusieurs conversations en même temps.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créer une conversation.</w:t>
            </w:r>
          </w:p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rejoindre une conversation.</w:t>
            </w:r>
          </w:p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clavarder dans un une fenêtre séparée de l’application.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clavarder dans un une fenêtre séparée de l’application.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notifier l’utilisateur à l’aide d’un indicateur visuel lors de la réception de message.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3.8.3.2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notifier l’utilisateur à l’aide d’un effet sonore lors de la réception de message.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d’afficher tout l’historique d’une conversation à un utilisateur.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un dessinateur de dessiner un trait. 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un dessinateur d'effacer un trait au complet. 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un utilisateur d’effacer librement une partie du trait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au dessinateur de sélectionner la pointe d’un trait.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au dessinateur de sélectionner la taille d’un trait. 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au dessinateur de sélectionner la couleur d’un trait.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ajouter un utilisateur à une conversation lorsque la partie débute.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un joueur virtuel de tracer un dessin.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modifier la vitesse de dessin d’un joueur virtuel en fonction de la difficulté d’un jeu.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un joueur, qui regarde un dessin, d’écrire le mot correspondant au dessin. 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donner des points à un joueur qui a deviné le mot correspondant au dessin affiché.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jouer un effet sonore lorsque le mot est deviné par un joueur.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donner des points à un joueur qui dessine en fonction du nombre de joueurs ayant deviné le mot correspondant au dessin.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changer de dessinateur à chaque tour.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3.10.1.11.6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changer de dessinateur si tous les autres joueurs ont deviné le mot correspondant au dessin.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3.11.1.12.3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définir le nombre d’essais maximum collectif selon la difficulté d’un jeu.</w:t>
            </w:r>
          </w:p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3.12.1.2.6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afficher le nombre d’essais restant à l’équipe pour le dessin en cours.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changer le dessin une fois le nombre d’essais maximum pour deviner les mots est atteint.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3.11.1.1.8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ajouter du temps à la partie en fonction du niveau de difficulté du dessin lorsque le mot est trouvé.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ajouter un temps bonus au joueur lorsqu’il devine un mot correctement.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permettre à l’utilisateur de demander un indice.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pénaliser l’utilisateur en retirant du temps lorsque l’utilisateur demande un indice.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définir le nombre d’essais maximum collectif selon la difficulté d’un jeu.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changer le dessin une fois le nombre d’essais maximum pour deviner les mots est atteint.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afficher le nombre d’essais restant à l’équipe pour le dessin en cours.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ajouter du temps à la partie en fonction du niveau de difficulté du dessin lorsque le mot est trouvé.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ajouter des points à l’équipe lorsqu’un mot est trouvé.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diminuer de 1 la quantité d’essais restante à l’équipe pour chaque tentative de mot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échouée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ajouter un temps bonus aux joueurs lorsqu’il devine un mot correctement.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3.11.1.2.12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pénaliser l’utilisateur en retirant du temps lorsque l’utilisateur demande un indice.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pouvoir traduire l’interface utilisateur de l’application en fonction de la langue du système (Anglais ou Français) lors de la première utilisation.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pouvoir traduire l’interface utilisateur de l’application grâce à un bouton.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3.12.1.3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traduire le message envoyé par un joueur virtuel en fonction de la langue de la partie.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4/11/2020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création d’une nouvelle partie doit se faire en moins de 1 minute.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keepLines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Lines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être disponible 99.9% du temps par année.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  <w:p w:rsidR="00000000" w:rsidDel="00000000" w:rsidP="00000000" w:rsidRDefault="00000000" w:rsidRPr="00000000" w14:paraId="00000206">
            <w:pPr>
              <w:jc w:val="center"/>
              <w:rPr/>
            </w:pPr>
            <w:bookmarkStart w:colFirst="0" w:colLast="0" w:name="_2g0hq0tprxvs" w:id="4"/>
            <w:bookmarkEnd w:id="4"/>
            <w:r w:rsidDel="00000000" w:rsidR="00000000" w:rsidRPr="00000000">
              <w:rPr>
                <w:rtl w:val="0"/>
              </w:rPr>
              <w:t xml:space="preserve">Difficile à évaluer, mais semble correct avec les tests effectués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création d’un nouveau compte doit prendre moins de 1 minute et 30 secondes.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connexion au compte doit se faire en moins de 5 secondes.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L’utilisateur doit pouvoir utiliser le clavardage en moins de 30 secondes.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L’utilisateur doit pouvoir consulter son profil en moins de 10 secondes.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4.1.2.6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durée du tutoriel doit être de moins de 2 minutes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Échec</w:t>
            </w:r>
          </w:p>
          <w:p w:rsidR="00000000" w:rsidDel="00000000" w:rsidP="00000000" w:rsidRDefault="00000000" w:rsidRPr="00000000" w14:paraId="00000220">
            <w:pPr>
              <w:jc w:val="center"/>
              <w:rPr/>
            </w:pPr>
            <w:bookmarkStart w:colFirst="0" w:colLast="0" w:name="_cwccvqx86fd7" w:id="5"/>
            <w:bookmarkEnd w:id="5"/>
            <w:r w:rsidDel="00000000" w:rsidR="00000000" w:rsidRPr="00000000">
              <w:rPr>
                <w:rtl w:val="0"/>
              </w:rPr>
              <w:t xml:space="preserve">Lire le tutoriel au complet peut prendre plus de 2 minutes.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accepte le test qui échoue, car il son impact est minime.</w:t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L’utilisateur doit changer le thème de l’application en moins de 15 secondes.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éléments de l’interface utilisateur de chaque plateforme doivent utiliser le même style.</w:t>
            </w:r>
          </w:p>
          <w:p w:rsidR="00000000" w:rsidDel="00000000" w:rsidP="00000000" w:rsidRDefault="00000000" w:rsidRPr="00000000" w14:paraId="0000022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4.2.1.4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système doit redémarrer le serveur s’il tombe en panne.</w:t>
            </w:r>
          </w:p>
          <w:p w:rsidR="00000000" w:rsidDel="00000000" w:rsidP="00000000" w:rsidRDefault="00000000" w:rsidRPr="00000000" w14:paraId="0000022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temps requis pour recevoir le message d’un autre joueur sur un canal de discussion est d’une seconde au maximum. 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4.3.1.3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temps requis pour que le système valide le nom d’utilisateur et le mot de passe d’un utilisateur est d’une seconde au maximum. 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serveur doit fournir une expérience de jeu sans latence visible.</w:t>
            </w:r>
          </w:p>
          <w:p w:rsidR="00000000" w:rsidDel="00000000" w:rsidP="00000000" w:rsidRDefault="00000000" w:rsidRPr="00000000" w14:paraId="0000023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serveur doit supporter simultanément la connexion de 5 utilisateurs.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4.3.1.6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serveur doit répondre en moins de 1.5 seconde pour les requêtes REST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4.3.2.3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client léger doit pouvoir changer le thème de l’interface sans ajouter de délai aux autres tâches.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keepLines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Lines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journaux doivent être libres d’informations confidentielles.</w:t>
            </w:r>
          </w:p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keepLines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4.6.1.5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Lines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journaux ne doivent pas contenir de secret comme des mots de passe.</w:t>
            </w:r>
          </w:p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4.6.2.1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mots de passe doivent être cryptés à l’aide de l’algorithme bcrypt dans la base de données pour assurer leur sécurité et leur confidentialité.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jetons sont ensuite utilisés pour authentifier les utilisateurs déjà connectés.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4.6.2.4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jetons sont utilisés pour toutes les autres requêtes qui nécessitent de l’authentification.</w:t>
            </w:r>
          </w:p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jetons doivent être générés avec des fonctions de génération d’octets aléatoire avec une entropie élevée.</w:t>
            </w:r>
          </w:p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4/12/2020</w:t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Équipe 203</w:t>
    </w:r>
  </w:p>
  <w:p w:rsidR="00000000" w:rsidDel="00000000" w:rsidP="00000000" w:rsidRDefault="00000000" w:rsidRPr="00000000" w14:paraId="0000027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