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jc w:val="center"/>
        <w:rPr>
          <w:b w:val="1"/>
          <w:bCs w:val="1"/>
          <w:sz w:val="52"/>
          <w:szCs w:val="52"/>
        </w:rPr>
      </w:pPr>
      <w:r w:rsidDel="00000000" w:rsidR="00000000" w:rsidRPr="00000000">
        <w:rPr>
          <w:rtl w:val="0"/>
        </w:rPr>
      </w:r>
    </w:p>
    <w:p w:rsidR="00000000" w:rsidDel="00000000" w:rsidP="00000000" w:rsidRDefault="00000000" w:rsidRPr="00000000" w14:paraId="00000002">
      <w:pPr>
        <w:spacing w:before="1600" w:lineRule="auto"/>
        <w:jc w:val="center"/>
        <w:rPr/>
      </w:pPr>
      <w:r w:rsidDel="00000000" w:rsidR="00000000" w:rsidRPr="00000000">
        <w:rPr>
          <w:b w:val="1"/>
          <w:bCs w:val="1"/>
          <w:sz w:val="52"/>
          <w:szCs w:val="52"/>
          <w:rtl w:val="0"/>
        </w:rPr>
        <w:t xml:space="preserve">SADMC SHIELD</w:t>
      </w:r>
      <w:r w:rsidDel="00000000" w:rsidR="00000000" w:rsidRPr="00000000">
        <w:rPr>
          <w:rtl w:val="0"/>
        </w:rPr>
      </w:r>
    </w:p>
    <w:p w:rsidR="00000000" w:rsidDel="00000000" w:rsidP="00000000" w:rsidRDefault="00000000" w:rsidRPr="00000000" w14:paraId="00000003">
      <w:pPr>
        <w:spacing w:after="500" w:before="200" w:lineRule="auto"/>
        <w:jc w:val="center"/>
        <w:rPr/>
      </w:pPr>
      <w:r w:rsidDel="00000000" w:rsidR="00000000" w:rsidRPr="00000000">
        <w:rPr>
          <w:i w:val="1"/>
          <w:iCs w:val="1"/>
          <w:sz w:val="28"/>
          <w:szCs w:val="28"/>
          <w:rtl w:val="0"/>
        </w:rPr>
        <w:t xml:space="preserve">Anomaly Detection &amp; Auto-Remediation SaaS for Microservices Architecture</w:t>
      </w:r>
      <w:r w:rsidDel="00000000" w:rsidR="00000000" w:rsidRPr="00000000">
        <w:rPr>
          <w:rtl w:val="0"/>
        </w:rPr>
      </w:r>
    </w:p>
    <w:p w:rsidR="00000000" w:rsidDel="00000000" w:rsidP="00000000" w:rsidRDefault="00000000" w:rsidRPr="00000000" w14:paraId="00000004">
      <w:pPr>
        <w:spacing w:before="400" w:lineRule="auto"/>
        <w:jc w:val="center"/>
        <w:rPr/>
      </w:pPr>
      <w:r w:rsidDel="00000000" w:rsidR="00000000" w:rsidRPr="00000000">
        <w:rPr>
          <w:b w:val="1"/>
          <w:bCs w:val="1"/>
          <w:sz w:val="28"/>
          <w:szCs w:val="28"/>
          <w:rtl w:val="0"/>
        </w:rPr>
        <w:t xml:space="preserve">SE801 Project</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b w:val="1"/>
          <w:bCs w:val="1"/>
          <w:sz w:val="28"/>
          <w:szCs w:val="28"/>
          <w:rtl w:val="0"/>
        </w:rPr>
        <w:t xml:space="preserve">Midterm Technical Report</w:t>
      </w:r>
      <w:r w:rsidDel="00000000" w:rsidR="00000000" w:rsidRPr="00000000">
        <w:rPr>
          <w:rtl w:val="0"/>
        </w:rPr>
      </w:r>
    </w:p>
    <w:p w:rsidR="00000000" w:rsidDel="00000000" w:rsidP="00000000" w:rsidRDefault="00000000" w:rsidRPr="00000000" w14:paraId="00000006">
      <w:pPr>
        <w:spacing w:before="1400" w:lineRule="auto"/>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150" w:before="300" w:lineRule="auto"/>
        <w:rPr/>
      </w:pPr>
      <w:r w:rsidDel="00000000" w:rsidR="00000000" w:rsidRPr="00000000">
        <w:rPr>
          <w:rtl w:val="0"/>
        </w:rPr>
        <w:t xml:space="preserve">1. Project Overview</w:t>
      </w:r>
    </w:p>
    <w:p w:rsidR="00000000" w:rsidDel="00000000" w:rsidP="00000000" w:rsidRDefault="00000000" w:rsidRPr="00000000" w14:paraId="00000009">
      <w:pPr>
        <w:pStyle w:val="Heading2"/>
        <w:spacing w:after="150" w:before="300" w:lineRule="auto"/>
        <w:rPr/>
      </w:pPr>
      <w:r w:rsidDel="00000000" w:rsidR="00000000" w:rsidRPr="00000000">
        <w:rPr>
          <w:rtl w:val="0"/>
        </w:rPr>
        <w:t xml:space="preserve">1.1 Project Title</w:t>
      </w:r>
    </w:p>
    <w:p w:rsidR="00000000" w:rsidDel="00000000" w:rsidP="00000000" w:rsidRDefault="00000000" w:rsidRPr="00000000" w14:paraId="0000000A">
      <w:pPr>
        <w:spacing w:after="200" w:lineRule="auto"/>
        <w:rPr/>
      </w:pPr>
      <w:r w:rsidDel="00000000" w:rsidR="00000000" w:rsidRPr="00000000">
        <w:rPr>
          <w:rtl w:val="0"/>
        </w:rPr>
        <w:t xml:space="preserve">SADMC Shield — Anomaly Detection &amp; Auto-Remediation SaaS for Microservices Architecture.</w:t>
      </w:r>
    </w:p>
    <w:p w:rsidR="00000000" w:rsidDel="00000000" w:rsidP="00000000" w:rsidRDefault="00000000" w:rsidRPr="00000000" w14:paraId="0000000B">
      <w:pPr>
        <w:pStyle w:val="Heading2"/>
        <w:spacing w:after="150" w:before="300" w:lineRule="auto"/>
        <w:rPr/>
      </w:pPr>
      <w:r w:rsidDel="00000000" w:rsidR="00000000" w:rsidRPr="00000000">
        <w:rPr>
          <w:rtl w:val="0"/>
        </w:rPr>
        <w:t xml:space="preserve">1.2 Problem Statement</w:t>
      </w:r>
    </w:p>
    <w:p w:rsidR="00000000" w:rsidDel="00000000" w:rsidP="00000000" w:rsidRDefault="00000000" w:rsidRPr="00000000" w14:paraId="0000000C">
      <w:pPr>
        <w:spacing w:after="200" w:lineRule="auto"/>
        <w:rPr/>
      </w:pPr>
      <w:r w:rsidDel="00000000" w:rsidR="00000000" w:rsidRPr="00000000">
        <w:rPr>
          <w:rtl w:val="0"/>
        </w:rPr>
        <w:t xml:space="preserve">As microservices architectures scale, individual services degrade in ways that are easy to miss until they cascade into outages — a runaway CPU, a slow memory leak, a creeping network delay. Detecting these failure modes manually is impractical: teams cannot watch every dashboard for every service around the clock, and by the time a human notices, users have already been affected. Existing monitoring stacks surface raw metrics well but stop short of recognising the anomaly, explaining it, and doing something about it. At the same time, teams need this capability without exposing their source code or business data to a third party, and without adding heavyweight infrastructure to every cluster they operate.</w:t>
      </w:r>
    </w:p>
    <w:p w:rsidR="00000000" w:rsidDel="00000000" w:rsidP="00000000" w:rsidRDefault="00000000" w:rsidRPr="00000000" w14:paraId="0000000D">
      <w:pPr>
        <w:pStyle w:val="Heading2"/>
        <w:spacing w:after="150" w:before="300" w:lineRule="auto"/>
        <w:rPr/>
      </w:pPr>
      <w:r w:rsidDel="00000000" w:rsidR="00000000" w:rsidRPr="00000000">
        <w:rPr>
          <w:rtl w:val="0"/>
        </w:rPr>
        <w:t xml:space="preserve">1.3 Objectives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O1 — Continuous, Zero-Configuration Monitoring: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Continuously monitor every microservice in a tenant’s Kubernetes cluster without manual configuration of individual services.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O2 — ML-Based Anomaly Classification: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Classify each service’s current health as NORMAL or one of three anomaly types (CPU_HOG, MEMORY_LEAK, NETWORK_DELAY) using a centrally-hosted machine-learning model.</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O3 — Autonomous Remediation: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Automatically execute a corrective Kubernetes action (throttle, restart, or scale) for high-confidence anomalies, without waiting on a human operator.</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O4 — Privacy-Preserving, Zero-Trust Design: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Keep all cluster-modifying logic and business data inside the tenant’s own cluster; only numerical metric vectors leave the cluster boundary.</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O5 — One-Command Onboarding: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 a tenant onboard an entire cluster with a single Helm command.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O6 — Real-Time Observability: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 tenants a real-time dashboard of service health, live anomaly events, and remediation history.</w:t>
      </w:r>
    </w:p>
    <w:p w:rsidR="00000000" w:rsidDel="00000000" w:rsidP="00000000" w:rsidRDefault="00000000" w:rsidRPr="00000000" w14:paraId="00000014">
      <w:pPr>
        <w:pStyle w:val="Heading2"/>
        <w:spacing w:after="150" w:before="300" w:lineRule="auto"/>
        <w:rPr/>
      </w:pPr>
      <w:r w:rsidDel="00000000" w:rsidR="00000000" w:rsidRPr="00000000">
        <w:rPr>
          <w:rtl w:val="0"/>
        </w:rPr>
        <w:t xml:space="preserve">1.4 Scope</w:t>
      </w:r>
    </w:p>
    <w:p w:rsidR="00000000" w:rsidDel="00000000" w:rsidP="00000000" w:rsidRDefault="00000000" w:rsidRPr="00000000" w14:paraId="00000015">
      <w:pPr>
        <w:spacing w:after="60" w:lineRule="auto"/>
        <w:rPr/>
      </w:pPr>
      <w:r w:rsidDel="00000000" w:rsidR="00000000" w:rsidRPr="00000000">
        <w:rPr>
          <w:b w:val="1"/>
          <w:bCs w:val="1"/>
          <w:rtl w:val="0"/>
        </w:rPr>
        <w:t xml:space="preserve">In scope: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Tenant SaaS platform: registration, authentication, API Key management, multi-tenant data isolation.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lightweight Python agent, distributed as a Helm chart, that runs inside a tenant’s Kubernetes cluster.</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Metrics collection via Prometheus (auto-detected, bundled, or existing) for CPU, memory, latency, request rate, and error rate.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supervised machine-learning model, trained offline and hosted in the SaaS backend, that classifies anomalies from metric feature vectors.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Rule-based, agent-side remediation for three action types: CPU throttling, pod restart, and horizontal scale-up.</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React dashboard with live WebSocket updates, metrics charts, and a remediation history log.</w:t>
      </w:r>
    </w:p>
    <w:p w:rsidR="00000000" w:rsidDel="00000000" w:rsidP="00000000" w:rsidRDefault="00000000" w:rsidRPr="00000000" w14:paraId="0000001C">
      <w:pPr>
        <w:spacing w:after="60" w:before="100" w:lineRule="auto"/>
        <w:rPr/>
      </w:pPr>
      <w:r w:rsidDel="00000000" w:rsidR="00000000" w:rsidRPr="00000000">
        <w:rPr>
          <w:b w:val="1"/>
          <w:bCs w:val="1"/>
          <w:rtl w:val="0"/>
        </w:rPr>
        <w:t xml:space="preserve">Out of scope: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Non-Kubernetes deployment targets (bare VMs, serverless functions, on-premise mainframes).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Remediation actions beyond throttle / restart / scale (e.g. automated code rollback, canary analysis, traffic shifting).</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Root-cause narrative generation or chat-based incident summarisation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0">
      <w:pPr>
        <w:pStyle w:val="Heading2"/>
        <w:spacing w:after="150" w:before="300" w:lineRule="auto"/>
        <w:rPr/>
      </w:pPr>
      <w:r w:rsidDel="00000000" w:rsidR="00000000" w:rsidRPr="00000000">
        <w:rPr>
          <w:rtl w:val="0"/>
        </w:rPr>
        <w:t xml:space="preserve">1.5 Deliverables</w:t>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400"/>
        <w:gridCol w:w="7180"/>
        <w:tblGridChange w:id="0">
          <w:tblGrid>
            <w:gridCol w:w="500"/>
            <w:gridCol w:w="2400"/>
            <w:gridCol w:w="7180"/>
          </w:tblGrid>
        </w:tblGridChange>
      </w:tblGrid>
      <w:tr>
        <w:trPr>
          <w:cantSplit w:val="0"/>
          <w:tblHeader w:val="1"/>
        </w:trPr>
        <w:tc>
          <w:tcPr>
            <w:shd w:fill="2e5c8a" w:val="clear"/>
            <w:tcMar>
              <w:top w:w="80.0" w:type="dxa"/>
              <w:left w:w="100.0" w:type="dxa"/>
              <w:bottom w:w="80.0" w:type="dxa"/>
              <w:right w:w="100.0" w:type="dxa"/>
            </w:tcMar>
            <w:vAlign w:val="center"/>
          </w:tcPr>
          <w:p w:rsidR="00000000" w:rsidDel="00000000" w:rsidP="00000000" w:rsidRDefault="00000000" w:rsidRPr="00000000" w14:paraId="00000021">
            <w:pPr>
              <w:jc w:val="left"/>
              <w:rPr/>
            </w:pPr>
            <w:r w:rsidDel="00000000" w:rsidR="00000000" w:rsidRPr="00000000">
              <w:rPr>
                <w:b w:val="1"/>
                <w:bCs w:val="1"/>
                <w:color w:val="ffffff"/>
                <w:sz w:val="20"/>
                <w:szCs w:val="20"/>
                <w:rtl w:val="0"/>
              </w:rPr>
              <w:t xml:space="preserve">#</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022">
            <w:pPr>
              <w:jc w:val="left"/>
              <w:rPr/>
            </w:pPr>
            <w:r w:rsidDel="00000000" w:rsidR="00000000" w:rsidRPr="00000000">
              <w:rPr>
                <w:b w:val="1"/>
                <w:bCs w:val="1"/>
                <w:color w:val="ffffff"/>
                <w:sz w:val="20"/>
                <w:szCs w:val="20"/>
                <w:rtl w:val="0"/>
              </w:rPr>
              <w:t xml:space="preserve">Deliverable</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023">
            <w:pPr>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4">
            <w:pPr>
              <w:jc w:val="left"/>
              <w:rPr/>
            </w:pPr>
            <w:r w:rsidDel="00000000" w:rsidR="00000000" w:rsidRPr="00000000">
              <w:rPr>
                <w:b w:val="0"/>
                <w:bCs w:val="0"/>
                <w:sz w:val="20"/>
                <w:szCs w:val="20"/>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5">
            <w:pPr>
              <w:jc w:val="left"/>
              <w:rPr/>
            </w:pPr>
            <w:r w:rsidDel="00000000" w:rsidR="00000000" w:rsidRPr="00000000">
              <w:rPr>
                <w:b w:val="0"/>
                <w:bCs w:val="0"/>
                <w:sz w:val="20"/>
                <w:szCs w:val="20"/>
                <w:rtl w:val="0"/>
              </w:rPr>
              <w:t xml:space="preserve">SaaS Backend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6">
            <w:pPr>
              <w:jc w:val="left"/>
              <w:rPr/>
            </w:pPr>
            <w:r w:rsidDel="00000000" w:rsidR="00000000" w:rsidRPr="00000000">
              <w:rPr>
                <w:b w:val="0"/>
                <w:bCs w:val="0"/>
                <w:sz w:val="20"/>
                <w:szCs w:val="20"/>
                <w:rtl w:val="0"/>
              </w:rPr>
              <w:t xml:space="preserve">FastAPI control plane: auth, API Keys, metrics ingest, model inference, event persistence, WebSocket broadcast.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7">
            <w:pPr>
              <w:jc w:val="left"/>
              <w:rPr/>
            </w:pPr>
            <w:r w:rsidDel="00000000" w:rsidR="00000000" w:rsidRPr="00000000">
              <w:rPr>
                <w:b w:val="0"/>
                <w:bCs w:val="0"/>
                <w:sz w:val="20"/>
                <w:szCs w:val="20"/>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8">
            <w:pPr>
              <w:jc w:val="left"/>
              <w:rPr/>
            </w:pPr>
            <w:r w:rsidDel="00000000" w:rsidR="00000000" w:rsidRPr="00000000">
              <w:rPr>
                <w:b w:val="0"/>
                <w:bCs w:val="0"/>
                <w:sz w:val="20"/>
                <w:szCs w:val="20"/>
                <w:rtl w:val="0"/>
              </w:rPr>
              <w:t xml:space="preserve">Trained SADMC Model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9">
            <w:pPr>
              <w:jc w:val="left"/>
              <w:rPr/>
            </w:pPr>
            <w:r w:rsidDel="00000000" w:rsidR="00000000" w:rsidRPr="00000000">
              <w:rPr>
                <w:b w:val="0"/>
                <w:bCs w:val="0"/>
                <w:sz w:val="20"/>
                <w:szCs w:val="20"/>
                <w:rtl w:val="0"/>
              </w:rPr>
              <w:t xml:space="preserve">Offline-trained classifier (sadmc_model_v1.pkl) + fitted MinMax scaler, packaged with the backend.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A">
            <w:pPr>
              <w:jc w:val="left"/>
              <w:rPr/>
            </w:pPr>
            <w:r w:rsidDel="00000000" w:rsidR="00000000" w:rsidRPr="00000000">
              <w:rPr>
                <w:b w:val="0"/>
                <w:bCs w:val="0"/>
                <w:sz w:val="20"/>
                <w:szCs w:val="20"/>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B">
            <w:pPr>
              <w:jc w:val="left"/>
              <w:rPr/>
            </w:pPr>
            <w:r w:rsidDel="00000000" w:rsidR="00000000" w:rsidRPr="00000000">
              <w:rPr>
                <w:b w:val="0"/>
                <w:bCs w:val="0"/>
                <w:sz w:val="20"/>
                <w:szCs w:val="20"/>
                <w:rtl w:val="0"/>
              </w:rPr>
              <w:t xml:space="preserve">In-Cluster Agent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C">
            <w:pPr>
              <w:jc w:val="left"/>
              <w:rPr/>
            </w:pPr>
            <w:r w:rsidDel="00000000" w:rsidR="00000000" w:rsidRPr="00000000">
              <w:rPr>
                <w:b w:val="0"/>
                <w:bCs w:val="0"/>
                <w:sz w:val="20"/>
                <w:szCs w:val="20"/>
                <w:rtl w:val="0"/>
              </w:rPr>
              <w:t xml:space="preserve">Python agent (Docker image) performing discovery, metrics collection, inference calls, and rule-based remediation.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D">
            <w:pPr>
              <w:jc w:val="left"/>
              <w:rPr/>
            </w:pPr>
            <w:r w:rsidDel="00000000" w:rsidR="00000000" w:rsidRPr="00000000">
              <w:rPr>
                <w:b w:val="0"/>
                <w:bCs w:val="0"/>
                <w:sz w:val="20"/>
                <w:szCs w:val="20"/>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E">
            <w:pPr>
              <w:jc w:val="left"/>
              <w:rPr/>
            </w:pPr>
            <w:r w:rsidDel="00000000" w:rsidR="00000000" w:rsidRPr="00000000">
              <w:rPr>
                <w:b w:val="0"/>
                <w:bCs w:val="0"/>
                <w:sz w:val="20"/>
                <w:szCs w:val="20"/>
                <w:rtl w:val="0"/>
              </w:rPr>
              <w:t xml:space="preserve">Helm Chart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F">
            <w:pPr>
              <w:jc w:val="left"/>
              <w:rPr/>
            </w:pPr>
            <w:r w:rsidDel="00000000" w:rsidR="00000000" w:rsidRPr="00000000">
              <w:rPr>
                <w:b w:val="0"/>
                <w:bCs w:val="0"/>
                <w:sz w:val="20"/>
                <w:szCs w:val="20"/>
                <w:rtl w:val="0"/>
              </w:rPr>
              <w:t xml:space="preserve">One-command installer for the agent, RBAC, and conditional Prometheus, published via GitHub Pages.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0">
            <w:pPr>
              <w:jc w:val="left"/>
              <w:rPr/>
            </w:pPr>
            <w:r w:rsidDel="00000000" w:rsidR="00000000" w:rsidRPr="00000000">
              <w:rPr>
                <w:b w:val="0"/>
                <w:bCs w:val="0"/>
                <w:sz w:val="20"/>
                <w:szCs w:val="20"/>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1">
            <w:pPr>
              <w:jc w:val="left"/>
              <w:rPr/>
            </w:pPr>
            <w:r w:rsidDel="00000000" w:rsidR="00000000" w:rsidRPr="00000000">
              <w:rPr>
                <w:b w:val="0"/>
                <w:bCs w:val="0"/>
                <w:sz w:val="20"/>
                <w:szCs w:val="20"/>
                <w:rtl w:val="0"/>
              </w:rPr>
              <w:t xml:space="preserve">Dashboard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2">
            <w:pPr>
              <w:jc w:val="left"/>
              <w:rPr/>
            </w:pPr>
            <w:r w:rsidDel="00000000" w:rsidR="00000000" w:rsidRPr="00000000">
              <w:rPr>
                <w:b w:val="0"/>
                <w:bCs w:val="0"/>
                <w:sz w:val="20"/>
                <w:szCs w:val="20"/>
                <w:rtl w:val="0"/>
              </w:rPr>
              <w:t xml:space="preserve">Tenant-facing SPA: auth pages, service health overview, live anomaly feed, metrics charts, remediation log.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3">
            <w:pPr>
              <w:jc w:val="left"/>
              <w:rPr/>
            </w:pPr>
            <w:r w:rsidDel="00000000" w:rsidR="00000000" w:rsidRPr="00000000">
              <w:rPr>
                <w:b w:val="0"/>
                <w:bCs w:val="0"/>
                <w:sz w:val="20"/>
                <w:szCs w:val="20"/>
                <w:rtl w:val="0"/>
              </w:rPr>
              <w:t xml:space="preserve">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4">
            <w:pPr>
              <w:jc w:val="left"/>
              <w:rPr/>
            </w:pPr>
            <w:r w:rsidDel="00000000" w:rsidR="00000000" w:rsidRPr="00000000">
              <w:rPr>
                <w:b w:val="0"/>
                <w:bCs w:val="0"/>
                <w:sz w:val="20"/>
                <w:szCs w:val="20"/>
                <w:rtl w:val="0"/>
              </w:rPr>
              <w:t xml:space="preserve">Documentation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5">
            <w:pPr>
              <w:jc w:val="left"/>
              <w:rPr/>
            </w:pPr>
            <w:r w:rsidDel="00000000" w:rsidR="00000000" w:rsidRPr="00000000">
              <w:rPr>
                <w:b w:val="0"/>
                <w:bCs w:val="0"/>
                <w:sz w:val="20"/>
                <w:szCs w:val="20"/>
                <w:rtl w:val="0"/>
              </w:rPr>
              <w:t xml:space="preserve">Architecture reference, SRS, this technical report, and a reproducible demo script (Sock-Shop + anomaly injection).</w:t>
            </w:r>
            <w:r w:rsidDel="00000000" w:rsidR="00000000" w:rsidRPr="00000000">
              <w:rPr>
                <w:rtl w:val="0"/>
              </w:rPr>
            </w:r>
          </w:p>
        </w:tc>
      </w:tr>
    </w:tbl>
    <w:p w:rsidR="00000000" w:rsidDel="00000000" w:rsidP="00000000" w:rsidRDefault="00000000" w:rsidRPr="00000000" w14:paraId="00000036">
      <w:pPr>
        <w:pStyle w:val="Heading1"/>
        <w:spacing w:after="150" w:before="300" w:lineRule="auto"/>
        <w:rPr/>
      </w:pPr>
      <w:r w:rsidDel="00000000" w:rsidR="00000000" w:rsidRPr="00000000">
        <w:rPr>
          <w:rtl w:val="0"/>
        </w:rPr>
        <w:t xml:space="preserve">2. Requirements Analysis</w:t>
      </w:r>
    </w:p>
    <w:p w:rsidR="00000000" w:rsidDel="00000000" w:rsidP="00000000" w:rsidRDefault="00000000" w:rsidRPr="00000000" w14:paraId="00000037">
      <w:pPr>
        <w:pStyle w:val="Heading2"/>
        <w:spacing w:after="150" w:before="300" w:lineRule="auto"/>
        <w:rPr/>
      </w:pPr>
      <w:r w:rsidDel="00000000" w:rsidR="00000000" w:rsidRPr="00000000">
        <w:rPr>
          <w:rtl w:val="0"/>
        </w:rPr>
        <w:t xml:space="preserve">2.1 Functional Requirements (List)</w:t>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9180"/>
        <w:tblGridChange w:id="0">
          <w:tblGrid>
            <w:gridCol w:w="900"/>
            <w:gridCol w:w="9180"/>
          </w:tblGrid>
        </w:tblGridChange>
      </w:tblGrid>
      <w:tr>
        <w:trPr>
          <w:cantSplit w:val="0"/>
          <w:tblHeader w:val="1"/>
        </w:trPr>
        <w:tc>
          <w:tcPr>
            <w:shd w:fill="2e5c8a" w:val="clear"/>
            <w:tcMar>
              <w:top w:w="80.0" w:type="dxa"/>
              <w:left w:w="100.0" w:type="dxa"/>
              <w:bottom w:w="80.0" w:type="dxa"/>
              <w:right w:w="100.0" w:type="dxa"/>
            </w:tcMar>
            <w:vAlign w:val="center"/>
          </w:tcPr>
          <w:p w:rsidR="00000000" w:rsidDel="00000000" w:rsidP="00000000" w:rsidRDefault="00000000" w:rsidRPr="00000000" w14:paraId="00000038">
            <w:pPr>
              <w:jc w:val="left"/>
              <w:rPr/>
            </w:pPr>
            <w:r w:rsidDel="00000000" w:rsidR="00000000" w:rsidRPr="00000000">
              <w:rPr>
                <w:b w:val="1"/>
                <w:bCs w:val="1"/>
                <w:color w:val="ffffff"/>
                <w:sz w:val="20"/>
                <w:szCs w:val="20"/>
                <w:rtl w:val="0"/>
              </w:rPr>
              <w:t xml:space="preserve">ID</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039">
            <w:pPr>
              <w:jc w:val="left"/>
              <w:rPr/>
            </w:pPr>
            <w:r w:rsidDel="00000000" w:rsidR="00000000" w:rsidRPr="00000000">
              <w:rPr>
                <w:b w:val="1"/>
                <w:bCs w:val="1"/>
                <w:color w:val="ffffff"/>
                <w:sz w:val="20"/>
                <w:szCs w:val="20"/>
                <w:rtl w:val="0"/>
              </w:rPr>
              <w:t xml:space="preserve">Functional Requirement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A">
            <w:pPr>
              <w:jc w:val="left"/>
              <w:rPr/>
            </w:pPr>
            <w:r w:rsidDel="00000000" w:rsidR="00000000" w:rsidRPr="00000000">
              <w:rPr>
                <w:b w:val="0"/>
                <w:bCs w:val="0"/>
                <w:sz w:val="20"/>
                <w:szCs w:val="20"/>
                <w:rtl w:val="0"/>
              </w:rPr>
              <w:t xml:space="preserve">FR-1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B">
            <w:pPr>
              <w:jc w:val="left"/>
              <w:rPr/>
            </w:pPr>
            <w:r w:rsidDel="00000000" w:rsidR="00000000" w:rsidRPr="00000000">
              <w:rPr>
                <w:b w:val="0"/>
                <w:bCs w:val="0"/>
                <w:sz w:val="20"/>
                <w:szCs w:val="20"/>
                <w:rtl w:val="0"/>
              </w:rPr>
              <w:t xml:space="preserve">The system shall allow a visitor to register a tenant account with an organisation name, email, and password.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C">
            <w:pPr>
              <w:jc w:val="left"/>
              <w:rPr/>
            </w:pPr>
            <w:r w:rsidDel="00000000" w:rsidR="00000000" w:rsidRPr="00000000">
              <w:rPr>
                <w:b w:val="0"/>
                <w:bCs w:val="0"/>
                <w:sz w:val="20"/>
                <w:szCs w:val="20"/>
                <w:rtl w:val="0"/>
              </w:rPr>
              <w:t xml:space="preserve">FR-2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D">
            <w:pPr>
              <w:jc w:val="left"/>
              <w:rPr/>
            </w:pPr>
            <w:r w:rsidDel="00000000" w:rsidR="00000000" w:rsidRPr="00000000">
              <w:rPr>
                <w:b w:val="0"/>
                <w:bCs w:val="0"/>
                <w:sz w:val="20"/>
                <w:szCs w:val="20"/>
                <w:rtl w:val="0"/>
              </w:rPr>
              <w:t xml:space="preserve">The system shall authenticate a tenant with email and password and issue a short-lived access token and a refresh token.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E">
            <w:pPr>
              <w:jc w:val="left"/>
              <w:rPr/>
            </w:pPr>
            <w:r w:rsidDel="00000000" w:rsidR="00000000" w:rsidRPr="00000000">
              <w:rPr>
                <w:b w:val="0"/>
                <w:bCs w:val="0"/>
                <w:sz w:val="20"/>
                <w:szCs w:val="20"/>
                <w:rtl w:val="0"/>
              </w:rPr>
              <w:t xml:space="preserve">FR-3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F">
            <w:pPr>
              <w:jc w:val="left"/>
              <w:rPr/>
            </w:pPr>
            <w:r w:rsidDel="00000000" w:rsidR="00000000" w:rsidRPr="00000000">
              <w:rPr>
                <w:b w:val="0"/>
                <w:bCs w:val="0"/>
                <w:sz w:val="20"/>
                <w:szCs w:val="20"/>
                <w:rtl w:val="0"/>
              </w:rPr>
              <w:t xml:space="preserve">The system shall allow a tenant to generate, list, and revoke API Keys used to authenticate their in-cluster agent.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0">
            <w:pPr>
              <w:jc w:val="left"/>
              <w:rPr/>
            </w:pPr>
            <w:r w:rsidDel="00000000" w:rsidR="00000000" w:rsidRPr="00000000">
              <w:rPr>
                <w:b w:val="0"/>
                <w:bCs w:val="0"/>
                <w:sz w:val="20"/>
                <w:szCs w:val="20"/>
                <w:rtl w:val="0"/>
              </w:rPr>
              <w:t xml:space="preserve">FR-4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1">
            <w:pPr>
              <w:jc w:val="left"/>
              <w:rPr/>
            </w:pPr>
            <w:r w:rsidDel="00000000" w:rsidR="00000000" w:rsidRPr="00000000">
              <w:rPr>
                <w:b w:val="0"/>
                <w:bCs w:val="0"/>
                <w:sz w:val="20"/>
                <w:szCs w:val="20"/>
                <w:rtl w:val="0"/>
              </w:rPr>
              <w:t xml:space="preserve">The system shall provide a Helm chart that installs the in-cluster agent, its RBAC resources, and (if configured) a bundled Prometheus instance with a single command.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2">
            <w:pPr>
              <w:jc w:val="left"/>
              <w:rPr/>
            </w:pPr>
            <w:r w:rsidDel="00000000" w:rsidR="00000000" w:rsidRPr="00000000">
              <w:rPr>
                <w:b w:val="0"/>
                <w:bCs w:val="0"/>
                <w:sz w:val="20"/>
                <w:szCs w:val="20"/>
                <w:rtl w:val="0"/>
              </w:rPr>
              <w:t xml:space="preserve">FR-5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3">
            <w:pPr>
              <w:jc w:val="left"/>
              <w:rPr/>
            </w:pPr>
            <w:r w:rsidDel="00000000" w:rsidR="00000000" w:rsidRPr="00000000">
              <w:rPr>
                <w:b w:val="0"/>
                <w:bCs w:val="0"/>
                <w:sz w:val="20"/>
                <w:szCs w:val="20"/>
                <w:rtl w:val="0"/>
              </w:rPr>
              <w:t xml:space="preserve">The agent shall register itself with the SaaS backend using its API Key and receive a unique cluster identifier.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4">
            <w:pPr>
              <w:jc w:val="left"/>
              <w:rPr/>
            </w:pPr>
            <w:r w:rsidDel="00000000" w:rsidR="00000000" w:rsidRPr="00000000">
              <w:rPr>
                <w:b w:val="0"/>
                <w:bCs w:val="0"/>
                <w:sz w:val="20"/>
                <w:szCs w:val="20"/>
                <w:rtl w:val="0"/>
              </w:rPr>
              <w:t xml:space="preserve">FR-6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5">
            <w:pPr>
              <w:jc w:val="left"/>
              <w:rPr/>
            </w:pPr>
            <w:r w:rsidDel="00000000" w:rsidR="00000000" w:rsidRPr="00000000">
              <w:rPr>
                <w:b w:val="0"/>
                <w:bCs w:val="0"/>
                <w:sz w:val="20"/>
                <w:szCs w:val="20"/>
                <w:rtl w:val="0"/>
              </w:rPr>
              <w:t xml:space="preserve">The agent shall automatically discover every Kubernetes Deployment in non-excluded namespaces, without manual per-service registration.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6">
            <w:pPr>
              <w:jc w:val="left"/>
              <w:rPr/>
            </w:pPr>
            <w:r w:rsidDel="00000000" w:rsidR="00000000" w:rsidRPr="00000000">
              <w:rPr>
                <w:b w:val="0"/>
                <w:bCs w:val="0"/>
                <w:sz w:val="20"/>
                <w:szCs w:val="20"/>
                <w:rtl w:val="0"/>
              </w:rPr>
              <w:t xml:space="preserve">FR-7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7">
            <w:pPr>
              <w:jc w:val="left"/>
              <w:rPr/>
            </w:pPr>
            <w:r w:rsidDel="00000000" w:rsidR="00000000" w:rsidRPr="00000000">
              <w:rPr>
                <w:b w:val="0"/>
                <w:bCs w:val="0"/>
                <w:sz w:val="20"/>
                <w:szCs w:val="20"/>
                <w:rtl w:val="0"/>
              </w:rPr>
              <w:t xml:space="preserve">The agent shall collect CPU, memory, latency, request-rate, and error-rate metrics for every discovered service every 15 seconds.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8">
            <w:pPr>
              <w:jc w:val="left"/>
              <w:rPr/>
            </w:pPr>
            <w:r w:rsidDel="00000000" w:rsidR="00000000" w:rsidRPr="00000000">
              <w:rPr>
                <w:b w:val="0"/>
                <w:bCs w:val="0"/>
                <w:sz w:val="20"/>
                <w:szCs w:val="20"/>
                <w:rtl w:val="0"/>
              </w:rPr>
              <w:t xml:space="preserve">FR-8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9">
            <w:pPr>
              <w:jc w:val="left"/>
              <w:rPr/>
            </w:pPr>
            <w:r w:rsidDel="00000000" w:rsidR="00000000" w:rsidRPr="00000000">
              <w:rPr>
                <w:b w:val="0"/>
                <w:bCs w:val="0"/>
                <w:sz w:val="20"/>
                <w:szCs w:val="20"/>
                <w:rtl w:val="0"/>
              </w:rPr>
              <w:t xml:space="preserve">The system shall classify each service’s metrics as NORMAL, CPU_HOG, MEMORY_LEAK, or NETWORK_DELAY with a confidence score.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A">
            <w:pPr>
              <w:jc w:val="left"/>
              <w:rPr/>
            </w:pPr>
            <w:r w:rsidDel="00000000" w:rsidR="00000000" w:rsidRPr="00000000">
              <w:rPr>
                <w:b w:val="0"/>
                <w:bCs w:val="0"/>
                <w:sz w:val="20"/>
                <w:szCs w:val="20"/>
                <w:rtl w:val="0"/>
              </w:rPr>
              <w:t xml:space="preserve">FR-9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B">
            <w:pPr>
              <w:jc w:val="left"/>
              <w:rPr/>
            </w:pPr>
            <w:r w:rsidDel="00000000" w:rsidR="00000000" w:rsidRPr="00000000">
              <w:rPr>
                <w:b w:val="0"/>
                <w:bCs w:val="0"/>
                <w:sz w:val="20"/>
                <w:szCs w:val="20"/>
                <w:rtl w:val="0"/>
              </w:rPr>
              <w:t xml:space="preserve">The system shall persist every anomaly event with its metrics snapshot and timestamp.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C">
            <w:pPr>
              <w:jc w:val="left"/>
              <w:rPr/>
            </w:pPr>
            <w:r w:rsidDel="00000000" w:rsidR="00000000" w:rsidRPr="00000000">
              <w:rPr>
                <w:b w:val="0"/>
                <w:bCs w:val="0"/>
                <w:sz w:val="20"/>
                <w:szCs w:val="20"/>
                <w:rtl w:val="0"/>
              </w:rPr>
              <w:t xml:space="preserve">FR-10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D">
            <w:pPr>
              <w:jc w:val="left"/>
              <w:rPr/>
            </w:pPr>
            <w:r w:rsidDel="00000000" w:rsidR="00000000" w:rsidRPr="00000000">
              <w:rPr>
                <w:b w:val="0"/>
                <w:bCs w:val="0"/>
                <w:sz w:val="20"/>
                <w:szCs w:val="20"/>
                <w:rtl w:val="0"/>
              </w:rPr>
              <w:t xml:space="preserve">The agent shall automatically execute a remediation action (throttle, restart, or scale) when an anomaly is classified above a confidence threshold, subject to a cooldown period.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E">
            <w:pPr>
              <w:jc w:val="left"/>
              <w:rPr/>
            </w:pPr>
            <w:r w:rsidDel="00000000" w:rsidR="00000000" w:rsidRPr="00000000">
              <w:rPr>
                <w:b w:val="0"/>
                <w:bCs w:val="0"/>
                <w:sz w:val="20"/>
                <w:szCs w:val="20"/>
                <w:rtl w:val="0"/>
              </w:rPr>
              <w:t xml:space="preserve">FR-11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F">
            <w:pPr>
              <w:jc w:val="left"/>
              <w:rPr/>
            </w:pPr>
            <w:r w:rsidDel="00000000" w:rsidR="00000000" w:rsidRPr="00000000">
              <w:rPr>
                <w:b w:val="0"/>
                <w:bCs w:val="0"/>
                <w:sz w:val="20"/>
                <w:szCs w:val="20"/>
                <w:rtl w:val="0"/>
              </w:rPr>
              <w:t xml:space="preserve">The system shall report every remediation attempt (and its outcome) back to the SaaS backend for logging.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0">
            <w:pPr>
              <w:jc w:val="left"/>
              <w:rPr/>
            </w:pPr>
            <w:r w:rsidDel="00000000" w:rsidR="00000000" w:rsidRPr="00000000">
              <w:rPr>
                <w:b w:val="0"/>
                <w:bCs w:val="0"/>
                <w:sz w:val="20"/>
                <w:szCs w:val="20"/>
                <w:rtl w:val="0"/>
              </w:rPr>
              <w:t xml:space="preserve">FR-12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1">
            <w:pPr>
              <w:jc w:val="left"/>
              <w:rPr/>
            </w:pPr>
            <w:r w:rsidDel="00000000" w:rsidR="00000000" w:rsidRPr="00000000">
              <w:rPr>
                <w:b w:val="0"/>
                <w:bCs w:val="0"/>
                <w:sz w:val="20"/>
                <w:szCs w:val="20"/>
                <w:rtl w:val="0"/>
              </w:rPr>
              <w:t xml:space="preserve">The dashboard shall display a live, real-time feed of anomaly and remediation events over WebSocket.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2">
            <w:pPr>
              <w:jc w:val="left"/>
              <w:rPr/>
            </w:pPr>
            <w:r w:rsidDel="00000000" w:rsidR="00000000" w:rsidRPr="00000000">
              <w:rPr>
                <w:b w:val="0"/>
                <w:bCs w:val="0"/>
                <w:sz w:val="20"/>
                <w:szCs w:val="20"/>
                <w:rtl w:val="0"/>
              </w:rPr>
              <w:t xml:space="preserve">FR-13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3">
            <w:pPr>
              <w:jc w:val="left"/>
              <w:rPr/>
            </w:pPr>
            <w:r w:rsidDel="00000000" w:rsidR="00000000" w:rsidRPr="00000000">
              <w:rPr>
                <w:b w:val="0"/>
                <w:bCs w:val="0"/>
                <w:sz w:val="20"/>
                <w:szCs w:val="20"/>
                <w:rtl w:val="0"/>
              </w:rPr>
              <w:t xml:space="preserve">The dashboard shall display time-series charts of each service’s metrics and a searchable remediation history log.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4">
            <w:pPr>
              <w:jc w:val="left"/>
              <w:rPr/>
            </w:pPr>
            <w:r w:rsidDel="00000000" w:rsidR="00000000" w:rsidRPr="00000000">
              <w:rPr>
                <w:b w:val="0"/>
                <w:bCs w:val="0"/>
                <w:sz w:val="20"/>
                <w:szCs w:val="20"/>
                <w:rtl w:val="0"/>
              </w:rPr>
              <w:t xml:space="preserve">FR-14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5">
            <w:pPr>
              <w:jc w:val="left"/>
              <w:rPr/>
            </w:pPr>
            <w:r w:rsidDel="00000000" w:rsidR="00000000" w:rsidRPr="00000000">
              <w:rPr>
                <w:b w:val="0"/>
                <w:bCs w:val="0"/>
                <w:sz w:val="20"/>
                <w:szCs w:val="20"/>
                <w:rtl w:val="0"/>
              </w:rPr>
              <w:t xml:space="preserve">The dashboard shall show an immediate alert (toast) when an anomaly is detected with confidence above 0.9.</w:t>
            </w:r>
            <w:r w:rsidDel="00000000" w:rsidR="00000000" w:rsidRPr="00000000">
              <w:rPr>
                <w:rtl w:val="0"/>
              </w:rPr>
            </w:r>
          </w:p>
        </w:tc>
      </w:tr>
    </w:tbl>
    <w:p w:rsidR="00000000" w:rsidDel="00000000" w:rsidP="00000000" w:rsidRDefault="00000000" w:rsidRPr="00000000" w14:paraId="00000056">
      <w:pPr>
        <w:pStyle w:val="Heading2"/>
        <w:spacing w:after="150" w:before="300" w:lineRule="auto"/>
        <w:rPr/>
      </w:pPr>
      <w:r w:rsidDel="00000000" w:rsidR="00000000" w:rsidRPr="00000000">
        <w:rPr>
          <w:rtl w:val="0"/>
        </w:rPr>
        <w:t xml:space="preserve">2.2 Non-functional Requirements</w:t>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1"/>
        </w:trPr>
        <w:tc>
          <w:tcPr>
            <w:shd w:fill="2e5c8a" w:val="clear"/>
            <w:tcMar>
              <w:top w:w="80.0" w:type="dxa"/>
              <w:left w:w="100.0" w:type="dxa"/>
              <w:bottom w:w="80.0" w:type="dxa"/>
              <w:right w:w="100.0" w:type="dxa"/>
            </w:tcMar>
            <w:vAlign w:val="center"/>
          </w:tcPr>
          <w:p w:rsidR="00000000" w:rsidDel="00000000" w:rsidP="00000000" w:rsidRDefault="00000000" w:rsidRPr="00000000" w14:paraId="00000057">
            <w:pPr>
              <w:jc w:val="left"/>
              <w:rPr/>
            </w:pPr>
            <w:r w:rsidDel="00000000" w:rsidR="00000000" w:rsidRPr="00000000">
              <w:rPr>
                <w:b w:val="1"/>
                <w:bCs w:val="1"/>
                <w:color w:val="ffffff"/>
                <w:sz w:val="20"/>
                <w:szCs w:val="20"/>
                <w:rtl w:val="0"/>
              </w:rPr>
              <w:t xml:space="preserve">Category</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058">
            <w:pPr>
              <w:jc w:val="left"/>
              <w:rPr/>
            </w:pPr>
            <w:r w:rsidDel="00000000" w:rsidR="00000000" w:rsidRPr="00000000">
              <w:rPr>
                <w:b w:val="1"/>
                <w:bCs w:val="1"/>
                <w:color w:val="ffffff"/>
                <w:sz w:val="20"/>
                <w:szCs w:val="20"/>
                <w:rtl w:val="0"/>
              </w:rPr>
              <w:t xml:space="preserve">Requirement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9">
            <w:pPr>
              <w:jc w:val="left"/>
              <w:rPr/>
            </w:pPr>
            <w:r w:rsidDel="00000000" w:rsidR="00000000" w:rsidRPr="00000000">
              <w:rPr>
                <w:b w:val="0"/>
                <w:bCs w:val="0"/>
                <w:sz w:val="20"/>
                <w:szCs w:val="20"/>
                <w:rtl w:val="0"/>
              </w:rPr>
              <w:t xml:space="preserve">Performance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A">
            <w:pPr>
              <w:jc w:val="left"/>
              <w:rPr/>
            </w:pPr>
            <w:r w:rsidDel="00000000" w:rsidR="00000000" w:rsidRPr="00000000">
              <w:rPr>
                <w:b w:val="0"/>
                <w:bCs w:val="0"/>
                <w:sz w:val="20"/>
                <w:szCs w:val="20"/>
                <w:rtl w:val="0"/>
              </w:rPr>
              <w:t xml:space="preserve">Metrics ingestion and inference for a batch of services must complete well within the 15-second collection interval; the dashboard must reflect a new event within 5 seconds of it being reported.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B">
            <w:pPr>
              <w:jc w:val="left"/>
              <w:rPr/>
            </w:pPr>
            <w:r w:rsidDel="00000000" w:rsidR="00000000" w:rsidRPr="00000000">
              <w:rPr>
                <w:b w:val="0"/>
                <w:bCs w:val="0"/>
                <w:sz w:val="20"/>
                <w:szCs w:val="20"/>
                <w:rtl w:val="0"/>
              </w:rPr>
              <w:t xml:space="preserve">Security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C">
            <w:pPr>
              <w:jc w:val="left"/>
              <w:rPr/>
            </w:pPr>
            <w:r w:rsidDel="00000000" w:rsidR="00000000" w:rsidRPr="00000000">
              <w:rPr>
                <w:b w:val="0"/>
                <w:bCs w:val="0"/>
                <w:sz w:val="20"/>
                <w:szCs w:val="20"/>
                <w:rtl w:val="0"/>
              </w:rPr>
              <w:t xml:space="preserve">Passwords and API Keys must never be stored in plaintext (bcrypt hashing only); all traffic between agent and SaaS must use HTTPS with the X-API-Key header; all dashboard traffic must use a signed JWT Bearer token.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D">
            <w:pPr>
              <w:jc w:val="left"/>
              <w:rPr/>
            </w:pPr>
            <w:r w:rsidDel="00000000" w:rsidR="00000000" w:rsidRPr="00000000">
              <w:rPr>
                <w:b w:val="0"/>
                <w:bCs w:val="0"/>
                <w:sz w:val="20"/>
                <w:szCs w:val="20"/>
                <w:rtl w:val="0"/>
              </w:rPr>
              <w:t xml:space="preserve">Privacy / Data Isolation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E">
            <w:pPr>
              <w:jc w:val="left"/>
              <w:rPr/>
            </w:pPr>
            <w:r w:rsidDel="00000000" w:rsidR="00000000" w:rsidRPr="00000000">
              <w:rPr>
                <w:b w:val="0"/>
                <w:bCs w:val="0"/>
                <w:sz w:val="20"/>
                <w:szCs w:val="20"/>
                <w:rtl w:val="0"/>
              </w:rPr>
              <w:t xml:space="preserve">PostgreSQL Row-Level Security must guarantee that no tenant can query another tenant’s clusters, services, metrics, or anomaly events.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F">
            <w:pPr>
              <w:jc w:val="left"/>
              <w:rPr/>
            </w:pPr>
            <w:r w:rsidDel="00000000" w:rsidR="00000000" w:rsidRPr="00000000">
              <w:rPr>
                <w:b w:val="0"/>
                <w:bCs w:val="0"/>
                <w:sz w:val="20"/>
                <w:szCs w:val="20"/>
                <w:rtl w:val="0"/>
              </w:rPr>
              <w:t xml:space="preserve">Scalability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0">
            <w:pPr>
              <w:jc w:val="left"/>
              <w:rPr/>
            </w:pPr>
            <w:r w:rsidDel="00000000" w:rsidR="00000000" w:rsidRPr="00000000">
              <w:rPr>
                <w:b w:val="0"/>
                <w:bCs w:val="0"/>
                <w:sz w:val="20"/>
                <w:szCs w:val="20"/>
                <w:rtl w:val="0"/>
              </w:rPr>
              <w:t xml:space="preserve">The SaaS backend must support many tenants and clusters concurrently; metrics storage uses a TimescaleDB hypertable partitioned on time with a 90-day retention policy to bound storage growth.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1">
            <w:pPr>
              <w:jc w:val="left"/>
              <w:rPr/>
            </w:pPr>
            <w:r w:rsidDel="00000000" w:rsidR="00000000" w:rsidRPr="00000000">
              <w:rPr>
                <w:b w:val="0"/>
                <w:bCs w:val="0"/>
                <w:sz w:val="20"/>
                <w:szCs w:val="20"/>
                <w:rtl w:val="0"/>
              </w:rPr>
              <w:t xml:space="preserve">Availability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2">
            <w:pPr>
              <w:jc w:val="left"/>
              <w:rPr/>
            </w:pPr>
            <w:r w:rsidDel="00000000" w:rsidR="00000000" w:rsidRPr="00000000">
              <w:rPr>
                <w:b w:val="0"/>
                <w:bCs w:val="0"/>
                <w:sz w:val="20"/>
                <w:szCs w:val="20"/>
                <w:rtl w:val="0"/>
              </w:rPr>
              <w:t xml:space="preserve">The agent must continue local remediation logic even under transient network partition to the SaaS (best-effort; full historical logging resumes once connectivity is restored).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3">
            <w:pPr>
              <w:jc w:val="left"/>
              <w:rPr/>
            </w:pPr>
            <w:r w:rsidDel="00000000" w:rsidR="00000000" w:rsidRPr="00000000">
              <w:rPr>
                <w:b w:val="0"/>
                <w:bCs w:val="0"/>
                <w:sz w:val="20"/>
                <w:szCs w:val="20"/>
                <w:rtl w:val="0"/>
              </w:rPr>
              <w:t xml:space="preserve">Usability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4">
            <w:pPr>
              <w:jc w:val="left"/>
              <w:rPr/>
            </w:pPr>
            <w:r w:rsidDel="00000000" w:rsidR="00000000" w:rsidRPr="00000000">
              <w:rPr>
                <w:b w:val="0"/>
                <w:bCs w:val="0"/>
                <w:sz w:val="20"/>
                <w:szCs w:val="20"/>
                <w:rtl w:val="0"/>
              </w:rPr>
              <w:t xml:space="preserve">Onboarding a new cluster must require a single Helm command with only the API Key as a mandatory parameter.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5">
            <w:pPr>
              <w:jc w:val="left"/>
              <w:rPr/>
            </w:pPr>
            <w:r w:rsidDel="00000000" w:rsidR="00000000" w:rsidRPr="00000000">
              <w:rPr>
                <w:b w:val="0"/>
                <w:bCs w:val="0"/>
                <w:sz w:val="20"/>
                <w:szCs w:val="20"/>
                <w:rtl w:val="0"/>
              </w:rPr>
              <w:t xml:space="preserve">Maintainability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6">
            <w:pPr>
              <w:jc w:val="left"/>
              <w:rPr/>
            </w:pPr>
            <w:r w:rsidDel="00000000" w:rsidR="00000000" w:rsidRPr="00000000">
              <w:rPr>
                <w:b w:val="0"/>
                <w:bCs w:val="0"/>
                <w:sz w:val="20"/>
                <w:szCs w:val="20"/>
                <w:rtl w:val="0"/>
              </w:rPr>
              <w:t xml:space="preserve">The agent and SaaS backend are decoupled by a versioned REST/WebSocket API so either side can be redeployed independently.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7">
            <w:pPr>
              <w:jc w:val="left"/>
              <w:rPr/>
            </w:pPr>
            <w:r w:rsidDel="00000000" w:rsidR="00000000" w:rsidRPr="00000000">
              <w:rPr>
                <w:b w:val="0"/>
                <w:bCs w:val="0"/>
                <w:sz w:val="20"/>
                <w:szCs w:val="20"/>
                <w:rtl w:val="0"/>
              </w:rPr>
              <w:t xml:space="preserve">Resource Efficiency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8">
            <w:pPr>
              <w:jc w:val="left"/>
              <w:rPr/>
            </w:pPr>
            <w:r w:rsidDel="00000000" w:rsidR="00000000" w:rsidRPr="00000000">
              <w:rPr>
                <w:b w:val="0"/>
                <w:bCs w:val="0"/>
                <w:sz w:val="20"/>
                <w:szCs w:val="20"/>
                <w:rtl w:val="0"/>
              </w:rPr>
              <w:t xml:space="preserve">The in-cluster agent must remain lightweight (no ML model shipped in-cluster) so it imposes minimal CPU/memory overhead on the tenant’s cluster.</w:t>
            </w:r>
            <w:r w:rsidDel="00000000" w:rsidR="00000000" w:rsidRPr="00000000">
              <w:rPr>
                <w:rtl w:val="0"/>
              </w:rPr>
            </w:r>
          </w:p>
        </w:tc>
      </w:tr>
    </w:tbl>
    <w:p w:rsidR="00000000" w:rsidDel="00000000" w:rsidP="00000000" w:rsidRDefault="00000000" w:rsidRPr="00000000" w14:paraId="00000069">
      <w:pPr>
        <w:pStyle w:val="Heading2"/>
        <w:spacing w:after="150" w:before="300" w:lineRule="auto"/>
        <w:rPr/>
      </w:pPr>
      <w:r w:rsidDel="00000000" w:rsidR="00000000" w:rsidRPr="00000000">
        <w:rPr>
          <w:rtl w:val="0"/>
        </w:rPr>
        <w:t xml:space="preserve">2.3 Stakeholders</w:t>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880"/>
        <w:tblGridChange w:id="0">
          <w:tblGrid>
            <w:gridCol w:w="3200"/>
            <w:gridCol w:w="6880"/>
          </w:tblGrid>
        </w:tblGridChange>
      </w:tblGrid>
      <w:tr>
        <w:trPr>
          <w:cantSplit w:val="0"/>
          <w:tblHeader w:val="1"/>
        </w:trPr>
        <w:tc>
          <w:tcPr>
            <w:shd w:fill="2e5c8a" w:val="clear"/>
            <w:tcMar>
              <w:top w:w="80.0" w:type="dxa"/>
              <w:left w:w="100.0" w:type="dxa"/>
              <w:bottom w:w="80.0" w:type="dxa"/>
              <w:right w:w="100.0" w:type="dxa"/>
            </w:tcMar>
            <w:vAlign w:val="center"/>
          </w:tcPr>
          <w:p w:rsidR="00000000" w:rsidDel="00000000" w:rsidP="00000000" w:rsidRDefault="00000000" w:rsidRPr="00000000" w14:paraId="0000006A">
            <w:pPr>
              <w:jc w:val="left"/>
              <w:rPr/>
            </w:pPr>
            <w:r w:rsidDel="00000000" w:rsidR="00000000" w:rsidRPr="00000000">
              <w:rPr>
                <w:b w:val="1"/>
                <w:bCs w:val="1"/>
                <w:color w:val="ffffff"/>
                <w:sz w:val="20"/>
                <w:szCs w:val="20"/>
                <w:rtl w:val="0"/>
              </w:rPr>
              <w:t xml:space="preserve">Stakeholder</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06B">
            <w:pPr>
              <w:jc w:val="left"/>
              <w:rPr/>
            </w:pPr>
            <w:r w:rsidDel="00000000" w:rsidR="00000000" w:rsidRPr="00000000">
              <w:rPr>
                <w:b w:val="1"/>
                <w:bCs w:val="1"/>
                <w:color w:val="ffffff"/>
                <w:sz w:val="20"/>
                <w:szCs w:val="20"/>
                <w:rtl w:val="0"/>
              </w:rPr>
              <w:t xml:space="preserve">Role / Interest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C">
            <w:pPr>
              <w:jc w:val="left"/>
              <w:rPr/>
            </w:pPr>
            <w:r w:rsidDel="00000000" w:rsidR="00000000" w:rsidRPr="00000000">
              <w:rPr>
                <w:b w:val="0"/>
                <w:bCs w:val="0"/>
                <w:sz w:val="20"/>
                <w:szCs w:val="20"/>
                <w:rtl w:val="0"/>
              </w:rPr>
              <w:t xml:space="preserve">Tenant Organisation (DevOps / SRE team)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D">
            <w:pPr>
              <w:jc w:val="left"/>
              <w:rPr/>
            </w:pPr>
            <w:r w:rsidDel="00000000" w:rsidR="00000000" w:rsidRPr="00000000">
              <w:rPr>
                <w:b w:val="0"/>
                <w:bCs w:val="0"/>
                <w:sz w:val="20"/>
                <w:szCs w:val="20"/>
                <w:rtl w:val="0"/>
              </w:rPr>
              <w:t xml:space="preserve">Primary user of the platform; installs the agent, monitors the dashboard, and relies on automated remediation to reduce incident load.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E">
            <w:pPr>
              <w:jc w:val="left"/>
              <w:rPr/>
            </w:pPr>
            <w:r w:rsidDel="00000000" w:rsidR="00000000" w:rsidRPr="00000000">
              <w:rPr>
                <w:b w:val="0"/>
                <w:bCs w:val="0"/>
                <w:sz w:val="20"/>
                <w:szCs w:val="20"/>
                <w:rtl w:val="0"/>
              </w:rPr>
              <w:t xml:space="preserve">Platform Engineering Team (project team)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F">
            <w:pPr>
              <w:jc w:val="left"/>
              <w:rPr/>
            </w:pPr>
            <w:r w:rsidDel="00000000" w:rsidR="00000000" w:rsidRPr="00000000">
              <w:rPr>
                <w:b w:val="0"/>
                <w:bCs w:val="0"/>
                <w:sz w:val="20"/>
                <w:szCs w:val="20"/>
                <w:rtl w:val="0"/>
              </w:rPr>
              <w:t xml:space="preserve">Designs, builds, and operates the SaaS backend, the agent, the Helm chart, and the trained model; responsible for delivering the objectives in Section 1.3.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0">
            <w:pPr>
              <w:jc w:val="left"/>
              <w:rPr/>
            </w:pPr>
            <w:r w:rsidDel="00000000" w:rsidR="00000000" w:rsidRPr="00000000">
              <w:rPr>
                <w:b w:val="0"/>
                <w:bCs w:val="0"/>
                <w:sz w:val="20"/>
                <w:szCs w:val="20"/>
                <w:rtl w:val="0"/>
              </w:rPr>
              <w:t xml:space="preserve">End Users of Tenant Services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1">
            <w:pPr>
              <w:jc w:val="left"/>
              <w:rPr/>
            </w:pPr>
            <w:r w:rsidDel="00000000" w:rsidR="00000000" w:rsidRPr="00000000">
              <w:rPr>
                <w:b w:val="0"/>
                <w:bCs w:val="0"/>
                <w:sz w:val="20"/>
                <w:szCs w:val="20"/>
                <w:rtl w:val="0"/>
              </w:rPr>
              <w:t xml:space="preserve">Indirect beneficiaries — experience fewer outages and less degraded performance because anomalies are remediated automatically.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2">
            <w:pPr>
              <w:jc w:val="left"/>
              <w:rPr/>
            </w:pPr>
            <w:r w:rsidDel="00000000" w:rsidR="00000000" w:rsidRPr="00000000">
              <w:rPr>
                <w:b w:val="0"/>
                <w:bCs w:val="0"/>
                <w:sz w:val="20"/>
                <w:szCs w:val="20"/>
                <w:rtl w:val="0"/>
              </w:rPr>
              <w:t xml:space="preserve">Cluster / Kubernetes Administrators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3">
            <w:pPr>
              <w:jc w:val="left"/>
              <w:rPr/>
            </w:pPr>
            <w:r w:rsidDel="00000000" w:rsidR="00000000" w:rsidRPr="00000000">
              <w:rPr>
                <w:b w:val="0"/>
                <w:bCs w:val="0"/>
                <w:sz w:val="20"/>
                <w:szCs w:val="20"/>
                <w:rtl w:val="0"/>
              </w:rPr>
              <w:t xml:space="preserve">Grant RBAC permissions for the agent’s ServiceAccount and are accountable for what the agent is allowed to modify.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4">
            <w:pPr>
              <w:jc w:val="left"/>
              <w:rPr/>
            </w:pPr>
            <w:r w:rsidDel="00000000" w:rsidR="00000000" w:rsidRPr="00000000">
              <w:rPr>
                <w:b w:val="0"/>
                <w:bCs w:val="0"/>
                <w:sz w:val="20"/>
                <w:szCs w:val="20"/>
                <w:rtl w:val="0"/>
              </w:rPr>
              <w:t xml:space="preserve">Course Supervisor / Evaluator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5">
            <w:pPr>
              <w:jc w:val="left"/>
              <w:rPr/>
            </w:pPr>
            <w:r w:rsidDel="00000000" w:rsidR="00000000" w:rsidRPr="00000000">
              <w:rPr>
                <w:b w:val="0"/>
                <w:bCs w:val="0"/>
                <w:sz w:val="20"/>
                <w:szCs w:val="20"/>
                <w:rtl w:val="0"/>
              </w:rPr>
              <w:t xml:space="preserve">Assesses the project against the SE801 midterm and final deliverable criteria.</w:t>
            </w:r>
            <w:r w:rsidDel="00000000" w:rsidR="00000000" w:rsidRPr="00000000">
              <w:rPr>
                <w:rtl w:val="0"/>
              </w:rPr>
            </w:r>
          </w:p>
        </w:tc>
      </w:tr>
    </w:tbl>
    <w:p w:rsidR="00000000" w:rsidDel="00000000" w:rsidP="00000000" w:rsidRDefault="00000000" w:rsidRPr="00000000" w14:paraId="00000076">
      <w:pPr>
        <w:pStyle w:val="Heading1"/>
        <w:spacing w:after="150" w:before="300" w:lineRule="auto"/>
        <w:rPr/>
      </w:pPr>
      <w:r w:rsidDel="00000000" w:rsidR="00000000" w:rsidRPr="00000000">
        <w:rPr>
          <w:rtl w:val="0"/>
        </w:rPr>
        <w:t xml:space="preserve">3. Usage Scenario</w:t>
      </w:r>
    </w:p>
    <w:p w:rsidR="00000000" w:rsidDel="00000000" w:rsidP="00000000" w:rsidRDefault="00000000" w:rsidRPr="00000000" w14:paraId="00000077">
      <w:pPr>
        <w:pStyle w:val="Heading2"/>
        <w:spacing w:after="150" w:before="300" w:lineRule="auto"/>
        <w:rPr/>
      </w:pPr>
      <w:r w:rsidDel="00000000" w:rsidR="00000000" w:rsidRPr="00000000">
        <w:rPr>
          <w:rtl w:val="0"/>
        </w:rPr>
        <w:t xml:space="preserve">3.1 Tenant Authentication &amp; Onboarding</w:t>
      </w:r>
    </w:p>
    <w:p w:rsidR="00000000" w:rsidDel="00000000" w:rsidP="00000000" w:rsidRDefault="00000000" w:rsidRPr="00000000" w14:paraId="00000078">
      <w:pPr>
        <w:spacing w:after="200" w:lineRule="auto"/>
        <w:rPr/>
      </w:pPr>
      <w:r w:rsidDel="00000000" w:rsidR="00000000" w:rsidRPr="00000000">
        <w:rPr>
          <w:rtl w:val="0"/>
        </w:rPr>
        <w:t xml:space="preserve">The platform provides a standard authentication flow so an organisation can create a tenant account and sign in to the dashboard.</w:t>
      </w:r>
    </w:p>
    <w:p w:rsidR="00000000" w:rsidDel="00000000" w:rsidP="00000000" w:rsidRDefault="00000000" w:rsidRPr="00000000" w14:paraId="00000079">
      <w:pPr>
        <w:pStyle w:val="Heading3"/>
        <w:spacing w:after="150" w:before="300" w:lineRule="auto"/>
        <w:rPr/>
      </w:pPr>
      <w:r w:rsidDel="00000000" w:rsidR="00000000" w:rsidRPr="00000000">
        <w:rPr>
          <w:rtl w:val="0"/>
        </w:rPr>
        <w:t xml:space="preserve">Tenant Registration</w:t>
      </w:r>
    </w:p>
    <w:p w:rsidR="00000000" w:rsidDel="00000000" w:rsidP="00000000" w:rsidRDefault="00000000" w:rsidRPr="00000000" w14:paraId="0000007A">
      <w:pPr>
        <w:spacing w:after="200" w:lineRule="auto"/>
        <w:rPr/>
      </w:pPr>
      <w:r w:rsidDel="00000000" w:rsidR="00000000" w:rsidRPr="00000000">
        <w:rPr>
          <w:rtl w:val="0"/>
        </w:rPr>
        <w:t xml:space="preserve">A new user registers by visiting the SADMC Shield dashboard and providing an email address, password, and organisation name. The system validates the uniqueness of the email, hashes the password, and creates a Tenant record with a unique tenant identifier.</w:t>
      </w:r>
    </w:p>
    <w:p w:rsidR="00000000" w:rsidDel="00000000" w:rsidP="00000000" w:rsidRDefault="00000000" w:rsidRPr="00000000" w14:paraId="0000007B">
      <w:pPr>
        <w:pStyle w:val="Heading3"/>
        <w:spacing w:after="150" w:before="300" w:lineRule="auto"/>
        <w:rPr/>
      </w:pPr>
      <w:r w:rsidDel="00000000" w:rsidR="00000000" w:rsidRPr="00000000">
        <w:rPr>
          <w:rtl w:val="0"/>
        </w:rPr>
        <w:t xml:space="preserve">Tenant Login</w:t>
      </w:r>
    </w:p>
    <w:p w:rsidR="00000000" w:rsidDel="00000000" w:rsidP="00000000" w:rsidRDefault="00000000" w:rsidRPr="00000000" w14:paraId="0000007C">
      <w:pPr>
        <w:spacing w:after="200" w:lineRule="auto"/>
        <w:rPr/>
      </w:pPr>
      <w:r w:rsidDel="00000000" w:rsidR="00000000" w:rsidRPr="00000000">
        <w:rPr>
          <w:rtl w:val="0"/>
        </w:rPr>
        <w:t xml:space="preserve">Registered tenants log in with their email and password. On success, the system issues a short-lived (15-minute) JWT access token and a longer-lived (7-day) refresh token, so the user remains signed in across sessions without re-entering credentials repeatedly.</w:t>
      </w:r>
    </w:p>
    <w:p w:rsidR="00000000" w:rsidDel="00000000" w:rsidP="00000000" w:rsidRDefault="00000000" w:rsidRPr="00000000" w14:paraId="0000007D">
      <w:pPr>
        <w:pStyle w:val="Heading2"/>
        <w:spacing w:after="150" w:before="300" w:lineRule="auto"/>
        <w:rPr/>
      </w:pPr>
      <w:r w:rsidDel="00000000" w:rsidR="00000000" w:rsidRPr="00000000">
        <w:rPr>
          <w:rtl w:val="0"/>
        </w:rPr>
        <w:t xml:space="preserve">3.2 API Key Management</w:t>
      </w:r>
    </w:p>
    <w:p w:rsidR="00000000" w:rsidDel="00000000" w:rsidP="00000000" w:rsidRDefault="00000000" w:rsidRPr="00000000" w14:paraId="0000007E">
      <w:pPr>
        <w:spacing w:after="200" w:lineRule="auto"/>
        <w:rPr/>
      </w:pPr>
      <w:r w:rsidDel="00000000" w:rsidR="00000000" w:rsidRPr="00000000">
        <w:rPr>
          <w:rtl w:val="0"/>
        </w:rPr>
        <w:t xml:space="preserve">Before an agent can be installed, the tenant must generate an API Key that authenticates all communication from their cluster back to the SaaS.</w:t>
      </w:r>
    </w:p>
    <w:p w:rsidR="00000000" w:rsidDel="00000000" w:rsidP="00000000" w:rsidRDefault="00000000" w:rsidRPr="00000000" w14:paraId="0000007F">
      <w:pPr>
        <w:pStyle w:val="Heading3"/>
        <w:spacing w:after="150" w:before="300" w:lineRule="auto"/>
        <w:rPr/>
      </w:pPr>
      <w:r w:rsidDel="00000000" w:rsidR="00000000" w:rsidRPr="00000000">
        <w:rPr>
          <w:rtl w:val="0"/>
        </w:rPr>
        <w:t xml:space="preserve">Generate API Key</w:t>
      </w:r>
    </w:p>
    <w:p w:rsidR="00000000" w:rsidDel="00000000" w:rsidP="00000000" w:rsidRDefault="00000000" w:rsidRPr="00000000" w14:paraId="00000080">
      <w:pPr>
        <w:spacing w:after="200" w:lineRule="auto"/>
        <w:rPr/>
      </w:pPr>
      <w:r w:rsidDel="00000000" w:rsidR="00000000" w:rsidRPr="00000000">
        <w:rPr>
          <w:rtl w:val="0"/>
        </w:rPr>
        <w:t xml:space="preserve">From Settings → API Keys, the tenant generates a new key. The system creates a cryptographically random 32-byte token, hashes it with bcrypt, and stores only the hash. The plaintext key is displayed once, in the format sadmc_sk_live_[tenant_prefix]_[hex], and must be copied immediately.</w:t>
      </w:r>
    </w:p>
    <w:p w:rsidR="00000000" w:rsidDel="00000000" w:rsidP="00000000" w:rsidRDefault="00000000" w:rsidRPr="00000000" w14:paraId="00000081">
      <w:pPr>
        <w:pStyle w:val="Heading3"/>
        <w:spacing w:after="150" w:before="300" w:lineRule="auto"/>
        <w:rPr/>
      </w:pPr>
      <w:r w:rsidDel="00000000" w:rsidR="00000000" w:rsidRPr="00000000">
        <w:rPr>
          <w:rtl w:val="0"/>
        </w:rPr>
        <w:t xml:space="preserve">Revoke API Key</w:t>
      </w:r>
    </w:p>
    <w:p w:rsidR="00000000" w:rsidDel="00000000" w:rsidP="00000000" w:rsidRDefault="00000000" w:rsidRPr="00000000" w14:paraId="00000082">
      <w:pPr>
        <w:spacing w:after="200" w:lineRule="auto"/>
        <w:rPr/>
      </w:pPr>
      <w:r w:rsidDel="00000000" w:rsidR="00000000" w:rsidRPr="00000000">
        <w:rPr>
          <w:rtl w:val="0"/>
        </w:rPr>
        <w:t xml:space="preserve">Tenants can view all issued keys (shown by prefix only) and revoke any key at any time, immediately invalidating any agent still authenticating with it.</w:t>
      </w:r>
    </w:p>
    <w:p w:rsidR="00000000" w:rsidDel="00000000" w:rsidP="00000000" w:rsidRDefault="00000000" w:rsidRPr="00000000" w14:paraId="00000083">
      <w:pPr>
        <w:pStyle w:val="Heading2"/>
        <w:spacing w:after="150" w:before="300" w:lineRule="auto"/>
        <w:rPr/>
      </w:pPr>
      <w:r w:rsidDel="00000000" w:rsidR="00000000" w:rsidRPr="00000000">
        <w:rPr>
          <w:rtl w:val="0"/>
        </w:rPr>
        <w:t xml:space="preserve">3.3 Cluster &amp; Agent Onboarding</w:t>
      </w:r>
    </w:p>
    <w:p w:rsidR="00000000" w:rsidDel="00000000" w:rsidP="00000000" w:rsidRDefault="00000000" w:rsidRPr="00000000" w14:paraId="00000084">
      <w:pPr>
        <w:spacing w:after="200" w:lineRule="auto"/>
        <w:rPr/>
      </w:pPr>
      <w:r w:rsidDel="00000000" w:rsidR="00000000" w:rsidRPr="00000000">
        <w:rPr>
          <w:rtl w:val="0"/>
        </w:rPr>
        <w:t xml:space="preserve">Once a key exists, the tenant deploys the lightweight in-cluster agent using Helm, and the agent registers itself with the platform on startup.</w:t>
      </w:r>
    </w:p>
    <w:p w:rsidR="00000000" w:rsidDel="00000000" w:rsidP="00000000" w:rsidRDefault="00000000" w:rsidRPr="00000000" w14:paraId="00000085">
      <w:pPr>
        <w:pStyle w:val="Heading3"/>
        <w:spacing w:after="150" w:before="300" w:lineRule="auto"/>
        <w:rPr/>
      </w:pPr>
      <w:r w:rsidDel="00000000" w:rsidR="00000000" w:rsidRPr="00000000">
        <w:rPr>
          <w:rtl w:val="0"/>
        </w:rPr>
        <w:t xml:space="preserve">Helm Installation</w:t>
      </w:r>
    </w:p>
    <w:p w:rsidR="00000000" w:rsidDel="00000000" w:rsidP="00000000" w:rsidRDefault="00000000" w:rsidRPr="00000000" w14:paraId="00000086">
      <w:pPr>
        <w:spacing w:after="200" w:lineRule="auto"/>
        <w:rPr/>
      </w:pPr>
      <w:r w:rsidDel="00000000" w:rsidR="00000000" w:rsidRPr="00000000">
        <w:rPr>
          <w:rtl w:val="0"/>
        </w:rPr>
        <w:t xml:space="preserve">The dashboard displays a ready-to-copy helm install command with the tenant’s API Key pre-filled. Running it creates a Secret, ConfigMap, RBAC resources, and a Deployment for the agent, and — depending on the configured Prometheus mode — optionally a bundled Prometheus instance.</w:t>
      </w:r>
    </w:p>
    <w:p w:rsidR="00000000" w:rsidDel="00000000" w:rsidP="00000000" w:rsidRDefault="00000000" w:rsidRPr="00000000" w14:paraId="00000087">
      <w:pPr>
        <w:pStyle w:val="Heading3"/>
        <w:spacing w:after="150" w:before="300" w:lineRule="auto"/>
        <w:rPr/>
      </w:pPr>
      <w:r w:rsidDel="00000000" w:rsidR="00000000" w:rsidRPr="00000000">
        <w:rPr>
          <w:rtl w:val="0"/>
        </w:rPr>
        <w:t xml:space="preserve">Agent Registration</w:t>
      </w:r>
    </w:p>
    <w:p w:rsidR="00000000" w:rsidDel="00000000" w:rsidP="00000000" w:rsidRDefault="00000000" w:rsidRPr="00000000" w14:paraId="00000088">
      <w:pPr>
        <w:spacing w:after="200" w:lineRule="auto"/>
        <w:rPr/>
      </w:pPr>
      <w:r w:rsidDel="00000000" w:rsidR="00000000" w:rsidRPr="00000000">
        <w:rPr>
          <w:rtl w:val="0"/>
        </w:rPr>
        <w:t xml:space="preserve">On startup, the agent loads its in-cluster Kubernetes configuration, reads configuration from environment variables, optionally auto-detects an existing Prometheus service, and calls the agent-registration endpoint with its API Key. The system validates the key, looks up the tenant, and returns a cluster_uuid that the agent caches for all future requests.</w:t>
      </w:r>
    </w:p>
    <w:p w:rsidR="00000000" w:rsidDel="00000000" w:rsidP="00000000" w:rsidRDefault="00000000" w:rsidRPr="00000000" w14:paraId="00000089">
      <w:pPr>
        <w:pStyle w:val="Heading2"/>
        <w:spacing w:after="150" w:before="300" w:lineRule="auto"/>
        <w:rPr/>
      </w:pPr>
      <w:r w:rsidDel="00000000" w:rsidR="00000000" w:rsidRPr="00000000">
        <w:rPr>
          <w:rtl w:val="0"/>
        </w:rPr>
        <w:t xml:space="preserve">3.4 Metrics Collection &amp; Anomaly Detection</w:t>
      </w:r>
    </w:p>
    <w:p w:rsidR="00000000" w:rsidDel="00000000" w:rsidP="00000000" w:rsidRDefault="00000000" w:rsidRPr="00000000" w14:paraId="0000008A">
      <w:pPr>
        <w:spacing w:after="200" w:lineRule="auto"/>
        <w:rPr/>
      </w:pPr>
      <w:r w:rsidDel="00000000" w:rsidR="00000000" w:rsidRPr="00000000">
        <w:rPr>
          <w:rtl w:val="0"/>
        </w:rPr>
        <w:t xml:space="preserve">Once registered, the agent continuously monitors every microservice in the cluster and the platform classifies the collected metrics.</w:t>
      </w:r>
    </w:p>
    <w:p w:rsidR="00000000" w:rsidDel="00000000" w:rsidP="00000000" w:rsidRDefault="00000000" w:rsidRPr="00000000" w14:paraId="0000008B">
      <w:pPr>
        <w:pStyle w:val="Heading3"/>
        <w:spacing w:after="150" w:before="300" w:lineRule="auto"/>
        <w:rPr/>
      </w:pPr>
      <w:r w:rsidDel="00000000" w:rsidR="00000000" w:rsidRPr="00000000">
        <w:rPr>
          <w:rtl w:val="0"/>
        </w:rPr>
        <w:t xml:space="preserve">Service Discovery &amp; Metrics Collection</w:t>
      </w:r>
    </w:p>
    <w:p w:rsidR="00000000" w:rsidDel="00000000" w:rsidP="00000000" w:rsidRDefault="00000000" w:rsidRPr="00000000" w14:paraId="0000008C">
      <w:pPr>
        <w:spacing w:after="200" w:lineRule="auto"/>
        <w:rPr/>
      </w:pPr>
      <w:r w:rsidDel="00000000" w:rsidR="00000000" w:rsidRPr="00000000">
        <w:rPr>
          <w:rtl w:val="0"/>
        </w:rPr>
        <w:t xml:space="preserve">Every 15 seconds, the agent lists all Kubernetes Deployments across non-excluded namespaces, then queries Prometheus in parallel for CPU, memory, latency, request rate, and error rate for each one, appending trend features derived from a rolling window of recent readings.</w:t>
      </w:r>
    </w:p>
    <w:p w:rsidR="00000000" w:rsidDel="00000000" w:rsidP="00000000" w:rsidRDefault="00000000" w:rsidRPr="00000000" w14:paraId="0000008D">
      <w:pPr>
        <w:pStyle w:val="Heading3"/>
        <w:spacing w:after="150" w:before="300" w:lineRule="auto"/>
        <w:rPr/>
      </w:pPr>
      <w:r w:rsidDel="00000000" w:rsidR="00000000" w:rsidRPr="00000000">
        <w:rPr>
          <w:rtl w:val="0"/>
        </w:rPr>
        <w:t xml:space="preserve">Anomaly Inference</w:t>
      </w:r>
    </w:p>
    <w:p w:rsidR="00000000" w:rsidDel="00000000" w:rsidP="00000000" w:rsidRDefault="00000000" w:rsidRPr="00000000" w14:paraId="0000008E">
      <w:pPr>
        <w:spacing w:after="200" w:lineRule="auto"/>
        <w:rPr/>
      </w:pPr>
      <w:r w:rsidDel="00000000" w:rsidR="00000000" w:rsidRPr="00000000">
        <w:rPr>
          <w:rtl w:val="0"/>
        </w:rPr>
        <w:t xml:space="preserve">The agent sends the metrics batch to the platform’s ingest endpoint using its API Key. The platform runs the trained SADMC model against each service’s feature vector and returns, for every service, an anomaly type (NORMAL, CPU_HOG, MEMORY_LEAK, or NETWORK_DELAY) and a confidence score.</w:t>
      </w:r>
    </w:p>
    <w:p w:rsidR="00000000" w:rsidDel="00000000" w:rsidP="00000000" w:rsidRDefault="00000000" w:rsidRPr="00000000" w14:paraId="0000008F">
      <w:pPr>
        <w:pStyle w:val="Heading2"/>
        <w:spacing w:after="150" w:before="300" w:lineRule="auto"/>
        <w:rPr/>
      </w:pPr>
      <w:r w:rsidDel="00000000" w:rsidR="00000000" w:rsidRPr="00000000">
        <w:rPr>
          <w:rtl w:val="0"/>
        </w:rPr>
        <w:t xml:space="preserve">3.5 Automated Remediation</w:t>
      </w:r>
    </w:p>
    <w:p w:rsidR="00000000" w:rsidDel="00000000" w:rsidP="00000000" w:rsidRDefault="00000000" w:rsidRPr="00000000" w14:paraId="00000090">
      <w:pPr>
        <w:spacing w:after="200" w:lineRule="auto"/>
        <w:rPr/>
      </w:pPr>
      <w:r w:rsidDel="00000000" w:rsidR="00000000" w:rsidRPr="00000000">
        <w:rPr>
          <w:rtl w:val="0"/>
        </w:rPr>
        <w:t xml:space="preserve">The agent — not the SaaS — decides what to do with an anomaly classification, keeping all cluster-modifying actions inside the tenant’s own trust boundary.</w:t>
      </w:r>
    </w:p>
    <w:p w:rsidR="00000000" w:rsidDel="00000000" w:rsidP="00000000" w:rsidRDefault="00000000" w:rsidRPr="00000000" w14:paraId="00000091">
      <w:pPr>
        <w:pStyle w:val="Heading3"/>
        <w:spacing w:after="150" w:before="300" w:lineRule="auto"/>
        <w:rPr/>
      </w:pPr>
      <w:r w:rsidDel="00000000" w:rsidR="00000000" w:rsidRPr="00000000">
        <w:rPr>
          <w:rtl w:val="0"/>
        </w:rPr>
        <w:t xml:space="preserve">Rule-Based Remediation Execution</w:t>
      </w:r>
    </w:p>
    <w:p w:rsidR="00000000" w:rsidDel="00000000" w:rsidP="00000000" w:rsidRDefault="00000000" w:rsidRPr="00000000" w14:paraId="00000092">
      <w:pPr>
        <w:spacing w:after="200" w:lineRule="auto"/>
        <w:rPr/>
      </w:pPr>
      <w:r w:rsidDel="00000000" w:rsidR="00000000" w:rsidRPr="00000000">
        <w:rPr>
          <w:rtl w:val="0"/>
        </w:rPr>
        <w:t xml:space="preserve">For any service where is_anomaly is true and confidence is at least 0.85, the agent looks up the corresponding rule (THROTTLE_CPU, RESTART_POD, or SCALE_UP) and executes it directly against the Kubernetes API, then reports the outcome back to the platform for dashboard logging.</w:t>
      </w:r>
    </w:p>
    <w:p w:rsidR="00000000" w:rsidDel="00000000" w:rsidP="00000000" w:rsidRDefault="00000000" w:rsidRPr="00000000" w14:paraId="00000093">
      <w:pPr>
        <w:pStyle w:val="Heading3"/>
        <w:spacing w:after="150" w:before="300" w:lineRule="auto"/>
        <w:rPr/>
      </w:pPr>
      <w:r w:rsidDel="00000000" w:rsidR="00000000" w:rsidRPr="00000000">
        <w:rPr>
          <w:rtl w:val="0"/>
        </w:rPr>
        <w:t xml:space="preserve">Cooldown Enforcement</w:t>
      </w:r>
    </w:p>
    <w:p w:rsidR="00000000" w:rsidDel="00000000" w:rsidP="00000000" w:rsidRDefault="00000000" w:rsidRPr="00000000" w14:paraId="00000094">
      <w:pPr>
        <w:spacing w:after="200" w:lineRule="auto"/>
        <w:rPr/>
      </w:pPr>
      <w:r w:rsidDel="00000000" w:rsidR="00000000" w:rsidRPr="00000000">
        <w:rPr>
          <w:rtl w:val="0"/>
        </w:rPr>
        <w:t xml:space="preserve">Each service-and-action pair is tracked with an in-memory cooldown timer. If a remediation already ran for that pair within its cooldown window, further detections are skipped so the system has time to stabilise before re-evaluating.</w:t>
      </w:r>
    </w:p>
    <w:p w:rsidR="00000000" w:rsidDel="00000000" w:rsidP="00000000" w:rsidRDefault="00000000" w:rsidRPr="00000000" w14:paraId="00000095">
      <w:pPr>
        <w:pStyle w:val="Heading2"/>
        <w:spacing w:after="150" w:before="300" w:lineRule="auto"/>
        <w:rPr/>
      </w:pPr>
      <w:r w:rsidDel="00000000" w:rsidR="00000000" w:rsidRPr="00000000">
        <w:rPr>
          <w:rtl w:val="0"/>
        </w:rPr>
        <w:t xml:space="preserve">3.6 Dashboard &amp; Real-Time Monitoring</w:t>
      </w:r>
    </w:p>
    <w:p w:rsidR="00000000" w:rsidDel="00000000" w:rsidP="00000000" w:rsidRDefault="00000000" w:rsidRPr="00000000" w14:paraId="00000096">
      <w:pPr>
        <w:spacing w:after="200" w:lineRule="auto"/>
        <w:rPr/>
      </w:pPr>
      <w:r w:rsidDel="00000000" w:rsidR="00000000" w:rsidRPr="00000000">
        <w:rPr>
          <w:rtl w:val="0"/>
        </w:rPr>
        <w:t xml:space="preserve">Tenants use the React dashboard to watch their clusters in real time and review what has happened historically.</w:t>
      </w:r>
    </w:p>
    <w:p w:rsidR="00000000" w:rsidDel="00000000" w:rsidP="00000000" w:rsidRDefault="00000000" w:rsidRPr="00000000" w14:paraId="00000097">
      <w:pPr>
        <w:pStyle w:val="Heading3"/>
        <w:spacing w:after="150" w:before="300" w:lineRule="auto"/>
        <w:rPr/>
      </w:pPr>
      <w:r w:rsidDel="00000000" w:rsidR="00000000" w:rsidRPr="00000000">
        <w:rPr>
          <w:rtl w:val="0"/>
        </w:rPr>
        <w:t xml:space="preserve">Live Anomaly Feed</w:t>
      </w:r>
    </w:p>
    <w:p w:rsidR="00000000" w:rsidDel="00000000" w:rsidP="00000000" w:rsidRDefault="00000000" w:rsidRPr="00000000" w14:paraId="00000098">
      <w:pPr>
        <w:spacing w:after="200" w:lineRule="auto"/>
        <w:rPr/>
      </w:pPr>
      <w:r w:rsidDel="00000000" w:rsidR="00000000" w:rsidRPr="00000000">
        <w:rPr>
          <w:rtl w:val="0"/>
        </w:rPr>
        <w:t xml:space="preserve">The dashboard opens a WebSocket connection authenticated with the tenant’s JWT. Whenever the platform detects and stores a new anomaly, or an agent reports a remediation outcome, the corresponding event is pushed to the browser and appended to the live feed without a page refresh.</w:t>
      </w:r>
    </w:p>
    <w:p w:rsidR="00000000" w:rsidDel="00000000" w:rsidP="00000000" w:rsidRDefault="00000000" w:rsidRPr="00000000" w14:paraId="00000099">
      <w:pPr>
        <w:pStyle w:val="Heading3"/>
        <w:spacing w:after="150" w:before="300" w:lineRule="auto"/>
        <w:rPr/>
      </w:pPr>
      <w:r w:rsidDel="00000000" w:rsidR="00000000" w:rsidRPr="00000000">
        <w:rPr>
          <w:rtl w:val="0"/>
        </w:rPr>
      </w:r>
    </w:p>
    <w:p w:rsidR="00000000" w:rsidDel="00000000" w:rsidP="00000000" w:rsidRDefault="00000000" w:rsidRPr="00000000" w14:paraId="0000009A">
      <w:pPr>
        <w:pStyle w:val="Heading3"/>
        <w:spacing w:after="150" w:before="300" w:lineRule="auto"/>
        <w:rPr/>
      </w:pPr>
      <w:r w:rsidDel="00000000" w:rsidR="00000000" w:rsidRPr="00000000">
        <w:rPr>
          <w:rtl w:val="0"/>
        </w:rPr>
        <w:t xml:space="preserve">Metrics Charts &amp; Remediation History</w:t>
      </w:r>
    </w:p>
    <w:p w:rsidR="00000000" w:rsidDel="00000000" w:rsidP="00000000" w:rsidRDefault="00000000" w:rsidRPr="00000000" w14:paraId="0000009B">
      <w:pPr>
        <w:spacing w:after="200" w:lineRule="auto"/>
        <w:rPr/>
      </w:pPr>
      <w:r w:rsidDel="00000000" w:rsidR="00000000" w:rsidRPr="00000000">
        <w:rPr>
          <w:rtl w:val="0"/>
        </w:rPr>
        <w:t xml:space="preserve">Tenants can inspect time-series charts of CPU, memory, and other metrics per service, and review a remediation log listing every executed action, its status, and how long it took.</w:t>
      </w:r>
    </w:p>
    <w:p w:rsidR="00000000" w:rsidDel="00000000" w:rsidP="00000000" w:rsidRDefault="00000000" w:rsidRPr="00000000" w14:paraId="0000009C">
      <w:pPr>
        <w:pStyle w:val="Heading2"/>
        <w:spacing w:after="150" w:before="300" w:lineRule="auto"/>
        <w:rPr/>
      </w:pPr>
      <w:r w:rsidDel="00000000" w:rsidR="00000000" w:rsidRPr="00000000">
        <w:rPr>
          <w:rtl w:val="0"/>
        </w:rPr>
        <w:t xml:space="preserve">3.7 Alerts &amp; Notifications</w:t>
      </w:r>
    </w:p>
    <w:p w:rsidR="00000000" w:rsidDel="00000000" w:rsidP="00000000" w:rsidRDefault="00000000" w:rsidRPr="00000000" w14:paraId="0000009D">
      <w:pPr>
        <w:spacing w:after="200" w:lineRule="auto"/>
        <w:rPr/>
      </w:pPr>
      <w:r w:rsidDel="00000000" w:rsidR="00000000" w:rsidRPr="00000000">
        <w:rPr>
          <w:rtl w:val="0"/>
        </w:rPr>
        <w:t xml:space="preserve">The platform surfaces the events that matter most so tenants do not have to watch the dashboard continuously.</w:t>
      </w:r>
    </w:p>
    <w:p w:rsidR="00000000" w:rsidDel="00000000" w:rsidP="00000000" w:rsidRDefault="00000000" w:rsidRPr="00000000" w14:paraId="0000009E">
      <w:pPr>
        <w:pStyle w:val="Heading3"/>
        <w:spacing w:after="150" w:before="300" w:lineRule="auto"/>
        <w:rPr/>
      </w:pPr>
      <w:r w:rsidDel="00000000" w:rsidR="00000000" w:rsidRPr="00000000">
        <w:rPr>
          <w:rtl w:val="0"/>
        </w:rPr>
        <w:t xml:space="preserve">High-Confidence Alerts</w:t>
      </w:r>
    </w:p>
    <w:p w:rsidR="00000000" w:rsidDel="00000000" w:rsidP="00000000" w:rsidRDefault="00000000" w:rsidRPr="00000000" w14:paraId="0000009F">
      <w:pPr>
        <w:spacing w:after="200" w:lineRule="auto"/>
        <w:rPr/>
      </w:pPr>
      <w:r w:rsidDel="00000000" w:rsidR="00000000" w:rsidRPr="00000000">
        <w:rPr>
          <w:rtl w:val="0"/>
        </w:rPr>
        <w:t xml:space="preserve">When an anomaly is detected with confidence above 0.9, the dashboard shows an immediate toast notification naming the affected service and anomaly type, in addition to the entry appearing in the live feed.</w:t>
      </w:r>
    </w:p>
    <w:p w:rsidR="00000000" w:rsidDel="00000000" w:rsidP="00000000" w:rsidRDefault="00000000" w:rsidRPr="00000000" w14:paraId="000000A0">
      <w:pPr>
        <w:pStyle w:val="Heading3"/>
        <w:spacing w:after="150" w:before="300" w:lineRule="auto"/>
        <w:rPr/>
      </w:pPr>
      <w:r w:rsidDel="00000000" w:rsidR="00000000" w:rsidRPr="00000000">
        <w:rPr>
          <w:rtl w:val="0"/>
        </w:rPr>
        <w:t xml:space="preserve">Heartbeat &amp; Cluster Status</w:t>
      </w:r>
    </w:p>
    <w:p w:rsidR="00000000" w:rsidDel="00000000" w:rsidP="00000000" w:rsidRDefault="00000000" w:rsidRPr="00000000" w14:paraId="000000A1">
      <w:pPr>
        <w:spacing w:after="200" w:lineRule="auto"/>
        <w:rPr/>
      </w:pPr>
      <w:r w:rsidDel="00000000" w:rsidR="00000000" w:rsidRPr="00000000">
        <w:rPr>
          <w:rtl w:val="0"/>
        </w:rPr>
        <w:t xml:space="preserve">The agent periodically sends a heartbeat so the platform can mark a cluster active, and tenants can see when a cluster’s agent was last seen from the dashboard.</w:t>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spacing w:after="150" w:before="300" w:lineRule="auto"/>
        <w:rPr/>
      </w:pPr>
      <w:r w:rsidDel="00000000" w:rsidR="00000000" w:rsidRPr="00000000">
        <w:rPr>
          <w:rtl w:val="0"/>
        </w:rPr>
        <w:t xml:space="preserve">4. System Modeling</w:t>
      </w:r>
    </w:p>
    <w:p w:rsidR="00000000" w:rsidDel="00000000" w:rsidP="00000000" w:rsidRDefault="00000000" w:rsidRPr="00000000" w14:paraId="000000A4">
      <w:pPr>
        <w:pStyle w:val="Heading2"/>
        <w:spacing w:after="150" w:before="300" w:lineRule="auto"/>
        <w:rPr/>
      </w:pPr>
      <w:r w:rsidDel="00000000" w:rsidR="00000000" w:rsidRPr="00000000">
        <w:rPr>
          <w:rtl w:val="0"/>
        </w:rPr>
        <w:t xml:space="preserve">4.1 Use Case Diagram and Descriptions</w:t>
      </w:r>
    </w:p>
    <w:p w:rsidR="00000000" w:rsidDel="00000000" w:rsidP="00000000" w:rsidRDefault="00000000" w:rsidRPr="00000000" w14:paraId="000000A5">
      <w:pPr>
        <w:spacing w:after="200" w:lineRule="auto"/>
        <w:rPr/>
      </w:pPr>
      <w:r w:rsidDel="00000000" w:rsidR="00000000" w:rsidRPr="00000000">
        <w:rPr>
          <w:rtl w:val="0"/>
        </w:rPr>
        <w:t xml:space="preserve">Use case diagrams give a non-technical view of the overall system — who uses it (the actors) and what they can do (the use cases). The diagrams below progress from a high-level system overview to per-module detail, following the same actor set introduced in the End-to-End System Flow: the Tenant (dashboard user), the SADMC Agent (in-cluster process), Prometheus, the Kubernetes API, and the platform’s Inference Engine.</w:t>
      </w:r>
    </w:p>
    <w:p w:rsidR="00000000" w:rsidDel="00000000" w:rsidP="00000000" w:rsidRDefault="00000000" w:rsidRPr="00000000" w14:paraId="000000A6">
      <w:pPr>
        <w:pStyle w:val="Heading3"/>
        <w:spacing w:after="150" w:before="300" w:lineRule="auto"/>
        <w:rPr/>
      </w:pPr>
      <w:r w:rsidDel="00000000" w:rsidR="00000000" w:rsidRPr="00000000">
        <w:rPr>
          <w:rtl w:val="0"/>
        </w:rPr>
        <w:t xml:space="preserve">Level 0 — System Overview</w:t>
      </w:r>
    </w:p>
    <w:p w:rsidR="00000000" w:rsidDel="00000000" w:rsidP="00000000" w:rsidRDefault="00000000" w:rsidRPr="00000000" w14:paraId="000000A7">
      <w:pPr>
        <w:jc w:val="center"/>
        <w:rPr/>
      </w:pPr>
      <w:r w:rsidDel="00000000" w:rsidR="00000000" w:rsidRPr="00000000">
        <w:rPr/>
        <w:drawing>
          <wp:inline distB="0" distT="0" distL="0" distR="0">
            <wp:extent cx="5029200" cy="493395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029200" cy="493395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00" w:lineRule="auto"/>
        <w:jc w:val="center"/>
        <w:rPr/>
      </w:pPr>
      <w:r w:rsidDel="00000000" w:rsidR="00000000" w:rsidRPr="00000000">
        <w:rPr>
          <w:i w:val="1"/>
          <w:iCs w:val="1"/>
          <w:sz w:val="20"/>
          <w:szCs w:val="20"/>
          <w:rtl w:val="0"/>
        </w:rPr>
        <w:t xml:space="preserve">Figure 1: Use case diagram — Level 0: System overview</w:t>
      </w:r>
      <w:r w:rsidDel="00000000" w:rsidR="00000000" w:rsidRPr="00000000">
        <w:rPr>
          <w:rtl w:val="0"/>
        </w:rPr>
      </w:r>
    </w:p>
    <w:p w:rsidR="00000000" w:rsidDel="00000000" w:rsidP="00000000" w:rsidRDefault="00000000" w:rsidRPr="00000000" w14:paraId="000000A9">
      <w:pPr>
        <w:spacing w:after="200" w:lineRule="auto"/>
        <w:rPr/>
      </w:pPr>
      <w:r w:rsidDel="00000000" w:rsidR="00000000" w:rsidRPr="00000000">
        <w:rPr>
          <w:rtl w:val="0"/>
        </w:rPr>
        <w:t xml:space="preserve">At the highest level, the Tenant manages their account and API Keys, onboards clusters, and monitors the dashboard, while the SADMC Agent — acting on behalf of the cluster — drives onboarding, metrics ingestion, and remediation. Prometheus supplies raw metrics and the Kubernetes API executes remediation actions.</w:t>
      </w:r>
    </w:p>
    <w:p w:rsidR="00000000" w:rsidDel="00000000" w:rsidP="00000000" w:rsidRDefault="00000000" w:rsidRPr="00000000" w14:paraId="000000AA">
      <w:pPr>
        <w:pStyle w:val="Heading3"/>
        <w:spacing w:after="150" w:before="300" w:lineRule="auto"/>
        <w:rPr/>
      </w:pPr>
      <w:r w:rsidDel="00000000" w:rsidR="00000000" w:rsidRPr="00000000">
        <w:rPr>
          <w:rtl w:val="0"/>
        </w:rPr>
      </w:r>
    </w:p>
    <w:p w:rsidR="00000000" w:rsidDel="00000000" w:rsidP="00000000" w:rsidRDefault="00000000" w:rsidRPr="00000000" w14:paraId="000000AB">
      <w:pPr>
        <w:pStyle w:val="Heading3"/>
        <w:spacing w:after="150" w:before="300" w:lineRule="auto"/>
        <w:rPr/>
      </w:pPr>
      <w:r w:rsidDel="00000000" w:rsidR="00000000" w:rsidRPr="00000000">
        <w:rPr>
          <w:rtl w:val="0"/>
        </w:rPr>
      </w:r>
    </w:p>
    <w:p w:rsidR="00000000" w:rsidDel="00000000" w:rsidP="00000000" w:rsidRDefault="00000000" w:rsidRPr="00000000" w14:paraId="000000AC">
      <w:pPr>
        <w:pStyle w:val="Heading3"/>
        <w:spacing w:after="150" w:before="300" w:lineRule="auto"/>
        <w:rPr/>
      </w:pPr>
      <w:r w:rsidDel="00000000" w:rsidR="00000000" w:rsidRPr="00000000">
        <w:rPr>
          <w:rtl w:val="0"/>
        </w:rPr>
        <w:t xml:space="preserve">Level 1 — Full System (Actor-Based)</w:t>
      </w:r>
    </w:p>
    <w:p w:rsidR="00000000" w:rsidDel="00000000" w:rsidP="00000000" w:rsidRDefault="00000000" w:rsidRPr="00000000" w14:paraId="000000AD">
      <w:pPr>
        <w:jc w:val="center"/>
        <w:rPr/>
      </w:pPr>
      <w:r w:rsidDel="00000000" w:rsidR="00000000" w:rsidRPr="00000000">
        <w:rPr/>
        <w:drawing>
          <wp:inline distB="0" distT="0" distL="0" distR="0">
            <wp:extent cx="4019550" cy="5667375"/>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019550" cy="566737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00" w:lineRule="auto"/>
        <w:jc w:val="center"/>
        <w:rPr/>
      </w:pPr>
      <w:r w:rsidDel="00000000" w:rsidR="00000000" w:rsidRPr="00000000">
        <w:rPr>
          <w:i w:val="1"/>
          <w:iCs w:val="1"/>
          <w:sz w:val="20"/>
          <w:szCs w:val="20"/>
          <w:rtl w:val="0"/>
        </w:rPr>
        <w:t xml:space="preserve">Figure 2: Use case diagram — Level 1: Full system, actor-based</w:t>
      </w:r>
      <w:r w:rsidDel="00000000" w:rsidR="00000000" w:rsidRPr="00000000">
        <w:rPr>
          <w:rtl w:val="0"/>
        </w:rPr>
      </w:r>
    </w:p>
    <w:p w:rsidR="00000000" w:rsidDel="00000000" w:rsidP="00000000" w:rsidRDefault="00000000" w:rsidRPr="00000000" w14:paraId="000000AF">
      <w:pPr>
        <w:spacing w:after="200" w:lineRule="auto"/>
        <w:rPr/>
      </w:pPr>
      <w:r w:rsidDel="00000000" w:rsidR="00000000" w:rsidRPr="00000000">
        <w:rPr>
          <w:rtl w:val="0"/>
        </w:rPr>
        <w:t xml:space="preserve">The Level 1 diagram expands each Level 0 bubble into the concrete use cases each actor drives: the Tenant registers, logs in, manages API Keys, installs the agent, and watches the live feed and history; the Agent registers the cluster, discovers services, collects and ingests metrics, and applies and executes remediation; Prometheus feeds discovery and metrics collection; and the Inference Engine runs anomaly classification.</w:t>
      </w:r>
    </w:p>
    <w:p w:rsidR="00000000" w:rsidDel="00000000" w:rsidP="00000000" w:rsidRDefault="00000000" w:rsidRPr="00000000" w14:paraId="000000B0">
      <w:pPr>
        <w:pStyle w:val="Heading3"/>
        <w:spacing w:after="150" w:before="300" w:lineRule="auto"/>
        <w:rPr/>
      </w:pPr>
      <w:r w:rsidDel="00000000" w:rsidR="00000000" w:rsidRPr="00000000">
        <w:rPr>
          <w:rtl w:val="0"/>
        </w:rPr>
      </w:r>
    </w:p>
    <w:p w:rsidR="00000000" w:rsidDel="00000000" w:rsidP="00000000" w:rsidRDefault="00000000" w:rsidRPr="00000000" w14:paraId="000000B1">
      <w:pPr>
        <w:pStyle w:val="Heading3"/>
        <w:spacing w:after="150" w:before="300" w:lineRule="auto"/>
        <w:rPr/>
      </w:pPr>
      <w:r w:rsidDel="00000000" w:rsidR="00000000" w:rsidRPr="00000000">
        <w:rPr>
          <w:rtl w:val="0"/>
        </w:rPr>
      </w:r>
    </w:p>
    <w:p w:rsidR="00000000" w:rsidDel="00000000" w:rsidP="00000000" w:rsidRDefault="00000000" w:rsidRPr="00000000" w14:paraId="000000B2">
      <w:pPr>
        <w:pStyle w:val="Heading3"/>
        <w:spacing w:after="150" w:before="300" w:lineRule="auto"/>
        <w:rPr/>
      </w:pPr>
      <w:r w:rsidDel="00000000" w:rsidR="00000000" w:rsidRPr="00000000">
        <w:rPr>
          <w:rtl w:val="0"/>
        </w:rPr>
      </w:r>
    </w:p>
    <w:p w:rsidR="00000000" w:rsidDel="00000000" w:rsidP="00000000" w:rsidRDefault="00000000" w:rsidRPr="00000000" w14:paraId="000000B3">
      <w:pPr>
        <w:pStyle w:val="Heading3"/>
        <w:spacing w:after="150" w:before="300" w:lineRule="auto"/>
        <w:rPr/>
      </w:pPr>
      <w:r w:rsidDel="00000000" w:rsidR="00000000" w:rsidRPr="00000000">
        <w:rPr>
          <w:rtl w:val="0"/>
        </w:rPr>
      </w:r>
    </w:p>
    <w:p w:rsidR="00000000" w:rsidDel="00000000" w:rsidP="00000000" w:rsidRDefault="00000000" w:rsidRPr="00000000" w14:paraId="000000B4">
      <w:pPr>
        <w:pStyle w:val="Heading3"/>
        <w:spacing w:after="150" w:before="300" w:lineRule="auto"/>
        <w:rPr/>
      </w:pPr>
      <w:r w:rsidDel="00000000" w:rsidR="00000000" w:rsidRPr="00000000">
        <w:rPr>
          <w:rtl w:val="0"/>
        </w:rPr>
        <w:t xml:space="preserve">Level 1.1 — Authentication &amp; Tenant Onboarding</w:t>
      </w:r>
    </w:p>
    <w:p w:rsidR="00000000" w:rsidDel="00000000" w:rsidP="00000000" w:rsidRDefault="00000000" w:rsidRPr="00000000" w14:paraId="000000B5">
      <w:pPr>
        <w:jc w:val="center"/>
        <w:rPr/>
      </w:pPr>
      <w:r w:rsidDel="00000000" w:rsidR="00000000" w:rsidRPr="00000000">
        <w:rPr/>
        <w:drawing>
          <wp:inline distB="0" distT="0" distL="0" distR="0">
            <wp:extent cx="5029200" cy="3019425"/>
            <wp:effectExtent b="0" l="0" r="0" t="0"/>
            <wp:docPr id="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02920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00" w:lineRule="auto"/>
        <w:jc w:val="center"/>
        <w:rPr/>
      </w:pPr>
      <w:r w:rsidDel="00000000" w:rsidR="00000000" w:rsidRPr="00000000">
        <w:rPr>
          <w:i w:val="1"/>
          <w:iCs w:val="1"/>
          <w:sz w:val="20"/>
          <w:szCs w:val="20"/>
          <w:rtl w:val="0"/>
        </w:rPr>
        <w:t xml:space="preserve">Figure 3: Use case diagram — Level 1.1: Authentication &amp; Tenant Onboarding</w:t>
      </w:r>
      <w:r w:rsidDel="00000000" w:rsidR="00000000" w:rsidRPr="00000000">
        <w:rPr>
          <w:rtl w:val="0"/>
        </w:rPr>
      </w:r>
    </w:p>
    <w:p w:rsidR="00000000" w:rsidDel="00000000" w:rsidP="00000000" w:rsidRDefault="00000000" w:rsidRPr="00000000" w14:paraId="000000B7">
      <w:pPr>
        <w:spacing w:after="80" w:lineRule="auto"/>
        <w:rPr/>
      </w:pPr>
      <w:r w:rsidDel="00000000" w:rsidR="00000000" w:rsidRPr="00000000">
        <w:rPr>
          <w:b w:val="1"/>
          <w:bCs w:val="1"/>
          <w:rtl w:val="0"/>
        </w:rPr>
        <w:t xml:space="preserve">Use Case Name: </w:t>
      </w:r>
      <w:r w:rsidDel="00000000" w:rsidR="00000000" w:rsidRPr="00000000">
        <w:rPr>
          <w:rtl w:val="0"/>
        </w:rPr>
        <w:t xml:space="preserve">Authentication &amp; Tenant Onboarding</w:t>
      </w:r>
    </w:p>
    <w:p w:rsidR="00000000" w:rsidDel="00000000" w:rsidP="00000000" w:rsidRDefault="00000000" w:rsidRPr="00000000" w14:paraId="000000B8">
      <w:pPr>
        <w:spacing w:after="80" w:lineRule="auto"/>
        <w:rPr/>
      </w:pPr>
      <w:r w:rsidDel="00000000" w:rsidR="00000000" w:rsidRPr="00000000">
        <w:rPr>
          <w:b w:val="1"/>
          <w:bCs w:val="1"/>
          <w:rtl w:val="0"/>
        </w:rPr>
        <w:t xml:space="preserve">Primary Actors: </w:t>
      </w:r>
      <w:r w:rsidDel="00000000" w:rsidR="00000000" w:rsidRPr="00000000">
        <w:rPr>
          <w:rtl w:val="0"/>
        </w:rPr>
        <w:t xml:space="preserve">Visitor, Registered Tenant</w:t>
      </w:r>
    </w:p>
    <w:p w:rsidR="00000000" w:rsidDel="00000000" w:rsidP="00000000" w:rsidRDefault="00000000" w:rsidRPr="00000000" w14:paraId="000000B9">
      <w:pPr>
        <w:spacing w:after="120" w:lineRule="auto"/>
        <w:rPr/>
      </w:pPr>
      <w:r w:rsidDel="00000000" w:rsidR="00000000" w:rsidRPr="00000000">
        <w:rPr>
          <w:b w:val="1"/>
          <w:bCs w:val="1"/>
          <w:rtl w:val="0"/>
        </w:rPr>
        <w:t xml:space="preserve">Secondary Actors: </w:t>
      </w:r>
      <w:r w:rsidDel="00000000" w:rsidR="00000000" w:rsidRPr="00000000">
        <w:rPr>
          <w:rtl w:val="0"/>
        </w:rPr>
        <w:t xml:space="preserve">—</w:t>
      </w:r>
    </w:p>
    <w:p w:rsidR="00000000" w:rsidDel="00000000" w:rsidP="00000000" w:rsidRDefault="00000000" w:rsidRPr="00000000" w14:paraId="000000BA">
      <w:pPr>
        <w:spacing w:after="100" w:lineRule="auto"/>
        <w:rPr/>
      </w:pPr>
      <w:r w:rsidDel="00000000" w:rsidR="00000000" w:rsidRPr="00000000">
        <w:rPr>
          <w:b w:val="1"/>
          <w:bCs w:val="1"/>
          <w:rtl w:val="0"/>
        </w:rPr>
        <w:t xml:space="preserve">Action – Reply</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Visitor submits an organisation name, email, and password on the registration page.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validates the email format and uniqueness, hashes the password with bcrypt, and creates the tenant account.</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Registered Tenant submits email and password on the login page.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verifies the credentials and issues an access token (15 min) and a refresh token (7 days).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Tenant’s access token expires while the session is active.</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exchanges the refresh token for a new access token without requiring re-login.</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Tenant logs out.</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invalidates the stored refresh token.</w:t>
      </w:r>
    </w:p>
    <w:p w:rsidR="00000000" w:rsidDel="00000000" w:rsidP="00000000" w:rsidRDefault="00000000" w:rsidRPr="00000000" w14:paraId="000000C3">
      <w:pPr>
        <w:pStyle w:val="Heading3"/>
        <w:spacing w:after="150" w:before="300" w:lineRule="auto"/>
        <w:rPr/>
      </w:pPr>
      <w:r w:rsidDel="00000000" w:rsidR="00000000" w:rsidRPr="00000000">
        <w:rPr>
          <w:rtl w:val="0"/>
        </w:rPr>
      </w:r>
    </w:p>
    <w:p w:rsidR="00000000" w:rsidDel="00000000" w:rsidP="00000000" w:rsidRDefault="00000000" w:rsidRPr="00000000" w14:paraId="000000C4">
      <w:pPr>
        <w:pStyle w:val="Heading3"/>
        <w:spacing w:after="150" w:before="300" w:lineRule="auto"/>
        <w:rPr/>
      </w:pPr>
      <w:r w:rsidDel="00000000" w:rsidR="00000000" w:rsidRPr="00000000">
        <w:rPr>
          <w:rtl w:val="0"/>
        </w:rPr>
      </w:r>
    </w:p>
    <w:p w:rsidR="00000000" w:rsidDel="00000000" w:rsidP="00000000" w:rsidRDefault="00000000" w:rsidRPr="00000000" w14:paraId="000000C5">
      <w:pPr>
        <w:pStyle w:val="Heading3"/>
        <w:spacing w:after="150" w:before="300" w:lineRule="auto"/>
        <w:rPr/>
      </w:pPr>
      <w:r w:rsidDel="00000000" w:rsidR="00000000" w:rsidRPr="00000000">
        <w:rPr>
          <w:rtl w:val="0"/>
        </w:rPr>
      </w:r>
    </w:p>
    <w:p w:rsidR="00000000" w:rsidDel="00000000" w:rsidP="00000000" w:rsidRDefault="00000000" w:rsidRPr="00000000" w14:paraId="000000C6">
      <w:pPr>
        <w:pStyle w:val="Heading3"/>
        <w:spacing w:after="150" w:before="300" w:lineRule="auto"/>
        <w:rPr/>
      </w:pPr>
      <w:r w:rsidDel="00000000" w:rsidR="00000000" w:rsidRPr="00000000">
        <w:rPr>
          <w:rtl w:val="0"/>
        </w:rPr>
      </w:r>
    </w:p>
    <w:p w:rsidR="00000000" w:rsidDel="00000000" w:rsidP="00000000" w:rsidRDefault="00000000" w:rsidRPr="00000000" w14:paraId="000000C7">
      <w:pPr>
        <w:pStyle w:val="Heading3"/>
        <w:spacing w:after="150" w:before="300" w:lineRule="auto"/>
        <w:rPr/>
      </w:pPr>
      <w:r w:rsidDel="00000000" w:rsidR="00000000" w:rsidRPr="00000000">
        <w:rPr>
          <w:rtl w:val="0"/>
        </w:rPr>
      </w:r>
    </w:p>
    <w:p w:rsidR="00000000" w:rsidDel="00000000" w:rsidP="00000000" w:rsidRDefault="00000000" w:rsidRPr="00000000" w14:paraId="000000C8">
      <w:pPr>
        <w:pStyle w:val="Heading3"/>
        <w:spacing w:after="150" w:before="300" w:lineRule="auto"/>
        <w:rPr/>
      </w:pPr>
      <w:r w:rsidDel="00000000" w:rsidR="00000000" w:rsidRPr="00000000">
        <w:rPr>
          <w:rtl w:val="0"/>
        </w:rPr>
      </w:r>
    </w:p>
    <w:p w:rsidR="00000000" w:rsidDel="00000000" w:rsidP="00000000" w:rsidRDefault="00000000" w:rsidRPr="00000000" w14:paraId="000000C9">
      <w:pPr>
        <w:pStyle w:val="Heading3"/>
        <w:spacing w:after="150" w:before="300" w:lineRule="auto"/>
        <w:rPr/>
      </w:pPr>
      <w:r w:rsidDel="00000000" w:rsidR="00000000" w:rsidRPr="00000000">
        <w:rPr>
          <w:rtl w:val="0"/>
        </w:rPr>
        <w:t xml:space="preserve">Level 1.2 — API Key Management</w:t>
      </w:r>
    </w:p>
    <w:p w:rsidR="00000000" w:rsidDel="00000000" w:rsidP="00000000" w:rsidRDefault="00000000" w:rsidRPr="00000000" w14:paraId="000000CA">
      <w:pPr>
        <w:jc w:val="center"/>
        <w:rPr/>
      </w:pPr>
      <w:r w:rsidDel="00000000" w:rsidR="00000000" w:rsidRPr="00000000">
        <w:rPr/>
        <w:drawing>
          <wp:inline distB="0" distT="0" distL="0" distR="0">
            <wp:extent cx="4572000" cy="2381250"/>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572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00" w:lineRule="auto"/>
        <w:jc w:val="center"/>
        <w:rPr/>
      </w:pPr>
      <w:r w:rsidDel="00000000" w:rsidR="00000000" w:rsidRPr="00000000">
        <w:rPr>
          <w:i w:val="1"/>
          <w:iCs w:val="1"/>
          <w:sz w:val="20"/>
          <w:szCs w:val="20"/>
          <w:rtl w:val="0"/>
        </w:rPr>
        <w:t xml:space="preserve">Figure 4: Use case diagram — Level 1.2: API Key Management</w:t>
      </w:r>
      <w:r w:rsidDel="00000000" w:rsidR="00000000" w:rsidRPr="00000000">
        <w:rPr>
          <w:rtl w:val="0"/>
        </w:rPr>
      </w:r>
    </w:p>
    <w:p w:rsidR="00000000" w:rsidDel="00000000" w:rsidP="00000000" w:rsidRDefault="00000000" w:rsidRPr="00000000" w14:paraId="000000CC">
      <w:pPr>
        <w:spacing w:after="80" w:lineRule="auto"/>
        <w:rPr/>
      </w:pPr>
      <w:r w:rsidDel="00000000" w:rsidR="00000000" w:rsidRPr="00000000">
        <w:rPr>
          <w:b w:val="1"/>
          <w:bCs w:val="1"/>
          <w:rtl w:val="0"/>
        </w:rPr>
        <w:t xml:space="preserve">Use Case Name: </w:t>
      </w:r>
      <w:r w:rsidDel="00000000" w:rsidR="00000000" w:rsidRPr="00000000">
        <w:rPr>
          <w:rtl w:val="0"/>
        </w:rPr>
        <w:t xml:space="preserve">API Key Management</w:t>
      </w:r>
    </w:p>
    <w:p w:rsidR="00000000" w:rsidDel="00000000" w:rsidP="00000000" w:rsidRDefault="00000000" w:rsidRPr="00000000" w14:paraId="000000CD">
      <w:pPr>
        <w:spacing w:after="80" w:lineRule="auto"/>
        <w:rPr/>
      </w:pPr>
      <w:r w:rsidDel="00000000" w:rsidR="00000000" w:rsidRPr="00000000">
        <w:rPr>
          <w:b w:val="1"/>
          <w:bCs w:val="1"/>
          <w:rtl w:val="0"/>
        </w:rPr>
        <w:t xml:space="preserve">Primary Actors: </w:t>
      </w:r>
      <w:r w:rsidDel="00000000" w:rsidR="00000000" w:rsidRPr="00000000">
        <w:rPr>
          <w:rtl w:val="0"/>
        </w:rPr>
        <w:t xml:space="preserve">Tenant</w:t>
      </w:r>
    </w:p>
    <w:p w:rsidR="00000000" w:rsidDel="00000000" w:rsidP="00000000" w:rsidRDefault="00000000" w:rsidRPr="00000000" w14:paraId="000000CE">
      <w:pPr>
        <w:spacing w:after="120" w:lineRule="auto"/>
        <w:rPr/>
      </w:pPr>
      <w:r w:rsidDel="00000000" w:rsidR="00000000" w:rsidRPr="00000000">
        <w:rPr>
          <w:b w:val="1"/>
          <w:bCs w:val="1"/>
          <w:rtl w:val="0"/>
        </w:rPr>
        <w:t xml:space="preserve">Secondary Actors: </w:t>
      </w:r>
      <w:r w:rsidDel="00000000" w:rsidR="00000000" w:rsidRPr="00000000">
        <w:rPr>
          <w:rtl w:val="0"/>
        </w:rPr>
        <w:t xml:space="preserve">—</w:t>
      </w:r>
    </w:p>
    <w:p w:rsidR="00000000" w:rsidDel="00000000" w:rsidP="00000000" w:rsidRDefault="00000000" w:rsidRPr="00000000" w14:paraId="000000CF">
      <w:pPr>
        <w:spacing w:after="100" w:lineRule="auto"/>
        <w:rPr/>
      </w:pPr>
      <w:r w:rsidDel="00000000" w:rsidR="00000000" w:rsidRPr="00000000">
        <w:rPr>
          <w:b w:val="1"/>
          <w:bCs w:val="1"/>
          <w:rtl w:val="0"/>
        </w:rPr>
        <w:t xml:space="preserve">Action – Reply</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Tenant requests a new API Key.</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generates a random 32-byte token, stores only its bcrypt hash, and displays the plaintext key once.</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Tenant views their list of API Keys.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returns each key’s prefix, label, active status, and last-used timestamp — never the plaintext value.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Tenant revokes a key.</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marks the key inactive; any agent still using it is rejected on its next request.</w:t>
      </w:r>
    </w:p>
    <w:p w:rsidR="00000000" w:rsidDel="00000000" w:rsidP="00000000" w:rsidRDefault="00000000" w:rsidRPr="00000000" w14:paraId="000000D6">
      <w:pPr>
        <w:pStyle w:val="Heading3"/>
        <w:spacing w:after="150" w:before="300" w:lineRule="auto"/>
        <w:rPr/>
      </w:pPr>
      <w:r w:rsidDel="00000000" w:rsidR="00000000" w:rsidRPr="00000000">
        <w:rPr>
          <w:rtl w:val="0"/>
        </w:rPr>
      </w:r>
    </w:p>
    <w:p w:rsidR="00000000" w:rsidDel="00000000" w:rsidP="00000000" w:rsidRDefault="00000000" w:rsidRPr="00000000" w14:paraId="000000D7">
      <w:pPr>
        <w:pStyle w:val="Heading3"/>
        <w:spacing w:after="150" w:before="300" w:lineRule="auto"/>
        <w:rPr/>
      </w:pPr>
      <w:r w:rsidDel="00000000" w:rsidR="00000000" w:rsidRPr="00000000">
        <w:rPr>
          <w:rtl w:val="0"/>
        </w:rPr>
      </w:r>
    </w:p>
    <w:p w:rsidR="00000000" w:rsidDel="00000000" w:rsidP="00000000" w:rsidRDefault="00000000" w:rsidRPr="00000000" w14:paraId="000000D8">
      <w:pPr>
        <w:pStyle w:val="Heading3"/>
        <w:spacing w:after="150" w:before="300" w:lineRule="auto"/>
        <w:rPr/>
      </w:pPr>
      <w:r w:rsidDel="00000000" w:rsidR="00000000" w:rsidRPr="00000000">
        <w:rPr>
          <w:rtl w:val="0"/>
        </w:rPr>
      </w:r>
    </w:p>
    <w:p w:rsidR="00000000" w:rsidDel="00000000" w:rsidP="00000000" w:rsidRDefault="00000000" w:rsidRPr="00000000" w14:paraId="000000D9">
      <w:pPr>
        <w:pStyle w:val="Heading3"/>
        <w:spacing w:after="150" w:before="300" w:lineRule="auto"/>
        <w:rPr/>
      </w:pPr>
      <w:r w:rsidDel="00000000" w:rsidR="00000000" w:rsidRPr="00000000">
        <w:rPr>
          <w:rtl w:val="0"/>
        </w:rPr>
      </w:r>
    </w:p>
    <w:p w:rsidR="00000000" w:rsidDel="00000000" w:rsidP="00000000" w:rsidRDefault="00000000" w:rsidRPr="00000000" w14:paraId="000000DA">
      <w:pPr>
        <w:pStyle w:val="Heading3"/>
        <w:spacing w:after="150" w:before="300" w:lineRule="auto"/>
        <w:rPr/>
      </w:pPr>
      <w:r w:rsidDel="00000000" w:rsidR="00000000" w:rsidRPr="00000000">
        <w:rPr>
          <w:rtl w:val="0"/>
        </w:rPr>
      </w:r>
    </w:p>
    <w:p w:rsidR="00000000" w:rsidDel="00000000" w:rsidP="00000000" w:rsidRDefault="00000000" w:rsidRPr="00000000" w14:paraId="000000DB">
      <w:pPr>
        <w:pStyle w:val="Heading3"/>
        <w:spacing w:after="150" w:before="300" w:lineRule="auto"/>
        <w:rPr/>
      </w:pPr>
      <w:r w:rsidDel="00000000" w:rsidR="00000000" w:rsidRPr="00000000">
        <w:rPr>
          <w:rtl w:val="0"/>
        </w:rPr>
      </w:r>
    </w:p>
    <w:p w:rsidR="00000000" w:rsidDel="00000000" w:rsidP="00000000" w:rsidRDefault="00000000" w:rsidRPr="00000000" w14:paraId="000000DC">
      <w:pPr>
        <w:pStyle w:val="Heading3"/>
        <w:spacing w:after="150" w:before="300" w:lineRule="auto"/>
        <w:rPr/>
      </w:pPr>
      <w:r w:rsidDel="00000000" w:rsidR="00000000" w:rsidRPr="00000000">
        <w:rPr>
          <w:rtl w:val="0"/>
        </w:rPr>
      </w:r>
    </w:p>
    <w:p w:rsidR="00000000" w:rsidDel="00000000" w:rsidP="00000000" w:rsidRDefault="00000000" w:rsidRPr="00000000" w14:paraId="000000DD">
      <w:pPr>
        <w:pStyle w:val="Heading3"/>
        <w:spacing w:after="150" w:before="300" w:lineRule="auto"/>
        <w:rPr/>
      </w:pPr>
      <w:r w:rsidDel="00000000" w:rsidR="00000000" w:rsidRPr="00000000">
        <w:rPr>
          <w:rtl w:val="0"/>
        </w:rPr>
      </w:r>
    </w:p>
    <w:p w:rsidR="00000000" w:rsidDel="00000000" w:rsidP="00000000" w:rsidRDefault="00000000" w:rsidRPr="00000000" w14:paraId="000000DE">
      <w:pPr>
        <w:pStyle w:val="Heading3"/>
        <w:spacing w:after="150" w:before="300" w:lineRule="auto"/>
        <w:rPr/>
      </w:pPr>
      <w:r w:rsidDel="00000000" w:rsidR="00000000" w:rsidRPr="00000000">
        <w:rPr>
          <w:rtl w:val="0"/>
        </w:rPr>
        <w:t xml:space="preserve">Level 1.3 — Cluster &amp; Agent Onboarding</w:t>
      </w:r>
    </w:p>
    <w:p w:rsidR="00000000" w:rsidDel="00000000" w:rsidP="00000000" w:rsidRDefault="00000000" w:rsidRPr="00000000" w14:paraId="000000DF">
      <w:pPr>
        <w:jc w:val="center"/>
        <w:rPr/>
      </w:pPr>
      <w:r w:rsidDel="00000000" w:rsidR="00000000" w:rsidRPr="00000000">
        <w:rPr/>
        <w:drawing>
          <wp:inline distB="0" distT="0" distL="0" distR="0">
            <wp:extent cx="5486400" cy="2838450"/>
            <wp:effectExtent b="0" l="0" r="0" t="0"/>
            <wp:docPr id="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48640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00" w:lineRule="auto"/>
        <w:jc w:val="center"/>
        <w:rPr/>
      </w:pPr>
      <w:r w:rsidDel="00000000" w:rsidR="00000000" w:rsidRPr="00000000">
        <w:rPr>
          <w:i w:val="1"/>
          <w:iCs w:val="1"/>
          <w:sz w:val="20"/>
          <w:szCs w:val="20"/>
          <w:rtl w:val="0"/>
        </w:rPr>
        <w:t xml:space="preserve">Figure 5: Use case diagram — Level 1.3: Cluster &amp; Agent Onboarding</w:t>
      </w:r>
      <w:r w:rsidDel="00000000" w:rsidR="00000000" w:rsidRPr="00000000">
        <w:rPr>
          <w:rtl w:val="0"/>
        </w:rPr>
      </w:r>
    </w:p>
    <w:p w:rsidR="00000000" w:rsidDel="00000000" w:rsidP="00000000" w:rsidRDefault="00000000" w:rsidRPr="00000000" w14:paraId="000000E1">
      <w:pPr>
        <w:spacing w:after="80" w:lineRule="auto"/>
        <w:rPr/>
      </w:pPr>
      <w:r w:rsidDel="00000000" w:rsidR="00000000" w:rsidRPr="00000000">
        <w:rPr>
          <w:b w:val="1"/>
          <w:bCs w:val="1"/>
          <w:rtl w:val="0"/>
        </w:rPr>
        <w:t xml:space="preserve">Use Case Name: </w:t>
      </w:r>
      <w:r w:rsidDel="00000000" w:rsidR="00000000" w:rsidRPr="00000000">
        <w:rPr>
          <w:rtl w:val="0"/>
        </w:rPr>
        <w:t xml:space="preserve">Cluster &amp; Agent Onboarding</w:t>
      </w:r>
    </w:p>
    <w:p w:rsidR="00000000" w:rsidDel="00000000" w:rsidP="00000000" w:rsidRDefault="00000000" w:rsidRPr="00000000" w14:paraId="000000E2">
      <w:pPr>
        <w:spacing w:after="80" w:lineRule="auto"/>
        <w:rPr/>
      </w:pPr>
      <w:r w:rsidDel="00000000" w:rsidR="00000000" w:rsidRPr="00000000">
        <w:rPr>
          <w:b w:val="1"/>
          <w:bCs w:val="1"/>
          <w:rtl w:val="0"/>
        </w:rPr>
        <w:t xml:space="preserve">Primary Actors: </w:t>
      </w:r>
      <w:r w:rsidDel="00000000" w:rsidR="00000000" w:rsidRPr="00000000">
        <w:rPr>
          <w:rtl w:val="0"/>
        </w:rPr>
        <w:t xml:space="preserve">Tenant, SADMC Agent</w:t>
      </w:r>
    </w:p>
    <w:p w:rsidR="00000000" w:rsidDel="00000000" w:rsidP="00000000" w:rsidRDefault="00000000" w:rsidRPr="00000000" w14:paraId="000000E3">
      <w:pPr>
        <w:spacing w:after="120" w:lineRule="auto"/>
        <w:rPr/>
      </w:pPr>
      <w:r w:rsidDel="00000000" w:rsidR="00000000" w:rsidRPr="00000000">
        <w:rPr>
          <w:b w:val="1"/>
          <w:bCs w:val="1"/>
          <w:rtl w:val="0"/>
        </w:rPr>
        <w:t xml:space="preserve">Secondary Actors: </w:t>
      </w:r>
      <w:r w:rsidDel="00000000" w:rsidR="00000000" w:rsidRPr="00000000">
        <w:rPr>
          <w:rtl w:val="0"/>
        </w:rPr>
        <w:t xml:space="preserve">Prometheus</w:t>
      </w:r>
    </w:p>
    <w:p w:rsidR="00000000" w:rsidDel="00000000" w:rsidP="00000000" w:rsidRDefault="00000000" w:rsidRPr="00000000" w14:paraId="000000E4">
      <w:pPr>
        <w:spacing w:after="100" w:lineRule="auto"/>
        <w:rPr/>
      </w:pPr>
      <w:r w:rsidDel="00000000" w:rsidR="00000000" w:rsidRPr="00000000">
        <w:rPr>
          <w:b w:val="1"/>
          <w:bCs w:val="1"/>
          <w:rtl w:val="0"/>
        </w:rPr>
        <w:t xml:space="preserve">Action – Reply</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Tenant copies the pre-filled helm install command from the dashboard.</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has embedded the tenant’s API Key and SaaS endpoint into the displayed command.</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Helm install runs against the tenant’s cluster.</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Kubernetes creates the Secret, ConfigMap, RBAC resources, and agent Deployment; a bundled Prometheus is also created if required.</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Agent pod starts and checks its configured Prometheus mode.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Agent auto-detects an existing Prometheus service, uses the configured URL, or falls back to the bundled instance.</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Agent calls the registration endpoint with its API Key.</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validates the key, looks up the tenant, and returns a cluster_uuid for all future calls.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Agent sends a periodic heartbeat.</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updates the cluster’s last_heartbeat and marks it active.</w:t>
      </w:r>
    </w:p>
    <w:p w:rsidR="00000000" w:rsidDel="00000000" w:rsidP="00000000" w:rsidRDefault="00000000" w:rsidRPr="00000000" w14:paraId="000000EF">
      <w:pPr>
        <w:pStyle w:val="Heading3"/>
        <w:spacing w:after="150" w:before="300" w:lineRule="auto"/>
        <w:rPr/>
      </w:pPr>
      <w:r w:rsidDel="00000000" w:rsidR="00000000" w:rsidRPr="00000000">
        <w:rPr>
          <w:rtl w:val="0"/>
        </w:rPr>
      </w:r>
    </w:p>
    <w:p w:rsidR="00000000" w:rsidDel="00000000" w:rsidP="00000000" w:rsidRDefault="00000000" w:rsidRPr="00000000" w14:paraId="000000F0">
      <w:pPr>
        <w:pStyle w:val="Heading3"/>
        <w:spacing w:after="150" w:before="300" w:lineRule="auto"/>
        <w:rPr/>
      </w:pPr>
      <w:r w:rsidDel="00000000" w:rsidR="00000000" w:rsidRPr="00000000">
        <w:rPr>
          <w:rtl w:val="0"/>
        </w:rPr>
      </w:r>
    </w:p>
    <w:p w:rsidR="00000000" w:rsidDel="00000000" w:rsidP="00000000" w:rsidRDefault="00000000" w:rsidRPr="00000000" w14:paraId="000000F1">
      <w:pPr>
        <w:pStyle w:val="Heading3"/>
        <w:spacing w:after="150" w:before="300" w:lineRule="auto"/>
        <w:rPr/>
      </w:pPr>
      <w:r w:rsidDel="00000000" w:rsidR="00000000" w:rsidRPr="00000000">
        <w:rPr>
          <w:rtl w:val="0"/>
        </w:rPr>
      </w:r>
    </w:p>
    <w:p w:rsidR="00000000" w:rsidDel="00000000" w:rsidP="00000000" w:rsidRDefault="00000000" w:rsidRPr="00000000" w14:paraId="000000F2">
      <w:pPr>
        <w:pStyle w:val="Heading3"/>
        <w:spacing w:after="150" w:before="300" w:lineRule="auto"/>
        <w:rPr/>
      </w:pPr>
      <w:r w:rsidDel="00000000" w:rsidR="00000000" w:rsidRPr="00000000">
        <w:rPr>
          <w:rtl w:val="0"/>
        </w:rPr>
      </w:r>
    </w:p>
    <w:p w:rsidR="00000000" w:rsidDel="00000000" w:rsidP="00000000" w:rsidRDefault="00000000" w:rsidRPr="00000000" w14:paraId="000000F3">
      <w:pPr>
        <w:pStyle w:val="Heading3"/>
        <w:spacing w:after="150" w:before="300" w:lineRule="auto"/>
        <w:rPr/>
      </w:pPr>
      <w:r w:rsidDel="00000000" w:rsidR="00000000" w:rsidRPr="00000000">
        <w:rPr>
          <w:rtl w:val="0"/>
        </w:rPr>
        <w:t xml:space="preserve">Level 1.4 — Metrics Ingestion &amp; Anomaly Inference</w:t>
      </w:r>
    </w:p>
    <w:p w:rsidR="00000000" w:rsidDel="00000000" w:rsidP="00000000" w:rsidRDefault="00000000" w:rsidRPr="00000000" w14:paraId="000000F4">
      <w:pPr>
        <w:jc w:val="center"/>
        <w:rPr/>
      </w:pPr>
      <w:r w:rsidDel="00000000" w:rsidR="00000000" w:rsidRPr="00000000">
        <w:rPr/>
        <w:drawing>
          <wp:inline distB="0" distT="0" distL="0" distR="0">
            <wp:extent cx="5486400" cy="3295650"/>
            <wp:effectExtent b="0" l="0" r="0" t="0"/>
            <wp:docPr id="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4864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00" w:lineRule="auto"/>
        <w:jc w:val="center"/>
        <w:rPr/>
      </w:pPr>
      <w:r w:rsidDel="00000000" w:rsidR="00000000" w:rsidRPr="00000000">
        <w:rPr>
          <w:i w:val="1"/>
          <w:iCs w:val="1"/>
          <w:sz w:val="20"/>
          <w:szCs w:val="20"/>
          <w:rtl w:val="0"/>
        </w:rPr>
        <w:t xml:space="preserve">Figure 6: Use case diagram — Level 1.4: Metrics Ingestion &amp; Anomaly Inference</w:t>
      </w:r>
      <w:r w:rsidDel="00000000" w:rsidR="00000000" w:rsidRPr="00000000">
        <w:rPr>
          <w:rtl w:val="0"/>
        </w:rPr>
      </w:r>
    </w:p>
    <w:p w:rsidR="00000000" w:rsidDel="00000000" w:rsidP="00000000" w:rsidRDefault="00000000" w:rsidRPr="00000000" w14:paraId="000000F6">
      <w:pPr>
        <w:spacing w:after="80" w:lineRule="auto"/>
        <w:rPr/>
      </w:pPr>
      <w:r w:rsidDel="00000000" w:rsidR="00000000" w:rsidRPr="00000000">
        <w:rPr>
          <w:b w:val="1"/>
          <w:bCs w:val="1"/>
          <w:rtl w:val="0"/>
        </w:rPr>
        <w:t xml:space="preserve">Use Case Name: </w:t>
      </w:r>
      <w:r w:rsidDel="00000000" w:rsidR="00000000" w:rsidRPr="00000000">
        <w:rPr>
          <w:rtl w:val="0"/>
        </w:rPr>
        <w:t xml:space="preserve">Metrics Ingestion &amp; Anomaly Inference</w:t>
      </w:r>
    </w:p>
    <w:p w:rsidR="00000000" w:rsidDel="00000000" w:rsidP="00000000" w:rsidRDefault="00000000" w:rsidRPr="00000000" w14:paraId="000000F7">
      <w:pPr>
        <w:spacing w:after="80" w:lineRule="auto"/>
        <w:rPr/>
      </w:pPr>
      <w:r w:rsidDel="00000000" w:rsidR="00000000" w:rsidRPr="00000000">
        <w:rPr>
          <w:b w:val="1"/>
          <w:bCs w:val="1"/>
          <w:rtl w:val="0"/>
        </w:rPr>
        <w:t xml:space="preserve">Primary Actors: </w:t>
      </w:r>
      <w:r w:rsidDel="00000000" w:rsidR="00000000" w:rsidRPr="00000000">
        <w:rPr>
          <w:rtl w:val="0"/>
        </w:rPr>
        <w:t xml:space="preserve">SADMC Agent, Inference Engine</w:t>
      </w:r>
    </w:p>
    <w:p w:rsidR="00000000" w:rsidDel="00000000" w:rsidP="00000000" w:rsidRDefault="00000000" w:rsidRPr="00000000" w14:paraId="000000F8">
      <w:pPr>
        <w:spacing w:after="120" w:lineRule="auto"/>
        <w:rPr/>
      </w:pPr>
      <w:r w:rsidDel="00000000" w:rsidR="00000000" w:rsidRPr="00000000">
        <w:rPr>
          <w:b w:val="1"/>
          <w:bCs w:val="1"/>
          <w:rtl w:val="0"/>
        </w:rPr>
        <w:t xml:space="preserve">Secondary Actors: </w:t>
      </w:r>
      <w:r w:rsidDel="00000000" w:rsidR="00000000" w:rsidRPr="00000000">
        <w:rPr>
          <w:rtl w:val="0"/>
        </w:rPr>
        <w:t xml:space="preserve">Prometheus</w:t>
      </w:r>
    </w:p>
    <w:p w:rsidR="00000000" w:rsidDel="00000000" w:rsidP="00000000" w:rsidRDefault="00000000" w:rsidRPr="00000000" w14:paraId="000000F9">
      <w:pPr>
        <w:spacing w:after="100" w:lineRule="auto"/>
        <w:rPr/>
      </w:pPr>
      <w:r w:rsidDel="00000000" w:rsidR="00000000" w:rsidRPr="00000000">
        <w:rPr>
          <w:b w:val="1"/>
          <w:bCs w:val="1"/>
          <w:rtl w:val="0"/>
        </w:rPr>
        <w:t xml:space="preserve">Action – Reply</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Agent lists all Deployments across non-excluded namespaces (every 15 seconds).</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(agent-side) builds the current service list with names, namespaces, and replica counts.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Agent queries Prometheus for CPU, memory, latency, request rate, and error rate per service.</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Prometheus returns the current metric values; the agent derives cpu_trend and memory_trend from its rolling window.</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Agent posts the metrics batch to /v1/metrics/ingest with its API Key.</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validates the payload, runs the SADMC model against each service’s feature vector, and returns the anomaly type and confidence per service.</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returned result is classified as an anomaly.</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persists an anomaly_events row and publishes it to the tenant’s Redis channel for the dashboard.</w:t>
      </w:r>
    </w:p>
    <w:p w:rsidR="00000000" w:rsidDel="00000000" w:rsidP="00000000" w:rsidRDefault="00000000" w:rsidRPr="00000000" w14:paraId="00000102">
      <w:pPr>
        <w:pStyle w:val="Heading3"/>
        <w:spacing w:after="150" w:before="300" w:lineRule="auto"/>
        <w:rPr/>
      </w:pPr>
      <w:r w:rsidDel="00000000" w:rsidR="00000000" w:rsidRPr="00000000">
        <w:rPr>
          <w:rtl w:val="0"/>
        </w:rPr>
      </w:r>
    </w:p>
    <w:p w:rsidR="00000000" w:rsidDel="00000000" w:rsidP="00000000" w:rsidRDefault="00000000" w:rsidRPr="00000000" w14:paraId="00000103">
      <w:pPr>
        <w:pStyle w:val="Heading3"/>
        <w:spacing w:after="150" w:before="300" w:lineRule="auto"/>
        <w:rPr/>
      </w:pPr>
      <w:r w:rsidDel="00000000" w:rsidR="00000000" w:rsidRPr="00000000">
        <w:rPr>
          <w:rtl w:val="0"/>
        </w:rPr>
      </w:r>
    </w:p>
    <w:p w:rsidR="00000000" w:rsidDel="00000000" w:rsidP="00000000" w:rsidRDefault="00000000" w:rsidRPr="00000000" w14:paraId="00000104">
      <w:pPr>
        <w:pStyle w:val="Heading3"/>
        <w:spacing w:after="150" w:before="300" w:lineRule="auto"/>
        <w:rPr/>
      </w:pPr>
      <w:r w:rsidDel="00000000" w:rsidR="00000000" w:rsidRPr="00000000">
        <w:rPr>
          <w:rtl w:val="0"/>
        </w:rPr>
      </w:r>
    </w:p>
    <w:p w:rsidR="00000000" w:rsidDel="00000000" w:rsidP="00000000" w:rsidRDefault="00000000" w:rsidRPr="00000000" w14:paraId="00000105">
      <w:pPr>
        <w:pStyle w:val="Heading3"/>
        <w:spacing w:after="150" w:before="300" w:lineRule="auto"/>
        <w:rPr/>
      </w:pPr>
      <w:r w:rsidDel="00000000" w:rsidR="00000000" w:rsidRPr="00000000">
        <w:rPr>
          <w:rtl w:val="0"/>
        </w:rPr>
      </w:r>
    </w:p>
    <w:p w:rsidR="00000000" w:rsidDel="00000000" w:rsidP="00000000" w:rsidRDefault="00000000" w:rsidRPr="00000000" w14:paraId="00000106">
      <w:pPr>
        <w:pStyle w:val="Heading3"/>
        <w:spacing w:after="150" w:before="300" w:lineRule="auto"/>
        <w:rPr/>
      </w:pPr>
      <w:r w:rsidDel="00000000" w:rsidR="00000000" w:rsidRPr="00000000">
        <w:rPr>
          <w:rtl w:val="0"/>
        </w:rPr>
        <w:t xml:space="preserve">Level 1.5 — Automated Remediation</w:t>
      </w:r>
    </w:p>
    <w:p w:rsidR="00000000" w:rsidDel="00000000" w:rsidP="00000000" w:rsidRDefault="00000000" w:rsidRPr="00000000" w14:paraId="00000107">
      <w:pPr>
        <w:jc w:val="center"/>
        <w:rPr/>
      </w:pPr>
      <w:r w:rsidDel="00000000" w:rsidR="00000000" w:rsidRPr="00000000">
        <w:rPr/>
        <w:drawing>
          <wp:inline distB="0" distT="0" distL="0" distR="0">
            <wp:extent cx="5486400" cy="27432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486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00" w:lineRule="auto"/>
        <w:jc w:val="center"/>
        <w:rPr/>
      </w:pPr>
      <w:r w:rsidDel="00000000" w:rsidR="00000000" w:rsidRPr="00000000">
        <w:rPr>
          <w:i w:val="1"/>
          <w:iCs w:val="1"/>
          <w:sz w:val="20"/>
          <w:szCs w:val="20"/>
          <w:rtl w:val="0"/>
        </w:rPr>
        <w:t xml:space="preserve">Figure 7: Use case diagram — Level 1.5: Automated Remediation</w:t>
      </w:r>
      <w:r w:rsidDel="00000000" w:rsidR="00000000" w:rsidRPr="00000000">
        <w:rPr>
          <w:rtl w:val="0"/>
        </w:rPr>
      </w:r>
    </w:p>
    <w:p w:rsidR="00000000" w:rsidDel="00000000" w:rsidP="00000000" w:rsidRDefault="00000000" w:rsidRPr="00000000" w14:paraId="00000109">
      <w:pPr>
        <w:spacing w:after="80" w:lineRule="auto"/>
        <w:rPr/>
      </w:pPr>
      <w:r w:rsidDel="00000000" w:rsidR="00000000" w:rsidRPr="00000000">
        <w:rPr>
          <w:b w:val="1"/>
          <w:bCs w:val="1"/>
          <w:rtl w:val="0"/>
        </w:rPr>
        <w:t xml:space="preserve">Use Case Name: </w:t>
      </w:r>
      <w:r w:rsidDel="00000000" w:rsidR="00000000" w:rsidRPr="00000000">
        <w:rPr>
          <w:rtl w:val="0"/>
        </w:rPr>
        <w:t xml:space="preserve">Automated Remediation</w:t>
      </w:r>
    </w:p>
    <w:p w:rsidR="00000000" w:rsidDel="00000000" w:rsidP="00000000" w:rsidRDefault="00000000" w:rsidRPr="00000000" w14:paraId="0000010A">
      <w:pPr>
        <w:spacing w:after="80" w:lineRule="auto"/>
        <w:rPr/>
      </w:pPr>
      <w:r w:rsidDel="00000000" w:rsidR="00000000" w:rsidRPr="00000000">
        <w:rPr>
          <w:b w:val="1"/>
          <w:bCs w:val="1"/>
          <w:rtl w:val="0"/>
        </w:rPr>
        <w:t xml:space="preserve">Primary Actors: </w:t>
      </w:r>
      <w:r w:rsidDel="00000000" w:rsidR="00000000" w:rsidRPr="00000000">
        <w:rPr>
          <w:rtl w:val="0"/>
        </w:rPr>
        <w:t xml:space="preserve">SADMC Agent</w:t>
      </w:r>
    </w:p>
    <w:p w:rsidR="00000000" w:rsidDel="00000000" w:rsidP="00000000" w:rsidRDefault="00000000" w:rsidRPr="00000000" w14:paraId="0000010B">
      <w:pPr>
        <w:spacing w:after="120" w:lineRule="auto"/>
        <w:rPr/>
      </w:pPr>
      <w:r w:rsidDel="00000000" w:rsidR="00000000" w:rsidRPr="00000000">
        <w:rPr>
          <w:b w:val="1"/>
          <w:bCs w:val="1"/>
          <w:rtl w:val="0"/>
        </w:rPr>
        <w:t xml:space="preserve">Secondary Actors: </w:t>
      </w:r>
      <w:r w:rsidDel="00000000" w:rsidR="00000000" w:rsidRPr="00000000">
        <w:rPr>
          <w:rtl w:val="0"/>
        </w:rPr>
        <w:t xml:space="preserve">Kubernetes API</w:t>
      </w:r>
    </w:p>
    <w:p w:rsidR="00000000" w:rsidDel="00000000" w:rsidP="00000000" w:rsidRDefault="00000000" w:rsidRPr="00000000" w14:paraId="0000010C">
      <w:pPr>
        <w:spacing w:after="100" w:lineRule="auto"/>
        <w:rPr/>
      </w:pPr>
      <w:r w:rsidDel="00000000" w:rsidR="00000000" w:rsidRPr="00000000">
        <w:rPr>
          <w:b w:val="1"/>
          <w:bCs w:val="1"/>
          <w:rtl w:val="0"/>
        </w:rPr>
        <w:t xml:space="preserve">Action – Reply</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Agent receives an anomaly result with confidence ≥ 0.85.</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Agent checks the cooldown tracker for that service and action.</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Cooldown is clear for the service/action pair.</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Agent selects the rule for the anomaly type (THROTTLE_CPU, RESTART_POD, or SCALE_UP).</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Agent executes the selected action.</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Kubernetes API patches the Deployment’s CPU limit, deletes its pods, or increases its replica count, as applicable.</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Remediation action completes (or fails).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Agent reports the action, its status, and duration back to the SaaS for dashboard logging.</w:t>
      </w:r>
    </w:p>
    <w:p w:rsidR="00000000" w:rsidDel="00000000" w:rsidP="00000000" w:rsidRDefault="00000000" w:rsidRPr="00000000" w14:paraId="00000115">
      <w:pPr>
        <w:pStyle w:val="Heading3"/>
        <w:spacing w:after="150" w:before="300" w:lineRule="auto"/>
        <w:rPr/>
      </w:pPr>
      <w:r w:rsidDel="00000000" w:rsidR="00000000" w:rsidRPr="00000000">
        <w:rPr>
          <w:rtl w:val="0"/>
        </w:rPr>
      </w:r>
    </w:p>
    <w:p w:rsidR="00000000" w:rsidDel="00000000" w:rsidP="00000000" w:rsidRDefault="00000000" w:rsidRPr="00000000" w14:paraId="00000116">
      <w:pPr>
        <w:pStyle w:val="Heading3"/>
        <w:spacing w:after="150" w:before="300" w:lineRule="auto"/>
        <w:rPr/>
      </w:pPr>
      <w:r w:rsidDel="00000000" w:rsidR="00000000" w:rsidRPr="00000000">
        <w:rPr>
          <w:rtl w:val="0"/>
        </w:rPr>
      </w:r>
    </w:p>
    <w:p w:rsidR="00000000" w:rsidDel="00000000" w:rsidP="00000000" w:rsidRDefault="00000000" w:rsidRPr="00000000" w14:paraId="00000117">
      <w:pPr>
        <w:pStyle w:val="Heading3"/>
        <w:spacing w:after="150" w:before="300" w:lineRule="auto"/>
        <w:rPr/>
      </w:pPr>
      <w:r w:rsidDel="00000000" w:rsidR="00000000" w:rsidRPr="00000000">
        <w:rPr>
          <w:rtl w:val="0"/>
        </w:rPr>
      </w:r>
    </w:p>
    <w:p w:rsidR="00000000" w:rsidDel="00000000" w:rsidP="00000000" w:rsidRDefault="00000000" w:rsidRPr="00000000" w14:paraId="00000118">
      <w:pPr>
        <w:pStyle w:val="Heading3"/>
        <w:spacing w:after="150" w:before="300" w:lineRule="auto"/>
        <w:rPr/>
      </w:pPr>
      <w:r w:rsidDel="00000000" w:rsidR="00000000" w:rsidRPr="00000000">
        <w:rPr>
          <w:rtl w:val="0"/>
        </w:rPr>
      </w:r>
    </w:p>
    <w:p w:rsidR="00000000" w:rsidDel="00000000" w:rsidP="00000000" w:rsidRDefault="00000000" w:rsidRPr="00000000" w14:paraId="00000119">
      <w:pPr>
        <w:pStyle w:val="Heading3"/>
        <w:spacing w:after="150" w:before="300" w:lineRule="auto"/>
        <w:rPr/>
      </w:pPr>
      <w:r w:rsidDel="00000000" w:rsidR="00000000" w:rsidRPr="00000000">
        <w:rPr>
          <w:rtl w:val="0"/>
        </w:rPr>
      </w:r>
    </w:p>
    <w:p w:rsidR="00000000" w:rsidDel="00000000" w:rsidP="00000000" w:rsidRDefault="00000000" w:rsidRPr="00000000" w14:paraId="0000011A">
      <w:pPr>
        <w:pStyle w:val="Heading3"/>
        <w:spacing w:after="150" w:before="300" w:lineRule="auto"/>
        <w:rPr/>
      </w:pPr>
      <w:r w:rsidDel="00000000" w:rsidR="00000000" w:rsidRPr="00000000">
        <w:rPr>
          <w:rtl w:val="0"/>
        </w:rPr>
      </w:r>
    </w:p>
    <w:p w:rsidR="00000000" w:rsidDel="00000000" w:rsidP="00000000" w:rsidRDefault="00000000" w:rsidRPr="00000000" w14:paraId="0000011B">
      <w:pPr>
        <w:pStyle w:val="Heading3"/>
        <w:spacing w:after="150" w:before="300" w:lineRule="auto"/>
        <w:rPr/>
      </w:pPr>
      <w:r w:rsidDel="00000000" w:rsidR="00000000" w:rsidRPr="00000000">
        <w:rPr>
          <w:rtl w:val="0"/>
        </w:rPr>
        <w:t xml:space="preserve">Level 1.6 — Dashboard &amp; Real-Time Monitoring</w:t>
      </w:r>
    </w:p>
    <w:p w:rsidR="00000000" w:rsidDel="00000000" w:rsidP="00000000" w:rsidRDefault="00000000" w:rsidRPr="00000000" w14:paraId="0000011C">
      <w:pPr>
        <w:jc w:val="center"/>
        <w:rPr/>
      </w:pPr>
      <w:r w:rsidDel="00000000" w:rsidR="00000000" w:rsidRPr="00000000">
        <w:rPr/>
        <w:drawing>
          <wp:inline distB="0" distT="0" distL="0" distR="0">
            <wp:extent cx="5029200" cy="2743200"/>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029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00" w:lineRule="auto"/>
        <w:jc w:val="center"/>
        <w:rPr/>
      </w:pPr>
      <w:r w:rsidDel="00000000" w:rsidR="00000000" w:rsidRPr="00000000">
        <w:rPr>
          <w:i w:val="1"/>
          <w:iCs w:val="1"/>
          <w:sz w:val="20"/>
          <w:szCs w:val="20"/>
          <w:rtl w:val="0"/>
        </w:rPr>
        <w:t xml:space="preserve">Figure 8: Use case diagram — Level 1.6: Dashboard &amp; Real-Time Monitoring</w:t>
      </w:r>
      <w:r w:rsidDel="00000000" w:rsidR="00000000" w:rsidRPr="00000000">
        <w:rPr>
          <w:rtl w:val="0"/>
        </w:rPr>
      </w:r>
    </w:p>
    <w:p w:rsidR="00000000" w:rsidDel="00000000" w:rsidP="00000000" w:rsidRDefault="00000000" w:rsidRPr="00000000" w14:paraId="0000011E">
      <w:pPr>
        <w:spacing w:after="80" w:lineRule="auto"/>
        <w:rPr/>
      </w:pPr>
      <w:r w:rsidDel="00000000" w:rsidR="00000000" w:rsidRPr="00000000">
        <w:rPr>
          <w:b w:val="1"/>
          <w:bCs w:val="1"/>
          <w:rtl w:val="0"/>
        </w:rPr>
        <w:t xml:space="preserve">Use Case Name: </w:t>
      </w:r>
      <w:r w:rsidDel="00000000" w:rsidR="00000000" w:rsidRPr="00000000">
        <w:rPr>
          <w:rtl w:val="0"/>
        </w:rPr>
        <w:t xml:space="preserve">Dashboard &amp; Real-Time Monitoring</w:t>
      </w:r>
    </w:p>
    <w:p w:rsidR="00000000" w:rsidDel="00000000" w:rsidP="00000000" w:rsidRDefault="00000000" w:rsidRPr="00000000" w14:paraId="0000011F">
      <w:pPr>
        <w:spacing w:after="80" w:lineRule="auto"/>
        <w:rPr/>
      </w:pPr>
      <w:r w:rsidDel="00000000" w:rsidR="00000000" w:rsidRPr="00000000">
        <w:rPr>
          <w:b w:val="1"/>
          <w:bCs w:val="1"/>
          <w:rtl w:val="0"/>
        </w:rPr>
        <w:t xml:space="preserve">Primary Actors: </w:t>
      </w:r>
      <w:r w:rsidDel="00000000" w:rsidR="00000000" w:rsidRPr="00000000">
        <w:rPr>
          <w:rtl w:val="0"/>
        </w:rPr>
        <w:t xml:space="preserve">Tenant</w:t>
      </w:r>
    </w:p>
    <w:p w:rsidR="00000000" w:rsidDel="00000000" w:rsidP="00000000" w:rsidRDefault="00000000" w:rsidRPr="00000000" w14:paraId="00000120">
      <w:pPr>
        <w:spacing w:after="120" w:lineRule="auto"/>
        <w:rPr/>
      </w:pPr>
      <w:r w:rsidDel="00000000" w:rsidR="00000000" w:rsidRPr="00000000">
        <w:rPr>
          <w:b w:val="1"/>
          <w:bCs w:val="1"/>
          <w:rtl w:val="0"/>
        </w:rPr>
        <w:t xml:space="preserve">Secondary Actors: </w:t>
      </w:r>
      <w:r w:rsidDel="00000000" w:rsidR="00000000" w:rsidRPr="00000000">
        <w:rPr>
          <w:rtl w:val="0"/>
        </w:rPr>
        <w:t xml:space="preserve">—</w:t>
      </w:r>
    </w:p>
    <w:p w:rsidR="00000000" w:rsidDel="00000000" w:rsidP="00000000" w:rsidRDefault="00000000" w:rsidRPr="00000000" w14:paraId="00000121">
      <w:pPr>
        <w:spacing w:after="100" w:lineRule="auto"/>
        <w:rPr/>
      </w:pPr>
      <w:r w:rsidDel="00000000" w:rsidR="00000000" w:rsidRPr="00000000">
        <w:rPr>
          <w:b w:val="1"/>
          <w:bCs w:val="1"/>
          <w:rtl w:val="0"/>
        </w:rPr>
        <w:t xml:space="preserve">Action – Reply</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Tenant opens the dashboard and the browser connects to the events WebSocket.</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pushes ANOMALY_DETECTED and REMEDIATION_EXECUTED frames as they occur, with no page refresh required.</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Tenant views the service health overview.</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shows each discovered service and its current status badge.</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Tenant opens the metrics page for a service.</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returns a time-series query (start, end, service_name) rendered as Recharts line charts.</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Tenant opens the remediation log.</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lists past remediation actions with service, action type, status, and duration.</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anomaly is detected with confidence above 0.9.</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shows a toast notification naming the service and anomaly type, in addition to the feed entry.</w:t>
      </w:r>
    </w:p>
    <w:p w:rsidR="00000000" w:rsidDel="00000000" w:rsidP="00000000" w:rsidRDefault="00000000" w:rsidRPr="00000000" w14:paraId="0000012C">
      <w:pPr>
        <w:pStyle w:val="Heading2"/>
        <w:spacing w:after="150" w:before="300" w:lineRule="auto"/>
        <w:rPr/>
      </w:pPr>
      <w:r w:rsidDel="00000000" w:rsidR="00000000" w:rsidRPr="00000000">
        <w:rPr>
          <w:rtl w:val="0"/>
        </w:rPr>
        <w:t xml:space="preserve">4.2 Activity Diagram</w:t>
      </w:r>
    </w:p>
    <w:p w:rsidR="00000000" w:rsidDel="00000000" w:rsidP="00000000" w:rsidRDefault="00000000" w:rsidRPr="00000000" w14:paraId="0000012D">
      <w:pPr>
        <w:spacing w:after="200" w:lineRule="auto"/>
        <w:rPr/>
      </w:pPr>
      <w:r w:rsidDel="00000000" w:rsidR="00000000" w:rsidRPr="00000000">
        <w:rPr>
          <w:rtl w:val="0"/>
        </w:rPr>
        <w:t xml:space="preserve">Activity diagrams describe the dynamic behaviour of each module as a flow of actions and decisions — from an initial state to a final state. The following five diagrams cover the platform’s core modules; decision points are shown as diamonds and the paths are labelled with their conditions.</w:t>
      </w:r>
    </w:p>
    <w:p w:rsidR="00000000" w:rsidDel="00000000" w:rsidP="00000000" w:rsidRDefault="00000000" w:rsidRPr="00000000" w14:paraId="0000012E">
      <w:pPr>
        <w:pStyle w:val="Heading3"/>
        <w:spacing w:after="150" w:before="300" w:lineRule="auto"/>
        <w:rPr/>
      </w:pPr>
      <w:r w:rsidDel="00000000" w:rsidR="00000000" w:rsidRPr="00000000">
        <w:rPr>
          <w:rtl w:val="0"/>
        </w:rPr>
      </w:r>
    </w:p>
    <w:p w:rsidR="00000000" w:rsidDel="00000000" w:rsidP="00000000" w:rsidRDefault="00000000" w:rsidRPr="00000000" w14:paraId="0000012F">
      <w:pPr>
        <w:pStyle w:val="Heading3"/>
        <w:spacing w:after="150" w:before="300" w:lineRule="auto"/>
        <w:rPr/>
      </w:pPr>
      <w:r w:rsidDel="00000000" w:rsidR="00000000" w:rsidRPr="00000000">
        <w:rPr>
          <w:rtl w:val="0"/>
        </w:rPr>
      </w:r>
    </w:p>
    <w:p w:rsidR="00000000" w:rsidDel="00000000" w:rsidP="00000000" w:rsidRDefault="00000000" w:rsidRPr="00000000" w14:paraId="00000130">
      <w:pPr>
        <w:pStyle w:val="Heading3"/>
        <w:spacing w:after="150" w:before="300" w:lineRule="auto"/>
        <w:rPr/>
      </w:pPr>
      <w:r w:rsidDel="00000000" w:rsidR="00000000" w:rsidRPr="00000000">
        <w:rPr>
          <w:rtl w:val="0"/>
        </w:rPr>
        <w:t xml:space="preserve">4.2.1 Tenant Registration &amp; API Key Generation</w:t>
      </w:r>
    </w:p>
    <w:p w:rsidR="00000000" w:rsidDel="00000000" w:rsidP="00000000" w:rsidRDefault="00000000" w:rsidRPr="00000000" w14:paraId="00000131">
      <w:pPr>
        <w:jc w:val="center"/>
        <w:rPr/>
      </w:pPr>
      <w:r w:rsidDel="00000000" w:rsidR="00000000" w:rsidRPr="00000000">
        <w:rPr/>
        <w:drawing>
          <wp:inline distB="0" distT="0" distL="0" distR="0">
            <wp:extent cx="4210050" cy="548640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21005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200" w:lineRule="auto"/>
        <w:jc w:val="center"/>
        <w:rPr/>
      </w:pPr>
      <w:r w:rsidDel="00000000" w:rsidR="00000000" w:rsidRPr="00000000">
        <w:rPr>
          <w:i w:val="1"/>
          <w:iCs w:val="1"/>
          <w:sz w:val="20"/>
          <w:szCs w:val="20"/>
          <w:rtl w:val="0"/>
        </w:rPr>
        <w:t xml:space="preserve">Figure 9: Activity diagram — Tenant Registration &amp; API Key Generation</w:t>
      </w:r>
      <w:r w:rsidDel="00000000" w:rsidR="00000000" w:rsidRPr="00000000">
        <w:rPr>
          <w:rtl w:val="0"/>
        </w:rPr>
      </w:r>
    </w:p>
    <w:p w:rsidR="00000000" w:rsidDel="00000000" w:rsidP="00000000" w:rsidRDefault="00000000" w:rsidRPr="00000000" w14:paraId="00000133">
      <w:pPr>
        <w:spacing w:after="200" w:lineRule="auto"/>
        <w:rPr/>
      </w:pPr>
      <w:r w:rsidDel="00000000" w:rsidR="00000000" w:rsidRPr="00000000">
        <w:rPr>
          <w:rtl w:val="0"/>
        </w:rPr>
        <w:t xml:space="preserve">The flow validates that the submitted email is unique before creating the tenant record; an invalid submission returns to the registration form. Once logged in, generating an API Key produces a bcrypt-hashed token shown to the tenant exactly once, after which the tenant copies the pre-filled Helm install command.</w:t>
      </w:r>
    </w:p>
    <w:p w:rsidR="00000000" w:rsidDel="00000000" w:rsidP="00000000" w:rsidRDefault="00000000" w:rsidRPr="00000000" w14:paraId="00000134">
      <w:pPr>
        <w:pStyle w:val="Heading3"/>
        <w:spacing w:after="150" w:before="300" w:lineRule="auto"/>
        <w:rPr/>
      </w:pPr>
      <w:r w:rsidDel="00000000" w:rsidR="00000000" w:rsidRPr="00000000">
        <w:rPr>
          <w:rtl w:val="0"/>
        </w:rPr>
      </w:r>
    </w:p>
    <w:p w:rsidR="00000000" w:rsidDel="00000000" w:rsidP="00000000" w:rsidRDefault="00000000" w:rsidRPr="00000000" w14:paraId="00000135">
      <w:pPr>
        <w:pStyle w:val="Heading3"/>
        <w:spacing w:after="150" w:before="300" w:lineRule="auto"/>
        <w:rPr/>
      </w:pPr>
      <w:r w:rsidDel="00000000" w:rsidR="00000000" w:rsidRPr="00000000">
        <w:rPr>
          <w:rtl w:val="0"/>
        </w:rPr>
      </w:r>
    </w:p>
    <w:p w:rsidR="00000000" w:rsidDel="00000000" w:rsidP="00000000" w:rsidRDefault="00000000" w:rsidRPr="00000000" w14:paraId="00000136">
      <w:pPr>
        <w:pStyle w:val="Heading3"/>
        <w:spacing w:after="150" w:before="300" w:lineRule="auto"/>
        <w:rPr/>
      </w:pPr>
      <w:r w:rsidDel="00000000" w:rsidR="00000000" w:rsidRPr="00000000">
        <w:rPr>
          <w:rtl w:val="0"/>
        </w:rPr>
      </w:r>
    </w:p>
    <w:p w:rsidR="00000000" w:rsidDel="00000000" w:rsidP="00000000" w:rsidRDefault="00000000" w:rsidRPr="00000000" w14:paraId="00000137">
      <w:pPr>
        <w:pStyle w:val="Heading3"/>
        <w:spacing w:after="150" w:before="300" w:lineRule="auto"/>
        <w:rPr/>
      </w:pPr>
      <w:r w:rsidDel="00000000" w:rsidR="00000000" w:rsidRPr="00000000">
        <w:rPr>
          <w:rtl w:val="0"/>
        </w:rPr>
      </w:r>
    </w:p>
    <w:p w:rsidR="00000000" w:rsidDel="00000000" w:rsidP="00000000" w:rsidRDefault="00000000" w:rsidRPr="00000000" w14:paraId="00000138">
      <w:pPr>
        <w:pStyle w:val="Heading3"/>
        <w:spacing w:after="150" w:before="300" w:lineRule="auto"/>
        <w:rPr/>
      </w:pPr>
      <w:r w:rsidDel="00000000" w:rsidR="00000000" w:rsidRPr="00000000">
        <w:rPr>
          <w:rtl w:val="0"/>
        </w:rPr>
      </w:r>
    </w:p>
    <w:p w:rsidR="00000000" w:rsidDel="00000000" w:rsidP="00000000" w:rsidRDefault="00000000" w:rsidRPr="00000000" w14:paraId="00000139">
      <w:pPr>
        <w:pStyle w:val="Heading3"/>
        <w:spacing w:after="150" w:before="300" w:lineRule="auto"/>
        <w:rPr/>
      </w:pPr>
      <w:r w:rsidDel="00000000" w:rsidR="00000000" w:rsidRPr="00000000">
        <w:rPr>
          <w:rtl w:val="0"/>
        </w:rPr>
      </w:r>
    </w:p>
    <w:p w:rsidR="00000000" w:rsidDel="00000000" w:rsidP="00000000" w:rsidRDefault="00000000" w:rsidRPr="00000000" w14:paraId="0000013A">
      <w:pPr>
        <w:pStyle w:val="Heading3"/>
        <w:spacing w:after="150" w:before="300" w:lineRule="auto"/>
        <w:rPr/>
      </w:pPr>
      <w:r w:rsidDel="00000000" w:rsidR="00000000" w:rsidRPr="00000000">
        <w:rPr>
          <w:rtl w:val="0"/>
        </w:rPr>
        <w:t xml:space="preserve">4.2.2 Agent Bootstrap</w:t>
      </w:r>
    </w:p>
    <w:p w:rsidR="00000000" w:rsidDel="00000000" w:rsidP="00000000" w:rsidRDefault="00000000" w:rsidRPr="00000000" w14:paraId="0000013B">
      <w:pPr>
        <w:jc w:val="center"/>
        <w:rPr/>
      </w:pPr>
      <w:r w:rsidDel="00000000" w:rsidR="00000000" w:rsidRPr="00000000">
        <w:rPr/>
        <w:drawing>
          <wp:inline distB="0" distT="0" distL="0" distR="0">
            <wp:extent cx="4210050" cy="5762625"/>
            <wp:effectExtent b="0" l="0" r="0" t="0"/>
            <wp:docPr id="1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210050" cy="576262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00" w:lineRule="auto"/>
        <w:jc w:val="center"/>
        <w:rPr/>
      </w:pPr>
      <w:r w:rsidDel="00000000" w:rsidR="00000000" w:rsidRPr="00000000">
        <w:rPr>
          <w:i w:val="1"/>
          <w:iCs w:val="1"/>
          <w:sz w:val="20"/>
          <w:szCs w:val="20"/>
          <w:rtl w:val="0"/>
        </w:rPr>
        <w:t xml:space="preserve">Figure 10: Activity diagram — Agent Bootstrap</w:t>
      </w:r>
      <w:r w:rsidDel="00000000" w:rsidR="00000000" w:rsidRPr="00000000">
        <w:rPr>
          <w:rtl w:val="0"/>
        </w:rPr>
      </w:r>
    </w:p>
    <w:p w:rsidR="00000000" w:rsidDel="00000000" w:rsidP="00000000" w:rsidRDefault="00000000" w:rsidRPr="00000000" w14:paraId="0000013D">
      <w:pPr>
        <w:spacing w:after="200" w:lineRule="auto"/>
        <w:rPr/>
      </w:pPr>
      <w:r w:rsidDel="00000000" w:rsidR="00000000" w:rsidRPr="00000000">
        <w:rPr>
          <w:rtl w:val="0"/>
        </w:rPr>
        <w:t xml:space="preserve">Running the Helm install creates the Kubernetes resources and starts the agent pod, which reads its configuration from the injected Secret and ConfigMap. The flow then branches on the configured Prometheus mode — auto-detect, install a bundled instance, or use an existing URL — before all three paths converge on registering with the SaaS and entering the monitoring loop.</w:t>
      </w:r>
    </w:p>
    <w:p w:rsidR="00000000" w:rsidDel="00000000" w:rsidP="00000000" w:rsidRDefault="00000000" w:rsidRPr="00000000" w14:paraId="0000013E">
      <w:pPr>
        <w:pStyle w:val="Heading3"/>
        <w:spacing w:after="150" w:before="300" w:lineRule="auto"/>
        <w:rPr/>
      </w:pPr>
      <w:r w:rsidDel="00000000" w:rsidR="00000000" w:rsidRPr="00000000">
        <w:rPr>
          <w:rtl w:val="0"/>
        </w:rPr>
      </w:r>
    </w:p>
    <w:p w:rsidR="00000000" w:rsidDel="00000000" w:rsidP="00000000" w:rsidRDefault="00000000" w:rsidRPr="00000000" w14:paraId="0000013F">
      <w:pPr>
        <w:pStyle w:val="Heading3"/>
        <w:spacing w:after="150" w:before="300" w:lineRule="auto"/>
        <w:rPr/>
      </w:pPr>
      <w:r w:rsidDel="00000000" w:rsidR="00000000" w:rsidRPr="00000000">
        <w:rPr>
          <w:rtl w:val="0"/>
        </w:rPr>
      </w:r>
    </w:p>
    <w:p w:rsidR="00000000" w:rsidDel="00000000" w:rsidP="00000000" w:rsidRDefault="00000000" w:rsidRPr="00000000" w14:paraId="00000140">
      <w:pPr>
        <w:pStyle w:val="Heading3"/>
        <w:spacing w:after="150" w:before="300" w:lineRule="auto"/>
        <w:rPr/>
      </w:pPr>
      <w:r w:rsidDel="00000000" w:rsidR="00000000" w:rsidRPr="00000000">
        <w:rPr>
          <w:rtl w:val="0"/>
        </w:rPr>
      </w:r>
    </w:p>
    <w:p w:rsidR="00000000" w:rsidDel="00000000" w:rsidP="00000000" w:rsidRDefault="00000000" w:rsidRPr="00000000" w14:paraId="00000141">
      <w:pPr>
        <w:pStyle w:val="Heading3"/>
        <w:spacing w:after="150" w:before="300" w:lineRule="auto"/>
        <w:rPr/>
      </w:pPr>
      <w:r w:rsidDel="00000000" w:rsidR="00000000" w:rsidRPr="00000000">
        <w:rPr>
          <w:rtl w:val="0"/>
        </w:rPr>
        <w:t xml:space="preserve">4.2.3 Continuous Monitoring Loop</w:t>
      </w:r>
    </w:p>
    <w:p w:rsidR="00000000" w:rsidDel="00000000" w:rsidP="00000000" w:rsidRDefault="00000000" w:rsidRPr="00000000" w14:paraId="00000142">
      <w:pPr>
        <w:jc w:val="center"/>
        <w:rPr/>
      </w:pPr>
      <w:r w:rsidDel="00000000" w:rsidR="00000000" w:rsidRPr="00000000">
        <w:rPr/>
        <w:drawing>
          <wp:inline distB="0" distT="0" distL="0" distR="0">
            <wp:extent cx="3381375" cy="5943600"/>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38137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00" w:lineRule="auto"/>
        <w:jc w:val="center"/>
        <w:rPr/>
      </w:pPr>
      <w:r w:rsidDel="00000000" w:rsidR="00000000" w:rsidRPr="00000000">
        <w:rPr>
          <w:i w:val="1"/>
          <w:iCs w:val="1"/>
          <w:sz w:val="20"/>
          <w:szCs w:val="20"/>
          <w:rtl w:val="0"/>
        </w:rPr>
        <w:t xml:space="preserve">Figure 11: Activity diagram — Continuous Monitoring Loop</w:t>
      </w:r>
      <w:r w:rsidDel="00000000" w:rsidR="00000000" w:rsidRPr="00000000">
        <w:rPr>
          <w:rtl w:val="0"/>
        </w:rPr>
      </w:r>
    </w:p>
    <w:p w:rsidR="00000000" w:rsidDel="00000000" w:rsidP="00000000" w:rsidRDefault="00000000" w:rsidRPr="00000000" w14:paraId="00000144">
      <w:pPr>
        <w:spacing w:after="200" w:lineRule="auto"/>
        <w:rPr/>
      </w:pPr>
      <w:r w:rsidDel="00000000" w:rsidR="00000000" w:rsidRPr="00000000">
        <w:rPr>
          <w:rtl w:val="0"/>
        </w:rPr>
        <w:t xml:space="preserve">Every 15 seconds the agent discovers deployments, queries Prometheus, and computes trend features before sending the batch to the ingest endpoint. The platform runs inference and branches on whether the result is anomalous: a NORMAL result is simply returned, while an anomalous result is additionally persisted and published to connected dashboards over WebSocket.</w:t>
      </w:r>
    </w:p>
    <w:p w:rsidR="00000000" w:rsidDel="00000000" w:rsidP="00000000" w:rsidRDefault="00000000" w:rsidRPr="00000000" w14:paraId="00000145">
      <w:pPr>
        <w:pStyle w:val="Heading3"/>
        <w:spacing w:after="150" w:before="300" w:lineRule="auto"/>
        <w:rPr/>
      </w:pPr>
      <w:r w:rsidDel="00000000" w:rsidR="00000000" w:rsidRPr="00000000">
        <w:rPr>
          <w:rtl w:val="0"/>
        </w:rPr>
      </w:r>
    </w:p>
    <w:p w:rsidR="00000000" w:rsidDel="00000000" w:rsidP="00000000" w:rsidRDefault="00000000" w:rsidRPr="00000000" w14:paraId="00000146">
      <w:pPr>
        <w:pStyle w:val="Heading3"/>
        <w:spacing w:after="150" w:before="300" w:lineRule="auto"/>
        <w:rPr/>
      </w:pPr>
      <w:r w:rsidDel="00000000" w:rsidR="00000000" w:rsidRPr="00000000">
        <w:rPr>
          <w:rtl w:val="0"/>
        </w:rPr>
      </w:r>
    </w:p>
    <w:p w:rsidR="00000000" w:rsidDel="00000000" w:rsidP="00000000" w:rsidRDefault="00000000" w:rsidRPr="00000000" w14:paraId="00000147">
      <w:pPr>
        <w:pStyle w:val="Heading3"/>
        <w:spacing w:after="150" w:before="300" w:lineRule="auto"/>
        <w:rPr/>
      </w:pPr>
      <w:r w:rsidDel="00000000" w:rsidR="00000000" w:rsidRPr="00000000">
        <w:rPr>
          <w:rtl w:val="0"/>
        </w:rPr>
      </w:r>
    </w:p>
    <w:p w:rsidR="00000000" w:rsidDel="00000000" w:rsidP="00000000" w:rsidRDefault="00000000" w:rsidRPr="00000000" w14:paraId="00000148">
      <w:pPr>
        <w:pStyle w:val="Heading3"/>
        <w:spacing w:after="150" w:before="300" w:lineRule="auto"/>
        <w:rPr/>
      </w:pPr>
      <w:r w:rsidDel="00000000" w:rsidR="00000000" w:rsidRPr="00000000">
        <w:rPr>
          <w:rtl w:val="0"/>
        </w:rPr>
        <w:t xml:space="preserve">4.2.4 Automated Remediation</w:t>
      </w:r>
    </w:p>
    <w:p w:rsidR="00000000" w:rsidDel="00000000" w:rsidP="00000000" w:rsidRDefault="00000000" w:rsidRPr="00000000" w14:paraId="00000149">
      <w:pPr>
        <w:jc w:val="center"/>
        <w:rPr/>
      </w:pPr>
      <w:r w:rsidDel="00000000" w:rsidR="00000000" w:rsidRPr="00000000">
        <w:rPr/>
        <w:drawing>
          <wp:inline distB="0" distT="0" distL="0" distR="0">
            <wp:extent cx="4933950" cy="6305550"/>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933950" cy="630555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00" w:lineRule="auto"/>
        <w:jc w:val="center"/>
        <w:rPr/>
      </w:pPr>
      <w:r w:rsidDel="00000000" w:rsidR="00000000" w:rsidRPr="00000000">
        <w:rPr>
          <w:i w:val="1"/>
          <w:iCs w:val="1"/>
          <w:sz w:val="20"/>
          <w:szCs w:val="20"/>
          <w:rtl w:val="0"/>
        </w:rPr>
        <w:t xml:space="preserve">Figure 12: Activity diagram — Automated Remediation</w:t>
      </w:r>
      <w:r w:rsidDel="00000000" w:rsidR="00000000" w:rsidRPr="00000000">
        <w:rPr>
          <w:rtl w:val="0"/>
        </w:rPr>
      </w:r>
    </w:p>
    <w:p w:rsidR="00000000" w:rsidDel="00000000" w:rsidP="00000000" w:rsidRDefault="00000000" w:rsidRPr="00000000" w14:paraId="0000014B">
      <w:pPr>
        <w:spacing w:after="200" w:lineRule="auto"/>
        <w:rPr/>
      </w:pPr>
      <w:r w:rsidDel="00000000" w:rsidR="00000000" w:rsidRPr="00000000">
        <w:rPr>
          <w:rtl w:val="0"/>
        </w:rPr>
        <w:t xml:space="preserve">The agent first checks the confidence threshold, then the cooldown tracker, before consulting the static rule table and branching on the anomaly type to throttle CPU, restart pods, or scale up replicas. Every executed action — and every skip — is reported back to the SaaS.</w:t>
      </w:r>
    </w:p>
    <w:p w:rsidR="00000000" w:rsidDel="00000000" w:rsidP="00000000" w:rsidRDefault="00000000" w:rsidRPr="00000000" w14:paraId="0000014C">
      <w:pPr>
        <w:pStyle w:val="Heading3"/>
        <w:spacing w:after="150" w:before="300" w:lineRule="auto"/>
        <w:rPr/>
      </w:pPr>
      <w:r w:rsidDel="00000000" w:rsidR="00000000" w:rsidRPr="00000000">
        <w:rPr>
          <w:rtl w:val="0"/>
        </w:rPr>
      </w:r>
    </w:p>
    <w:p w:rsidR="00000000" w:rsidDel="00000000" w:rsidP="00000000" w:rsidRDefault="00000000" w:rsidRPr="00000000" w14:paraId="0000014D">
      <w:pPr>
        <w:pStyle w:val="Heading3"/>
        <w:spacing w:after="150" w:before="300" w:lineRule="auto"/>
        <w:rPr/>
      </w:pPr>
      <w:r w:rsidDel="00000000" w:rsidR="00000000" w:rsidRPr="00000000">
        <w:rPr>
          <w:rtl w:val="0"/>
        </w:rPr>
      </w:r>
    </w:p>
    <w:p w:rsidR="00000000" w:rsidDel="00000000" w:rsidP="00000000" w:rsidRDefault="00000000" w:rsidRPr="00000000" w14:paraId="0000014E">
      <w:pPr>
        <w:pStyle w:val="Heading3"/>
        <w:spacing w:after="150" w:before="300" w:lineRule="auto"/>
        <w:rPr/>
      </w:pPr>
      <w:r w:rsidDel="00000000" w:rsidR="00000000" w:rsidRPr="00000000">
        <w:rPr>
          <w:rtl w:val="0"/>
        </w:rPr>
      </w:r>
    </w:p>
    <w:p w:rsidR="00000000" w:rsidDel="00000000" w:rsidP="00000000" w:rsidRDefault="00000000" w:rsidRPr="00000000" w14:paraId="0000014F">
      <w:pPr>
        <w:pStyle w:val="Heading3"/>
        <w:spacing w:after="150" w:before="300" w:lineRule="auto"/>
        <w:rPr/>
      </w:pPr>
      <w:r w:rsidDel="00000000" w:rsidR="00000000" w:rsidRPr="00000000">
        <w:rPr>
          <w:rtl w:val="0"/>
        </w:rPr>
        <w:t xml:space="preserve">4.2.5 Dashboard Real-Time Update &amp; Alerting</w:t>
      </w:r>
    </w:p>
    <w:p w:rsidR="00000000" w:rsidDel="00000000" w:rsidP="00000000" w:rsidRDefault="00000000" w:rsidRPr="00000000" w14:paraId="00000150">
      <w:pPr>
        <w:jc w:val="center"/>
        <w:rPr/>
      </w:pPr>
      <w:r w:rsidDel="00000000" w:rsidR="00000000" w:rsidRPr="00000000">
        <w:rPr/>
        <w:drawing>
          <wp:inline distB="0" distT="0" distL="0" distR="0">
            <wp:extent cx="3933825" cy="6124575"/>
            <wp:effectExtent b="0" l="0" r="0" t="0"/>
            <wp:docPr id="1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933825" cy="612457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00" w:lineRule="auto"/>
        <w:jc w:val="center"/>
        <w:rPr/>
      </w:pPr>
      <w:r w:rsidDel="00000000" w:rsidR="00000000" w:rsidRPr="00000000">
        <w:rPr>
          <w:i w:val="1"/>
          <w:iCs w:val="1"/>
          <w:sz w:val="20"/>
          <w:szCs w:val="20"/>
          <w:rtl w:val="0"/>
        </w:rPr>
        <w:t xml:space="preserve">Figure 13: Activity diagram — Dashboard Real-Time Update &amp; Alerting</w:t>
      </w:r>
      <w:r w:rsidDel="00000000" w:rsidR="00000000" w:rsidRPr="00000000">
        <w:rPr>
          <w:rtl w:val="0"/>
        </w:rPr>
      </w:r>
    </w:p>
    <w:p w:rsidR="00000000" w:rsidDel="00000000" w:rsidP="00000000" w:rsidRDefault="00000000" w:rsidRPr="00000000" w14:paraId="00000152">
      <w:pPr>
        <w:spacing w:after="200" w:lineRule="auto"/>
        <w:rPr/>
      </w:pPr>
      <w:r w:rsidDel="00000000" w:rsidR="00000000" w:rsidRPr="00000000">
        <w:rPr>
          <w:rtl w:val="0"/>
        </w:rPr>
        <w:t xml:space="preserve">Once the tenant’s browser opens the authenticated WebSocket, the flow loops on incoming frames, branching on whether the frame is a new anomaly or a remediation outcome, and further branching high-confidence anomalies into a toast alert before every path updates the relevant charts and tables.</w:t>
      </w:r>
    </w:p>
    <w:p w:rsidR="00000000" w:rsidDel="00000000" w:rsidP="00000000" w:rsidRDefault="00000000" w:rsidRPr="00000000" w14:paraId="00000153">
      <w:pPr>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spacing w:after="150" w:before="300" w:lineRule="auto"/>
        <w:rPr/>
      </w:pPr>
      <w:r w:rsidDel="00000000" w:rsidR="00000000" w:rsidRPr="00000000">
        <w:rPr>
          <w:rtl w:val="0"/>
        </w:rPr>
        <w:t xml:space="preserve">5. Data &amp; Information Modeling</w:t>
      </w:r>
    </w:p>
    <w:p w:rsidR="00000000" w:rsidDel="00000000" w:rsidP="00000000" w:rsidRDefault="00000000" w:rsidRPr="00000000" w14:paraId="00000155">
      <w:pPr>
        <w:pStyle w:val="Heading2"/>
        <w:spacing w:after="150" w:before="300" w:lineRule="auto"/>
        <w:rPr/>
      </w:pPr>
      <w:r w:rsidDel="00000000" w:rsidR="00000000" w:rsidRPr="00000000">
        <w:rPr>
          <w:rtl w:val="0"/>
        </w:rPr>
        <w:t xml:space="preserve">5.1 ER Diagram / Database Schema</w:t>
      </w:r>
    </w:p>
    <w:p w:rsidR="00000000" w:rsidDel="00000000" w:rsidP="00000000" w:rsidRDefault="00000000" w:rsidRPr="00000000" w14:paraId="00000156">
      <w:pPr>
        <w:pStyle w:val="Heading3"/>
        <w:spacing w:after="150" w:before="300" w:lineRule="auto"/>
        <w:rPr/>
      </w:pPr>
      <w:r w:rsidDel="00000000" w:rsidR="00000000" w:rsidRPr="00000000">
        <w:rPr>
          <w:rtl w:val="0"/>
        </w:rPr>
        <w:t xml:space="preserve">5.1.1 Noun Listing</w:t>
      </w:r>
    </w:p>
    <w:p w:rsidR="00000000" w:rsidDel="00000000" w:rsidP="00000000" w:rsidRDefault="00000000" w:rsidRPr="00000000" w14:paraId="00000157">
      <w:pPr>
        <w:spacing w:after="200" w:lineRule="auto"/>
        <w:rPr/>
      </w:pPr>
      <w:r w:rsidDel="00000000" w:rsidR="00000000" w:rsidRPr="00000000">
        <w:rPr>
          <w:rtl w:val="0"/>
        </w:rPr>
        <w:t xml:space="preserve">Every noun drawn from the requirements is listed below and marked in the Problem / Solution Space column: P (Problem Space) — a concept essential to the application domain; it becomes a data object or an attribute of one. S (Solution Space) — a concept tied to a specific interface, action, external system, or file format; it does not, by itself, become stored data.</w:t>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300"/>
        <w:gridCol w:w="4900"/>
        <w:gridCol w:w="1180"/>
        <w:tblGridChange w:id="0">
          <w:tblGrid>
            <w:gridCol w:w="700"/>
            <w:gridCol w:w="3300"/>
            <w:gridCol w:w="4900"/>
            <w:gridCol w:w="1180"/>
          </w:tblGrid>
        </w:tblGridChange>
      </w:tblGrid>
      <w:tr>
        <w:trPr>
          <w:cantSplit w:val="0"/>
          <w:tblHeader w:val="1"/>
        </w:trPr>
        <w:tc>
          <w:tcPr>
            <w:shd w:fill="2e5c8a" w:val="clear"/>
            <w:tcMar>
              <w:top w:w="80.0" w:type="dxa"/>
              <w:left w:w="100.0" w:type="dxa"/>
              <w:bottom w:w="80.0" w:type="dxa"/>
              <w:right w:w="100.0" w:type="dxa"/>
            </w:tcMar>
            <w:vAlign w:val="center"/>
          </w:tcPr>
          <w:p w:rsidR="00000000" w:rsidDel="00000000" w:rsidP="00000000" w:rsidRDefault="00000000" w:rsidRPr="00000000" w14:paraId="00000158">
            <w:pPr>
              <w:jc w:val="left"/>
              <w:rPr/>
            </w:pPr>
            <w:r w:rsidDel="00000000" w:rsidR="00000000" w:rsidRPr="00000000">
              <w:rPr>
                <w:b w:val="1"/>
                <w:bCs w:val="1"/>
                <w:color w:val="ffffff"/>
                <w:sz w:val="20"/>
                <w:szCs w:val="20"/>
                <w:rtl w:val="0"/>
              </w:rPr>
              <w:t xml:space="preserve">SL</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159">
            <w:pPr>
              <w:jc w:val="left"/>
              <w:rPr/>
            </w:pPr>
            <w:r w:rsidDel="00000000" w:rsidR="00000000" w:rsidRPr="00000000">
              <w:rPr>
                <w:b w:val="1"/>
                <w:bCs w:val="1"/>
                <w:color w:val="ffffff"/>
                <w:sz w:val="20"/>
                <w:szCs w:val="20"/>
                <w:rtl w:val="0"/>
              </w:rPr>
              <w:t xml:space="preserve">Noun</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15A">
            <w:pPr>
              <w:jc w:val="left"/>
              <w:rPr/>
            </w:pPr>
            <w:r w:rsidDel="00000000" w:rsidR="00000000" w:rsidRPr="00000000">
              <w:rPr>
                <w:b w:val="1"/>
                <w:bCs w:val="1"/>
                <w:color w:val="ffffff"/>
                <w:sz w:val="20"/>
                <w:szCs w:val="20"/>
                <w:rtl w:val="0"/>
              </w:rPr>
              <w:t xml:space="preserve">Attributes</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15B">
            <w:pPr>
              <w:jc w:val="left"/>
              <w:rPr/>
            </w:pPr>
            <w:r w:rsidDel="00000000" w:rsidR="00000000" w:rsidRPr="00000000">
              <w:rPr>
                <w:b w:val="1"/>
                <w:bCs w:val="1"/>
                <w:color w:val="ffffff"/>
                <w:sz w:val="20"/>
                <w:szCs w:val="20"/>
                <w:rtl w:val="0"/>
              </w:rPr>
              <w:t xml:space="preserve">P / 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C">
            <w:pPr>
              <w:jc w:val="left"/>
              <w:rPr/>
            </w:pPr>
            <w:r w:rsidDel="00000000" w:rsidR="00000000" w:rsidRPr="00000000">
              <w:rPr>
                <w:b w:val="0"/>
                <w:bCs w:val="0"/>
                <w:sz w:val="20"/>
                <w:szCs w:val="20"/>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D">
            <w:pPr>
              <w:jc w:val="left"/>
              <w:rPr/>
            </w:pPr>
            <w:r w:rsidDel="00000000" w:rsidR="00000000" w:rsidRPr="00000000">
              <w:rPr>
                <w:b w:val="0"/>
                <w:bCs w:val="0"/>
                <w:sz w:val="20"/>
                <w:szCs w:val="20"/>
                <w:rtl w:val="0"/>
              </w:rPr>
              <w:t xml:space="preserve">Access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E">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F">
            <w:pPr>
              <w:jc w:val="left"/>
              <w:rPr/>
            </w:pPr>
            <w:r w:rsidDel="00000000" w:rsidR="00000000" w:rsidRPr="00000000">
              <w:rPr>
                <w:b w:val="0"/>
                <w:b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0">
            <w:pPr>
              <w:jc w:val="left"/>
              <w:rPr/>
            </w:pPr>
            <w:r w:rsidDel="00000000" w:rsidR="00000000" w:rsidRPr="00000000">
              <w:rPr>
                <w:b w:val="0"/>
                <w:bCs w:val="0"/>
                <w:sz w:val="20"/>
                <w:szCs w:val="20"/>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1">
            <w:pPr>
              <w:jc w:val="left"/>
              <w:rPr/>
            </w:pPr>
            <w:r w:rsidDel="00000000" w:rsidR="00000000" w:rsidRPr="00000000">
              <w:rPr>
                <w:b w:val="0"/>
                <w:bCs w:val="0"/>
                <w:sz w:val="20"/>
                <w:szCs w:val="20"/>
                <w:rtl w:val="0"/>
              </w:rPr>
              <w:t xml:space="preserve">Account (Tenant)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2">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3">
            <w:pPr>
              <w:jc w:val="left"/>
              <w:rPr/>
            </w:pPr>
            <w:r w:rsidDel="00000000" w:rsidR="00000000" w:rsidRPr="00000000">
              <w:rPr>
                <w:b w:val="0"/>
                <w:bCs w:val="0"/>
                <w:sz w:val="20"/>
                <w:szCs w:val="20"/>
                <w:rtl w:val="0"/>
              </w:rPr>
              <w:t xml:space="preserv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4">
            <w:pPr>
              <w:jc w:val="left"/>
              <w:rPr/>
            </w:pPr>
            <w:r w:rsidDel="00000000" w:rsidR="00000000" w:rsidRPr="00000000">
              <w:rPr>
                <w:b w:val="0"/>
                <w:bCs w:val="0"/>
                <w:sz w:val="20"/>
                <w:szCs w:val="20"/>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5">
            <w:pPr>
              <w:jc w:val="left"/>
              <w:rPr/>
            </w:pPr>
            <w:r w:rsidDel="00000000" w:rsidR="00000000" w:rsidRPr="00000000">
              <w:rPr>
                <w:b w:val="0"/>
                <w:bCs w:val="0"/>
                <w:sz w:val="20"/>
                <w:szCs w:val="20"/>
                <w:rtl w:val="0"/>
              </w:rPr>
              <w:t xml:space="preserve">Agent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6">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7">
            <w:pPr>
              <w:jc w:val="left"/>
              <w:rPr/>
            </w:pPr>
            <w:r w:rsidDel="00000000" w:rsidR="00000000" w:rsidRPr="00000000">
              <w:rPr>
                <w:b w:val="0"/>
                <w:b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8">
            <w:pPr>
              <w:jc w:val="left"/>
              <w:rPr/>
            </w:pPr>
            <w:r w:rsidDel="00000000" w:rsidR="00000000" w:rsidRPr="00000000">
              <w:rPr>
                <w:b w:val="0"/>
                <w:bCs w:val="0"/>
                <w:sz w:val="20"/>
                <w:szCs w:val="20"/>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9">
            <w:pPr>
              <w:jc w:val="left"/>
              <w:rPr/>
            </w:pPr>
            <w:r w:rsidDel="00000000" w:rsidR="00000000" w:rsidRPr="00000000">
              <w:rPr>
                <w:b w:val="0"/>
                <w:bCs w:val="0"/>
                <w:sz w:val="20"/>
                <w:szCs w:val="20"/>
                <w:rtl w:val="0"/>
              </w:rPr>
              <w:t xml:space="preserve">Alert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A">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B">
            <w:pPr>
              <w:jc w:val="left"/>
              <w:rPr/>
            </w:pPr>
            <w:r w:rsidDel="00000000" w:rsidR="00000000" w:rsidRPr="00000000">
              <w:rPr>
                <w:b w:val="0"/>
                <w:b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C">
            <w:pPr>
              <w:jc w:val="left"/>
              <w:rPr/>
            </w:pPr>
            <w:r w:rsidDel="00000000" w:rsidR="00000000" w:rsidRPr="00000000">
              <w:rPr>
                <w:b w:val="0"/>
                <w:bCs w:val="0"/>
                <w:sz w:val="20"/>
                <w:szCs w:val="20"/>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D">
            <w:pPr>
              <w:jc w:val="left"/>
              <w:rPr/>
            </w:pPr>
            <w:r w:rsidDel="00000000" w:rsidR="00000000" w:rsidRPr="00000000">
              <w:rPr>
                <w:b w:val="0"/>
                <w:bCs w:val="0"/>
                <w:sz w:val="20"/>
                <w:szCs w:val="20"/>
                <w:rtl w:val="0"/>
              </w:rPr>
              <w:t xml:space="preserve">Anomaly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E">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F">
            <w:pPr>
              <w:jc w:val="left"/>
              <w:rPr/>
            </w:pPr>
            <w:r w:rsidDel="00000000" w:rsidR="00000000" w:rsidRPr="00000000">
              <w:rPr>
                <w:b w:val="0"/>
                <w:b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0">
            <w:pPr>
              <w:jc w:val="left"/>
              <w:rPr/>
            </w:pPr>
            <w:r w:rsidDel="00000000" w:rsidR="00000000" w:rsidRPr="00000000">
              <w:rPr>
                <w:b w:val="0"/>
                <w:bCs w:val="0"/>
                <w:sz w:val="20"/>
                <w:szCs w:val="20"/>
                <w:rtl w:val="0"/>
              </w:rPr>
              <w:t xml:space="preserve">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1">
            <w:pPr>
              <w:jc w:val="left"/>
              <w:rPr/>
            </w:pPr>
            <w:r w:rsidDel="00000000" w:rsidR="00000000" w:rsidRPr="00000000">
              <w:rPr>
                <w:b w:val="0"/>
                <w:bCs w:val="0"/>
                <w:sz w:val="20"/>
                <w:szCs w:val="20"/>
                <w:rtl w:val="0"/>
              </w:rPr>
              <w:t xml:space="preserve">Anomaly event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2">
            <w:pPr>
              <w:jc w:val="left"/>
              <w:rPr/>
            </w:pPr>
            <w:r w:rsidDel="00000000" w:rsidR="00000000" w:rsidRPr="00000000">
              <w:rPr>
                <w:b w:val="0"/>
                <w:bCs w:val="0"/>
                <w:sz w:val="20"/>
                <w:szCs w:val="20"/>
                <w:rtl w:val="0"/>
              </w:rPr>
              <w:t xml:space="preserve">cluster, service, type, confidence, snapshot, timestamp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3">
            <w:pPr>
              <w:jc w:val="left"/>
              <w:rPr/>
            </w:pPr>
            <w:r w:rsidDel="00000000" w:rsidR="00000000" w:rsidRPr="00000000">
              <w:rPr>
                <w:b w:val="0"/>
                <w:bCs w:val="0"/>
                <w:sz w:val="20"/>
                <w:szCs w:val="20"/>
                <w:rtl w:val="0"/>
              </w:rPr>
              <w:t xml:space="preserv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4">
            <w:pPr>
              <w:jc w:val="left"/>
              <w:rPr/>
            </w:pPr>
            <w:r w:rsidDel="00000000" w:rsidR="00000000" w:rsidRPr="00000000">
              <w:rPr>
                <w:b w:val="0"/>
                <w:bCs w:val="0"/>
                <w:sz w:val="20"/>
                <w:szCs w:val="20"/>
                <w:rtl w:val="0"/>
              </w:rPr>
              <w:t xml:space="preserve">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5">
            <w:pPr>
              <w:jc w:val="left"/>
              <w:rPr/>
            </w:pPr>
            <w:r w:rsidDel="00000000" w:rsidR="00000000" w:rsidRPr="00000000">
              <w:rPr>
                <w:b w:val="0"/>
                <w:bCs w:val="0"/>
                <w:sz w:val="20"/>
                <w:szCs w:val="20"/>
                <w:rtl w:val="0"/>
              </w:rPr>
              <w:t xml:space="preserve">Anomaly type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6">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7">
            <w:pPr>
              <w:jc w:val="left"/>
              <w:rPr/>
            </w:pPr>
            <w:r w:rsidDel="00000000" w:rsidR="00000000" w:rsidRPr="00000000">
              <w:rPr>
                <w:b w:val="0"/>
                <w:bCs w:val="0"/>
                <w:sz w:val="20"/>
                <w:szCs w:val="20"/>
                <w:rtl w:val="0"/>
              </w:rPr>
              <w:t xml:space="preserv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8">
            <w:pPr>
              <w:jc w:val="left"/>
              <w:rPr/>
            </w:pPr>
            <w:r w:rsidDel="00000000" w:rsidR="00000000" w:rsidRPr="00000000">
              <w:rPr>
                <w:b w:val="0"/>
                <w:bCs w:val="0"/>
                <w:sz w:val="20"/>
                <w:szCs w:val="20"/>
                <w:rtl w:val="0"/>
              </w:rPr>
              <w:t xml:space="preserve">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9">
            <w:pPr>
              <w:jc w:val="left"/>
              <w:rPr/>
            </w:pPr>
            <w:r w:rsidDel="00000000" w:rsidR="00000000" w:rsidRPr="00000000">
              <w:rPr>
                <w:b w:val="0"/>
                <w:bCs w:val="0"/>
                <w:sz w:val="20"/>
                <w:szCs w:val="20"/>
                <w:rtl w:val="0"/>
              </w:rPr>
              <w:t xml:space="preserve">API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A">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B">
            <w:pPr>
              <w:jc w:val="left"/>
              <w:rPr/>
            </w:pPr>
            <w:r w:rsidDel="00000000" w:rsidR="00000000" w:rsidRPr="00000000">
              <w:rPr>
                <w:b w:val="0"/>
                <w:b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C">
            <w:pPr>
              <w:jc w:val="left"/>
              <w:rPr/>
            </w:pPr>
            <w:r w:rsidDel="00000000" w:rsidR="00000000" w:rsidRPr="00000000">
              <w:rPr>
                <w:b w:val="0"/>
                <w:bCs w:val="0"/>
                <w:sz w:val="20"/>
                <w:szCs w:val="20"/>
                <w:rtl w:val="0"/>
              </w:rPr>
              <w:t xml:space="preserve">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D">
            <w:pPr>
              <w:jc w:val="left"/>
              <w:rPr/>
            </w:pPr>
            <w:r w:rsidDel="00000000" w:rsidR="00000000" w:rsidRPr="00000000">
              <w:rPr>
                <w:b w:val="0"/>
                <w:bCs w:val="0"/>
                <w:sz w:val="20"/>
                <w:szCs w:val="20"/>
                <w:rtl w:val="0"/>
              </w:rPr>
              <w:t xml:space="preserve">API Key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E">
            <w:pPr>
              <w:jc w:val="left"/>
              <w:rPr/>
            </w:pPr>
            <w:r w:rsidDel="00000000" w:rsidR="00000000" w:rsidRPr="00000000">
              <w:rPr>
                <w:b w:val="0"/>
                <w:bCs w:val="0"/>
                <w:sz w:val="20"/>
                <w:szCs w:val="20"/>
                <w:rtl w:val="0"/>
              </w:rPr>
              <w:t xml:space="preserve">hash, prefix, name, active flag, last used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F">
            <w:pPr>
              <w:jc w:val="left"/>
              <w:rPr/>
            </w:pPr>
            <w:r w:rsidDel="00000000" w:rsidR="00000000" w:rsidRPr="00000000">
              <w:rPr>
                <w:b w:val="0"/>
                <w:bCs w:val="0"/>
                <w:sz w:val="20"/>
                <w:szCs w:val="20"/>
                <w:rtl w:val="0"/>
              </w:rPr>
              <w:t xml:space="preserv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0">
            <w:pPr>
              <w:jc w:val="left"/>
              <w:rPr/>
            </w:pPr>
            <w:r w:rsidDel="00000000" w:rsidR="00000000" w:rsidRPr="00000000">
              <w:rPr>
                <w:b w:val="0"/>
                <w:bCs w:val="0"/>
                <w:sz w:val="20"/>
                <w:szCs w:val="20"/>
                <w:rtl w:val="0"/>
              </w:rPr>
              <w:t xml:space="preserve">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1">
            <w:pPr>
              <w:jc w:val="left"/>
              <w:rPr/>
            </w:pPr>
            <w:r w:rsidDel="00000000" w:rsidR="00000000" w:rsidRPr="00000000">
              <w:rPr>
                <w:b w:val="0"/>
                <w:bCs w:val="0"/>
                <w:sz w:val="20"/>
                <w:szCs w:val="20"/>
                <w:rtl w:val="0"/>
              </w:rPr>
              <w:t xml:space="preserve">Authentication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2">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3">
            <w:pPr>
              <w:jc w:val="left"/>
              <w:rPr/>
            </w:pPr>
            <w:r w:rsidDel="00000000" w:rsidR="00000000" w:rsidRPr="00000000">
              <w:rPr>
                <w:b w:val="0"/>
                <w:b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4">
            <w:pPr>
              <w:jc w:val="left"/>
              <w:rPr/>
            </w:pPr>
            <w:r w:rsidDel="00000000" w:rsidR="00000000" w:rsidRPr="00000000">
              <w:rPr>
                <w:b w:val="0"/>
                <w:bCs w:val="0"/>
                <w:sz w:val="20"/>
                <w:szCs w:val="20"/>
                <w:rtl w:val="0"/>
              </w:rPr>
              <w:t xml:space="preserve">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5">
            <w:pPr>
              <w:jc w:val="left"/>
              <w:rPr/>
            </w:pPr>
            <w:r w:rsidDel="00000000" w:rsidR="00000000" w:rsidRPr="00000000">
              <w:rPr>
                <w:b w:val="0"/>
                <w:bCs w:val="0"/>
                <w:sz w:val="20"/>
                <w:szCs w:val="20"/>
                <w:rtl w:val="0"/>
              </w:rPr>
              <w:t xml:space="preserve">Cluster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6">
            <w:pPr>
              <w:jc w:val="left"/>
              <w:rPr/>
            </w:pPr>
            <w:r w:rsidDel="00000000" w:rsidR="00000000" w:rsidRPr="00000000">
              <w:rPr>
                <w:b w:val="0"/>
                <w:bCs w:val="0"/>
                <w:sz w:val="20"/>
                <w:szCs w:val="20"/>
                <w:rtl w:val="0"/>
              </w:rPr>
              <w:t xml:space="preserve">uuid, k8s version, node count, agent version, status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7">
            <w:pPr>
              <w:jc w:val="left"/>
              <w:rPr/>
            </w:pPr>
            <w:r w:rsidDel="00000000" w:rsidR="00000000" w:rsidRPr="00000000">
              <w:rPr>
                <w:b w:val="0"/>
                <w:bCs w:val="0"/>
                <w:sz w:val="20"/>
                <w:szCs w:val="20"/>
                <w:rtl w:val="0"/>
              </w:rPr>
              <w:t xml:space="preserv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8">
            <w:pPr>
              <w:jc w:val="left"/>
              <w:rPr/>
            </w:pPr>
            <w:r w:rsidDel="00000000" w:rsidR="00000000" w:rsidRPr="00000000">
              <w:rPr>
                <w:b w:val="0"/>
                <w:bCs w:val="0"/>
                <w:sz w:val="20"/>
                <w:szCs w:val="20"/>
                <w:rtl w:val="0"/>
              </w:rPr>
              <w:t xml:space="preserve">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9">
            <w:pPr>
              <w:jc w:val="left"/>
              <w:rPr/>
            </w:pPr>
            <w:r w:rsidDel="00000000" w:rsidR="00000000" w:rsidRPr="00000000">
              <w:rPr>
                <w:b w:val="0"/>
                <w:bCs w:val="0"/>
                <w:sz w:val="20"/>
                <w:szCs w:val="20"/>
                <w:rtl w:val="0"/>
              </w:rPr>
              <w:t xml:space="preserve">Confidence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A">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B">
            <w:pPr>
              <w:jc w:val="left"/>
              <w:rPr/>
            </w:pPr>
            <w:r w:rsidDel="00000000" w:rsidR="00000000" w:rsidRPr="00000000">
              <w:rPr>
                <w:b w:val="0"/>
                <w:bCs w:val="0"/>
                <w:sz w:val="20"/>
                <w:szCs w:val="20"/>
                <w:rtl w:val="0"/>
              </w:rPr>
              <w:t xml:space="preserv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C">
            <w:pPr>
              <w:jc w:val="left"/>
              <w:rPr/>
            </w:pPr>
            <w:r w:rsidDel="00000000" w:rsidR="00000000" w:rsidRPr="00000000">
              <w:rPr>
                <w:b w:val="0"/>
                <w:bCs w:val="0"/>
                <w:sz w:val="20"/>
                <w:szCs w:val="20"/>
                <w:rtl w:val="0"/>
              </w:rPr>
              <w:t xml:space="preserve">13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D">
            <w:pPr>
              <w:jc w:val="left"/>
              <w:rPr/>
            </w:pPr>
            <w:r w:rsidDel="00000000" w:rsidR="00000000" w:rsidRPr="00000000">
              <w:rPr>
                <w:b w:val="0"/>
                <w:bCs w:val="0"/>
                <w:sz w:val="20"/>
                <w:szCs w:val="20"/>
                <w:rtl w:val="0"/>
              </w:rPr>
              <w:t xml:space="preserve">ConfigMap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E">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F">
            <w:pPr>
              <w:jc w:val="left"/>
              <w:rPr/>
            </w:pPr>
            <w:r w:rsidDel="00000000" w:rsidR="00000000" w:rsidRPr="00000000">
              <w:rPr>
                <w:b w:val="0"/>
                <w:b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0">
            <w:pPr>
              <w:jc w:val="left"/>
              <w:rPr/>
            </w:pPr>
            <w:r w:rsidDel="00000000" w:rsidR="00000000" w:rsidRPr="00000000">
              <w:rPr>
                <w:b w:val="0"/>
                <w:bCs w:val="0"/>
                <w:sz w:val="20"/>
                <w:szCs w:val="20"/>
                <w:rtl w:val="0"/>
              </w:rPr>
              <w:t xml:space="preserve">14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1">
            <w:pPr>
              <w:jc w:val="left"/>
              <w:rPr/>
            </w:pPr>
            <w:r w:rsidDel="00000000" w:rsidR="00000000" w:rsidRPr="00000000">
              <w:rPr>
                <w:b w:val="0"/>
                <w:bCs w:val="0"/>
                <w:sz w:val="20"/>
                <w:szCs w:val="20"/>
                <w:rtl w:val="0"/>
              </w:rPr>
              <w:t xml:space="preserve">Cooldown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2">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3">
            <w:pPr>
              <w:jc w:val="left"/>
              <w:rPr/>
            </w:pPr>
            <w:r w:rsidDel="00000000" w:rsidR="00000000" w:rsidRPr="00000000">
              <w:rPr>
                <w:b w:val="0"/>
                <w:bCs w:val="0"/>
                <w:sz w:val="20"/>
                <w:szCs w:val="20"/>
                <w:rtl w:val="0"/>
              </w:rPr>
              <w:t xml:space="preserv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4">
            <w:pPr>
              <w:jc w:val="left"/>
              <w:rPr/>
            </w:pPr>
            <w:r w:rsidDel="00000000" w:rsidR="00000000" w:rsidRPr="00000000">
              <w:rPr>
                <w:b w:val="0"/>
                <w:bCs w:val="0"/>
                <w:sz w:val="20"/>
                <w:szCs w:val="20"/>
                <w:rtl w:val="0"/>
              </w:rPr>
              <w:t xml:space="preserve">15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5">
            <w:pPr>
              <w:jc w:val="left"/>
              <w:rPr/>
            </w:pPr>
            <w:r w:rsidDel="00000000" w:rsidR="00000000" w:rsidRPr="00000000">
              <w:rPr>
                <w:b w:val="0"/>
                <w:bCs w:val="0"/>
                <w:sz w:val="20"/>
                <w:szCs w:val="20"/>
                <w:rtl w:val="0"/>
              </w:rPr>
              <w:t xml:space="preserve">CPU usage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6">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7">
            <w:pPr>
              <w:jc w:val="left"/>
              <w:rPr/>
            </w:pPr>
            <w:r w:rsidDel="00000000" w:rsidR="00000000" w:rsidRPr="00000000">
              <w:rPr>
                <w:b w:val="0"/>
                <w:bCs w:val="0"/>
                <w:sz w:val="20"/>
                <w:szCs w:val="20"/>
                <w:rtl w:val="0"/>
              </w:rPr>
              <w:t xml:space="preserv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8">
            <w:pPr>
              <w:jc w:val="left"/>
              <w:rPr/>
            </w:pPr>
            <w:r w:rsidDel="00000000" w:rsidR="00000000" w:rsidRPr="00000000">
              <w:rPr>
                <w:b w:val="0"/>
                <w:bCs w:val="0"/>
                <w:sz w:val="20"/>
                <w:szCs w:val="20"/>
                <w:rtl w:val="0"/>
              </w:rPr>
              <w:t xml:space="preserve">16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9">
            <w:pPr>
              <w:jc w:val="left"/>
              <w:rPr/>
            </w:pPr>
            <w:r w:rsidDel="00000000" w:rsidR="00000000" w:rsidRPr="00000000">
              <w:rPr>
                <w:b w:val="0"/>
                <w:bCs w:val="0"/>
                <w:sz w:val="20"/>
                <w:szCs w:val="20"/>
                <w:rtl w:val="0"/>
              </w:rPr>
              <w:t xml:space="preserve">Credentials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A">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B">
            <w:pPr>
              <w:jc w:val="left"/>
              <w:rPr/>
            </w:pPr>
            <w:r w:rsidDel="00000000" w:rsidR="00000000" w:rsidRPr="00000000">
              <w:rPr>
                <w:b w:val="0"/>
                <w:b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C">
            <w:pPr>
              <w:jc w:val="left"/>
              <w:rPr/>
            </w:pPr>
            <w:r w:rsidDel="00000000" w:rsidR="00000000" w:rsidRPr="00000000">
              <w:rPr>
                <w:b w:val="0"/>
                <w:bCs w:val="0"/>
                <w:sz w:val="20"/>
                <w:szCs w:val="20"/>
                <w:rtl w:val="0"/>
              </w:rPr>
              <w:t xml:space="preserve">17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D">
            <w:pPr>
              <w:jc w:val="left"/>
              <w:rPr/>
            </w:pPr>
            <w:r w:rsidDel="00000000" w:rsidR="00000000" w:rsidRPr="00000000">
              <w:rPr>
                <w:b w:val="0"/>
                <w:bCs w:val="0"/>
                <w:sz w:val="20"/>
                <w:szCs w:val="20"/>
                <w:rtl w:val="0"/>
              </w:rPr>
              <w:t xml:space="preserve">Dashboard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E">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F">
            <w:pPr>
              <w:jc w:val="left"/>
              <w:rPr/>
            </w:pPr>
            <w:r w:rsidDel="00000000" w:rsidR="00000000" w:rsidRPr="00000000">
              <w:rPr>
                <w:b w:val="0"/>
                <w:b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0">
            <w:pPr>
              <w:jc w:val="left"/>
              <w:rPr/>
            </w:pPr>
            <w:r w:rsidDel="00000000" w:rsidR="00000000" w:rsidRPr="00000000">
              <w:rPr>
                <w:b w:val="0"/>
                <w:bCs w:val="0"/>
                <w:sz w:val="20"/>
                <w:szCs w:val="20"/>
                <w:rtl w:val="0"/>
              </w:rPr>
              <w:t xml:space="preserve">18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1">
            <w:pPr>
              <w:jc w:val="left"/>
              <w:rPr/>
            </w:pPr>
            <w:r w:rsidDel="00000000" w:rsidR="00000000" w:rsidRPr="00000000">
              <w:rPr>
                <w:b w:val="0"/>
                <w:bCs w:val="0"/>
                <w:sz w:val="20"/>
                <w:szCs w:val="20"/>
                <w:rtl w:val="0"/>
              </w:rPr>
              <w:t xml:space="preserve">Deployment (Kubernetes)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2">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3">
            <w:pPr>
              <w:jc w:val="left"/>
              <w:rPr/>
            </w:pPr>
            <w:r w:rsidDel="00000000" w:rsidR="00000000" w:rsidRPr="00000000">
              <w:rPr>
                <w:b w:val="0"/>
                <w:b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4">
            <w:pPr>
              <w:jc w:val="left"/>
              <w:rPr/>
            </w:pPr>
            <w:r w:rsidDel="00000000" w:rsidR="00000000" w:rsidRPr="00000000">
              <w:rPr>
                <w:b w:val="0"/>
                <w:bCs w:val="0"/>
                <w:sz w:val="20"/>
                <w:szCs w:val="20"/>
                <w:rtl w:val="0"/>
              </w:rPr>
              <w:t xml:space="preserve">19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5">
            <w:pPr>
              <w:jc w:val="left"/>
              <w:rPr/>
            </w:pPr>
            <w:r w:rsidDel="00000000" w:rsidR="00000000" w:rsidRPr="00000000">
              <w:rPr>
                <w:b w:val="0"/>
                <w:bCs w:val="0"/>
                <w:sz w:val="20"/>
                <w:szCs w:val="20"/>
                <w:rtl w:val="0"/>
              </w:rPr>
              <w:t xml:space="preserve">Duration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6">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7">
            <w:pPr>
              <w:jc w:val="left"/>
              <w:rPr/>
            </w:pPr>
            <w:r w:rsidDel="00000000" w:rsidR="00000000" w:rsidRPr="00000000">
              <w:rPr>
                <w:b w:val="0"/>
                <w:bCs w:val="0"/>
                <w:sz w:val="20"/>
                <w:szCs w:val="20"/>
                <w:rtl w:val="0"/>
              </w:rPr>
              <w:t xml:space="preserv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8">
            <w:pPr>
              <w:jc w:val="left"/>
              <w:rPr/>
            </w:pPr>
            <w:r w:rsidDel="00000000" w:rsidR="00000000" w:rsidRPr="00000000">
              <w:rPr>
                <w:b w:val="0"/>
                <w:bCs w:val="0"/>
                <w:sz w:val="20"/>
                <w:szCs w:val="20"/>
                <w:rtl w:val="0"/>
              </w:rPr>
              <w:t xml:space="preserve">20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9">
            <w:pPr>
              <w:jc w:val="left"/>
              <w:rPr/>
            </w:pPr>
            <w:r w:rsidDel="00000000" w:rsidR="00000000" w:rsidRPr="00000000">
              <w:rPr>
                <w:b w:val="0"/>
                <w:bCs w:val="0"/>
                <w:sz w:val="20"/>
                <w:szCs w:val="20"/>
                <w:rtl w:val="0"/>
              </w:rPr>
              <w:t xml:space="preserve">Email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A">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B">
            <w:pPr>
              <w:jc w:val="left"/>
              <w:rPr/>
            </w:pPr>
            <w:r w:rsidDel="00000000" w:rsidR="00000000" w:rsidRPr="00000000">
              <w:rPr>
                <w:b w:val="0"/>
                <w:bCs w:val="0"/>
                <w:sz w:val="20"/>
                <w:szCs w:val="20"/>
                <w:rtl w:val="0"/>
              </w:rPr>
              <w:t xml:space="preserv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C">
            <w:pPr>
              <w:jc w:val="left"/>
              <w:rPr/>
            </w:pPr>
            <w:r w:rsidDel="00000000" w:rsidR="00000000" w:rsidRPr="00000000">
              <w:rPr>
                <w:b w:val="0"/>
                <w:bCs w:val="0"/>
                <w:sz w:val="20"/>
                <w:szCs w:val="20"/>
                <w:rtl w:val="0"/>
              </w:rPr>
              <w:t xml:space="preserve">21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D">
            <w:pPr>
              <w:jc w:val="left"/>
              <w:rPr/>
            </w:pPr>
            <w:r w:rsidDel="00000000" w:rsidR="00000000" w:rsidRPr="00000000">
              <w:rPr>
                <w:b w:val="0"/>
                <w:bCs w:val="0"/>
                <w:sz w:val="20"/>
                <w:szCs w:val="20"/>
                <w:rtl w:val="0"/>
              </w:rPr>
              <w:t xml:space="preserve">Error rate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E">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F">
            <w:pPr>
              <w:jc w:val="left"/>
              <w:rPr/>
            </w:pPr>
            <w:r w:rsidDel="00000000" w:rsidR="00000000" w:rsidRPr="00000000">
              <w:rPr>
                <w:b w:val="0"/>
                <w:bCs w:val="0"/>
                <w:sz w:val="20"/>
                <w:szCs w:val="20"/>
                <w:rtl w:val="0"/>
              </w:rPr>
              <w:t xml:space="preserv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0">
            <w:pPr>
              <w:jc w:val="left"/>
              <w:rPr/>
            </w:pPr>
            <w:r w:rsidDel="00000000" w:rsidR="00000000" w:rsidRPr="00000000">
              <w:rPr>
                <w:b w:val="0"/>
                <w:bCs w:val="0"/>
                <w:sz w:val="20"/>
                <w:szCs w:val="20"/>
                <w:rtl w:val="0"/>
              </w:rPr>
              <w:t xml:space="preserve">22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1">
            <w:pPr>
              <w:jc w:val="left"/>
              <w:rPr/>
            </w:pPr>
            <w:r w:rsidDel="00000000" w:rsidR="00000000" w:rsidRPr="00000000">
              <w:rPr>
                <w:b w:val="0"/>
                <w:bCs w:val="0"/>
                <w:sz w:val="20"/>
                <w:szCs w:val="20"/>
                <w:rtl w:val="0"/>
              </w:rPr>
              <w:t xml:space="preserve">Feature vector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2">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3">
            <w:pPr>
              <w:jc w:val="left"/>
              <w:rPr/>
            </w:pPr>
            <w:r w:rsidDel="00000000" w:rsidR="00000000" w:rsidRPr="00000000">
              <w:rPr>
                <w:b w:val="0"/>
                <w:b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4">
            <w:pPr>
              <w:jc w:val="left"/>
              <w:rPr/>
            </w:pPr>
            <w:r w:rsidDel="00000000" w:rsidR="00000000" w:rsidRPr="00000000">
              <w:rPr>
                <w:b w:val="0"/>
                <w:bCs w:val="0"/>
                <w:sz w:val="20"/>
                <w:szCs w:val="20"/>
                <w:rtl w:val="0"/>
              </w:rPr>
              <w:t xml:space="preserve">23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5">
            <w:pPr>
              <w:jc w:val="left"/>
              <w:rPr/>
            </w:pPr>
            <w:r w:rsidDel="00000000" w:rsidR="00000000" w:rsidRPr="00000000">
              <w:rPr>
                <w:b w:val="0"/>
                <w:bCs w:val="0"/>
                <w:sz w:val="20"/>
                <w:szCs w:val="20"/>
                <w:rtl w:val="0"/>
              </w:rPr>
              <w:t xml:space="preserve">Heartbeat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6">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7">
            <w:pPr>
              <w:jc w:val="left"/>
              <w:rPr/>
            </w:pPr>
            <w:r w:rsidDel="00000000" w:rsidR="00000000" w:rsidRPr="00000000">
              <w:rPr>
                <w:b w:val="0"/>
                <w:bCs w:val="0"/>
                <w:sz w:val="20"/>
                <w:szCs w:val="20"/>
                <w:rtl w:val="0"/>
              </w:rPr>
              <w:t xml:space="preserv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8">
            <w:pPr>
              <w:jc w:val="left"/>
              <w:rPr/>
            </w:pPr>
            <w:r w:rsidDel="00000000" w:rsidR="00000000" w:rsidRPr="00000000">
              <w:rPr>
                <w:b w:val="0"/>
                <w:bCs w:val="0"/>
                <w:sz w:val="20"/>
                <w:szCs w:val="20"/>
                <w:rtl w:val="0"/>
              </w:rPr>
              <w:t xml:space="preserve">24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9">
            <w:pPr>
              <w:jc w:val="left"/>
              <w:rPr/>
            </w:pPr>
            <w:r w:rsidDel="00000000" w:rsidR="00000000" w:rsidRPr="00000000">
              <w:rPr>
                <w:b w:val="0"/>
                <w:bCs w:val="0"/>
                <w:sz w:val="20"/>
                <w:szCs w:val="20"/>
                <w:rtl w:val="0"/>
              </w:rPr>
              <w:t xml:space="preserve">Helm Chart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A">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B">
            <w:pPr>
              <w:jc w:val="left"/>
              <w:rPr/>
            </w:pPr>
            <w:r w:rsidDel="00000000" w:rsidR="00000000" w:rsidRPr="00000000">
              <w:rPr>
                <w:b w:val="0"/>
                <w:b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C">
            <w:pPr>
              <w:jc w:val="left"/>
              <w:rPr/>
            </w:pPr>
            <w:r w:rsidDel="00000000" w:rsidR="00000000" w:rsidRPr="00000000">
              <w:rPr>
                <w:b w:val="0"/>
                <w:bCs w:val="0"/>
                <w:sz w:val="20"/>
                <w:szCs w:val="20"/>
                <w:rtl w:val="0"/>
              </w:rPr>
              <w:t xml:space="preserve">25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D">
            <w:pPr>
              <w:jc w:val="left"/>
              <w:rPr/>
            </w:pPr>
            <w:r w:rsidDel="00000000" w:rsidR="00000000" w:rsidRPr="00000000">
              <w:rPr>
                <w:b w:val="0"/>
                <w:bCs w:val="0"/>
                <w:sz w:val="20"/>
                <w:szCs w:val="20"/>
                <w:rtl w:val="0"/>
              </w:rPr>
              <w:t xml:space="preserve">Inference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E">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F">
            <w:pPr>
              <w:jc w:val="left"/>
              <w:rPr/>
            </w:pPr>
            <w:r w:rsidDel="00000000" w:rsidR="00000000" w:rsidRPr="00000000">
              <w:rPr>
                <w:b w:val="0"/>
                <w:b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0">
            <w:pPr>
              <w:jc w:val="left"/>
              <w:rPr/>
            </w:pPr>
            <w:r w:rsidDel="00000000" w:rsidR="00000000" w:rsidRPr="00000000">
              <w:rPr>
                <w:b w:val="0"/>
                <w:bCs w:val="0"/>
                <w:sz w:val="20"/>
                <w:szCs w:val="20"/>
                <w:rtl w:val="0"/>
              </w:rPr>
              <w:t xml:space="preserve">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1">
            <w:pPr>
              <w:jc w:val="left"/>
              <w:rPr/>
            </w:pPr>
            <w:r w:rsidDel="00000000" w:rsidR="00000000" w:rsidRPr="00000000">
              <w:rPr>
                <w:b w:val="0"/>
                <w:bCs w:val="0"/>
                <w:sz w:val="20"/>
                <w:szCs w:val="20"/>
                <w:rtl w:val="0"/>
              </w:rPr>
              <w:t xml:space="preserve">JWT / Access token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2">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3">
            <w:pPr>
              <w:jc w:val="left"/>
              <w:rPr/>
            </w:pPr>
            <w:r w:rsidDel="00000000" w:rsidR="00000000" w:rsidRPr="00000000">
              <w:rPr>
                <w:b w:val="0"/>
                <w:b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4">
            <w:pPr>
              <w:jc w:val="left"/>
              <w:rPr/>
            </w:pPr>
            <w:r w:rsidDel="00000000" w:rsidR="00000000" w:rsidRPr="00000000">
              <w:rPr>
                <w:b w:val="0"/>
                <w:bCs w:val="0"/>
                <w:sz w:val="20"/>
                <w:szCs w:val="20"/>
                <w:rtl w:val="0"/>
              </w:rPr>
              <w:t xml:space="preserve">27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5">
            <w:pPr>
              <w:jc w:val="left"/>
              <w:rPr/>
            </w:pPr>
            <w:r w:rsidDel="00000000" w:rsidR="00000000" w:rsidRPr="00000000">
              <w:rPr>
                <w:b w:val="0"/>
                <w:bCs w:val="0"/>
                <w:sz w:val="20"/>
                <w:szCs w:val="20"/>
                <w:rtl w:val="0"/>
              </w:rPr>
              <w:t xml:space="preserve">Latency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6">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7">
            <w:pPr>
              <w:jc w:val="left"/>
              <w:rPr/>
            </w:pPr>
            <w:r w:rsidDel="00000000" w:rsidR="00000000" w:rsidRPr="00000000">
              <w:rPr>
                <w:b w:val="0"/>
                <w:bCs w:val="0"/>
                <w:sz w:val="20"/>
                <w:szCs w:val="20"/>
                <w:rtl w:val="0"/>
              </w:rPr>
              <w:t xml:space="preserv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8">
            <w:pPr>
              <w:jc w:val="left"/>
              <w:rPr/>
            </w:pPr>
            <w:r w:rsidDel="00000000" w:rsidR="00000000" w:rsidRPr="00000000">
              <w:rPr>
                <w:b w:val="0"/>
                <w:bCs w:val="0"/>
                <w:sz w:val="20"/>
                <w:szCs w:val="20"/>
                <w:rtl w:val="0"/>
              </w:rPr>
              <w:t xml:space="preserve">28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9">
            <w:pPr>
              <w:jc w:val="left"/>
              <w:rPr/>
            </w:pPr>
            <w:r w:rsidDel="00000000" w:rsidR="00000000" w:rsidRPr="00000000">
              <w:rPr>
                <w:b w:val="0"/>
                <w:bCs w:val="0"/>
                <w:sz w:val="20"/>
                <w:szCs w:val="20"/>
                <w:rtl w:val="0"/>
              </w:rPr>
              <w:t xml:space="preserve">Memory usage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A">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B">
            <w:pPr>
              <w:jc w:val="left"/>
              <w:rPr/>
            </w:pPr>
            <w:r w:rsidDel="00000000" w:rsidR="00000000" w:rsidRPr="00000000">
              <w:rPr>
                <w:b w:val="0"/>
                <w:bCs w:val="0"/>
                <w:sz w:val="20"/>
                <w:szCs w:val="20"/>
                <w:rtl w:val="0"/>
              </w:rPr>
              <w:t xml:space="preserv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C">
            <w:pPr>
              <w:jc w:val="left"/>
              <w:rPr/>
            </w:pPr>
            <w:r w:rsidDel="00000000" w:rsidR="00000000" w:rsidRPr="00000000">
              <w:rPr>
                <w:b w:val="0"/>
                <w:bCs w:val="0"/>
                <w:sz w:val="20"/>
                <w:szCs w:val="20"/>
                <w:rtl w:val="0"/>
              </w:rPr>
              <w:t xml:space="preserve">29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D">
            <w:pPr>
              <w:jc w:val="left"/>
              <w:rPr/>
            </w:pPr>
            <w:r w:rsidDel="00000000" w:rsidR="00000000" w:rsidRPr="00000000">
              <w:rPr>
                <w:b w:val="0"/>
                <w:bCs w:val="0"/>
                <w:sz w:val="20"/>
                <w:szCs w:val="20"/>
                <w:rtl w:val="0"/>
              </w:rPr>
              <w:t xml:space="preserve">Metric (time-series reading)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E">
            <w:pPr>
              <w:jc w:val="left"/>
              <w:rPr/>
            </w:pPr>
            <w:r w:rsidDel="00000000" w:rsidR="00000000" w:rsidRPr="00000000">
              <w:rPr>
                <w:b w:val="0"/>
                <w:bCs w:val="0"/>
                <w:sz w:val="20"/>
                <w:szCs w:val="20"/>
                <w:rtl w:val="0"/>
              </w:rPr>
              <w:t xml:space="preserve">cpu, memory, latency, request rate, error rate, timestamp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F">
            <w:pPr>
              <w:jc w:val="left"/>
              <w:rPr/>
            </w:pPr>
            <w:r w:rsidDel="00000000" w:rsidR="00000000" w:rsidRPr="00000000">
              <w:rPr>
                <w:b w:val="0"/>
                <w:bCs w:val="0"/>
                <w:sz w:val="20"/>
                <w:szCs w:val="20"/>
                <w:rtl w:val="0"/>
              </w:rPr>
              <w:t xml:space="preserv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0">
            <w:pPr>
              <w:jc w:val="left"/>
              <w:rPr/>
            </w:pPr>
            <w:r w:rsidDel="00000000" w:rsidR="00000000" w:rsidRPr="00000000">
              <w:rPr>
                <w:b w:val="0"/>
                <w:bCs w:val="0"/>
                <w:sz w:val="20"/>
                <w:szCs w:val="20"/>
                <w:rtl w:val="0"/>
              </w:rPr>
              <w:t xml:space="preserve">30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1">
            <w:pPr>
              <w:jc w:val="left"/>
              <w:rPr/>
            </w:pPr>
            <w:r w:rsidDel="00000000" w:rsidR="00000000" w:rsidRPr="00000000">
              <w:rPr>
                <w:b w:val="0"/>
                <w:bCs w:val="0"/>
                <w:sz w:val="20"/>
                <w:szCs w:val="20"/>
                <w:rtl w:val="0"/>
              </w:rPr>
              <w:t xml:space="preserve">Namespace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2">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3">
            <w:pPr>
              <w:jc w:val="left"/>
              <w:rPr/>
            </w:pPr>
            <w:r w:rsidDel="00000000" w:rsidR="00000000" w:rsidRPr="00000000">
              <w:rPr>
                <w:b w:val="0"/>
                <w:bCs w:val="0"/>
                <w:sz w:val="20"/>
                <w:szCs w:val="20"/>
                <w:rtl w:val="0"/>
              </w:rPr>
              <w:t xml:space="preserv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4">
            <w:pPr>
              <w:jc w:val="left"/>
              <w:rPr/>
            </w:pPr>
            <w:r w:rsidDel="00000000" w:rsidR="00000000" w:rsidRPr="00000000">
              <w:rPr>
                <w:b w:val="0"/>
                <w:bCs w:val="0"/>
                <w:sz w:val="20"/>
                <w:szCs w:val="20"/>
                <w:rtl w:val="0"/>
              </w:rPr>
              <w:t xml:space="preserve">31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5">
            <w:pPr>
              <w:jc w:val="left"/>
              <w:rPr/>
            </w:pPr>
            <w:r w:rsidDel="00000000" w:rsidR="00000000" w:rsidRPr="00000000">
              <w:rPr>
                <w:b w:val="0"/>
                <w:bCs w:val="0"/>
                <w:sz w:val="20"/>
                <w:szCs w:val="20"/>
                <w:rtl w:val="0"/>
              </w:rPr>
              <w:t xml:space="preserve">Organisation name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6">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7">
            <w:pPr>
              <w:jc w:val="left"/>
              <w:rPr/>
            </w:pPr>
            <w:r w:rsidDel="00000000" w:rsidR="00000000" w:rsidRPr="00000000">
              <w:rPr>
                <w:b w:val="0"/>
                <w:bCs w:val="0"/>
                <w:sz w:val="20"/>
                <w:szCs w:val="20"/>
                <w:rtl w:val="0"/>
              </w:rPr>
              <w:t xml:space="preserv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8">
            <w:pPr>
              <w:jc w:val="left"/>
              <w:rPr/>
            </w:pPr>
            <w:r w:rsidDel="00000000" w:rsidR="00000000" w:rsidRPr="00000000">
              <w:rPr>
                <w:b w:val="0"/>
                <w:bCs w:val="0"/>
                <w:sz w:val="20"/>
                <w:szCs w:val="20"/>
                <w:rtl w:val="0"/>
              </w:rPr>
              <w:t xml:space="preserve">32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9">
            <w:pPr>
              <w:jc w:val="left"/>
              <w:rPr/>
            </w:pPr>
            <w:r w:rsidDel="00000000" w:rsidR="00000000" w:rsidRPr="00000000">
              <w:rPr>
                <w:b w:val="0"/>
                <w:bCs w:val="0"/>
                <w:sz w:val="20"/>
                <w:szCs w:val="20"/>
                <w:rtl w:val="0"/>
              </w:rPr>
              <w:t xml:space="preserve">Password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A">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B">
            <w:pPr>
              <w:jc w:val="left"/>
              <w:rPr/>
            </w:pPr>
            <w:r w:rsidDel="00000000" w:rsidR="00000000" w:rsidRPr="00000000">
              <w:rPr>
                <w:b w:val="0"/>
                <w:bCs w:val="0"/>
                <w:sz w:val="20"/>
                <w:szCs w:val="20"/>
                <w:rtl w:val="0"/>
              </w:rPr>
              <w:t xml:space="preserv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C">
            <w:pPr>
              <w:jc w:val="left"/>
              <w:rPr/>
            </w:pPr>
            <w:r w:rsidDel="00000000" w:rsidR="00000000" w:rsidRPr="00000000">
              <w:rPr>
                <w:b w:val="0"/>
                <w:bCs w:val="0"/>
                <w:sz w:val="20"/>
                <w:szCs w:val="20"/>
                <w:rtl w:val="0"/>
              </w:rPr>
              <w:t xml:space="preserve">33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D">
            <w:pPr>
              <w:jc w:val="left"/>
              <w:rPr/>
            </w:pPr>
            <w:r w:rsidDel="00000000" w:rsidR="00000000" w:rsidRPr="00000000">
              <w:rPr>
                <w:b w:val="0"/>
                <w:bCs w:val="0"/>
                <w:sz w:val="20"/>
                <w:szCs w:val="20"/>
                <w:rtl w:val="0"/>
              </w:rPr>
              <w:t xml:space="preserve">Prometheus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E">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F">
            <w:pPr>
              <w:jc w:val="left"/>
              <w:rPr/>
            </w:pPr>
            <w:r w:rsidDel="00000000" w:rsidR="00000000" w:rsidRPr="00000000">
              <w:rPr>
                <w:b w:val="0"/>
                <w:b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0">
            <w:pPr>
              <w:jc w:val="left"/>
              <w:rPr/>
            </w:pPr>
            <w:r w:rsidDel="00000000" w:rsidR="00000000" w:rsidRPr="00000000">
              <w:rPr>
                <w:b w:val="0"/>
                <w:bCs w:val="0"/>
                <w:sz w:val="20"/>
                <w:szCs w:val="20"/>
                <w:rtl w:val="0"/>
              </w:rPr>
              <w:t xml:space="preserve">34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1">
            <w:pPr>
              <w:jc w:val="left"/>
              <w:rPr/>
            </w:pPr>
            <w:r w:rsidDel="00000000" w:rsidR="00000000" w:rsidRPr="00000000">
              <w:rPr>
                <w:b w:val="0"/>
                <w:bCs w:val="0"/>
                <w:sz w:val="20"/>
                <w:szCs w:val="20"/>
                <w:rtl w:val="0"/>
              </w:rPr>
              <w:t xml:space="preserve">PromQL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2">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3">
            <w:pPr>
              <w:jc w:val="left"/>
              <w:rPr/>
            </w:pPr>
            <w:r w:rsidDel="00000000" w:rsidR="00000000" w:rsidRPr="00000000">
              <w:rPr>
                <w:b w:val="0"/>
                <w:b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4">
            <w:pPr>
              <w:jc w:val="left"/>
              <w:rPr/>
            </w:pPr>
            <w:r w:rsidDel="00000000" w:rsidR="00000000" w:rsidRPr="00000000">
              <w:rPr>
                <w:b w:val="0"/>
                <w:bCs w:val="0"/>
                <w:sz w:val="20"/>
                <w:szCs w:val="20"/>
                <w:rtl w:val="0"/>
              </w:rPr>
              <w:t xml:space="preserve">35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5">
            <w:pPr>
              <w:jc w:val="left"/>
              <w:rPr/>
            </w:pPr>
            <w:r w:rsidDel="00000000" w:rsidR="00000000" w:rsidRPr="00000000">
              <w:rPr>
                <w:b w:val="0"/>
                <w:bCs w:val="0"/>
                <w:sz w:val="20"/>
                <w:szCs w:val="20"/>
                <w:rtl w:val="0"/>
              </w:rPr>
              <w:t xml:space="preserve">Refresh token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6">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7">
            <w:pPr>
              <w:jc w:val="left"/>
              <w:rPr/>
            </w:pPr>
            <w:r w:rsidDel="00000000" w:rsidR="00000000" w:rsidRPr="00000000">
              <w:rPr>
                <w:b w:val="0"/>
                <w:bCs w:val="0"/>
                <w:sz w:val="20"/>
                <w:szCs w:val="20"/>
                <w:rtl w:val="0"/>
              </w:rPr>
              <w:t xml:space="preserv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8">
            <w:pPr>
              <w:jc w:val="left"/>
              <w:rPr/>
            </w:pPr>
            <w:r w:rsidDel="00000000" w:rsidR="00000000" w:rsidRPr="00000000">
              <w:rPr>
                <w:b w:val="0"/>
                <w:bCs w:val="0"/>
                <w:sz w:val="20"/>
                <w:szCs w:val="20"/>
                <w:rtl w:val="0"/>
              </w:rPr>
              <w:t xml:space="preserve">36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9">
            <w:pPr>
              <w:jc w:val="left"/>
              <w:rPr/>
            </w:pPr>
            <w:r w:rsidDel="00000000" w:rsidR="00000000" w:rsidRPr="00000000">
              <w:rPr>
                <w:b w:val="0"/>
                <w:bCs w:val="0"/>
                <w:sz w:val="20"/>
                <w:szCs w:val="20"/>
                <w:rtl w:val="0"/>
              </w:rPr>
              <w:t xml:space="preserve">Remediation action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A">
            <w:pPr>
              <w:jc w:val="left"/>
              <w:rPr/>
            </w:pPr>
            <w:r w:rsidDel="00000000" w:rsidR="00000000" w:rsidRPr="00000000">
              <w:rPr>
                <w:b w:val="0"/>
                <w:bCs w:val="0"/>
                <w:sz w:val="20"/>
                <w:szCs w:val="20"/>
                <w:rtl w:val="0"/>
              </w:rPr>
              <w:t xml:space="preserve">action type, params, status, duration, error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B">
            <w:pPr>
              <w:jc w:val="left"/>
              <w:rPr/>
            </w:pPr>
            <w:r w:rsidDel="00000000" w:rsidR="00000000" w:rsidRPr="00000000">
              <w:rPr>
                <w:b w:val="0"/>
                <w:bCs w:val="0"/>
                <w:sz w:val="20"/>
                <w:szCs w:val="20"/>
                <w:rtl w:val="0"/>
              </w:rPr>
              <w:t xml:space="preserv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C">
            <w:pPr>
              <w:jc w:val="left"/>
              <w:rPr/>
            </w:pPr>
            <w:r w:rsidDel="00000000" w:rsidR="00000000" w:rsidRPr="00000000">
              <w:rPr>
                <w:b w:val="0"/>
                <w:bCs w:val="0"/>
                <w:sz w:val="20"/>
                <w:szCs w:val="20"/>
                <w:rtl w:val="0"/>
              </w:rPr>
              <w:t xml:space="preserve">37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D">
            <w:pPr>
              <w:jc w:val="left"/>
              <w:rPr/>
            </w:pPr>
            <w:r w:rsidDel="00000000" w:rsidR="00000000" w:rsidRPr="00000000">
              <w:rPr>
                <w:b w:val="0"/>
                <w:bCs w:val="0"/>
                <w:sz w:val="20"/>
                <w:szCs w:val="20"/>
                <w:rtl w:val="0"/>
              </w:rPr>
              <w:t xml:space="preserve">Report (analytics)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E">
            <w:pPr>
              <w:jc w:val="left"/>
              <w:rPr/>
            </w:pPr>
            <w:r w:rsidDel="00000000" w:rsidR="00000000" w:rsidRPr="00000000">
              <w:rPr>
                <w:b w:val="0"/>
                <w:bCs w:val="0"/>
                <w:sz w:val="20"/>
                <w:szCs w:val="20"/>
                <w:rtl w:val="0"/>
              </w:rPr>
              <w:t xml:space="preserve">computed on demand — not stored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F">
            <w:pPr>
              <w:jc w:val="left"/>
              <w:rPr/>
            </w:pPr>
            <w:r w:rsidDel="00000000" w:rsidR="00000000" w:rsidRPr="00000000">
              <w:rPr>
                <w:b w:val="0"/>
                <w:bCs w:val="0"/>
                <w:sz w:val="20"/>
                <w:szCs w:val="20"/>
                <w:rtl w:val="0"/>
              </w:rPr>
              <w:t xml:space="preserve">P (derived)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0">
            <w:pPr>
              <w:jc w:val="left"/>
              <w:rPr/>
            </w:pPr>
            <w:r w:rsidDel="00000000" w:rsidR="00000000" w:rsidRPr="00000000">
              <w:rPr>
                <w:b w:val="0"/>
                <w:bCs w:val="0"/>
                <w:sz w:val="20"/>
                <w:szCs w:val="20"/>
                <w:rtl w:val="0"/>
              </w:rPr>
              <w:t xml:space="preserve">38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1">
            <w:pPr>
              <w:jc w:val="left"/>
              <w:rPr/>
            </w:pPr>
            <w:r w:rsidDel="00000000" w:rsidR="00000000" w:rsidRPr="00000000">
              <w:rPr>
                <w:b w:val="0"/>
                <w:bCs w:val="0"/>
                <w:sz w:val="20"/>
                <w:szCs w:val="20"/>
                <w:rtl w:val="0"/>
              </w:rPr>
              <w:t xml:space="preserve">Request rate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2">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3">
            <w:pPr>
              <w:jc w:val="left"/>
              <w:rPr/>
            </w:pPr>
            <w:r w:rsidDel="00000000" w:rsidR="00000000" w:rsidRPr="00000000">
              <w:rPr>
                <w:b w:val="0"/>
                <w:bCs w:val="0"/>
                <w:sz w:val="20"/>
                <w:szCs w:val="20"/>
                <w:rtl w:val="0"/>
              </w:rPr>
              <w:t xml:space="preserv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4">
            <w:pPr>
              <w:jc w:val="left"/>
              <w:rPr/>
            </w:pPr>
            <w:r w:rsidDel="00000000" w:rsidR="00000000" w:rsidRPr="00000000">
              <w:rPr>
                <w:b w:val="0"/>
                <w:bCs w:val="0"/>
                <w:sz w:val="20"/>
                <w:szCs w:val="20"/>
                <w:rtl w:val="0"/>
              </w:rPr>
              <w:t xml:space="preserve">39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5">
            <w:pPr>
              <w:jc w:val="left"/>
              <w:rPr/>
            </w:pPr>
            <w:r w:rsidDel="00000000" w:rsidR="00000000" w:rsidRPr="00000000">
              <w:rPr>
                <w:b w:val="0"/>
                <w:bCs w:val="0"/>
                <w:sz w:val="20"/>
                <w:szCs w:val="20"/>
                <w:rtl w:val="0"/>
              </w:rPr>
              <w:t xml:space="preserve">RBAC / ServiceAccount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6">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7">
            <w:pPr>
              <w:jc w:val="left"/>
              <w:rPr/>
            </w:pPr>
            <w:r w:rsidDel="00000000" w:rsidR="00000000" w:rsidRPr="00000000">
              <w:rPr>
                <w:b w:val="0"/>
                <w:b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8">
            <w:pPr>
              <w:jc w:val="left"/>
              <w:rPr/>
            </w:pPr>
            <w:r w:rsidDel="00000000" w:rsidR="00000000" w:rsidRPr="00000000">
              <w:rPr>
                <w:b w:val="0"/>
                <w:bCs w:val="0"/>
                <w:sz w:val="20"/>
                <w:szCs w:val="20"/>
                <w:rtl w:val="0"/>
              </w:rPr>
              <w:t xml:space="preserve">40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9">
            <w:pPr>
              <w:jc w:val="left"/>
              <w:rPr/>
            </w:pPr>
            <w:r w:rsidDel="00000000" w:rsidR="00000000" w:rsidRPr="00000000">
              <w:rPr>
                <w:b w:val="0"/>
                <w:bCs w:val="0"/>
                <w:sz w:val="20"/>
                <w:szCs w:val="20"/>
                <w:rtl w:val="0"/>
              </w:rPr>
              <w:t xml:space="preserve">Rule (remediation rule)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A">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B">
            <w:pPr>
              <w:jc w:val="left"/>
              <w:rPr/>
            </w:pPr>
            <w:r w:rsidDel="00000000" w:rsidR="00000000" w:rsidRPr="00000000">
              <w:rPr>
                <w:b w:val="0"/>
                <w:b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C">
            <w:pPr>
              <w:jc w:val="left"/>
              <w:rPr/>
            </w:pPr>
            <w:r w:rsidDel="00000000" w:rsidR="00000000" w:rsidRPr="00000000">
              <w:rPr>
                <w:b w:val="0"/>
                <w:bCs w:val="0"/>
                <w:sz w:val="20"/>
                <w:szCs w:val="20"/>
                <w:rtl w:val="0"/>
              </w:rPr>
              <w:t xml:space="preserve">41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D">
            <w:pPr>
              <w:jc w:val="left"/>
              <w:rPr/>
            </w:pPr>
            <w:r w:rsidDel="00000000" w:rsidR="00000000" w:rsidRPr="00000000">
              <w:rPr>
                <w:b w:val="0"/>
                <w:bCs w:val="0"/>
                <w:sz w:val="20"/>
                <w:szCs w:val="20"/>
                <w:rtl w:val="0"/>
              </w:rPr>
              <w:t xml:space="preserve">Secret (Kubernetes)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E">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F">
            <w:pPr>
              <w:jc w:val="left"/>
              <w:rPr/>
            </w:pPr>
            <w:r w:rsidDel="00000000" w:rsidR="00000000" w:rsidRPr="00000000">
              <w:rPr>
                <w:b w:val="0"/>
                <w:b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0">
            <w:pPr>
              <w:jc w:val="left"/>
              <w:rPr/>
            </w:pPr>
            <w:r w:rsidDel="00000000" w:rsidR="00000000" w:rsidRPr="00000000">
              <w:rPr>
                <w:b w:val="0"/>
                <w:bCs w:val="0"/>
                <w:sz w:val="20"/>
                <w:szCs w:val="20"/>
                <w:rtl w:val="0"/>
              </w:rPr>
              <w:t xml:space="preserve">42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1">
            <w:pPr>
              <w:jc w:val="left"/>
              <w:rPr/>
            </w:pPr>
            <w:r w:rsidDel="00000000" w:rsidR="00000000" w:rsidRPr="00000000">
              <w:rPr>
                <w:b w:val="0"/>
                <w:bCs w:val="0"/>
                <w:sz w:val="20"/>
                <w:szCs w:val="20"/>
                <w:rtl w:val="0"/>
              </w:rPr>
              <w:t xml:space="preserve">Service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2">
            <w:pPr>
              <w:jc w:val="left"/>
              <w:rPr/>
            </w:pPr>
            <w:r w:rsidDel="00000000" w:rsidR="00000000" w:rsidRPr="00000000">
              <w:rPr>
                <w:b w:val="0"/>
                <w:bCs w:val="0"/>
                <w:sz w:val="20"/>
                <w:szCs w:val="20"/>
                <w:rtl w:val="0"/>
              </w:rPr>
              <w:t xml:space="preserve">name, namespace, last seen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3">
            <w:pPr>
              <w:jc w:val="left"/>
              <w:rPr/>
            </w:pPr>
            <w:r w:rsidDel="00000000" w:rsidR="00000000" w:rsidRPr="00000000">
              <w:rPr>
                <w:b w:val="0"/>
                <w:bCs w:val="0"/>
                <w:sz w:val="20"/>
                <w:szCs w:val="20"/>
                <w:rtl w:val="0"/>
              </w:rPr>
              <w:t xml:space="preserv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4">
            <w:pPr>
              <w:jc w:val="left"/>
              <w:rPr/>
            </w:pPr>
            <w:r w:rsidDel="00000000" w:rsidR="00000000" w:rsidRPr="00000000">
              <w:rPr>
                <w:b w:val="0"/>
                <w:bCs w:val="0"/>
                <w:sz w:val="20"/>
                <w:szCs w:val="20"/>
                <w:rtl w:val="0"/>
              </w:rPr>
              <w:t xml:space="preserve">43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5">
            <w:pPr>
              <w:jc w:val="left"/>
              <w:rPr/>
            </w:pPr>
            <w:r w:rsidDel="00000000" w:rsidR="00000000" w:rsidRPr="00000000">
              <w:rPr>
                <w:b w:val="0"/>
                <w:bCs w:val="0"/>
                <w:sz w:val="20"/>
                <w:szCs w:val="20"/>
                <w:rtl w:val="0"/>
              </w:rPr>
              <w:t xml:space="preserve">Session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6">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7">
            <w:pPr>
              <w:jc w:val="left"/>
              <w:rPr/>
            </w:pPr>
            <w:r w:rsidDel="00000000" w:rsidR="00000000" w:rsidRPr="00000000">
              <w:rPr>
                <w:b w:val="0"/>
                <w:b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8">
            <w:pPr>
              <w:jc w:val="left"/>
              <w:rPr/>
            </w:pPr>
            <w:r w:rsidDel="00000000" w:rsidR="00000000" w:rsidRPr="00000000">
              <w:rPr>
                <w:b w:val="0"/>
                <w:bCs w:val="0"/>
                <w:sz w:val="20"/>
                <w:szCs w:val="20"/>
                <w:rtl w:val="0"/>
              </w:rPr>
              <w:t xml:space="preserve">44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9">
            <w:pPr>
              <w:jc w:val="left"/>
              <w:rPr/>
            </w:pPr>
            <w:r w:rsidDel="00000000" w:rsidR="00000000" w:rsidRPr="00000000">
              <w:rPr>
                <w:b w:val="0"/>
                <w:bCs w:val="0"/>
                <w:sz w:val="20"/>
                <w:szCs w:val="20"/>
                <w:rtl w:val="0"/>
              </w:rPr>
              <w:t xml:space="preserve">Status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A">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B">
            <w:pPr>
              <w:jc w:val="left"/>
              <w:rPr/>
            </w:pPr>
            <w:r w:rsidDel="00000000" w:rsidR="00000000" w:rsidRPr="00000000">
              <w:rPr>
                <w:b w:val="0"/>
                <w:bCs w:val="0"/>
                <w:sz w:val="20"/>
                <w:szCs w:val="20"/>
                <w:rtl w:val="0"/>
              </w:rPr>
              <w:t xml:space="preserv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C">
            <w:pPr>
              <w:jc w:val="left"/>
              <w:rPr/>
            </w:pPr>
            <w:r w:rsidDel="00000000" w:rsidR="00000000" w:rsidRPr="00000000">
              <w:rPr>
                <w:b w:val="0"/>
                <w:bCs w:val="0"/>
                <w:sz w:val="20"/>
                <w:szCs w:val="20"/>
                <w:rtl w:val="0"/>
              </w:rPr>
              <w:t xml:space="preserve">45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D">
            <w:pPr>
              <w:jc w:val="left"/>
              <w:rPr/>
            </w:pPr>
            <w:r w:rsidDel="00000000" w:rsidR="00000000" w:rsidRPr="00000000">
              <w:rPr>
                <w:b w:val="0"/>
                <w:bCs w:val="0"/>
                <w:sz w:val="20"/>
                <w:szCs w:val="20"/>
                <w:rtl w:val="0"/>
              </w:rPr>
              <w:t xml:space="preserve">Subscription plan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E">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F">
            <w:pPr>
              <w:jc w:val="left"/>
              <w:rPr/>
            </w:pPr>
            <w:r w:rsidDel="00000000" w:rsidR="00000000" w:rsidRPr="00000000">
              <w:rPr>
                <w:b w:val="0"/>
                <w:bCs w:val="0"/>
                <w:sz w:val="20"/>
                <w:szCs w:val="20"/>
                <w:rtl w:val="0"/>
              </w:rPr>
              <w:t xml:space="preserv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0">
            <w:pPr>
              <w:jc w:val="left"/>
              <w:rPr/>
            </w:pPr>
            <w:r w:rsidDel="00000000" w:rsidR="00000000" w:rsidRPr="00000000">
              <w:rPr>
                <w:b w:val="0"/>
                <w:bCs w:val="0"/>
                <w:sz w:val="20"/>
                <w:szCs w:val="20"/>
                <w:rtl w:val="0"/>
              </w:rPr>
              <w:t xml:space="preserve">46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1">
            <w:pPr>
              <w:jc w:val="left"/>
              <w:rPr/>
            </w:pPr>
            <w:r w:rsidDel="00000000" w:rsidR="00000000" w:rsidRPr="00000000">
              <w:rPr>
                <w:b w:val="0"/>
                <w:bCs w:val="0"/>
                <w:sz w:val="20"/>
                <w:szCs w:val="20"/>
                <w:rtl w:val="0"/>
              </w:rPr>
              <w:t xml:space="preserve">Tenant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2">
            <w:pPr>
              <w:jc w:val="left"/>
              <w:rPr/>
            </w:pPr>
            <w:r w:rsidDel="00000000" w:rsidR="00000000" w:rsidRPr="00000000">
              <w:rPr>
                <w:b w:val="0"/>
                <w:bCs w:val="0"/>
                <w:sz w:val="20"/>
                <w:szCs w:val="20"/>
                <w:rtl w:val="0"/>
              </w:rPr>
              <w:t xml:space="preserve">organisation name, email, password hash, plan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3">
            <w:pPr>
              <w:jc w:val="left"/>
              <w:rPr/>
            </w:pPr>
            <w:r w:rsidDel="00000000" w:rsidR="00000000" w:rsidRPr="00000000">
              <w:rPr>
                <w:b w:val="0"/>
                <w:bCs w:val="0"/>
                <w:sz w:val="20"/>
                <w:szCs w:val="20"/>
                <w:rtl w:val="0"/>
              </w:rPr>
              <w:t xml:space="preserv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4">
            <w:pPr>
              <w:jc w:val="left"/>
              <w:rPr/>
            </w:pPr>
            <w:r w:rsidDel="00000000" w:rsidR="00000000" w:rsidRPr="00000000">
              <w:rPr>
                <w:b w:val="0"/>
                <w:bCs w:val="0"/>
                <w:sz w:val="20"/>
                <w:szCs w:val="20"/>
                <w:rtl w:val="0"/>
              </w:rPr>
              <w:t xml:space="preserve">47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5">
            <w:pPr>
              <w:jc w:val="left"/>
              <w:rPr/>
            </w:pPr>
            <w:r w:rsidDel="00000000" w:rsidR="00000000" w:rsidRPr="00000000">
              <w:rPr>
                <w:b w:val="0"/>
                <w:bCs w:val="0"/>
                <w:sz w:val="20"/>
                <w:szCs w:val="20"/>
                <w:rtl w:val="0"/>
              </w:rPr>
              <w:t xml:space="preserve">TimescaleDB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6">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7">
            <w:pPr>
              <w:jc w:val="left"/>
              <w:rPr/>
            </w:pPr>
            <w:r w:rsidDel="00000000" w:rsidR="00000000" w:rsidRPr="00000000">
              <w:rPr>
                <w:b w:val="0"/>
                <w:b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8">
            <w:pPr>
              <w:jc w:val="left"/>
              <w:rPr/>
            </w:pPr>
            <w:r w:rsidDel="00000000" w:rsidR="00000000" w:rsidRPr="00000000">
              <w:rPr>
                <w:b w:val="0"/>
                <w:bCs w:val="0"/>
                <w:sz w:val="20"/>
                <w:szCs w:val="20"/>
                <w:rtl w:val="0"/>
              </w:rPr>
              <w:t xml:space="preserve">48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9">
            <w:pPr>
              <w:jc w:val="left"/>
              <w:rPr/>
            </w:pPr>
            <w:r w:rsidDel="00000000" w:rsidR="00000000" w:rsidRPr="00000000">
              <w:rPr>
                <w:b w:val="0"/>
                <w:bCs w:val="0"/>
                <w:sz w:val="20"/>
                <w:szCs w:val="20"/>
                <w:rtl w:val="0"/>
              </w:rPr>
              <w:t xml:space="preserve">Timestamp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A">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B">
            <w:pPr>
              <w:jc w:val="left"/>
              <w:rPr/>
            </w:pPr>
            <w:r w:rsidDel="00000000" w:rsidR="00000000" w:rsidRPr="00000000">
              <w:rPr>
                <w:b w:val="0"/>
                <w:bCs w:val="0"/>
                <w:sz w:val="20"/>
                <w:szCs w:val="20"/>
                <w:rtl w:val="0"/>
              </w:rPr>
              <w:t xml:space="preserv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C">
            <w:pPr>
              <w:jc w:val="left"/>
              <w:rPr/>
            </w:pPr>
            <w:r w:rsidDel="00000000" w:rsidR="00000000" w:rsidRPr="00000000">
              <w:rPr>
                <w:b w:val="0"/>
                <w:bCs w:val="0"/>
                <w:sz w:val="20"/>
                <w:szCs w:val="20"/>
                <w:rtl w:val="0"/>
              </w:rPr>
              <w:t xml:space="preserve">49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D">
            <w:pPr>
              <w:jc w:val="left"/>
              <w:rPr/>
            </w:pPr>
            <w:r w:rsidDel="00000000" w:rsidR="00000000" w:rsidRPr="00000000">
              <w:rPr>
                <w:b w:val="0"/>
                <w:bCs w:val="0"/>
                <w:sz w:val="20"/>
                <w:szCs w:val="20"/>
                <w:rtl w:val="0"/>
              </w:rPr>
              <w:t xml:space="preserve">Token (API Key)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E">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F">
            <w:pPr>
              <w:jc w:val="left"/>
              <w:rPr/>
            </w:pPr>
            <w:r w:rsidDel="00000000" w:rsidR="00000000" w:rsidRPr="00000000">
              <w:rPr>
                <w:b w:val="0"/>
                <w:bCs w:val="0"/>
                <w:sz w:val="20"/>
                <w:szCs w:val="20"/>
                <w:rtl w:val="0"/>
              </w:rPr>
              <w:t xml:space="preserve">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0">
            <w:pPr>
              <w:jc w:val="left"/>
              <w:rPr/>
            </w:pPr>
            <w:r w:rsidDel="00000000" w:rsidR="00000000" w:rsidRPr="00000000">
              <w:rPr>
                <w:b w:val="0"/>
                <w:bCs w:val="0"/>
                <w:sz w:val="20"/>
                <w:szCs w:val="20"/>
                <w:rtl w:val="0"/>
              </w:rPr>
              <w:t xml:space="preserve">50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1">
            <w:pPr>
              <w:jc w:val="left"/>
              <w:rPr/>
            </w:pPr>
            <w:r w:rsidDel="00000000" w:rsidR="00000000" w:rsidRPr="00000000">
              <w:rPr>
                <w:b w:val="0"/>
                <w:bCs w:val="0"/>
                <w:sz w:val="20"/>
                <w:szCs w:val="20"/>
                <w:rtl w:val="0"/>
              </w:rPr>
              <w:t xml:space="preserve">WebSocket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2">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3">
            <w:pPr>
              <w:jc w:val="left"/>
              <w:rPr/>
            </w:pPr>
            <w:r w:rsidDel="00000000" w:rsidR="00000000" w:rsidRPr="00000000">
              <w:rPr>
                <w:b w:val="0"/>
                <w:bCs w:val="0"/>
                <w:sz w:val="20"/>
                <w:szCs w:val="20"/>
                <w:rtl w:val="0"/>
              </w:rPr>
              <w:t xml:space="prese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4">
            <w:pPr>
              <w:jc w:val="left"/>
              <w:rPr/>
            </w:pPr>
            <w:r w:rsidDel="00000000" w:rsidR="00000000" w:rsidRPr="00000000">
              <w:rPr>
                <w:b w:val="0"/>
                <w:bCs w:val="0"/>
                <w:sz w:val="20"/>
                <w:szCs w:val="20"/>
                <w:rtl w:val="0"/>
              </w:rPr>
              <w:t xml:space="preserve">51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5">
            <w:pPr>
              <w:jc w:val="left"/>
              <w:rPr/>
            </w:pPr>
            <w:r w:rsidDel="00000000" w:rsidR="00000000" w:rsidRPr="00000000">
              <w:rPr>
                <w:b w:val="0"/>
                <w:bCs w:val="0"/>
                <w:sz w:val="20"/>
                <w:szCs w:val="20"/>
                <w:rtl w:val="0"/>
              </w:rPr>
              <w:t xml:space="preserve">YAML (values.yaml)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6">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7">
            <w:pPr>
              <w:jc w:val="left"/>
              <w:rPr/>
            </w:pPr>
            <w:r w:rsidDel="00000000" w:rsidR="00000000" w:rsidRPr="00000000">
              <w:rPr>
                <w:b w:val="0"/>
                <w:bCs w:val="0"/>
                <w:sz w:val="20"/>
                <w:szCs w:val="20"/>
                <w:rtl w:val="0"/>
              </w:rPr>
              <w:t xml:space="preserve">S</w:t>
            </w:r>
            <w:r w:rsidDel="00000000" w:rsidR="00000000" w:rsidRPr="00000000">
              <w:rPr>
                <w:rtl w:val="0"/>
              </w:rPr>
            </w:r>
          </w:p>
        </w:tc>
      </w:tr>
    </w:tbl>
    <w:p w:rsidR="00000000" w:rsidDel="00000000" w:rsidP="00000000" w:rsidRDefault="00000000" w:rsidRPr="00000000" w14:paraId="00000228">
      <w:pPr>
        <w:pStyle w:val="Heading3"/>
        <w:spacing w:after="150" w:before="300" w:lineRule="auto"/>
        <w:rPr/>
      </w:pPr>
      <w:r w:rsidDel="00000000" w:rsidR="00000000" w:rsidRPr="00000000">
        <w:rPr>
          <w:rtl w:val="0"/>
        </w:rPr>
        <w:t xml:space="preserve">5.1.2 Probable Data Objects</w:t>
      </w:r>
    </w:p>
    <w:p w:rsidR="00000000" w:rsidDel="00000000" w:rsidP="00000000" w:rsidRDefault="00000000" w:rsidRPr="00000000" w14:paraId="00000229">
      <w:pPr>
        <w:spacing w:after="200" w:lineRule="auto"/>
        <w:rPr/>
      </w:pPr>
      <w:r w:rsidDel="00000000" w:rsidR="00000000" w:rsidRPr="00000000">
        <w:rPr>
          <w:rtl w:val="0"/>
        </w:rPr>
        <w:t xml:space="preserve">Consolidating the problem-space nouns — merging synonyms (account → tenant, run → anomaly event) and promoting the recurring, data-bearing concepts to objects — yields the following data objects, matching the platform’s PostgreSQL/TimescaleDB schema.</w:t>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600"/>
        <w:gridCol w:w="6780"/>
        <w:tblGridChange w:id="0">
          <w:tblGrid>
            <w:gridCol w:w="700"/>
            <w:gridCol w:w="2600"/>
            <w:gridCol w:w="6780"/>
          </w:tblGrid>
        </w:tblGridChange>
      </w:tblGrid>
      <w:tr>
        <w:trPr>
          <w:cantSplit w:val="0"/>
          <w:tblHeader w:val="1"/>
        </w:trPr>
        <w:tc>
          <w:tcPr>
            <w:shd w:fill="2e5c8a" w:val="clear"/>
            <w:tcMar>
              <w:top w:w="80.0" w:type="dxa"/>
              <w:left w:w="100.0" w:type="dxa"/>
              <w:bottom w:w="80.0" w:type="dxa"/>
              <w:right w:w="100.0" w:type="dxa"/>
            </w:tcMar>
            <w:vAlign w:val="center"/>
          </w:tcPr>
          <w:p w:rsidR="00000000" w:rsidDel="00000000" w:rsidP="00000000" w:rsidRDefault="00000000" w:rsidRPr="00000000" w14:paraId="0000022A">
            <w:pPr>
              <w:jc w:val="left"/>
              <w:rPr/>
            </w:pPr>
            <w:r w:rsidDel="00000000" w:rsidR="00000000" w:rsidRPr="00000000">
              <w:rPr>
                <w:b w:val="1"/>
                <w:bCs w:val="1"/>
                <w:color w:val="ffffff"/>
                <w:sz w:val="20"/>
                <w:szCs w:val="20"/>
                <w:rtl w:val="0"/>
              </w:rPr>
              <w:t xml:space="preserve">SL</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22B">
            <w:pPr>
              <w:jc w:val="left"/>
              <w:rPr/>
            </w:pPr>
            <w:r w:rsidDel="00000000" w:rsidR="00000000" w:rsidRPr="00000000">
              <w:rPr>
                <w:b w:val="1"/>
                <w:bCs w:val="1"/>
                <w:color w:val="ffffff"/>
                <w:sz w:val="20"/>
                <w:szCs w:val="20"/>
                <w:rtl w:val="0"/>
              </w:rPr>
              <w:t xml:space="preserve">Data Object</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22C">
            <w:pPr>
              <w:jc w:val="left"/>
              <w:rPr/>
            </w:pPr>
            <w:r w:rsidDel="00000000" w:rsidR="00000000" w:rsidRPr="00000000">
              <w:rPr>
                <w:b w:val="1"/>
                <w:bCs w:val="1"/>
                <w:color w:val="ffffff"/>
                <w:sz w:val="20"/>
                <w:szCs w:val="20"/>
                <w:rtl w:val="0"/>
              </w:rPr>
              <w:t xml:space="preserve">Attributes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D">
            <w:pPr>
              <w:jc w:val="left"/>
              <w:rPr/>
            </w:pPr>
            <w:r w:rsidDel="00000000" w:rsidR="00000000" w:rsidRPr="00000000">
              <w:rPr>
                <w:b w:val="0"/>
                <w:bCs w:val="0"/>
                <w:sz w:val="20"/>
                <w:szCs w:val="20"/>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E">
            <w:pPr>
              <w:jc w:val="left"/>
              <w:rPr/>
            </w:pPr>
            <w:r w:rsidDel="00000000" w:rsidR="00000000" w:rsidRPr="00000000">
              <w:rPr>
                <w:b w:val="0"/>
                <w:bCs w:val="0"/>
                <w:sz w:val="20"/>
                <w:szCs w:val="20"/>
                <w:rtl w:val="0"/>
              </w:rPr>
              <w:t xml:space="preserve">Tenant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F">
            <w:pPr>
              <w:jc w:val="left"/>
              <w:rPr/>
            </w:pPr>
            <w:r w:rsidDel="00000000" w:rsidR="00000000" w:rsidRPr="00000000">
              <w:rPr>
                <w:b w:val="0"/>
                <w:bCs w:val="0"/>
                <w:sz w:val="20"/>
                <w:szCs w:val="20"/>
                <w:rtl w:val="0"/>
              </w:rPr>
              <w:t xml:space="preserve">id, organization_name, email, password_hash, subscription_plan, created_at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0">
            <w:pPr>
              <w:jc w:val="left"/>
              <w:rPr/>
            </w:pPr>
            <w:r w:rsidDel="00000000" w:rsidR="00000000" w:rsidRPr="00000000">
              <w:rPr>
                <w:b w:val="0"/>
                <w:bCs w:val="0"/>
                <w:sz w:val="20"/>
                <w:szCs w:val="20"/>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1">
            <w:pPr>
              <w:jc w:val="left"/>
              <w:rPr/>
            </w:pPr>
            <w:r w:rsidDel="00000000" w:rsidR="00000000" w:rsidRPr="00000000">
              <w:rPr>
                <w:b w:val="0"/>
                <w:bCs w:val="0"/>
                <w:sz w:val="20"/>
                <w:szCs w:val="20"/>
                <w:rtl w:val="0"/>
              </w:rPr>
              <w:t xml:space="preserve">ApiKey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2">
            <w:pPr>
              <w:jc w:val="left"/>
              <w:rPr/>
            </w:pPr>
            <w:r w:rsidDel="00000000" w:rsidR="00000000" w:rsidRPr="00000000">
              <w:rPr>
                <w:b w:val="0"/>
                <w:bCs w:val="0"/>
                <w:sz w:val="20"/>
                <w:szCs w:val="20"/>
                <w:rtl w:val="0"/>
              </w:rPr>
              <w:t xml:space="preserve">id, tenant_id, key_hash, key_prefix, name, is_active, created_at, last_used_at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3">
            <w:pPr>
              <w:jc w:val="left"/>
              <w:rPr/>
            </w:pPr>
            <w:r w:rsidDel="00000000" w:rsidR="00000000" w:rsidRPr="00000000">
              <w:rPr>
                <w:b w:val="0"/>
                <w:bCs w:val="0"/>
                <w:sz w:val="20"/>
                <w:szCs w:val="20"/>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4">
            <w:pPr>
              <w:jc w:val="left"/>
              <w:rPr/>
            </w:pPr>
            <w:r w:rsidDel="00000000" w:rsidR="00000000" w:rsidRPr="00000000">
              <w:rPr>
                <w:b w:val="0"/>
                <w:bCs w:val="0"/>
                <w:sz w:val="20"/>
                <w:szCs w:val="20"/>
                <w:rtl w:val="0"/>
              </w:rPr>
              <w:t xml:space="preserve">Cluster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5">
            <w:pPr>
              <w:jc w:val="left"/>
              <w:rPr/>
            </w:pPr>
            <w:r w:rsidDel="00000000" w:rsidR="00000000" w:rsidRPr="00000000">
              <w:rPr>
                <w:b w:val="0"/>
                <w:bCs w:val="0"/>
                <w:sz w:val="20"/>
                <w:szCs w:val="20"/>
                <w:rtl w:val="0"/>
              </w:rPr>
              <w:t xml:space="preserve">id, tenant_id, cluster_uuid, k8s_version, node_count, agent_version, status, last_heartbeat, created_at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6">
            <w:pPr>
              <w:jc w:val="left"/>
              <w:rPr/>
            </w:pPr>
            <w:r w:rsidDel="00000000" w:rsidR="00000000" w:rsidRPr="00000000">
              <w:rPr>
                <w:b w:val="0"/>
                <w:bCs w:val="0"/>
                <w:sz w:val="20"/>
                <w:szCs w:val="20"/>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7">
            <w:pPr>
              <w:jc w:val="left"/>
              <w:rPr/>
            </w:pPr>
            <w:r w:rsidDel="00000000" w:rsidR="00000000" w:rsidRPr="00000000">
              <w:rPr>
                <w:b w:val="0"/>
                <w:bCs w:val="0"/>
                <w:sz w:val="20"/>
                <w:szCs w:val="20"/>
                <w:rtl w:val="0"/>
              </w:rPr>
              <w:t xml:space="preserve">Service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8">
            <w:pPr>
              <w:jc w:val="left"/>
              <w:rPr/>
            </w:pPr>
            <w:r w:rsidDel="00000000" w:rsidR="00000000" w:rsidRPr="00000000">
              <w:rPr>
                <w:b w:val="0"/>
                <w:bCs w:val="0"/>
                <w:sz w:val="20"/>
                <w:szCs w:val="20"/>
                <w:rtl w:val="0"/>
              </w:rPr>
              <w:t xml:space="preserve">id, cluster_id, service_name, namespace, last_seen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9">
            <w:pPr>
              <w:jc w:val="left"/>
              <w:rPr/>
            </w:pPr>
            <w:r w:rsidDel="00000000" w:rsidR="00000000" w:rsidRPr="00000000">
              <w:rPr>
                <w:b w:val="0"/>
                <w:bCs w:val="0"/>
                <w:sz w:val="20"/>
                <w:szCs w:val="20"/>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A">
            <w:pPr>
              <w:jc w:val="left"/>
              <w:rPr/>
            </w:pPr>
            <w:r w:rsidDel="00000000" w:rsidR="00000000" w:rsidRPr="00000000">
              <w:rPr>
                <w:b w:val="0"/>
                <w:bCs w:val="0"/>
                <w:sz w:val="20"/>
                <w:szCs w:val="20"/>
                <w:rtl w:val="0"/>
              </w:rPr>
              <w:t xml:space="preserve">AnomalyEvent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B">
            <w:pPr>
              <w:jc w:val="left"/>
              <w:rPr/>
            </w:pPr>
            <w:r w:rsidDel="00000000" w:rsidR="00000000" w:rsidRPr="00000000">
              <w:rPr>
                <w:b w:val="0"/>
                <w:bCs w:val="0"/>
                <w:sz w:val="20"/>
                <w:szCs w:val="20"/>
                <w:rtl w:val="0"/>
              </w:rPr>
              <w:t xml:space="preserve">id, cluster_id, service_id, service_name, namespace, anomaly_type, confidence, metrics_snapshot, timestamp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C">
            <w:pPr>
              <w:jc w:val="left"/>
              <w:rPr/>
            </w:pPr>
            <w:r w:rsidDel="00000000" w:rsidR="00000000" w:rsidRPr="00000000">
              <w:rPr>
                <w:b w:val="0"/>
                <w:bCs w:val="0"/>
                <w:sz w:val="20"/>
                <w:szCs w:val="20"/>
                <w:rtl w:val="0"/>
              </w:rPr>
              <w:t xml:space="preserve">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D">
            <w:pPr>
              <w:jc w:val="left"/>
              <w:rPr/>
            </w:pPr>
            <w:r w:rsidDel="00000000" w:rsidR="00000000" w:rsidRPr="00000000">
              <w:rPr>
                <w:b w:val="0"/>
                <w:bCs w:val="0"/>
                <w:sz w:val="20"/>
                <w:szCs w:val="20"/>
                <w:rtl w:val="0"/>
              </w:rPr>
              <w:t xml:space="preserve">RemediationAction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E">
            <w:pPr>
              <w:jc w:val="left"/>
              <w:rPr/>
            </w:pPr>
            <w:r w:rsidDel="00000000" w:rsidR="00000000" w:rsidRPr="00000000">
              <w:rPr>
                <w:b w:val="0"/>
                <w:bCs w:val="0"/>
                <w:sz w:val="20"/>
                <w:szCs w:val="20"/>
                <w:rtl w:val="0"/>
              </w:rPr>
              <w:t xml:space="preserve">id, anomaly_event_id, cluster_id, service_name, namespace, action_type, action_params, status, executed_at, duration_ms, error_message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F">
            <w:pPr>
              <w:jc w:val="left"/>
              <w:rPr/>
            </w:pPr>
            <w:r w:rsidDel="00000000" w:rsidR="00000000" w:rsidRPr="00000000">
              <w:rPr>
                <w:b w:val="0"/>
                <w:bCs w:val="0"/>
                <w:sz w:val="20"/>
                <w:szCs w:val="20"/>
                <w:rtl w:val="0"/>
              </w:rPr>
              <w:t xml:space="preserve">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0">
            <w:pPr>
              <w:jc w:val="left"/>
              <w:rPr/>
            </w:pPr>
            <w:r w:rsidDel="00000000" w:rsidR="00000000" w:rsidRPr="00000000">
              <w:rPr>
                <w:b w:val="0"/>
                <w:bCs w:val="0"/>
                <w:sz w:val="20"/>
                <w:szCs w:val="20"/>
                <w:rtl w:val="0"/>
              </w:rPr>
              <w:t xml:space="preserve">Metric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1">
            <w:pPr>
              <w:jc w:val="left"/>
              <w:rPr/>
            </w:pPr>
            <w:r w:rsidDel="00000000" w:rsidR="00000000" w:rsidRPr="00000000">
              <w:rPr>
                <w:b w:val="0"/>
                <w:bCs w:val="0"/>
                <w:sz w:val="20"/>
                <w:szCs w:val="20"/>
                <w:rtl w:val="0"/>
              </w:rPr>
              <w:t xml:space="preserve">time, cluster_id, service_name, namespace, cpu_usage_percent, memory_usage_mb, network_latency_ms, request_rate, error_rate</w:t>
            </w:r>
            <w:r w:rsidDel="00000000" w:rsidR="00000000" w:rsidRPr="00000000">
              <w:rPr>
                <w:rtl w:val="0"/>
              </w:rPr>
            </w:r>
          </w:p>
        </w:tc>
      </w:tr>
    </w:tbl>
    <w:p w:rsidR="00000000" w:rsidDel="00000000" w:rsidP="00000000" w:rsidRDefault="00000000" w:rsidRPr="00000000" w14:paraId="00000242">
      <w:pPr>
        <w:spacing w:after="200" w:before="150" w:lineRule="auto"/>
        <w:rPr/>
      </w:pPr>
      <w:r w:rsidDel="00000000" w:rsidR="00000000" w:rsidRPr="00000000">
        <w:rPr>
          <w:rtl w:val="0"/>
        </w:rPr>
      </w:r>
    </w:p>
    <w:p w:rsidR="00000000" w:rsidDel="00000000" w:rsidP="00000000" w:rsidRDefault="00000000" w:rsidRPr="00000000" w14:paraId="00000243">
      <w:pPr>
        <w:pStyle w:val="Heading3"/>
        <w:spacing w:after="150" w:before="300" w:lineRule="auto"/>
        <w:rPr/>
      </w:pPr>
      <w:r w:rsidDel="00000000" w:rsidR="00000000" w:rsidRPr="00000000">
        <w:rPr>
          <w:rtl w:val="0"/>
        </w:rPr>
        <w:t xml:space="preserve">5.1.3 Relationship Between Data Objects</w:t>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00"/>
        <w:gridCol w:w="2600"/>
        <w:gridCol w:w="2480"/>
        <w:tblGridChange w:id="0">
          <w:tblGrid>
            <w:gridCol w:w="2600"/>
            <w:gridCol w:w="2400"/>
            <w:gridCol w:w="2600"/>
            <w:gridCol w:w="2480"/>
          </w:tblGrid>
        </w:tblGridChange>
      </w:tblGrid>
      <w:tr>
        <w:trPr>
          <w:cantSplit w:val="0"/>
          <w:tblHeader w:val="1"/>
        </w:trPr>
        <w:tc>
          <w:tcPr>
            <w:shd w:fill="2e5c8a" w:val="clear"/>
            <w:tcMar>
              <w:top w:w="80.0" w:type="dxa"/>
              <w:left w:w="100.0" w:type="dxa"/>
              <w:bottom w:w="80.0" w:type="dxa"/>
              <w:right w:w="100.0" w:type="dxa"/>
            </w:tcMar>
            <w:vAlign w:val="center"/>
          </w:tcPr>
          <w:p w:rsidR="00000000" w:rsidDel="00000000" w:rsidP="00000000" w:rsidRDefault="00000000" w:rsidRPr="00000000" w14:paraId="00000244">
            <w:pPr>
              <w:jc w:val="left"/>
              <w:rPr/>
            </w:pPr>
            <w:r w:rsidDel="00000000" w:rsidR="00000000" w:rsidRPr="00000000">
              <w:rPr>
                <w:b w:val="1"/>
                <w:bCs w:val="1"/>
                <w:color w:val="ffffff"/>
                <w:sz w:val="20"/>
                <w:szCs w:val="20"/>
                <w:rtl w:val="0"/>
              </w:rPr>
              <w:t xml:space="preserve">Parent Object</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245">
            <w:pPr>
              <w:jc w:val="left"/>
              <w:rPr/>
            </w:pPr>
            <w:r w:rsidDel="00000000" w:rsidR="00000000" w:rsidRPr="00000000">
              <w:rPr>
                <w:b w:val="1"/>
                <w:bCs w:val="1"/>
                <w:color w:val="ffffff"/>
                <w:sz w:val="20"/>
                <w:szCs w:val="20"/>
                <w:rtl w:val="0"/>
              </w:rPr>
              <w:t xml:space="preserve">Relationship</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246">
            <w:pPr>
              <w:jc w:val="left"/>
              <w:rPr/>
            </w:pPr>
            <w:r w:rsidDel="00000000" w:rsidR="00000000" w:rsidRPr="00000000">
              <w:rPr>
                <w:b w:val="1"/>
                <w:bCs w:val="1"/>
                <w:color w:val="ffffff"/>
                <w:sz w:val="20"/>
                <w:szCs w:val="20"/>
                <w:rtl w:val="0"/>
              </w:rPr>
              <w:t xml:space="preserve">Child Object</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247">
            <w:pPr>
              <w:jc w:val="left"/>
              <w:rPr/>
            </w:pPr>
            <w:r w:rsidDel="00000000" w:rsidR="00000000" w:rsidRPr="00000000">
              <w:rPr>
                <w:b w:val="1"/>
                <w:bCs w:val="1"/>
                <w:color w:val="ffffff"/>
                <w:sz w:val="20"/>
                <w:szCs w:val="20"/>
                <w:rtl w:val="0"/>
              </w:rPr>
              <w:t xml:space="preserve">Cardinality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8">
            <w:pPr>
              <w:jc w:val="left"/>
              <w:rPr/>
            </w:pPr>
            <w:r w:rsidDel="00000000" w:rsidR="00000000" w:rsidRPr="00000000">
              <w:rPr>
                <w:b w:val="0"/>
                <w:bCs w:val="0"/>
                <w:sz w:val="20"/>
                <w:szCs w:val="20"/>
                <w:rtl w:val="0"/>
              </w:rPr>
              <w:t xml:space="preserve">Tenant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9">
            <w:pPr>
              <w:jc w:val="left"/>
              <w:rPr/>
            </w:pPr>
            <w:r w:rsidDel="00000000" w:rsidR="00000000" w:rsidRPr="00000000">
              <w:rPr>
                <w:b w:val="0"/>
                <w:bCs w:val="0"/>
                <w:sz w:val="20"/>
                <w:szCs w:val="20"/>
                <w:rtl w:val="0"/>
              </w:rPr>
              <w:t xml:space="preserve">owns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A">
            <w:pPr>
              <w:jc w:val="left"/>
              <w:rPr/>
            </w:pPr>
            <w:r w:rsidDel="00000000" w:rsidR="00000000" w:rsidRPr="00000000">
              <w:rPr>
                <w:b w:val="0"/>
                <w:bCs w:val="0"/>
                <w:sz w:val="20"/>
                <w:szCs w:val="20"/>
                <w:rtl w:val="0"/>
              </w:rPr>
              <w:t xml:space="preserve">ApiKey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B">
            <w:pPr>
              <w:jc w:val="left"/>
              <w:rPr/>
            </w:pPr>
            <w:r w:rsidDel="00000000" w:rsidR="00000000" w:rsidRPr="00000000">
              <w:rPr>
                <w:b w:val="0"/>
                <w:bCs w:val="0"/>
                <w:sz w:val="20"/>
                <w:szCs w:val="20"/>
                <w:rtl w:val="0"/>
              </w:rPr>
              <w:t xml:space="preserve">1 : 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C">
            <w:pPr>
              <w:jc w:val="left"/>
              <w:rPr/>
            </w:pPr>
            <w:r w:rsidDel="00000000" w:rsidR="00000000" w:rsidRPr="00000000">
              <w:rPr>
                <w:b w:val="0"/>
                <w:bCs w:val="0"/>
                <w:sz w:val="20"/>
                <w:szCs w:val="20"/>
                <w:rtl w:val="0"/>
              </w:rPr>
              <w:t xml:space="preserve">Tenant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D">
            <w:pPr>
              <w:jc w:val="left"/>
              <w:rPr/>
            </w:pPr>
            <w:r w:rsidDel="00000000" w:rsidR="00000000" w:rsidRPr="00000000">
              <w:rPr>
                <w:b w:val="0"/>
                <w:bCs w:val="0"/>
                <w:sz w:val="20"/>
                <w:szCs w:val="20"/>
                <w:rtl w:val="0"/>
              </w:rPr>
              <w:t xml:space="preserve">owns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E">
            <w:pPr>
              <w:jc w:val="left"/>
              <w:rPr/>
            </w:pPr>
            <w:r w:rsidDel="00000000" w:rsidR="00000000" w:rsidRPr="00000000">
              <w:rPr>
                <w:b w:val="0"/>
                <w:bCs w:val="0"/>
                <w:sz w:val="20"/>
                <w:szCs w:val="20"/>
                <w:rtl w:val="0"/>
              </w:rPr>
              <w:t xml:space="preserve">Cluster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F">
            <w:pPr>
              <w:jc w:val="left"/>
              <w:rPr/>
            </w:pPr>
            <w:r w:rsidDel="00000000" w:rsidR="00000000" w:rsidRPr="00000000">
              <w:rPr>
                <w:b w:val="0"/>
                <w:bCs w:val="0"/>
                <w:sz w:val="20"/>
                <w:szCs w:val="20"/>
                <w:rtl w:val="0"/>
              </w:rPr>
              <w:t xml:space="preserve">1 : 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0">
            <w:pPr>
              <w:jc w:val="left"/>
              <w:rPr/>
            </w:pPr>
            <w:r w:rsidDel="00000000" w:rsidR="00000000" w:rsidRPr="00000000">
              <w:rPr>
                <w:b w:val="0"/>
                <w:bCs w:val="0"/>
                <w:sz w:val="20"/>
                <w:szCs w:val="20"/>
                <w:rtl w:val="0"/>
              </w:rPr>
              <w:t xml:space="preserve">Cluster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1">
            <w:pPr>
              <w:jc w:val="left"/>
              <w:rPr/>
            </w:pPr>
            <w:r w:rsidDel="00000000" w:rsidR="00000000" w:rsidRPr="00000000">
              <w:rPr>
                <w:b w:val="0"/>
                <w:bCs w:val="0"/>
                <w:sz w:val="20"/>
                <w:szCs w:val="20"/>
                <w:rtl w:val="0"/>
              </w:rPr>
              <w:t xml:space="preserve">contains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2">
            <w:pPr>
              <w:jc w:val="left"/>
              <w:rPr/>
            </w:pPr>
            <w:r w:rsidDel="00000000" w:rsidR="00000000" w:rsidRPr="00000000">
              <w:rPr>
                <w:b w:val="0"/>
                <w:bCs w:val="0"/>
                <w:sz w:val="20"/>
                <w:szCs w:val="20"/>
                <w:rtl w:val="0"/>
              </w:rPr>
              <w:t xml:space="preserve">Service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3">
            <w:pPr>
              <w:jc w:val="left"/>
              <w:rPr/>
            </w:pPr>
            <w:r w:rsidDel="00000000" w:rsidR="00000000" w:rsidRPr="00000000">
              <w:rPr>
                <w:b w:val="0"/>
                <w:bCs w:val="0"/>
                <w:sz w:val="20"/>
                <w:szCs w:val="20"/>
                <w:rtl w:val="0"/>
              </w:rPr>
              <w:t xml:space="preserve">1 : 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4">
            <w:pPr>
              <w:jc w:val="left"/>
              <w:rPr/>
            </w:pPr>
            <w:r w:rsidDel="00000000" w:rsidR="00000000" w:rsidRPr="00000000">
              <w:rPr>
                <w:b w:val="0"/>
                <w:bCs w:val="0"/>
                <w:sz w:val="20"/>
                <w:szCs w:val="20"/>
                <w:rtl w:val="0"/>
              </w:rPr>
              <w:t xml:space="preserve">Cluster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5">
            <w:pPr>
              <w:jc w:val="left"/>
              <w:rPr/>
            </w:pPr>
            <w:r w:rsidDel="00000000" w:rsidR="00000000" w:rsidRPr="00000000">
              <w:rPr>
                <w:b w:val="0"/>
                <w:bCs w:val="0"/>
                <w:sz w:val="20"/>
                <w:szCs w:val="20"/>
                <w:rtl w:val="0"/>
              </w:rPr>
              <w:t xml:space="preserve">produces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6">
            <w:pPr>
              <w:jc w:val="left"/>
              <w:rPr/>
            </w:pPr>
            <w:r w:rsidDel="00000000" w:rsidR="00000000" w:rsidRPr="00000000">
              <w:rPr>
                <w:b w:val="0"/>
                <w:bCs w:val="0"/>
                <w:sz w:val="20"/>
                <w:szCs w:val="20"/>
                <w:rtl w:val="0"/>
              </w:rPr>
              <w:t xml:space="preserve">AnomalyEvent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7">
            <w:pPr>
              <w:jc w:val="left"/>
              <w:rPr/>
            </w:pPr>
            <w:r w:rsidDel="00000000" w:rsidR="00000000" w:rsidRPr="00000000">
              <w:rPr>
                <w:b w:val="0"/>
                <w:bCs w:val="0"/>
                <w:sz w:val="20"/>
                <w:szCs w:val="20"/>
                <w:rtl w:val="0"/>
              </w:rPr>
              <w:t xml:space="preserve">1 : 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8">
            <w:pPr>
              <w:jc w:val="left"/>
              <w:rPr/>
            </w:pPr>
            <w:r w:rsidDel="00000000" w:rsidR="00000000" w:rsidRPr="00000000">
              <w:rPr>
                <w:b w:val="0"/>
                <w:bCs w:val="0"/>
                <w:sz w:val="20"/>
                <w:szCs w:val="20"/>
                <w:rtl w:val="0"/>
              </w:rPr>
              <w:t xml:space="preserve">Service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9">
            <w:pPr>
              <w:jc w:val="left"/>
              <w:rPr/>
            </w:pPr>
            <w:r w:rsidDel="00000000" w:rsidR="00000000" w:rsidRPr="00000000">
              <w:rPr>
                <w:b w:val="0"/>
                <w:bCs w:val="0"/>
                <w:sz w:val="20"/>
                <w:szCs w:val="20"/>
                <w:rtl w:val="0"/>
              </w:rPr>
              <w:t xml:space="preserve">is subject of</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A">
            <w:pPr>
              <w:jc w:val="left"/>
              <w:rPr/>
            </w:pPr>
            <w:r w:rsidDel="00000000" w:rsidR="00000000" w:rsidRPr="00000000">
              <w:rPr>
                <w:b w:val="0"/>
                <w:bCs w:val="0"/>
                <w:sz w:val="20"/>
                <w:szCs w:val="20"/>
                <w:rtl w:val="0"/>
              </w:rPr>
              <w:t xml:space="preserve">AnomalyEvent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B">
            <w:pPr>
              <w:jc w:val="left"/>
              <w:rPr/>
            </w:pPr>
            <w:r w:rsidDel="00000000" w:rsidR="00000000" w:rsidRPr="00000000">
              <w:rPr>
                <w:b w:val="0"/>
                <w:bCs w:val="0"/>
                <w:sz w:val="20"/>
                <w:szCs w:val="20"/>
                <w:rtl w:val="0"/>
              </w:rPr>
              <w:t xml:space="preserve">1 : 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C">
            <w:pPr>
              <w:jc w:val="left"/>
              <w:rPr/>
            </w:pPr>
            <w:r w:rsidDel="00000000" w:rsidR="00000000" w:rsidRPr="00000000">
              <w:rPr>
                <w:b w:val="0"/>
                <w:bCs w:val="0"/>
                <w:sz w:val="20"/>
                <w:szCs w:val="20"/>
                <w:rtl w:val="0"/>
              </w:rPr>
              <w:t xml:space="preserve">AnomalyEvent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D">
            <w:pPr>
              <w:jc w:val="left"/>
              <w:rPr/>
            </w:pPr>
            <w:r w:rsidDel="00000000" w:rsidR="00000000" w:rsidRPr="00000000">
              <w:rPr>
                <w:b w:val="0"/>
                <w:bCs w:val="0"/>
                <w:sz w:val="20"/>
                <w:szCs w:val="20"/>
                <w:rtl w:val="0"/>
              </w:rPr>
              <w:t xml:space="preserve">triggers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E">
            <w:pPr>
              <w:jc w:val="left"/>
              <w:rPr/>
            </w:pPr>
            <w:r w:rsidDel="00000000" w:rsidR="00000000" w:rsidRPr="00000000">
              <w:rPr>
                <w:b w:val="0"/>
                <w:bCs w:val="0"/>
                <w:sz w:val="20"/>
                <w:szCs w:val="20"/>
                <w:rtl w:val="0"/>
              </w:rPr>
              <w:t xml:space="preserve">RemediationAction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F">
            <w:pPr>
              <w:jc w:val="left"/>
              <w:rPr/>
            </w:pPr>
            <w:r w:rsidDel="00000000" w:rsidR="00000000" w:rsidRPr="00000000">
              <w:rPr>
                <w:b w:val="0"/>
                <w:bCs w:val="0"/>
                <w:sz w:val="20"/>
                <w:szCs w:val="20"/>
                <w:rtl w:val="0"/>
              </w:rPr>
              <w:t xml:space="preserve">1 : 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0">
            <w:pPr>
              <w:jc w:val="left"/>
              <w:rPr/>
            </w:pPr>
            <w:r w:rsidDel="00000000" w:rsidR="00000000" w:rsidRPr="00000000">
              <w:rPr>
                <w:b w:val="0"/>
                <w:bCs w:val="0"/>
                <w:sz w:val="20"/>
                <w:szCs w:val="20"/>
                <w:rtl w:val="0"/>
              </w:rPr>
              <w:t xml:space="preserve">Cluster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1">
            <w:pPr>
              <w:jc w:val="left"/>
              <w:rPr/>
            </w:pPr>
            <w:r w:rsidDel="00000000" w:rsidR="00000000" w:rsidRPr="00000000">
              <w:rPr>
                <w:b w:val="0"/>
                <w:bCs w:val="0"/>
                <w:sz w:val="20"/>
                <w:szCs w:val="20"/>
                <w:rtl w:val="0"/>
              </w:rPr>
              <w:t xml:space="preserve">captures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2">
            <w:pPr>
              <w:jc w:val="left"/>
              <w:rPr/>
            </w:pPr>
            <w:r w:rsidDel="00000000" w:rsidR="00000000" w:rsidRPr="00000000">
              <w:rPr>
                <w:b w:val="0"/>
                <w:bCs w:val="0"/>
                <w:sz w:val="20"/>
                <w:szCs w:val="20"/>
                <w:rtl w:val="0"/>
              </w:rPr>
              <w:t xml:space="preserve">Metric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3">
            <w:pPr>
              <w:jc w:val="left"/>
              <w:rPr/>
            </w:pPr>
            <w:r w:rsidDel="00000000" w:rsidR="00000000" w:rsidRPr="00000000">
              <w:rPr>
                <w:b w:val="0"/>
                <w:bCs w:val="0"/>
                <w:sz w:val="20"/>
                <w:szCs w:val="20"/>
                <w:rtl w:val="0"/>
              </w:rPr>
              <w:t xml:space="preserve">1 : 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4">
            <w:pPr>
              <w:jc w:val="left"/>
              <w:rPr/>
            </w:pPr>
            <w:r w:rsidDel="00000000" w:rsidR="00000000" w:rsidRPr="00000000">
              <w:rPr>
                <w:b w:val="0"/>
                <w:bCs w:val="0"/>
                <w:sz w:val="20"/>
                <w:szCs w:val="20"/>
                <w:rtl w:val="0"/>
              </w:rPr>
              <w:t xml:space="preserve">Service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5">
            <w:pPr>
              <w:jc w:val="left"/>
              <w:rPr/>
            </w:pPr>
            <w:r w:rsidDel="00000000" w:rsidR="00000000" w:rsidRPr="00000000">
              <w:rPr>
                <w:b w:val="0"/>
                <w:bCs w:val="0"/>
                <w:sz w:val="20"/>
                <w:szCs w:val="20"/>
                <w:rtl w:val="0"/>
              </w:rPr>
              <w:t xml:space="preserve">generates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6">
            <w:pPr>
              <w:jc w:val="left"/>
              <w:rPr/>
            </w:pPr>
            <w:r w:rsidDel="00000000" w:rsidR="00000000" w:rsidRPr="00000000">
              <w:rPr>
                <w:b w:val="0"/>
                <w:bCs w:val="0"/>
                <w:sz w:val="20"/>
                <w:szCs w:val="20"/>
                <w:rtl w:val="0"/>
              </w:rPr>
              <w:t xml:space="preserve">Metric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7">
            <w:pPr>
              <w:jc w:val="left"/>
              <w:rPr/>
            </w:pPr>
            <w:r w:rsidDel="00000000" w:rsidR="00000000" w:rsidRPr="00000000">
              <w:rPr>
                <w:b w:val="0"/>
                <w:bCs w:val="0"/>
                <w:sz w:val="20"/>
                <w:szCs w:val="20"/>
                <w:rtl w:val="0"/>
              </w:rPr>
              <w:t xml:space="preserve">1 : N</w:t>
            </w:r>
            <w:r w:rsidDel="00000000" w:rsidR="00000000" w:rsidRPr="00000000">
              <w:rPr>
                <w:rtl w:val="0"/>
              </w:rPr>
            </w:r>
          </w:p>
        </w:tc>
      </w:tr>
    </w:tbl>
    <w:p w:rsidR="00000000" w:rsidDel="00000000" w:rsidP="00000000" w:rsidRDefault="00000000" w:rsidRPr="00000000" w14:paraId="00000268">
      <w:pPr>
        <w:spacing w:after="200" w:lineRule="auto"/>
        <w:rPr/>
      </w:pPr>
      <w:r w:rsidDel="00000000" w:rsidR="00000000" w:rsidRPr="00000000">
        <w:rPr>
          <w:rtl w:val="0"/>
        </w:rPr>
      </w:r>
    </w:p>
    <w:p w:rsidR="00000000" w:rsidDel="00000000" w:rsidP="00000000" w:rsidRDefault="00000000" w:rsidRPr="00000000" w14:paraId="00000269">
      <w:pPr>
        <w:spacing w:after="200" w:lineRule="auto"/>
        <w:rPr/>
      </w:pPr>
      <w:r w:rsidDel="00000000" w:rsidR="00000000" w:rsidRPr="00000000">
        <w:rPr>
          <w:rtl w:val="0"/>
        </w:rPr>
      </w:r>
    </w:p>
    <w:p w:rsidR="00000000" w:rsidDel="00000000" w:rsidP="00000000" w:rsidRDefault="00000000" w:rsidRPr="00000000" w14:paraId="0000026A">
      <w:pPr>
        <w:pStyle w:val="Heading3"/>
        <w:spacing w:after="150" w:before="300" w:lineRule="auto"/>
        <w:rPr/>
      </w:pPr>
      <w:r w:rsidDel="00000000" w:rsidR="00000000" w:rsidRPr="00000000">
        <w:rPr>
          <w:rtl w:val="0"/>
        </w:rPr>
      </w:r>
    </w:p>
    <w:p w:rsidR="00000000" w:rsidDel="00000000" w:rsidP="00000000" w:rsidRDefault="00000000" w:rsidRPr="00000000" w14:paraId="0000026B">
      <w:pPr>
        <w:pStyle w:val="Heading3"/>
        <w:spacing w:after="150" w:before="300" w:lineRule="auto"/>
        <w:rPr/>
      </w:pPr>
      <w:r w:rsidDel="00000000" w:rsidR="00000000" w:rsidRPr="00000000">
        <w:rPr>
          <w:rtl w:val="0"/>
        </w:rPr>
      </w:r>
    </w:p>
    <w:p w:rsidR="00000000" w:rsidDel="00000000" w:rsidP="00000000" w:rsidRDefault="00000000" w:rsidRPr="00000000" w14:paraId="0000026C">
      <w:pPr>
        <w:pStyle w:val="Heading3"/>
        <w:spacing w:after="150" w:before="300" w:lineRule="auto"/>
        <w:rPr/>
      </w:pPr>
      <w:r w:rsidDel="00000000" w:rsidR="00000000" w:rsidRPr="00000000">
        <w:rPr>
          <w:rtl w:val="0"/>
        </w:rPr>
      </w:r>
    </w:p>
    <w:p w:rsidR="00000000" w:rsidDel="00000000" w:rsidP="00000000" w:rsidRDefault="00000000" w:rsidRPr="00000000" w14:paraId="0000026D">
      <w:pPr>
        <w:pStyle w:val="Heading3"/>
        <w:spacing w:after="150" w:before="300" w:lineRule="auto"/>
        <w:rPr/>
      </w:pPr>
      <w:r w:rsidDel="00000000" w:rsidR="00000000" w:rsidRPr="00000000">
        <w:rPr>
          <w:rtl w:val="0"/>
        </w:rPr>
      </w:r>
    </w:p>
    <w:p w:rsidR="00000000" w:rsidDel="00000000" w:rsidP="00000000" w:rsidRDefault="00000000" w:rsidRPr="00000000" w14:paraId="0000026E">
      <w:pPr>
        <w:pStyle w:val="Heading3"/>
        <w:spacing w:after="150" w:before="300" w:lineRule="auto"/>
        <w:rPr/>
      </w:pPr>
      <w:r w:rsidDel="00000000" w:rsidR="00000000" w:rsidRPr="00000000">
        <w:rPr>
          <w:rtl w:val="0"/>
        </w:rPr>
        <w:t xml:space="preserve">5.1.4 ER Diagram</w:t>
      </w:r>
    </w:p>
    <w:p w:rsidR="00000000" w:rsidDel="00000000" w:rsidP="00000000" w:rsidRDefault="00000000" w:rsidRPr="00000000" w14:paraId="0000026F">
      <w:pPr>
        <w:jc w:val="center"/>
        <w:rPr/>
      </w:pPr>
      <w:r w:rsidDel="00000000" w:rsidR="00000000" w:rsidRPr="00000000">
        <w:rPr/>
        <w:drawing>
          <wp:inline distB="0" distT="0" distL="0" distR="0">
            <wp:extent cx="6305550" cy="3476625"/>
            <wp:effectExtent b="0" l="0" r="0" t="0"/>
            <wp:docPr id="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30555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after="200" w:lineRule="auto"/>
        <w:jc w:val="center"/>
        <w:rPr/>
      </w:pPr>
      <w:r w:rsidDel="00000000" w:rsidR="00000000" w:rsidRPr="00000000">
        <w:rPr>
          <w:i w:val="1"/>
          <w:iCs w:val="1"/>
          <w:sz w:val="20"/>
          <w:szCs w:val="20"/>
          <w:rtl w:val="0"/>
        </w:rPr>
        <w:t xml:space="preserve">Figure 14: Entity-Relationship diagram</w:t>
      </w:r>
      <w:r w:rsidDel="00000000" w:rsidR="00000000" w:rsidRPr="00000000">
        <w:rPr>
          <w:rtl w:val="0"/>
        </w:rPr>
      </w:r>
    </w:p>
    <w:p w:rsidR="00000000" w:rsidDel="00000000" w:rsidP="00000000" w:rsidRDefault="00000000" w:rsidRPr="00000000" w14:paraId="00000271">
      <w:pPr>
        <w:pStyle w:val="Heading3"/>
        <w:spacing w:after="150" w:before="300" w:lineRule="auto"/>
        <w:rPr/>
      </w:pPr>
      <w:r w:rsidDel="00000000" w:rsidR="00000000" w:rsidRPr="00000000">
        <w:rPr>
          <w:rtl w:val="0"/>
        </w:rPr>
        <w:t xml:space="preserve">5.1.5 Schema</w:t>
      </w:r>
    </w:p>
    <w:p w:rsidR="00000000" w:rsidDel="00000000" w:rsidP="00000000" w:rsidRDefault="00000000" w:rsidRPr="00000000" w14:paraId="00000272">
      <w:pPr>
        <w:spacing w:after="200" w:lineRule="auto"/>
        <w:rPr/>
      </w:pPr>
      <w:r w:rsidDel="00000000" w:rsidR="00000000" w:rsidRPr="00000000">
        <w:rPr>
          <w:rtl w:val="0"/>
        </w:rPr>
        <w:t xml:space="preserve">The concrete schema of each data object, with data types. PK = primary key, FK = foreign key, U = unique. All identifiers are UUID unless noted.</w:t>
      </w:r>
    </w:p>
    <w:p w:rsidR="00000000" w:rsidDel="00000000" w:rsidP="00000000" w:rsidRDefault="00000000" w:rsidRPr="00000000" w14:paraId="00000273">
      <w:pPr>
        <w:spacing w:after="60" w:before="200" w:lineRule="auto"/>
        <w:rPr/>
      </w:pPr>
      <w:r w:rsidDel="00000000" w:rsidR="00000000" w:rsidRPr="00000000">
        <w:rPr>
          <w:b w:val="1"/>
          <w:bCs w:val="1"/>
          <w:rtl w:val="0"/>
        </w:rPr>
        <w:t xml:space="preserve">Tenant</w:t>
      </w: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800"/>
        <w:gridCol w:w="4280"/>
        <w:tblGridChange w:id="0">
          <w:tblGrid>
            <w:gridCol w:w="3000"/>
            <w:gridCol w:w="2800"/>
            <w:gridCol w:w="4280"/>
          </w:tblGrid>
        </w:tblGridChange>
      </w:tblGrid>
      <w:tr>
        <w:trPr>
          <w:cantSplit w:val="0"/>
          <w:tblHeader w:val="1"/>
        </w:trPr>
        <w:tc>
          <w:tcPr>
            <w:shd w:fill="2e5c8a" w:val="clear"/>
            <w:tcMar>
              <w:top w:w="80.0" w:type="dxa"/>
              <w:left w:w="100.0" w:type="dxa"/>
              <w:bottom w:w="80.0" w:type="dxa"/>
              <w:right w:w="100.0" w:type="dxa"/>
            </w:tcMar>
            <w:vAlign w:val="center"/>
          </w:tcPr>
          <w:p w:rsidR="00000000" w:rsidDel="00000000" w:rsidP="00000000" w:rsidRDefault="00000000" w:rsidRPr="00000000" w14:paraId="00000274">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275">
            <w:pPr>
              <w:jc w:val="left"/>
              <w:rPr/>
            </w:pPr>
            <w:r w:rsidDel="00000000" w:rsidR="00000000" w:rsidRPr="00000000">
              <w:rPr>
                <w:b w:val="1"/>
                <w:bCs w:val="1"/>
                <w:color w:val="ffffff"/>
                <w:sz w:val="20"/>
                <w:szCs w:val="20"/>
                <w:rtl w:val="0"/>
              </w:rPr>
              <w:t xml:space="preserve">Data type</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276">
            <w:pPr>
              <w:jc w:val="left"/>
              <w:rPr/>
            </w:pPr>
            <w:r w:rsidDel="00000000" w:rsidR="00000000" w:rsidRPr="00000000">
              <w:rPr>
                <w:b w:val="1"/>
                <w:bCs w:val="1"/>
                <w:color w:val="ffffff"/>
                <w:sz w:val="20"/>
                <w:szCs w:val="20"/>
                <w:rtl w:val="0"/>
              </w:rPr>
              <w:t xml:space="preserve">Key / Notes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77">
            <w:pPr>
              <w:jc w:val="left"/>
              <w:rPr/>
            </w:pPr>
            <w:r w:rsidDel="00000000" w:rsidR="00000000" w:rsidRPr="00000000">
              <w:rPr>
                <w:b w:val="0"/>
                <w:bCs w:val="0"/>
                <w:sz w:val="20"/>
                <w:szCs w:val="20"/>
                <w:rtl w:val="0"/>
              </w:rPr>
              <w:t xml:space="preserve">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8">
            <w:pPr>
              <w:jc w:val="left"/>
              <w:rPr/>
            </w:pPr>
            <w:r w:rsidDel="00000000" w:rsidR="00000000" w:rsidRPr="00000000">
              <w:rPr>
                <w:b w:val="0"/>
                <w:bCs w:val="0"/>
                <w:sz w:val="20"/>
                <w:szCs w:val="20"/>
                <w:rtl w:val="0"/>
              </w:rPr>
              <w:t xml:space="preserve">UUID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9">
            <w:pPr>
              <w:jc w:val="left"/>
              <w:rPr/>
            </w:pPr>
            <w:r w:rsidDel="00000000" w:rsidR="00000000" w:rsidRPr="00000000">
              <w:rPr>
                <w:b w:val="0"/>
                <w:bCs w:val="0"/>
                <w:sz w:val="20"/>
                <w:szCs w:val="20"/>
                <w:rtl w:val="0"/>
              </w:rPr>
              <w:t xml:space="preserve">PK, default gen_random_uuid()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7A">
            <w:pPr>
              <w:jc w:val="left"/>
              <w:rPr/>
            </w:pPr>
            <w:r w:rsidDel="00000000" w:rsidR="00000000" w:rsidRPr="00000000">
              <w:rPr>
                <w:b w:val="0"/>
                <w:bCs w:val="0"/>
                <w:sz w:val="20"/>
                <w:szCs w:val="20"/>
                <w:rtl w:val="0"/>
              </w:rPr>
              <w:t xml:space="preserve">organization_name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B">
            <w:pPr>
              <w:jc w:val="left"/>
              <w:rPr/>
            </w:pPr>
            <w:r w:rsidDel="00000000" w:rsidR="00000000" w:rsidRPr="00000000">
              <w:rPr>
                <w:b w:val="0"/>
                <w:bCs w:val="0"/>
                <w:sz w:val="20"/>
                <w:szCs w:val="20"/>
                <w:rtl w:val="0"/>
              </w:rPr>
              <w:t xml:space="preserve">VARCHAR(255)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C">
            <w:pPr>
              <w:jc w:val="left"/>
              <w:rPr/>
            </w:pP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7D">
            <w:pPr>
              <w:jc w:val="left"/>
              <w:rPr/>
            </w:pPr>
            <w:r w:rsidDel="00000000" w:rsidR="00000000" w:rsidRPr="00000000">
              <w:rPr>
                <w:b w:val="0"/>
                <w:bCs w:val="0"/>
                <w:sz w:val="20"/>
                <w:szCs w:val="20"/>
                <w:rtl w:val="0"/>
              </w:rPr>
              <w:t xml:space="preserve">email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E">
            <w:pPr>
              <w:jc w:val="left"/>
              <w:rPr/>
            </w:pPr>
            <w:r w:rsidDel="00000000" w:rsidR="00000000" w:rsidRPr="00000000">
              <w:rPr>
                <w:b w:val="0"/>
                <w:bCs w:val="0"/>
                <w:sz w:val="20"/>
                <w:szCs w:val="20"/>
                <w:rtl w:val="0"/>
              </w:rPr>
              <w:t xml:space="preserve">VARCHAR(255)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F">
            <w:pPr>
              <w:jc w:val="left"/>
              <w:rPr/>
            </w:pPr>
            <w:r w:rsidDel="00000000" w:rsidR="00000000" w:rsidRPr="00000000">
              <w:rPr>
                <w:b w:val="0"/>
                <w:bCs w:val="0"/>
                <w:sz w:val="20"/>
                <w:szCs w:val="20"/>
                <w:rtl w:val="0"/>
              </w:rPr>
              <w:t xml:space="preserve">U</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80">
            <w:pPr>
              <w:jc w:val="left"/>
              <w:rPr/>
            </w:pPr>
            <w:r w:rsidDel="00000000" w:rsidR="00000000" w:rsidRPr="00000000">
              <w:rPr>
                <w:b w:val="0"/>
                <w:bCs w:val="0"/>
                <w:sz w:val="20"/>
                <w:szCs w:val="20"/>
                <w:rtl w:val="0"/>
              </w:rPr>
              <w:t xml:space="preserve">password_hash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81">
            <w:pPr>
              <w:jc w:val="left"/>
              <w:rPr/>
            </w:pPr>
            <w:r w:rsidDel="00000000" w:rsidR="00000000" w:rsidRPr="00000000">
              <w:rPr>
                <w:b w:val="0"/>
                <w:bCs w:val="0"/>
                <w:sz w:val="20"/>
                <w:szCs w:val="20"/>
                <w:rtl w:val="0"/>
              </w:rPr>
              <w:t xml:space="preserve">VARCHAR(255)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82">
            <w:pPr>
              <w:jc w:val="left"/>
              <w:rPr/>
            </w:pPr>
            <w:r w:rsidDel="00000000" w:rsidR="00000000" w:rsidRPr="00000000">
              <w:rPr>
                <w:b w:val="0"/>
                <w:bCs w:val="0"/>
                <w:sz w:val="20"/>
                <w:szCs w:val="20"/>
                <w:rtl w:val="0"/>
              </w:rPr>
              <w:t xml:space="preserve">bcrypt hash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83">
            <w:pPr>
              <w:jc w:val="left"/>
              <w:rPr/>
            </w:pPr>
            <w:r w:rsidDel="00000000" w:rsidR="00000000" w:rsidRPr="00000000">
              <w:rPr>
                <w:b w:val="0"/>
                <w:bCs w:val="0"/>
                <w:sz w:val="20"/>
                <w:szCs w:val="20"/>
                <w:rtl w:val="0"/>
              </w:rPr>
              <w:t xml:space="preserve">subscription_plan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84">
            <w:pPr>
              <w:jc w:val="left"/>
              <w:rPr/>
            </w:pPr>
            <w:r w:rsidDel="00000000" w:rsidR="00000000" w:rsidRPr="00000000">
              <w:rPr>
                <w:b w:val="0"/>
                <w:bCs w:val="0"/>
                <w:sz w:val="20"/>
                <w:szCs w:val="20"/>
                <w:rtl w:val="0"/>
              </w:rPr>
              <w:t xml:space="preserve">VARCHAR(50)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85">
            <w:pPr>
              <w:jc w:val="left"/>
              <w:rPr/>
            </w:pPr>
            <w:r w:rsidDel="00000000" w:rsidR="00000000" w:rsidRPr="00000000">
              <w:rPr>
                <w:b w:val="0"/>
                <w:bCs w:val="0"/>
                <w:sz w:val="20"/>
                <w:szCs w:val="20"/>
                <w:rtl w:val="0"/>
              </w:rPr>
              <w:t xml:space="preserve">default 'free'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86">
            <w:pPr>
              <w:jc w:val="left"/>
              <w:rPr/>
            </w:pPr>
            <w:r w:rsidDel="00000000" w:rsidR="00000000" w:rsidRPr="00000000">
              <w:rPr>
                <w:b w:val="0"/>
                <w:bCs w:val="0"/>
                <w:sz w:val="20"/>
                <w:szCs w:val="20"/>
                <w:rtl w:val="0"/>
              </w:rPr>
              <w:t xml:space="preserve">created_at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87">
            <w:pPr>
              <w:jc w:val="left"/>
              <w:rPr/>
            </w:pPr>
            <w:r w:rsidDel="00000000" w:rsidR="00000000" w:rsidRPr="00000000">
              <w:rPr>
                <w:b w:val="0"/>
                <w:bCs w:val="0"/>
                <w:sz w:val="20"/>
                <w:szCs w:val="20"/>
                <w:rtl w:val="0"/>
              </w:rPr>
              <w:t xml:space="preserve">TIMESTAMPTZ</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88">
            <w:pPr>
              <w:jc w:val="left"/>
              <w:rPr/>
            </w:pPr>
            <w:r w:rsidDel="00000000" w:rsidR="00000000" w:rsidRPr="00000000">
              <w:rPr>
                <w:b w:val="0"/>
                <w:bCs w:val="0"/>
                <w:sz w:val="20"/>
                <w:szCs w:val="20"/>
                <w:rtl w:val="0"/>
              </w:rPr>
              <w:t xml:space="preserve">default NOW()</w:t>
            </w:r>
            <w:r w:rsidDel="00000000" w:rsidR="00000000" w:rsidRPr="00000000">
              <w:rPr>
                <w:rtl w:val="0"/>
              </w:rPr>
            </w:r>
          </w:p>
        </w:tc>
      </w:tr>
    </w:tbl>
    <w:p w:rsidR="00000000" w:rsidDel="00000000" w:rsidP="00000000" w:rsidRDefault="00000000" w:rsidRPr="00000000" w14:paraId="00000289">
      <w:pPr>
        <w:spacing w:after="200" w:lineRule="auto"/>
        <w:rPr/>
      </w:pPr>
      <w:r w:rsidDel="00000000" w:rsidR="00000000" w:rsidRPr="00000000">
        <w:rPr>
          <w:rtl w:val="0"/>
        </w:rPr>
      </w:r>
    </w:p>
    <w:p w:rsidR="00000000" w:rsidDel="00000000" w:rsidP="00000000" w:rsidRDefault="00000000" w:rsidRPr="00000000" w14:paraId="0000028A">
      <w:pPr>
        <w:spacing w:after="60" w:before="200" w:lineRule="auto"/>
        <w:rPr/>
      </w:pPr>
      <w:r w:rsidDel="00000000" w:rsidR="00000000" w:rsidRPr="00000000">
        <w:rPr>
          <w:b w:val="1"/>
          <w:bCs w:val="1"/>
          <w:rtl w:val="0"/>
        </w:rPr>
        <w:t xml:space="preserve">ApiKey</w:t>
      </w:r>
      <w:r w:rsidDel="00000000" w:rsidR="00000000" w:rsidRPr="00000000">
        <w:rPr>
          <w:rtl w:val="0"/>
        </w:rPr>
      </w:r>
    </w:p>
    <w:p w:rsidR="00000000" w:rsidDel="00000000" w:rsidP="00000000" w:rsidRDefault="00000000" w:rsidRPr="00000000" w14:paraId="0000028B">
      <w:pPr>
        <w:spacing w:after="100" w:lineRule="auto"/>
        <w:rPr/>
      </w:pPr>
      <w:r w:rsidDel="00000000" w:rsidR="00000000" w:rsidRPr="00000000">
        <w:rPr>
          <w:i w:val="1"/>
          <w:iCs w:val="1"/>
          <w:sz w:val="20"/>
          <w:szCs w:val="20"/>
          <w:rtl w:val="0"/>
        </w:rPr>
        <w:t xml:space="preserve">table name: api_keys</w:t>
      </w: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800"/>
        <w:gridCol w:w="4280"/>
        <w:tblGridChange w:id="0">
          <w:tblGrid>
            <w:gridCol w:w="3000"/>
            <w:gridCol w:w="2800"/>
            <w:gridCol w:w="4280"/>
          </w:tblGrid>
        </w:tblGridChange>
      </w:tblGrid>
      <w:tr>
        <w:trPr>
          <w:cantSplit w:val="0"/>
          <w:tblHeader w:val="1"/>
        </w:trPr>
        <w:tc>
          <w:tcPr>
            <w:shd w:fill="2e5c8a" w:val="clear"/>
            <w:tcMar>
              <w:top w:w="80.0" w:type="dxa"/>
              <w:left w:w="100.0" w:type="dxa"/>
              <w:bottom w:w="80.0" w:type="dxa"/>
              <w:right w:w="100.0" w:type="dxa"/>
            </w:tcMar>
            <w:vAlign w:val="center"/>
          </w:tcPr>
          <w:p w:rsidR="00000000" w:rsidDel="00000000" w:rsidP="00000000" w:rsidRDefault="00000000" w:rsidRPr="00000000" w14:paraId="0000028C">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28D">
            <w:pPr>
              <w:jc w:val="left"/>
              <w:rPr/>
            </w:pPr>
            <w:r w:rsidDel="00000000" w:rsidR="00000000" w:rsidRPr="00000000">
              <w:rPr>
                <w:b w:val="1"/>
                <w:bCs w:val="1"/>
                <w:color w:val="ffffff"/>
                <w:sz w:val="20"/>
                <w:szCs w:val="20"/>
                <w:rtl w:val="0"/>
              </w:rPr>
              <w:t xml:space="preserve">Data type</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28E">
            <w:pPr>
              <w:jc w:val="left"/>
              <w:rPr/>
            </w:pPr>
            <w:r w:rsidDel="00000000" w:rsidR="00000000" w:rsidRPr="00000000">
              <w:rPr>
                <w:b w:val="1"/>
                <w:bCs w:val="1"/>
                <w:color w:val="ffffff"/>
                <w:sz w:val="20"/>
                <w:szCs w:val="20"/>
                <w:rtl w:val="0"/>
              </w:rPr>
              <w:t xml:space="preserve">Key / Notes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8F">
            <w:pPr>
              <w:jc w:val="left"/>
              <w:rPr/>
            </w:pPr>
            <w:r w:rsidDel="00000000" w:rsidR="00000000" w:rsidRPr="00000000">
              <w:rPr>
                <w:b w:val="0"/>
                <w:bCs w:val="0"/>
                <w:sz w:val="20"/>
                <w:szCs w:val="20"/>
                <w:rtl w:val="0"/>
              </w:rPr>
              <w:t xml:space="preserve">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0">
            <w:pPr>
              <w:jc w:val="left"/>
              <w:rPr/>
            </w:pPr>
            <w:r w:rsidDel="00000000" w:rsidR="00000000" w:rsidRPr="00000000">
              <w:rPr>
                <w:b w:val="0"/>
                <w:bCs w:val="0"/>
                <w:sz w:val="20"/>
                <w:szCs w:val="20"/>
                <w:rtl w:val="0"/>
              </w:rPr>
              <w:t xml:space="preserve">UUID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1">
            <w:pPr>
              <w:jc w:val="left"/>
              <w:rPr/>
            </w:pPr>
            <w:r w:rsidDel="00000000" w:rsidR="00000000" w:rsidRPr="00000000">
              <w:rPr>
                <w:b w:val="0"/>
                <w:bCs w:val="0"/>
                <w:sz w:val="20"/>
                <w:szCs w:val="20"/>
                <w:rtl w:val="0"/>
              </w:rPr>
              <w:t xml:space="preserve">PK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2">
            <w:pPr>
              <w:jc w:val="left"/>
              <w:rPr/>
            </w:pPr>
            <w:r w:rsidDel="00000000" w:rsidR="00000000" w:rsidRPr="00000000">
              <w:rPr>
                <w:b w:val="0"/>
                <w:bCs w:val="0"/>
                <w:sz w:val="20"/>
                <w:szCs w:val="20"/>
                <w:rtl w:val="0"/>
              </w:rPr>
              <w:t xml:space="preserve">tenant_id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3">
            <w:pPr>
              <w:jc w:val="left"/>
              <w:rPr/>
            </w:pPr>
            <w:r w:rsidDel="00000000" w:rsidR="00000000" w:rsidRPr="00000000">
              <w:rPr>
                <w:b w:val="0"/>
                <w:bCs w:val="0"/>
                <w:sz w:val="20"/>
                <w:szCs w:val="20"/>
                <w:rtl w:val="0"/>
              </w:rPr>
              <w:t xml:space="preserve">UUID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4">
            <w:pPr>
              <w:jc w:val="left"/>
              <w:rPr/>
            </w:pPr>
            <w:r w:rsidDel="00000000" w:rsidR="00000000" w:rsidRPr="00000000">
              <w:rPr>
                <w:b w:val="0"/>
                <w:bCs w:val="0"/>
                <w:sz w:val="20"/>
                <w:szCs w:val="20"/>
                <w:rtl w:val="0"/>
              </w:rPr>
              <w:t xml:space="preserve">FK → Tenant, ON DELETE CASCADE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5">
            <w:pPr>
              <w:jc w:val="left"/>
              <w:rPr/>
            </w:pPr>
            <w:r w:rsidDel="00000000" w:rsidR="00000000" w:rsidRPr="00000000">
              <w:rPr>
                <w:b w:val="0"/>
                <w:bCs w:val="0"/>
                <w:sz w:val="20"/>
                <w:szCs w:val="20"/>
                <w:rtl w:val="0"/>
              </w:rPr>
              <w:t xml:space="preserve">key_hash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6">
            <w:pPr>
              <w:jc w:val="left"/>
              <w:rPr/>
            </w:pPr>
            <w:r w:rsidDel="00000000" w:rsidR="00000000" w:rsidRPr="00000000">
              <w:rPr>
                <w:b w:val="0"/>
                <w:bCs w:val="0"/>
                <w:sz w:val="20"/>
                <w:szCs w:val="20"/>
                <w:rtl w:val="0"/>
              </w:rPr>
              <w:t xml:space="preserve">VARCHAR(255)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7">
            <w:pPr>
              <w:jc w:val="left"/>
              <w:rPr/>
            </w:pPr>
            <w:r w:rsidDel="00000000" w:rsidR="00000000" w:rsidRPr="00000000">
              <w:rPr>
                <w:b w:val="0"/>
                <w:bCs w:val="0"/>
                <w:sz w:val="20"/>
                <w:szCs w:val="20"/>
                <w:rtl w:val="0"/>
              </w:rPr>
              <w:t xml:space="preserve">U, bcrypt hash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8">
            <w:pPr>
              <w:jc w:val="left"/>
              <w:rPr/>
            </w:pPr>
            <w:r w:rsidDel="00000000" w:rsidR="00000000" w:rsidRPr="00000000">
              <w:rPr>
                <w:b w:val="0"/>
                <w:bCs w:val="0"/>
                <w:sz w:val="20"/>
                <w:szCs w:val="20"/>
                <w:rtl w:val="0"/>
              </w:rPr>
              <w:t xml:space="preserve">key_prefix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9">
            <w:pPr>
              <w:jc w:val="left"/>
              <w:rPr/>
            </w:pPr>
            <w:r w:rsidDel="00000000" w:rsidR="00000000" w:rsidRPr="00000000">
              <w:rPr>
                <w:b w:val="0"/>
                <w:bCs w:val="0"/>
                <w:sz w:val="20"/>
                <w:szCs w:val="20"/>
                <w:rtl w:val="0"/>
              </w:rPr>
              <w:t xml:space="preserve">VARCHAR(40)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A">
            <w:pPr>
              <w:jc w:val="left"/>
              <w:rPr/>
            </w:pPr>
            <w:r w:rsidDel="00000000" w:rsidR="00000000" w:rsidRPr="00000000">
              <w:rPr>
                <w:b w:val="0"/>
                <w:bCs w:val="0"/>
                <w:sz w:val="20"/>
                <w:szCs w:val="20"/>
                <w:rtl w:val="0"/>
              </w:rPr>
              <w:t xml:space="preserve">first 20 chars, for display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B">
            <w:pPr>
              <w:jc w:val="left"/>
              <w:rPr/>
            </w:pPr>
            <w:r w:rsidDel="00000000" w:rsidR="00000000" w:rsidRPr="00000000">
              <w:rPr>
                <w:b w:val="0"/>
                <w:bCs w:val="0"/>
                <w:sz w:val="20"/>
                <w:szCs w:val="20"/>
                <w:rtl w:val="0"/>
              </w:rPr>
              <w:t xml:space="preserve">name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C">
            <w:pPr>
              <w:jc w:val="left"/>
              <w:rPr/>
            </w:pPr>
            <w:r w:rsidDel="00000000" w:rsidR="00000000" w:rsidRPr="00000000">
              <w:rPr>
                <w:b w:val="0"/>
                <w:bCs w:val="0"/>
                <w:sz w:val="20"/>
                <w:szCs w:val="20"/>
                <w:rtl w:val="0"/>
              </w:rPr>
              <w:t xml:space="preserve">VARCHAR(100)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D">
            <w:pPr>
              <w:jc w:val="left"/>
              <w:rPr/>
            </w:pPr>
            <w:r w:rsidDel="00000000" w:rsidR="00000000" w:rsidRPr="00000000">
              <w:rPr>
                <w:b w:val="0"/>
                <w:bCs w:val="0"/>
                <w:sz w:val="20"/>
                <w:szCs w:val="20"/>
                <w:rtl w:val="0"/>
              </w:rPr>
              <w:t xml:space="preserve">nullable, user-defined label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E">
            <w:pPr>
              <w:jc w:val="left"/>
              <w:rPr/>
            </w:pPr>
            <w:r w:rsidDel="00000000" w:rsidR="00000000" w:rsidRPr="00000000">
              <w:rPr>
                <w:b w:val="0"/>
                <w:bCs w:val="0"/>
                <w:sz w:val="20"/>
                <w:szCs w:val="20"/>
                <w:rtl w:val="0"/>
              </w:rPr>
              <w:t xml:space="preserve">is_active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F">
            <w:pPr>
              <w:jc w:val="left"/>
              <w:rPr/>
            </w:pPr>
            <w:r w:rsidDel="00000000" w:rsidR="00000000" w:rsidRPr="00000000">
              <w:rPr>
                <w:b w:val="0"/>
                <w:bCs w:val="0"/>
                <w:sz w:val="20"/>
                <w:szCs w:val="20"/>
                <w:rtl w:val="0"/>
              </w:rPr>
              <w:t xml:space="preserve">BOOLEAN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A0">
            <w:pPr>
              <w:jc w:val="left"/>
              <w:rPr/>
            </w:pPr>
            <w:r w:rsidDel="00000000" w:rsidR="00000000" w:rsidRPr="00000000">
              <w:rPr>
                <w:b w:val="0"/>
                <w:bCs w:val="0"/>
                <w:sz w:val="20"/>
                <w:szCs w:val="20"/>
                <w:rtl w:val="0"/>
              </w:rPr>
              <w:t xml:space="preserve">default TRUE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1">
            <w:pPr>
              <w:jc w:val="left"/>
              <w:rPr/>
            </w:pPr>
            <w:r w:rsidDel="00000000" w:rsidR="00000000" w:rsidRPr="00000000">
              <w:rPr>
                <w:b w:val="0"/>
                <w:bCs w:val="0"/>
                <w:sz w:val="20"/>
                <w:szCs w:val="20"/>
                <w:rtl w:val="0"/>
              </w:rPr>
              <w:t xml:space="preserve">created_at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A2">
            <w:pPr>
              <w:jc w:val="left"/>
              <w:rPr/>
            </w:pPr>
            <w:r w:rsidDel="00000000" w:rsidR="00000000" w:rsidRPr="00000000">
              <w:rPr>
                <w:b w:val="0"/>
                <w:bCs w:val="0"/>
                <w:sz w:val="20"/>
                <w:szCs w:val="20"/>
                <w:rtl w:val="0"/>
              </w:rPr>
              <w:t xml:space="preserve">TIMESTAMPTZ</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A3">
            <w:pPr>
              <w:jc w:val="left"/>
              <w:rPr/>
            </w:pPr>
            <w:r w:rsidDel="00000000" w:rsidR="00000000" w:rsidRPr="00000000">
              <w:rPr>
                <w:b w:val="0"/>
                <w:bCs w:val="0"/>
                <w:sz w:val="20"/>
                <w:szCs w:val="20"/>
                <w:rtl w:val="0"/>
              </w:rPr>
              <w:t xml:space="preserve">default NOW()</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4">
            <w:pPr>
              <w:jc w:val="left"/>
              <w:rPr/>
            </w:pPr>
            <w:r w:rsidDel="00000000" w:rsidR="00000000" w:rsidRPr="00000000">
              <w:rPr>
                <w:b w:val="0"/>
                <w:bCs w:val="0"/>
                <w:sz w:val="20"/>
                <w:szCs w:val="20"/>
                <w:rtl w:val="0"/>
              </w:rPr>
              <w:t xml:space="preserve">last_used_at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A5">
            <w:pPr>
              <w:jc w:val="left"/>
              <w:rPr/>
            </w:pPr>
            <w:r w:rsidDel="00000000" w:rsidR="00000000" w:rsidRPr="00000000">
              <w:rPr>
                <w:b w:val="0"/>
                <w:bCs w:val="0"/>
                <w:sz w:val="20"/>
                <w:szCs w:val="20"/>
                <w:rtl w:val="0"/>
              </w:rPr>
              <w:t xml:space="preserve">TIMESTAMPTZ</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A6">
            <w:pPr>
              <w:jc w:val="left"/>
              <w:rPr/>
            </w:pPr>
            <w:r w:rsidDel="00000000" w:rsidR="00000000" w:rsidRPr="00000000">
              <w:rPr>
                <w:b w:val="0"/>
                <w:bCs w:val="0"/>
                <w:sz w:val="20"/>
                <w:szCs w:val="20"/>
                <w:rtl w:val="0"/>
              </w:rPr>
              <w:t xml:space="preserve">nullable</w:t>
            </w:r>
            <w:r w:rsidDel="00000000" w:rsidR="00000000" w:rsidRPr="00000000">
              <w:rPr>
                <w:rtl w:val="0"/>
              </w:rPr>
            </w:r>
          </w:p>
        </w:tc>
      </w:tr>
    </w:tbl>
    <w:p w:rsidR="00000000" w:rsidDel="00000000" w:rsidP="00000000" w:rsidRDefault="00000000" w:rsidRPr="00000000" w14:paraId="000002A7">
      <w:pPr>
        <w:spacing w:after="200" w:lineRule="auto"/>
        <w:rPr/>
      </w:pPr>
      <w:r w:rsidDel="00000000" w:rsidR="00000000" w:rsidRPr="00000000">
        <w:rPr>
          <w:rtl w:val="0"/>
        </w:rPr>
      </w:r>
    </w:p>
    <w:p w:rsidR="00000000" w:rsidDel="00000000" w:rsidP="00000000" w:rsidRDefault="00000000" w:rsidRPr="00000000" w14:paraId="000002A8">
      <w:pPr>
        <w:spacing w:after="60" w:before="200" w:lineRule="auto"/>
        <w:rPr/>
      </w:pPr>
      <w:r w:rsidDel="00000000" w:rsidR="00000000" w:rsidRPr="00000000">
        <w:rPr>
          <w:b w:val="1"/>
          <w:bCs w:val="1"/>
          <w:rtl w:val="0"/>
        </w:rPr>
        <w:t xml:space="preserve">Cluster</w:t>
      </w:r>
      <w:r w:rsidDel="00000000" w:rsidR="00000000" w:rsidRPr="00000000">
        <w:rPr>
          <w:rtl w:val="0"/>
        </w:rPr>
      </w:r>
    </w:p>
    <w:p w:rsidR="00000000" w:rsidDel="00000000" w:rsidP="00000000" w:rsidRDefault="00000000" w:rsidRPr="00000000" w14:paraId="000002A9">
      <w:pPr>
        <w:spacing w:after="100" w:lineRule="auto"/>
        <w:rPr/>
      </w:pPr>
      <w:r w:rsidDel="00000000" w:rsidR="00000000" w:rsidRPr="00000000">
        <w:rPr>
          <w:i w:val="1"/>
          <w:iCs w:val="1"/>
          <w:sz w:val="20"/>
          <w:szCs w:val="20"/>
          <w:rtl w:val="0"/>
        </w:rPr>
        <w:t xml:space="preserve">table name: clusters</w:t>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800"/>
        <w:gridCol w:w="4280"/>
        <w:tblGridChange w:id="0">
          <w:tblGrid>
            <w:gridCol w:w="3000"/>
            <w:gridCol w:w="2800"/>
            <w:gridCol w:w="4280"/>
          </w:tblGrid>
        </w:tblGridChange>
      </w:tblGrid>
      <w:tr>
        <w:trPr>
          <w:cantSplit w:val="0"/>
          <w:tblHeader w:val="1"/>
        </w:trPr>
        <w:tc>
          <w:tcPr>
            <w:shd w:fill="2e5c8a" w:val="clear"/>
            <w:tcMar>
              <w:top w:w="80.0" w:type="dxa"/>
              <w:left w:w="100.0" w:type="dxa"/>
              <w:bottom w:w="80.0" w:type="dxa"/>
              <w:right w:w="100.0" w:type="dxa"/>
            </w:tcMar>
            <w:vAlign w:val="center"/>
          </w:tcPr>
          <w:p w:rsidR="00000000" w:rsidDel="00000000" w:rsidP="00000000" w:rsidRDefault="00000000" w:rsidRPr="00000000" w14:paraId="000002AA">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2AB">
            <w:pPr>
              <w:jc w:val="left"/>
              <w:rPr/>
            </w:pPr>
            <w:r w:rsidDel="00000000" w:rsidR="00000000" w:rsidRPr="00000000">
              <w:rPr>
                <w:b w:val="1"/>
                <w:bCs w:val="1"/>
                <w:color w:val="ffffff"/>
                <w:sz w:val="20"/>
                <w:szCs w:val="20"/>
                <w:rtl w:val="0"/>
              </w:rPr>
              <w:t xml:space="preserve">Data type</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2AC">
            <w:pPr>
              <w:jc w:val="left"/>
              <w:rPr/>
            </w:pPr>
            <w:r w:rsidDel="00000000" w:rsidR="00000000" w:rsidRPr="00000000">
              <w:rPr>
                <w:b w:val="1"/>
                <w:bCs w:val="1"/>
                <w:color w:val="ffffff"/>
                <w:sz w:val="20"/>
                <w:szCs w:val="20"/>
                <w:rtl w:val="0"/>
              </w:rPr>
              <w:t xml:space="preserve">Key / Notes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D">
            <w:pPr>
              <w:jc w:val="left"/>
              <w:rPr/>
            </w:pPr>
            <w:r w:rsidDel="00000000" w:rsidR="00000000" w:rsidRPr="00000000">
              <w:rPr>
                <w:b w:val="0"/>
                <w:bCs w:val="0"/>
                <w:sz w:val="20"/>
                <w:szCs w:val="20"/>
                <w:rtl w:val="0"/>
              </w:rPr>
              <w:t xml:space="preserve">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AE">
            <w:pPr>
              <w:jc w:val="left"/>
              <w:rPr/>
            </w:pPr>
            <w:r w:rsidDel="00000000" w:rsidR="00000000" w:rsidRPr="00000000">
              <w:rPr>
                <w:b w:val="0"/>
                <w:bCs w:val="0"/>
                <w:sz w:val="20"/>
                <w:szCs w:val="20"/>
                <w:rtl w:val="0"/>
              </w:rPr>
              <w:t xml:space="preserve">UUID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AF">
            <w:pPr>
              <w:jc w:val="left"/>
              <w:rPr/>
            </w:pPr>
            <w:r w:rsidDel="00000000" w:rsidR="00000000" w:rsidRPr="00000000">
              <w:rPr>
                <w:b w:val="0"/>
                <w:bCs w:val="0"/>
                <w:sz w:val="20"/>
                <w:szCs w:val="20"/>
                <w:rtl w:val="0"/>
              </w:rPr>
              <w:t xml:space="preserve">PK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0">
            <w:pPr>
              <w:jc w:val="left"/>
              <w:rPr/>
            </w:pPr>
            <w:r w:rsidDel="00000000" w:rsidR="00000000" w:rsidRPr="00000000">
              <w:rPr>
                <w:b w:val="0"/>
                <w:bCs w:val="0"/>
                <w:sz w:val="20"/>
                <w:szCs w:val="20"/>
                <w:rtl w:val="0"/>
              </w:rPr>
              <w:t xml:space="preserve">tenant_id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B1">
            <w:pPr>
              <w:jc w:val="left"/>
              <w:rPr/>
            </w:pPr>
            <w:r w:rsidDel="00000000" w:rsidR="00000000" w:rsidRPr="00000000">
              <w:rPr>
                <w:b w:val="0"/>
                <w:bCs w:val="0"/>
                <w:sz w:val="20"/>
                <w:szCs w:val="20"/>
                <w:rtl w:val="0"/>
              </w:rPr>
              <w:t xml:space="preserve">UUID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B2">
            <w:pPr>
              <w:jc w:val="left"/>
              <w:rPr/>
            </w:pPr>
            <w:r w:rsidDel="00000000" w:rsidR="00000000" w:rsidRPr="00000000">
              <w:rPr>
                <w:b w:val="0"/>
                <w:bCs w:val="0"/>
                <w:sz w:val="20"/>
                <w:szCs w:val="20"/>
                <w:rtl w:val="0"/>
              </w:rPr>
              <w:t xml:space="preserve">FK → Tenant, ON DELETE CASCADE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3">
            <w:pPr>
              <w:jc w:val="left"/>
              <w:rPr/>
            </w:pPr>
            <w:r w:rsidDel="00000000" w:rsidR="00000000" w:rsidRPr="00000000">
              <w:rPr>
                <w:b w:val="0"/>
                <w:bCs w:val="0"/>
                <w:sz w:val="20"/>
                <w:szCs w:val="20"/>
                <w:rtl w:val="0"/>
              </w:rPr>
              <w:t xml:space="preserve">cluster_uuid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B4">
            <w:pPr>
              <w:jc w:val="left"/>
              <w:rPr/>
            </w:pPr>
            <w:r w:rsidDel="00000000" w:rsidR="00000000" w:rsidRPr="00000000">
              <w:rPr>
                <w:b w:val="0"/>
                <w:bCs w:val="0"/>
                <w:sz w:val="20"/>
                <w:szCs w:val="20"/>
                <w:rtl w:val="0"/>
              </w:rPr>
              <w:t xml:space="preserve">VARCHAR(100)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B5">
            <w:pPr>
              <w:jc w:val="left"/>
              <w:rPr/>
            </w:pPr>
            <w:r w:rsidDel="00000000" w:rsidR="00000000" w:rsidRPr="00000000">
              <w:rPr>
                <w:b w:val="0"/>
                <w:bCs w:val="0"/>
                <w:sz w:val="20"/>
                <w:szCs w:val="20"/>
                <w:rtl w:val="0"/>
              </w:rPr>
              <w:t xml:space="preserve">U — assigned on registration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6">
            <w:pPr>
              <w:jc w:val="left"/>
              <w:rPr/>
            </w:pPr>
            <w:r w:rsidDel="00000000" w:rsidR="00000000" w:rsidRPr="00000000">
              <w:rPr>
                <w:b w:val="0"/>
                <w:bCs w:val="0"/>
                <w:sz w:val="20"/>
                <w:szCs w:val="20"/>
                <w:rtl w:val="0"/>
              </w:rPr>
              <w:t xml:space="preserve">k8s_version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B7">
            <w:pPr>
              <w:jc w:val="left"/>
              <w:rPr/>
            </w:pPr>
            <w:r w:rsidDel="00000000" w:rsidR="00000000" w:rsidRPr="00000000">
              <w:rPr>
                <w:b w:val="0"/>
                <w:bCs w:val="0"/>
                <w:sz w:val="20"/>
                <w:szCs w:val="20"/>
                <w:rtl w:val="0"/>
              </w:rPr>
              <w:t xml:space="preserve">VARCHAR(20)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B8">
            <w:pPr>
              <w:jc w:val="left"/>
              <w:rPr/>
            </w:pPr>
            <w:r w:rsidDel="00000000" w:rsidR="00000000" w:rsidRPr="00000000">
              <w:rPr>
                <w:b w:val="0"/>
                <w:bCs w:val="0"/>
                <w:sz w:val="20"/>
                <w:szCs w:val="20"/>
                <w:rtl w:val="0"/>
              </w:rPr>
              <w:t xml:space="preserve">nullable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9">
            <w:pPr>
              <w:jc w:val="left"/>
              <w:rPr/>
            </w:pPr>
            <w:r w:rsidDel="00000000" w:rsidR="00000000" w:rsidRPr="00000000">
              <w:rPr>
                <w:b w:val="0"/>
                <w:bCs w:val="0"/>
                <w:sz w:val="20"/>
                <w:szCs w:val="20"/>
                <w:rtl w:val="0"/>
              </w:rPr>
              <w:t xml:space="preserve">node_count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BA">
            <w:pPr>
              <w:jc w:val="left"/>
              <w:rPr/>
            </w:pPr>
            <w:r w:rsidDel="00000000" w:rsidR="00000000" w:rsidRPr="00000000">
              <w:rPr>
                <w:b w:val="0"/>
                <w:bCs w:val="0"/>
                <w:sz w:val="20"/>
                <w:szCs w:val="20"/>
                <w:rtl w:val="0"/>
              </w:rPr>
              <w:t xml:space="preserve">INTEGER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BB">
            <w:pPr>
              <w:jc w:val="left"/>
              <w:rPr/>
            </w:pPr>
            <w:r w:rsidDel="00000000" w:rsidR="00000000" w:rsidRPr="00000000">
              <w:rPr>
                <w:b w:val="0"/>
                <w:bCs w:val="0"/>
                <w:sz w:val="20"/>
                <w:szCs w:val="20"/>
                <w:rtl w:val="0"/>
              </w:rPr>
              <w:t xml:space="preserve">nullable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C">
            <w:pPr>
              <w:jc w:val="left"/>
              <w:rPr/>
            </w:pPr>
            <w:r w:rsidDel="00000000" w:rsidR="00000000" w:rsidRPr="00000000">
              <w:rPr>
                <w:b w:val="0"/>
                <w:bCs w:val="0"/>
                <w:sz w:val="20"/>
                <w:szCs w:val="20"/>
                <w:rtl w:val="0"/>
              </w:rPr>
              <w:t xml:space="preserve">agent_version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BD">
            <w:pPr>
              <w:jc w:val="left"/>
              <w:rPr/>
            </w:pPr>
            <w:r w:rsidDel="00000000" w:rsidR="00000000" w:rsidRPr="00000000">
              <w:rPr>
                <w:b w:val="0"/>
                <w:bCs w:val="0"/>
                <w:sz w:val="20"/>
                <w:szCs w:val="20"/>
                <w:rtl w:val="0"/>
              </w:rPr>
              <w:t xml:space="preserve">VARCHAR(20)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BE">
            <w:pPr>
              <w:jc w:val="left"/>
              <w:rPr/>
            </w:pPr>
            <w:r w:rsidDel="00000000" w:rsidR="00000000" w:rsidRPr="00000000">
              <w:rPr>
                <w:b w:val="0"/>
                <w:bCs w:val="0"/>
                <w:sz w:val="20"/>
                <w:szCs w:val="20"/>
                <w:rtl w:val="0"/>
              </w:rPr>
              <w:t xml:space="preserve">nullable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F">
            <w:pPr>
              <w:jc w:val="left"/>
              <w:rPr/>
            </w:pPr>
            <w:r w:rsidDel="00000000" w:rsidR="00000000" w:rsidRPr="00000000">
              <w:rPr>
                <w:b w:val="0"/>
                <w:bCs w:val="0"/>
                <w:sz w:val="20"/>
                <w:szCs w:val="20"/>
                <w:rtl w:val="0"/>
              </w:rPr>
              <w:t xml:space="preserve">status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C0">
            <w:pPr>
              <w:jc w:val="left"/>
              <w:rPr/>
            </w:pPr>
            <w:r w:rsidDel="00000000" w:rsidR="00000000" w:rsidRPr="00000000">
              <w:rPr>
                <w:b w:val="0"/>
                <w:bCs w:val="0"/>
                <w:sz w:val="20"/>
                <w:szCs w:val="20"/>
                <w:rtl w:val="0"/>
              </w:rPr>
              <w:t xml:space="preserve">VARCHAR(20)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C1">
            <w:pPr>
              <w:jc w:val="left"/>
              <w:rPr/>
            </w:pPr>
            <w:r w:rsidDel="00000000" w:rsidR="00000000" w:rsidRPr="00000000">
              <w:rPr>
                <w:b w:val="0"/>
                <w:bCs w:val="0"/>
                <w:sz w:val="20"/>
                <w:szCs w:val="20"/>
                <w:rtl w:val="0"/>
              </w:rPr>
              <w:t xml:space="preserve">default 'active'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2">
            <w:pPr>
              <w:jc w:val="left"/>
              <w:rPr/>
            </w:pPr>
            <w:r w:rsidDel="00000000" w:rsidR="00000000" w:rsidRPr="00000000">
              <w:rPr>
                <w:b w:val="0"/>
                <w:bCs w:val="0"/>
                <w:sz w:val="20"/>
                <w:szCs w:val="20"/>
                <w:rtl w:val="0"/>
              </w:rPr>
              <w:t xml:space="preserve">last_heartbeat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C3">
            <w:pPr>
              <w:jc w:val="left"/>
              <w:rPr/>
            </w:pPr>
            <w:r w:rsidDel="00000000" w:rsidR="00000000" w:rsidRPr="00000000">
              <w:rPr>
                <w:b w:val="0"/>
                <w:bCs w:val="0"/>
                <w:sz w:val="20"/>
                <w:szCs w:val="20"/>
                <w:rtl w:val="0"/>
              </w:rPr>
              <w:t xml:space="preserve">TIMESTAMPTZ</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C4">
            <w:pPr>
              <w:jc w:val="left"/>
              <w:rPr/>
            </w:pPr>
            <w:r w:rsidDel="00000000" w:rsidR="00000000" w:rsidRPr="00000000">
              <w:rPr>
                <w:b w:val="0"/>
                <w:bCs w:val="0"/>
                <w:sz w:val="20"/>
                <w:szCs w:val="20"/>
                <w:rtl w:val="0"/>
              </w:rPr>
              <w:t xml:space="preserve">nullable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5">
            <w:pPr>
              <w:jc w:val="left"/>
              <w:rPr/>
            </w:pPr>
            <w:r w:rsidDel="00000000" w:rsidR="00000000" w:rsidRPr="00000000">
              <w:rPr>
                <w:b w:val="0"/>
                <w:bCs w:val="0"/>
                <w:sz w:val="20"/>
                <w:szCs w:val="20"/>
                <w:rtl w:val="0"/>
              </w:rPr>
              <w:t xml:space="preserve">created_at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C6">
            <w:pPr>
              <w:jc w:val="left"/>
              <w:rPr/>
            </w:pPr>
            <w:r w:rsidDel="00000000" w:rsidR="00000000" w:rsidRPr="00000000">
              <w:rPr>
                <w:b w:val="0"/>
                <w:bCs w:val="0"/>
                <w:sz w:val="20"/>
                <w:szCs w:val="20"/>
                <w:rtl w:val="0"/>
              </w:rPr>
              <w:t xml:space="preserve">TIMESTAMPTZ</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C7">
            <w:pPr>
              <w:jc w:val="left"/>
              <w:rPr/>
            </w:pPr>
            <w:r w:rsidDel="00000000" w:rsidR="00000000" w:rsidRPr="00000000">
              <w:rPr>
                <w:b w:val="0"/>
                <w:bCs w:val="0"/>
                <w:sz w:val="20"/>
                <w:szCs w:val="20"/>
                <w:rtl w:val="0"/>
              </w:rPr>
              <w:t xml:space="preserve">default NOW()</w:t>
            </w:r>
            <w:r w:rsidDel="00000000" w:rsidR="00000000" w:rsidRPr="00000000">
              <w:rPr>
                <w:rtl w:val="0"/>
              </w:rPr>
            </w:r>
          </w:p>
        </w:tc>
      </w:tr>
    </w:tbl>
    <w:p w:rsidR="00000000" w:rsidDel="00000000" w:rsidP="00000000" w:rsidRDefault="00000000" w:rsidRPr="00000000" w14:paraId="000002C8">
      <w:pPr>
        <w:spacing w:after="200" w:lineRule="auto"/>
        <w:rPr/>
      </w:pPr>
      <w:r w:rsidDel="00000000" w:rsidR="00000000" w:rsidRPr="00000000">
        <w:rPr>
          <w:rtl w:val="0"/>
        </w:rPr>
      </w:r>
    </w:p>
    <w:p w:rsidR="00000000" w:rsidDel="00000000" w:rsidP="00000000" w:rsidRDefault="00000000" w:rsidRPr="00000000" w14:paraId="000002C9">
      <w:pPr>
        <w:spacing w:after="60" w:before="200" w:lineRule="auto"/>
        <w:rPr/>
      </w:pPr>
      <w:r w:rsidDel="00000000" w:rsidR="00000000" w:rsidRPr="00000000">
        <w:rPr>
          <w:b w:val="1"/>
          <w:bCs w:val="1"/>
          <w:rtl w:val="0"/>
        </w:rPr>
        <w:t xml:space="preserve">Service</w:t>
      </w:r>
      <w:r w:rsidDel="00000000" w:rsidR="00000000" w:rsidRPr="00000000">
        <w:rPr>
          <w:rtl w:val="0"/>
        </w:rPr>
      </w:r>
    </w:p>
    <w:p w:rsidR="00000000" w:rsidDel="00000000" w:rsidP="00000000" w:rsidRDefault="00000000" w:rsidRPr="00000000" w14:paraId="000002CA">
      <w:pPr>
        <w:spacing w:after="100" w:lineRule="auto"/>
        <w:rPr/>
      </w:pPr>
      <w:r w:rsidDel="00000000" w:rsidR="00000000" w:rsidRPr="00000000">
        <w:rPr>
          <w:i w:val="1"/>
          <w:iCs w:val="1"/>
          <w:sz w:val="20"/>
          <w:szCs w:val="20"/>
          <w:rtl w:val="0"/>
        </w:rPr>
        <w:t xml:space="preserve">table name: services</w:t>
      </w: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800"/>
        <w:gridCol w:w="4280"/>
        <w:tblGridChange w:id="0">
          <w:tblGrid>
            <w:gridCol w:w="3000"/>
            <w:gridCol w:w="2800"/>
            <w:gridCol w:w="4280"/>
          </w:tblGrid>
        </w:tblGridChange>
      </w:tblGrid>
      <w:tr>
        <w:trPr>
          <w:cantSplit w:val="0"/>
          <w:tblHeader w:val="1"/>
        </w:trPr>
        <w:tc>
          <w:tcPr>
            <w:shd w:fill="2e5c8a" w:val="clear"/>
            <w:tcMar>
              <w:top w:w="80.0" w:type="dxa"/>
              <w:left w:w="100.0" w:type="dxa"/>
              <w:bottom w:w="80.0" w:type="dxa"/>
              <w:right w:w="100.0" w:type="dxa"/>
            </w:tcMar>
            <w:vAlign w:val="center"/>
          </w:tcPr>
          <w:p w:rsidR="00000000" w:rsidDel="00000000" w:rsidP="00000000" w:rsidRDefault="00000000" w:rsidRPr="00000000" w14:paraId="000002CB">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2CC">
            <w:pPr>
              <w:jc w:val="left"/>
              <w:rPr/>
            </w:pPr>
            <w:r w:rsidDel="00000000" w:rsidR="00000000" w:rsidRPr="00000000">
              <w:rPr>
                <w:b w:val="1"/>
                <w:bCs w:val="1"/>
                <w:color w:val="ffffff"/>
                <w:sz w:val="20"/>
                <w:szCs w:val="20"/>
                <w:rtl w:val="0"/>
              </w:rPr>
              <w:t xml:space="preserve">Data type</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2CD">
            <w:pPr>
              <w:jc w:val="left"/>
              <w:rPr/>
            </w:pPr>
            <w:r w:rsidDel="00000000" w:rsidR="00000000" w:rsidRPr="00000000">
              <w:rPr>
                <w:b w:val="1"/>
                <w:bCs w:val="1"/>
                <w:color w:val="ffffff"/>
                <w:sz w:val="20"/>
                <w:szCs w:val="20"/>
                <w:rtl w:val="0"/>
              </w:rPr>
              <w:t xml:space="preserve">Key / Notes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E">
            <w:pPr>
              <w:jc w:val="left"/>
              <w:rPr/>
            </w:pPr>
            <w:r w:rsidDel="00000000" w:rsidR="00000000" w:rsidRPr="00000000">
              <w:rPr>
                <w:b w:val="0"/>
                <w:bCs w:val="0"/>
                <w:sz w:val="20"/>
                <w:szCs w:val="20"/>
                <w:rtl w:val="0"/>
              </w:rPr>
              <w:t xml:space="preserve">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CF">
            <w:pPr>
              <w:jc w:val="left"/>
              <w:rPr/>
            </w:pPr>
            <w:r w:rsidDel="00000000" w:rsidR="00000000" w:rsidRPr="00000000">
              <w:rPr>
                <w:b w:val="0"/>
                <w:bCs w:val="0"/>
                <w:sz w:val="20"/>
                <w:szCs w:val="20"/>
                <w:rtl w:val="0"/>
              </w:rPr>
              <w:t xml:space="preserve">UUID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0">
            <w:pPr>
              <w:jc w:val="left"/>
              <w:rPr/>
            </w:pPr>
            <w:r w:rsidDel="00000000" w:rsidR="00000000" w:rsidRPr="00000000">
              <w:rPr>
                <w:b w:val="0"/>
                <w:bCs w:val="0"/>
                <w:sz w:val="20"/>
                <w:szCs w:val="20"/>
                <w:rtl w:val="0"/>
              </w:rPr>
              <w:t xml:space="preserve">PK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1">
            <w:pPr>
              <w:jc w:val="left"/>
              <w:rPr/>
            </w:pPr>
            <w:r w:rsidDel="00000000" w:rsidR="00000000" w:rsidRPr="00000000">
              <w:rPr>
                <w:b w:val="0"/>
                <w:bCs w:val="0"/>
                <w:sz w:val="20"/>
                <w:szCs w:val="20"/>
                <w:rtl w:val="0"/>
              </w:rPr>
              <w:t xml:space="preserve">cluster_id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2">
            <w:pPr>
              <w:jc w:val="left"/>
              <w:rPr/>
            </w:pPr>
            <w:r w:rsidDel="00000000" w:rsidR="00000000" w:rsidRPr="00000000">
              <w:rPr>
                <w:b w:val="0"/>
                <w:bCs w:val="0"/>
                <w:sz w:val="20"/>
                <w:szCs w:val="20"/>
                <w:rtl w:val="0"/>
              </w:rPr>
              <w:t xml:space="preserve">UUID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3">
            <w:pPr>
              <w:jc w:val="left"/>
              <w:rPr/>
            </w:pPr>
            <w:r w:rsidDel="00000000" w:rsidR="00000000" w:rsidRPr="00000000">
              <w:rPr>
                <w:b w:val="0"/>
                <w:bCs w:val="0"/>
                <w:sz w:val="20"/>
                <w:szCs w:val="20"/>
                <w:rtl w:val="0"/>
              </w:rPr>
              <w:t xml:space="preserve">FK → Cluster, ON DELETE CASCADE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4">
            <w:pPr>
              <w:jc w:val="left"/>
              <w:rPr/>
            </w:pPr>
            <w:r w:rsidDel="00000000" w:rsidR="00000000" w:rsidRPr="00000000">
              <w:rPr>
                <w:b w:val="0"/>
                <w:bCs w:val="0"/>
                <w:sz w:val="20"/>
                <w:szCs w:val="20"/>
                <w:rtl w:val="0"/>
              </w:rPr>
              <w:t xml:space="preserve">service_name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5">
            <w:pPr>
              <w:jc w:val="left"/>
              <w:rPr/>
            </w:pPr>
            <w:r w:rsidDel="00000000" w:rsidR="00000000" w:rsidRPr="00000000">
              <w:rPr>
                <w:b w:val="0"/>
                <w:bCs w:val="0"/>
                <w:sz w:val="20"/>
                <w:szCs w:val="20"/>
                <w:rtl w:val="0"/>
              </w:rPr>
              <w:t xml:space="preserve">VARCHAR(255)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6">
            <w:pPr>
              <w:jc w:val="left"/>
              <w:rPr/>
            </w:pP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7">
            <w:pPr>
              <w:jc w:val="left"/>
              <w:rPr/>
            </w:pPr>
            <w:r w:rsidDel="00000000" w:rsidR="00000000" w:rsidRPr="00000000">
              <w:rPr>
                <w:b w:val="0"/>
                <w:bCs w:val="0"/>
                <w:sz w:val="20"/>
                <w:szCs w:val="20"/>
                <w:rtl w:val="0"/>
              </w:rPr>
              <w:t xml:space="preserve">namespace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8">
            <w:pPr>
              <w:jc w:val="left"/>
              <w:rPr/>
            </w:pPr>
            <w:r w:rsidDel="00000000" w:rsidR="00000000" w:rsidRPr="00000000">
              <w:rPr>
                <w:b w:val="0"/>
                <w:bCs w:val="0"/>
                <w:sz w:val="20"/>
                <w:szCs w:val="20"/>
                <w:rtl w:val="0"/>
              </w:rPr>
              <w:t xml:space="preserve">VARCHAR(255)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9">
            <w:pPr>
              <w:jc w:val="left"/>
              <w:rPr/>
            </w:pP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A">
            <w:pPr>
              <w:jc w:val="left"/>
              <w:rPr/>
            </w:pPr>
            <w:r w:rsidDel="00000000" w:rsidR="00000000" w:rsidRPr="00000000">
              <w:rPr>
                <w:b w:val="0"/>
                <w:bCs w:val="0"/>
                <w:sz w:val="20"/>
                <w:szCs w:val="20"/>
                <w:rtl w:val="0"/>
              </w:rPr>
              <w:t xml:space="preserve">last_seen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B">
            <w:pPr>
              <w:jc w:val="left"/>
              <w:rPr/>
            </w:pPr>
            <w:r w:rsidDel="00000000" w:rsidR="00000000" w:rsidRPr="00000000">
              <w:rPr>
                <w:b w:val="0"/>
                <w:bCs w:val="0"/>
                <w:sz w:val="20"/>
                <w:szCs w:val="20"/>
                <w:rtl w:val="0"/>
              </w:rPr>
              <w:t xml:space="preserve">TIMESTAMPTZ</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C">
            <w:pPr>
              <w:jc w:val="left"/>
              <w:rPr/>
            </w:pPr>
            <w:r w:rsidDel="00000000" w:rsidR="00000000" w:rsidRPr="00000000">
              <w:rPr>
                <w:b w:val="0"/>
                <w:bCs w:val="0"/>
                <w:sz w:val="20"/>
                <w:szCs w:val="20"/>
                <w:rtl w:val="0"/>
              </w:rPr>
              <w:t xml:space="preserve">default NOW()</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D">
            <w:pPr>
              <w:jc w:val="left"/>
              <w:rPr/>
            </w:pPr>
            <w:r w:rsidDel="00000000" w:rsidR="00000000" w:rsidRPr="00000000">
              <w:rPr>
                <w:b w:val="0"/>
                <w:bCs w:val="0"/>
                <w:sz w:val="20"/>
                <w:szCs w:val="20"/>
                <w:rtl w:val="0"/>
              </w:rPr>
              <w:t xml:space="preserve">(cluster_id, service_name, namespace)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E">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F">
            <w:pPr>
              <w:jc w:val="left"/>
              <w:rPr/>
            </w:pPr>
            <w:r w:rsidDel="00000000" w:rsidR="00000000" w:rsidRPr="00000000">
              <w:rPr>
                <w:b w:val="0"/>
                <w:bCs w:val="0"/>
                <w:sz w:val="20"/>
                <w:szCs w:val="20"/>
                <w:rtl w:val="0"/>
              </w:rPr>
              <w:t xml:space="preserve">U (composite)</w:t>
            </w:r>
            <w:r w:rsidDel="00000000" w:rsidR="00000000" w:rsidRPr="00000000">
              <w:rPr>
                <w:rtl w:val="0"/>
              </w:rPr>
            </w:r>
          </w:p>
        </w:tc>
      </w:tr>
    </w:tbl>
    <w:p w:rsidR="00000000" w:rsidDel="00000000" w:rsidP="00000000" w:rsidRDefault="00000000" w:rsidRPr="00000000" w14:paraId="000002E0">
      <w:pPr>
        <w:spacing w:after="200" w:lineRule="auto"/>
        <w:rPr/>
      </w:pPr>
      <w:r w:rsidDel="00000000" w:rsidR="00000000" w:rsidRPr="00000000">
        <w:rPr>
          <w:rtl w:val="0"/>
        </w:rPr>
      </w:r>
    </w:p>
    <w:p w:rsidR="00000000" w:rsidDel="00000000" w:rsidP="00000000" w:rsidRDefault="00000000" w:rsidRPr="00000000" w14:paraId="000002E1">
      <w:pPr>
        <w:spacing w:after="200" w:lineRule="auto"/>
        <w:rPr/>
      </w:pPr>
      <w:r w:rsidDel="00000000" w:rsidR="00000000" w:rsidRPr="00000000">
        <w:rPr>
          <w:rtl w:val="0"/>
        </w:rPr>
      </w:r>
    </w:p>
    <w:p w:rsidR="00000000" w:rsidDel="00000000" w:rsidP="00000000" w:rsidRDefault="00000000" w:rsidRPr="00000000" w14:paraId="000002E2">
      <w:pPr>
        <w:spacing w:after="200" w:lineRule="auto"/>
        <w:rPr/>
      </w:pPr>
      <w:r w:rsidDel="00000000" w:rsidR="00000000" w:rsidRPr="00000000">
        <w:rPr>
          <w:rtl w:val="0"/>
        </w:rPr>
      </w:r>
    </w:p>
    <w:p w:rsidR="00000000" w:rsidDel="00000000" w:rsidP="00000000" w:rsidRDefault="00000000" w:rsidRPr="00000000" w14:paraId="000002E3">
      <w:pPr>
        <w:spacing w:after="60" w:before="200" w:lineRule="auto"/>
        <w:rPr/>
      </w:pPr>
      <w:r w:rsidDel="00000000" w:rsidR="00000000" w:rsidRPr="00000000">
        <w:rPr>
          <w:b w:val="1"/>
          <w:bCs w:val="1"/>
          <w:rtl w:val="0"/>
        </w:rPr>
        <w:t xml:space="preserve">AnomalyEvent</w:t>
      </w:r>
      <w:r w:rsidDel="00000000" w:rsidR="00000000" w:rsidRPr="00000000">
        <w:rPr>
          <w:rtl w:val="0"/>
        </w:rPr>
      </w:r>
    </w:p>
    <w:p w:rsidR="00000000" w:rsidDel="00000000" w:rsidP="00000000" w:rsidRDefault="00000000" w:rsidRPr="00000000" w14:paraId="000002E4">
      <w:pPr>
        <w:spacing w:after="100" w:lineRule="auto"/>
        <w:rPr/>
      </w:pPr>
      <w:r w:rsidDel="00000000" w:rsidR="00000000" w:rsidRPr="00000000">
        <w:rPr>
          <w:i w:val="1"/>
          <w:iCs w:val="1"/>
          <w:sz w:val="20"/>
          <w:szCs w:val="20"/>
          <w:rtl w:val="0"/>
        </w:rPr>
        <w:t xml:space="preserve">table name: anomaly_events</w:t>
      </w: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800"/>
        <w:gridCol w:w="4280"/>
        <w:tblGridChange w:id="0">
          <w:tblGrid>
            <w:gridCol w:w="3000"/>
            <w:gridCol w:w="2800"/>
            <w:gridCol w:w="4280"/>
          </w:tblGrid>
        </w:tblGridChange>
      </w:tblGrid>
      <w:tr>
        <w:trPr>
          <w:cantSplit w:val="0"/>
          <w:tblHeader w:val="1"/>
        </w:trPr>
        <w:tc>
          <w:tcPr>
            <w:shd w:fill="2e5c8a" w:val="clear"/>
            <w:tcMar>
              <w:top w:w="80.0" w:type="dxa"/>
              <w:left w:w="100.0" w:type="dxa"/>
              <w:bottom w:w="80.0" w:type="dxa"/>
              <w:right w:w="100.0" w:type="dxa"/>
            </w:tcMar>
            <w:vAlign w:val="center"/>
          </w:tcPr>
          <w:p w:rsidR="00000000" w:rsidDel="00000000" w:rsidP="00000000" w:rsidRDefault="00000000" w:rsidRPr="00000000" w14:paraId="000002E5">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2E6">
            <w:pPr>
              <w:jc w:val="left"/>
              <w:rPr/>
            </w:pPr>
            <w:r w:rsidDel="00000000" w:rsidR="00000000" w:rsidRPr="00000000">
              <w:rPr>
                <w:b w:val="1"/>
                <w:bCs w:val="1"/>
                <w:color w:val="ffffff"/>
                <w:sz w:val="20"/>
                <w:szCs w:val="20"/>
                <w:rtl w:val="0"/>
              </w:rPr>
              <w:t xml:space="preserve">Data type</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2E7">
            <w:pPr>
              <w:jc w:val="left"/>
              <w:rPr/>
            </w:pPr>
            <w:r w:rsidDel="00000000" w:rsidR="00000000" w:rsidRPr="00000000">
              <w:rPr>
                <w:b w:val="1"/>
                <w:bCs w:val="1"/>
                <w:color w:val="ffffff"/>
                <w:sz w:val="20"/>
                <w:szCs w:val="20"/>
                <w:rtl w:val="0"/>
              </w:rPr>
              <w:t xml:space="preserve">Key / Notes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E8">
            <w:pPr>
              <w:jc w:val="left"/>
              <w:rPr/>
            </w:pPr>
            <w:r w:rsidDel="00000000" w:rsidR="00000000" w:rsidRPr="00000000">
              <w:rPr>
                <w:b w:val="0"/>
                <w:bCs w:val="0"/>
                <w:sz w:val="20"/>
                <w:szCs w:val="20"/>
                <w:rtl w:val="0"/>
              </w:rPr>
              <w:t xml:space="preserve">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E9">
            <w:pPr>
              <w:jc w:val="left"/>
              <w:rPr/>
            </w:pPr>
            <w:r w:rsidDel="00000000" w:rsidR="00000000" w:rsidRPr="00000000">
              <w:rPr>
                <w:b w:val="0"/>
                <w:bCs w:val="0"/>
                <w:sz w:val="20"/>
                <w:szCs w:val="20"/>
                <w:rtl w:val="0"/>
              </w:rPr>
              <w:t xml:space="preserve">UUID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EA">
            <w:pPr>
              <w:jc w:val="left"/>
              <w:rPr/>
            </w:pPr>
            <w:r w:rsidDel="00000000" w:rsidR="00000000" w:rsidRPr="00000000">
              <w:rPr>
                <w:b w:val="0"/>
                <w:bCs w:val="0"/>
                <w:sz w:val="20"/>
                <w:szCs w:val="20"/>
                <w:rtl w:val="0"/>
              </w:rPr>
              <w:t xml:space="preserve">PK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EB">
            <w:pPr>
              <w:jc w:val="left"/>
              <w:rPr/>
            </w:pPr>
            <w:r w:rsidDel="00000000" w:rsidR="00000000" w:rsidRPr="00000000">
              <w:rPr>
                <w:b w:val="0"/>
                <w:bCs w:val="0"/>
                <w:sz w:val="20"/>
                <w:szCs w:val="20"/>
                <w:rtl w:val="0"/>
              </w:rPr>
              <w:t xml:space="preserve">cluster_id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EC">
            <w:pPr>
              <w:jc w:val="left"/>
              <w:rPr/>
            </w:pPr>
            <w:r w:rsidDel="00000000" w:rsidR="00000000" w:rsidRPr="00000000">
              <w:rPr>
                <w:b w:val="0"/>
                <w:bCs w:val="0"/>
                <w:sz w:val="20"/>
                <w:szCs w:val="20"/>
                <w:rtl w:val="0"/>
              </w:rPr>
              <w:t xml:space="preserve">UUID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ED">
            <w:pPr>
              <w:jc w:val="left"/>
              <w:rPr/>
            </w:pPr>
            <w:r w:rsidDel="00000000" w:rsidR="00000000" w:rsidRPr="00000000">
              <w:rPr>
                <w:b w:val="0"/>
                <w:bCs w:val="0"/>
                <w:sz w:val="20"/>
                <w:szCs w:val="20"/>
                <w:rtl w:val="0"/>
              </w:rPr>
              <w:t xml:space="preserve">FK → Cluster, ON DELETE CASCADE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EE">
            <w:pPr>
              <w:jc w:val="left"/>
              <w:rPr/>
            </w:pPr>
            <w:r w:rsidDel="00000000" w:rsidR="00000000" w:rsidRPr="00000000">
              <w:rPr>
                <w:b w:val="0"/>
                <w:bCs w:val="0"/>
                <w:sz w:val="20"/>
                <w:szCs w:val="20"/>
                <w:rtl w:val="0"/>
              </w:rPr>
              <w:t xml:space="preserve">service_id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EF">
            <w:pPr>
              <w:jc w:val="left"/>
              <w:rPr/>
            </w:pPr>
            <w:r w:rsidDel="00000000" w:rsidR="00000000" w:rsidRPr="00000000">
              <w:rPr>
                <w:b w:val="0"/>
                <w:bCs w:val="0"/>
                <w:sz w:val="20"/>
                <w:szCs w:val="20"/>
                <w:rtl w:val="0"/>
              </w:rPr>
              <w:t xml:space="preserve">UUID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F0">
            <w:pPr>
              <w:jc w:val="left"/>
              <w:rPr/>
            </w:pPr>
            <w:r w:rsidDel="00000000" w:rsidR="00000000" w:rsidRPr="00000000">
              <w:rPr>
                <w:b w:val="0"/>
                <w:bCs w:val="0"/>
                <w:sz w:val="20"/>
                <w:szCs w:val="20"/>
                <w:rtl w:val="0"/>
              </w:rPr>
              <w:t xml:space="preserve">FK → Service, nullable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F1">
            <w:pPr>
              <w:jc w:val="left"/>
              <w:rPr/>
            </w:pPr>
            <w:r w:rsidDel="00000000" w:rsidR="00000000" w:rsidRPr="00000000">
              <w:rPr>
                <w:b w:val="0"/>
                <w:bCs w:val="0"/>
                <w:sz w:val="20"/>
                <w:szCs w:val="20"/>
                <w:rtl w:val="0"/>
              </w:rPr>
              <w:t xml:space="preserve">service_name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F2">
            <w:pPr>
              <w:jc w:val="left"/>
              <w:rPr/>
            </w:pPr>
            <w:r w:rsidDel="00000000" w:rsidR="00000000" w:rsidRPr="00000000">
              <w:rPr>
                <w:b w:val="0"/>
                <w:bCs w:val="0"/>
                <w:sz w:val="20"/>
                <w:szCs w:val="20"/>
                <w:rtl w:val="0"/>
              </w:rPr>
              <w:t xml:space="preserve">VARCHAR(255)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F3">
            <w:pPr>
              <w:jc w:val="left"/>
              <w:rPr/>
            </w:pP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F4">
            <w:pPr>
              <w:jc w:val="left"/>
              <w:rPr/>
            </w:pPr>
            <w:r w:rsidDel="00000000" w:rsidR="00000000" w:rsidRPr="00000000">
              <w:rPr>
                <w:b w:val="0"/>
                <w:bCs w:val="0"/>
                <w:sz w:val="20"/>
                <w:szCs w:val="20"/>
                <w:rtl w:val="0"/>
              </w:rPr>
              <w:t xml:space="preserve">namespace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F5">
            <w:pPr>
              <w:jc w:val="left"/>
              <w:rPr/>
            </w:pPr>
            <w:r w:rsidDel="00000000" w:rsidR="00000000" w:rsidRPr="00000000">
              <w:rPr>
                <w:b w:val="0"/>
                <w:bCs w:val="0"/>
                <w:sz w:val="20"/>
                <w:szCs w:val="20"/>
                <w:rtl w:val="0"/>
              </w:rPr>
              <w:t xml:space="preserve">VARCHAR(255)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F6">
            <w:pPr>
              <w:jc w:val="left"/>
              <w:rPr/>
            </w:pP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F7">
            <w:pPr>
              <w:jc w:val="left"/>
              <w:rPr/>
            </w:pPr>
            <w:r w:rsidDel="00000000" w:rsidR="00000000" w:rsidRPr="00000000">
              <w:rPr>
                <w:b w:val="0"/>
                <w:bCs w:val="0"/>
                <w:sz w:val="20"/>
                <w:szCs w:val="20"/>
                <w:rtl w:val="0"/>
              </w:rPr>
              <w:t xml:space="preserve">anomaly_type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F8">
            <w:pPr>
              <w:jc w:val="left"/>
              <w:rPr/>
            </w:pPr>
            <w:r w:rsidDel="00000000" w:rsidR="00000000" w:rsidRPr="00000000">
              <w:rPr>
                <w:b w:val="0"/>
                <w:bCs w:val="0"/>
                <w:sz w:val="20"/>
                <w:szCs w:val="20"/>
                <w:rtl w:val="0"/>
              </w:rPr>
              <w:t xml:space="preserve">VARCHAR(50)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F9">
            <w:pPr>
              <w:jc w:val="left"/>
              <w:rPr/>
            </w:pPr>
            <w:r w:rsidDel="00000000" w:rsidR="00000000" w:rsidRPr="00000000">
              <w:rPr>
                <w:b w:val="0"/>
                <w:bCs w:val="0"/>
                <w:sz w:val="20"/>
                <w:szCs w:val="20"/>
                <w:rtl w:val="0"/>
              </w:rPr>
              <w:t xml:space="preserve">NORMAL | CPU_HOG | MEMORY_LEAK | NETWORK_DELAY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FA">
            <w:pPr>
              <w:jc w:val="left"/>
              <w:rPr/>
            </w:pPr>
            <w:r w:rsidDel="00000000" w:rsidR="00000000" w:rsidRPr="00000000">
              <w:rPr>
                <w:b w:val="0"/>
                <w:bCs w:val="0"/>
                <w:sz w:val="20"/>
                <w:szCs w:val="20"/>
                <w:rtl w:val="0"/>
              </w:rPr>
              <w:t xml:space="preserve">confidence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FB">
            <w:pPr>
              <w:jc w:val="left"/>
              <w:rPr/>
            </w:pPr>
            <w:r w:rsidDel="00000000" w:rsidR="00000000" w:rsidRPr="00000000">
              <w:rPr>
                <w:b w:val="0"/>
                <w:bCs w:val="0"/>
                <w:sz w:val="20"/>
                <w:szCs w:val="20"/>
                <w:rtl w:val="0"/>
              </w:rPr>
              <w:t xml:space="preserve">FLOAT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FC">
            <w:pPr>
              <w:jc w:val="left"/>
              <w:rPr/>
            </w:pP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FD">
            <w:pPr>
              <w:jc w:val="left"/>
              <w:rPr/>
            </w:pPr>
            <w:r w:rsidDel="00000000" w:rsidR="00000000" w:rsidRPr="00000000">
              <w:rPr>
                <w:b w:val="0"/>
                <w:bCs w:val="0"/>
                <w:sz w:val="20"/>
                <w:szCs w:val="20"/>
                <w:rtl w:val="0"/>
              </w:rPr>
              <w:t xml:space="preserve">metrics_snapshot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FE">
            <w:pPr>
              <w:jc w:val="left"/>
              <w:rPr/>
            </w:pPr>
            <w:r w:rsidDel="00000000" w:rsidR="00000000" w:rsidRPr="00000000">
              <w:rPr>
                <w:b w:val="0"/>
                <w:bCs w:val="0"/>
                <w:sz w:val="20"/>
                <w:szCs w:val="20"/>
                <w:rtl w:val="0"/>
              </w:rPr>
              <w:t xml:space="preserve">JSONB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FF">
            <w:pPr>
              <w:jc w:val="left"/>
              <w:rPr/>
            </w:pPr>
            <w:r w:rsidDel="00000000" w:rsidR="00000000" w:rsidRPr="00000000">
              <w:rPr>
                <w:b w:val="0"/>
                <w:bCs w:val="0"/>
                <w:sz w:val="20"/>
                <w:szCs w:val="20"/>
                <w:rtl w:val="0"/>
              </w:rPr>
              <w:t xml:space="preserve">raw metric values at detection time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00">
            <w:pPr>
              <w:jc w:val="left"/>
              <w:rPr/>
            </w:pPr>
            <w:r w:rsidDel="00000000" w:rsidR="00000000" w:rsidRPr="00000000">
              <w:rPr>
                <w:b w:val="0"/>
                <w:bCs w:val="0"/>
                <w:sz w:val="20"/>
                <w:szCs w:val="20"/>
                <w:rtl w:val="0"/>
              </w:rPr>
              <w:t xml:space="preserve">timestamp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01">
            <w:pPr>
              <w:jc w:val="left"/>
              <w:rPr/>
            </w:pPr>
            <w:r w:rsidDel="00000000" w:rsidR="00000000" w:rsidRPr="00000000">
              <w:rPr>
                <w:b w:val="0"/>
                <w:bCs w:val="0"/>
                <w:sz w:val="20"/>
                <w:szCs w:val="20"/>
                <w:rtl w:val="0"/>
              </w:rPr>
              <w:t xml:space="preserve">TIMESTAMPTZ</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02">
            <w:pPr>
              <w:jc w:val="left"/>
              <w:rPr/>
            </w:pPr>
            <w:r w:rsidDel="00000000" w:rsidR="00000000" w:rsidRPr="00000000">
              <w:rPr>
                <w:b w:val="0"/>
                <w:bCs w:val="0"/>
                <w:sz w:val="20"/>
                <w:szCs w:val="20"/>
                <w:rtl w:val="0"/>
              </w:rPr>
              <w:t xml:space="preserve">default NOW(); indexed with cluster_id, service_name</w:t>
            </w:r>
            <w:r w:rsidDel="00000000" w:rsidR="00000000" w:rsidRPr="00000000">
              <w:rPr>
                <w:rtl w:val="0"/>
              </w:rPr>
            </w:r>
          </w:p>
        </w:tc>
      </w:tr>
    </w:tbl>
    <w:p w:rsidR="00000000" w:rsidDel="00000000" w:rsidP="00000000" w:rsidRDefault="00000000" w:rsidRPr="00000000" w14:paraId="00000303">
      <w:pPr>
        <w:spacing w:after="200" w:lineRule="auto"/>
        <w:rPr/>
      </w:pPr>
      <w:r w:rsidDel="00000000" w:rsidR="00000000" w:rsidRPr="00000000">
        <w:rPr>
          <w:rtl w:val="0"/>
        </w:rPr>
      </w:r>
    </w:p>
    <w:p w:rsidR="00000000" w:rsidDel="00000000" w:rsidP="00000000" w:rsidRDefault="00000000" w:rsidRPr="00000000" w14:paraId="00000304">
      <w:pPr>
        <w:spacing w:after="60" w:before="200" w:lineRule="auto"/>
        <w:rPr/>
      </w:pPr>
      <w:r w:rsidDel="00000000" w:rsidR="00000000" w:rsidRPr="00000000">
        <w:rPr>
          <w:b w:val="1"/>
          <w:bCs w:val="1"/>
          <w:rtl w:val="0"/>
        </w:rPr>
        <w:t xml:space="preserve">RemediationAction</w:t>
      </w:r>
      <w:r w:rsidDel="00000000" w:rsidR="00000000" w:rsidRPr="00000000">
        <w:rPr>
          <w:rtl w:val="0"/>
        </w:rPr>
      </w:r>
    </w:p>
    <w:p w:rsidR="00000000" w:rsidDel="00000000" w:rsidP="00000000" w:rsidRDefault="00000000" w:rsidRPr="00000000" w14:paraId="00000305">
      <w:pPr>
        <w:spacing w:after="100" w:lineRule="auto"/>
        <w:rPr/>
      </w:pPr>
      <w:r w:rsidDel="00000000" w:rsidR="00000000" w:rsidRPr="00000000">
        <w:rPr>
          <w:i w:val="1"/>
          <w:iCs w:val="1"/>
          <w:sz w:val="20"/>
          <w:szCs w:val="20"/>
          <w:rtl w:val="0"/>
        </w:rPr>
        <w:t xml:space="preserve">table name: remediation_actions</w:t>
      </w: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800"/>
        <w:gridCol w:w="4280"/>
        <w:tblGridChange w:id="0">
          <w:tblGrid>
            <w:gridCol w:w="3000"/>
            <w:gridCol w:w="2800"/>
            <w:gridCol w:w="4280"/>
          </w:tblGrid>
        </w:tblGridChange>
      </w:tblGrid>
      <w:tr>
        <w:trPr>
          <w:cantSplit w:val="0"/>
          <w:tblHeader w:val="1"/>
        </w:trPr>
        <w:tc>
          <w:tcPr>
            <w:shd w:fill="2e5c8a" w:val="clear"/>
            <w:tcMar>
              <w:top w:w="80.0" w:type="dxa"/>
              <w:left w:w="100.0" w:type="dxa"/>
              <w:bottom w:w="80.0" w:type="dxa"/>
              <w:right w:w="100.0" w:type="dxa"/>
            </w:tcMar>
            <w:vAlign w:val="center"/>
          </w:tcPr>
          <w:p w:rsidR="00000000" w:rsidDel="00000000" w:rsidP="00000000" w:rsidRDefault="00000000" w:rsidRPr="00000000" w14:paraId="00000306">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307">
            <w:pPr>
              <w:jc w:val="left"/>
              <w:rPr/>
            </w:pPr>
            <w:r w:rsidDel="00000000" w:rsidR="00000000" w:rsidRPr="00000000">
              <w:rPr>
                <w:b w:val="1"/>
                <w:bCs w:val="1"/>
                <w:color w:val="ffffff"/>
                <w:sz w:val="20"/>
                <w:szCs w:val="20"/>
                <w:rtl w:val="0"/>
              </w:rPr>
              <w:t xml:space="preserve">Data type</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308">
            <w:pPr>
              <w:jc w:val="left"/>
              <w:rPr/>
            </w:pPr>
            <w:r w:rsidDel="00000000" w:rsidR="00000000" w:rsidRPr="00000000">
              <w:rPr>
                <w:b w:val="1"/>
                <w:bCs w:val="1"/>
                <w:color w:val="ffffff"/>
                <w:sz w:val="20"/>
                <w:szCs w:val="20"/>
                <w:rtl w:val="0"/>
              </w:rPr>
              <w:t xml:space="preserve">Key / Notes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09">
            <w:pPr>
              <w:jc w:val="left"/>
              <w:rPr/>
            </w:pPr>
            <w:r w:rsidDel="00000000" w:rsidR="00000000" w:rsidRPr="00000000">
              <w:rPr>
                <w:b w:val="0"/>
                <w:bCs w:val="0"/>
                <w:sz w:val="20"/>
                <w:szCs w:val="20"/>
                <w:rtl w:val="0"/>
              </w:rPr>
              <w:t xml:space="preserve">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0A">
            <w:pPr>
              <w:jc w:val="left"/>
              <w:rPr/>
            </w:pPr>
            <w:r w:rsidDel="00000000" w:rsidR="00000000" w:rsidRPr="00000000">
              <w:rPr>
                <w:b w:val="0"/>
                <w:bCs w:val="0"/>
                <w:sz w:val="20"/>
                <w:szCs w:val="20"/>
                <w:rtl w:val="0"/>
              </w:rPr>
              <w:t xml:space="preserve">UUID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0B">
            <w:pPr>
              <w:jc w:val="left"/>
              <w:rPr/>
            </w:pPr>
            <w:r w:rsidDel="00000000" w:rsidR="00000000" w:rsidRPr="00000000">
              <w:rPr>
                <w:b w:val="0"/>
                <w:bCs w:val="0"/>
                <w:sz w:val="20"/>
                <w:szCs w:val="20"/>
                <w:rtl w:val="0"/>
              </w:rPr>
              <w:t xml:space="preserve">PK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0C">
            <w:pPr>
              <w:jc w:val="left"/>
              <w:rPr/>
            </w:pPr>
            <w:r w:rsidDel="00000000" w:rsidR="00000000" w:rsidRPr="00000000">
              <w:rPr>
                <w:b w:val="0"/>
                <w:bCs w:val="0"/>
                <w:sz w:val="20"/>
                <w:szCs w:val="20"/>
                <w:rtl w:val="0"/>
              </w:rPr>
              <w:t xml:space="preserve">anomaly_event_id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0D">
            <w:pPr>
              <w:jc w:val="left"/>
              <w:rPr/>
            </w:pPr>
            <w:r w:rsidDel="00000000" w:rsidR="00000000" w:rsidRPr="00000000">
              <w:rPr>
                <w:b w:val="0"/>
                <w:bCs w:val="0"/>
                <w:sz w:val="20"/>
                <w:szCs w:val="20"/>
                <w:rtl w:val="0"/>
              </w:rPr>
              <w:t xml:space="preserve">UUID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0E">
            <w:pPr>
              <w:jc w:val="left"/>
              <w:rPr/>
            </w:pPr>
            <w:r w:rsidDel="00000000" w:rsidR="00000000" w:rsidRPr="00000000">
              <w:rPr>
                <w:b w:val="0"/>
                <w:bCs w:val="0"/>
                <w:sz w:val="20"/>
                <w:szCs w:val="20"/>
                <w:rtl w:val="0"/>
              </w:rPr>
              <w:t xml:space="preserve">FK → AnomalyEvent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0F">
            <w:pPr>
              <w:jc w:val="left"/>
              <w:rPr/>
            </w:pPr>
            <w:r w:rsidDel="00000000" w:rsidR="00000000" w:rsidRPr="00000000">
              <w:rPr>
                <w:b w:val="0"/>
                <w:bCs w:val="0"/>
                <w:sz w:val="20"/>
                <w:szCs w:val="20"/>
                <w:rtl w:val="0"/>
              </w:rPr>
              <w:t xml:space="preserve">cluster_id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0">
            <w:pPr>
              <w:jc w:val="left"/>
              <w:rPr/>
            </w:pPr>
            <w:r w:rsidDel="00000000" w:rsidR="00000000" w:rsidRPr="00000000">
              <w:rPr>
                <w:b w:val="0"/>
                <w:bCs w:val="0"/>
                <w:sz w:val="20"/>
                <w:szCs w:val="20"/>
                <w:rtl w:val="0"/>
              </w:rPr>
              <w:t xml:space="preserve">UUID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1">
            <w:pPr>
              <w:jc w:val="left"/>
              <w:rPr/>
            </w:pPr>
            <w:r w:rsidDel="00000000" w:rsidR="00000000" w:rsidRPr="00000000">
              <w:rPr>
                <w:b w:val="0"/>
                <w:bCs w:val="0"/>
                <w:sz w:val="20"/>
                <w:szCs w:val="20"/>
                <w:rtl w:val="0"/>
              </w:rPr>
              <w:t xml:space="preserve">FK → Cluster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12">
            <w:pPr>
              <w:jc w:val="left"/>
              <w:rPr/>
            </w:pPr>
            <w:r w:rsidDel="00000000" w:rsidR="00000000" w:rsidRPr="00000000">
              <w:rPr>
                <w:b w:val="0"/>
                <w:bCs w:val="0"/>
                <w:sz w:val="20"/>
                <w:szCs w:val="20"/>
                <w:rtl w:val="0"/>
              </w:rPr>
              <w:t xml:space="preserve">service_name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3">
            <w:pPr>
              <w:jc w:val="left"/>
              <w:rPr/>
            </w:pPr>
            <w:r w:rsidDel="00000000" w:rsidR="00000000" w:rsidRPr="00000000">
              <w:rPr>
                <w:b w:val="0"/>
                <w:bCs w:val="0"/>
                <w:sz w:val="20"/>
                <w:szCs w:val="20"/>
                <w:rtl w:val="0"/>
              </w:rPr>
              <w:t xml:space="preserve">VARCHAR(255)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4">
            <w:pPr>
              <w:jc w:val="left"/>
              <w:rPr/>
            </w:pP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15">
            <w:pPr>
              <w:jc w:val="left"/>
              <w:rPr/>
            </w:pPr>
            <w:r w:rsidDel="00000000" w:rsidR="00000000" w:rsidRPr="00000000">
              <w:rPr>
                <w:b w:val="0"/>
                <w:bCs w:val="0"/>
                <w:sz w:val="20"/>
                <w:szCs w:val="20"/>
                <w:rtl w:val="0"/>
              </w:rPr>
              <w:t xml:space="preserve">namespace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6">
            <w:pPr>
              <w:jc w:val="left"/>
              <w:rPr/>
            </w:pPr>
            <w:r w:rsidDel="00000000" w:rsidR="00000000" w:rsidRPr="00000000">
              <w:rPr>
                <w:b w:val="0"/>
                <w:bCs w:val="0"/>
                <w:sz w:val="20"/>
                <w:szCs w:val="20"/>
                <w:rtl w:val="0"/>
              </w:rPr>
              <w:t xml:space="preserve">VARCHAR(255)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7">
            <w:pPr>
              <w:jc w:val="left"/>
              <w:rPr/>
            </w:pP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18">
            <w:pPr>
              <w:jc w:val="left"/>
              <w:rPr/>
            </w:pPr>
            <w:r w:rsidDel="00000000" w:rsidR="00000000" w:rsidRPr="00000000">
              <w:rPr>
                <w:b w:val="0"/>
                <w:bCs w:val="0"/>
                <w:sz w:val="20"/>
                <w:szCs w:val="20"/>
                <w:rtl w:val="0"/>
              </w:rPr>
              <w:t xml:space="preserve">action_type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9">
            <w:pPr>
              <w:jc w:val="left"/>
              <w:rPr/>
            </w:pPr>
            <w:r w:rsidDel="00000000" w:rsidR="00000000" w:rsidRPr="00000000">
              <w:rPr>
                <w:b w:val="0"/>
                <w:bCs w:val="0"/>
                <w:sz w:val="20"/>
                <w:szCs w:val="20"/>
                <w:rtl w:val="0"/>
              </w:rPr>
              <w:t xml:space="preserve">VARCHAR(50)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A">
            <w:pPr>
              <w:jc w:val="left"/>
              <w:rPr/>
            </w:pPr>
            <w:r w:rsidDel="00000000" w:rsidR="00000000" w:rsidRPr="00000000">
              <w:rPr>
                <w:b w:val="0"/>
                <w:bCs w:val="0"/>
                <w:sz w:val="20"/>
                <w:szCs w:val="20"/>
                <w:rtl w:val="0"/>
              </w:rPr>
              <w:t xml:space="preserve">THROTTLE_CPU | RESTART_POD | SCALE_UP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1B">
            <w:pPr>
              <w:jc w:val="left"/>
              <w:rPr/>
            </w:pPr>
            <w:r w:rsidDel="00000000" w:rsidR="00000000" w:rsidRPr="00000000">
              <w:rPr>
                <w:b w:val="0"/>
                <w:bCs w:val="0"/>
                <w:sz w:val="20"/>
                <w:szCs w:val="20"/>
                <w:rtl w:val="0"/>
              </w:rPr>
              <w:t xml:space="preserve">action_params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C">
            <w:pPr>
              <w:jc w:val="left"/>
              <w:rPr/>
            </w:pPr>
            <w:r w:rsidDel="00000000" w:rsidR="00000000" w:rsidRPr="00000000">
              <w:rPr>
                <w:b w:val="0"/>
                <w:bCs w:val="0"/>
                <w:sz w:val="20"/>
                <w:szCs w:val="20"/>
                <w:rtl w:val="0"/>
              </w:rPr>
              <w:t xml:space="preserve">JSONB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D">
            <w:pPr>
              <w:jc w:val="left"/>
              <w:rPr/>
            </w:pPr>
            <w:r w:rsidDel="00000000" w:rsidR="00000000" w:rsidRPr="00000000">
              <w:rPr>
                <w:b w:val="0"/>
                <w:bCs w:val="0"/>
                <w:sz w:val="20"/>
                <w:szCs w:val="20"/>
                <w:rtl w:val="0"/>
              </w:rPr>
              <w:t xml:space="preserve">e.g. cpu limit, replica increase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1E">
            <w:pPr>
              <w:jc w:val="left"/>
              <w:rPr/>
            </w:pPr>
            <w:r w:rsidDel="00000000" w:rsidR="00000000" w:rsidRPr="00000000">
              <w:rPr>
                <w:b w:val="0"/>
                <w:bCs w:val="0"/>
                <w:sz w:val="20"/>
                <w:szCs w:val="20"/>
                <w:rtl w:val="0"/>
              </w:rPr>
              <w:t xml:space="preserve">status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F">
            <w:pPr>
              <w:jc w:val="left"/>
              <w:rPr/>
            </w:pPr>
            <w:r w:rsidDel="00000000" w:rsidR="00000000" w:rsidRPr="00000000">
              <w:rPr>
                <w:b w:val="0"/>
                <w:bCs w:val="0"/>
                <w:sz w:val="20"/>
                <w:szCs w:val="20"/>
                <w:rtl w:val="0"/>
              </w:rPr>
              <w:t xml:space="preserve">VARCHAR(20)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20">
            <w:pPr>
              <w:jc w:val="left"/>
              <w:rPr/>
            </w:pPr>
            <w:r w:rsidDel="00000000" w:rsidR="00000000" w:rsidRPr="00000000">
              <w:rPr>
                <w:b w:val="0"/>
                <w:bCs w:val="0"/>
                <w:sz w:val="20"/>
                <w:szCs w:val="20"/>
                <w:rtl w:val="0"/>
              </w:rPr>
              <w:t xml:space="preserve">default 'pending' — pending/success/failed/skipped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21">
            <w:pPr>
              <w:jc w:val="left"/>
              <w:rPr/>
            </w:pPr>
            <w:r w:rsidDel="00000000" w:rsidR="00000000" w:rsidRPr="00000000">
              <w:rPr>
                <w:b w:val="0"/>
                <w:bCs w:val="0"/>
                <w:sz w:val="20"/>
                <w:szCs w:val="20"/>
                <w:rtl w:val="0"/>
              </w:rPr>
              <w:t xml:space="preserve">executed_at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22">
            <w:pPr>
              <w:jc w:val="left"/>
              <w:rPr/>
            </w:pPr>
            <w:r w:rsidDel="00000000" w:rsidR="00000000" w:rsidRPr="00000000">
              <w:rPr>
                <w:b w:val="0"/>
                <w:bCs w:val="0"/>
                <w:sz w:val="20"/>
                <w:szCs w:val="20"/>
                <w:rtl w:val="0"/>
              </w:rPr>
              <w:t xml:space="preserve">TIMESTAMPTZ</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23">
            <w:pPr>
              <w:jc w:val="left"/>
              <w:rPr/>
            </w:pPr>
            <w:r w:rsidDel="00000000" w:rsidR="00000000" w:rsidRPr="00000000">
              <w:rPr>
                <w:b w:val="0"/>
                <w:bCs w:val="0"/>
                <w:sz w:val="20"/>
                <w:szCs w:val="20"/>
                <w:rtl w:val="0"/>
              </w:rPr>
              <w:t xml:space="preserve">nullable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24">
            <w:pPr>
              <w:jc w:val="left"/>
              <w:rPr/>
            </w:pPr>
            <w:r w:rsidDel="00000000" w:rsidR="00000000" w:rsidRPr="00000000">
              <w:rPr>
                <w:b w:val="0"/>
                <w:bCs w:val="0"/>
                <w:sz w:val="20"/>
                <w:szCs w:val="20"/>
                <w:rtl w:val="0"/>
              </w:rPr>
              <w:t xml:space="preserve">duration_ms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25">
            <w:pPr>
              <w:jc w:val="left"/>
              <w:rPr/>
            </w:pPr>
            <w:r w:rsidDel="00000000" w:rsidR="00000000" w:rsidRPr="00000000">
              <w:rPr>
                <w:b w:val="0"/>
                <w:bCs w:val="0"/>
                <w:sz w:val="20"/>
                <w:szCs w:val="20"/>
                <w:rtl w:val="0"/>
              </w:rPr>
              <w:t xml:space="preserve">INTEGER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26">
            <w:pPr>
              <w:jc w:val="left"/>
              <w:rPr/>
            </w:pPr>
            <w:r w:rsidDel="00000000" w:rsidR="00000000" w:rsidRPr="00000000">
              <w:rPr>
                <w:b w:val="0"/>
                <w:bCs w:val="0"/>
                <w:sz w:val="20"/>
                <w:szCs w:val="20"/>
                <w:rtl w:val="0"/>
              </w:rPr>
              <w:t xml:space="preserve">nullable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27">
            <w:pPr>
              <w:jc w:val="left"/>
              <w:rPr/>
            </w:pPr>
            <w:r w:rsidDel="00000000" w:rsidR="00000000" w:rsidRPr="00000000">
              <w:rPr>
                <w:b w:val="0"/>
                <w:bCs w:val="0"/>
                <w:sz w:val="20"/>
                <w:szCs w:val="20"/>
                <w:rtl w:val="0"/>
              </w:rPr>
              <w:t xml:space="preserve">error_message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28">
            <w:pPr>
              <w:jc w:val="left"/>
              <w:rPr/>
            </w:pPr>
            <w:r w:rsidDel="00000000" w:rsidR="00000000" w:rsidRPr="00000000">
              <w:rPr>
                <w:b w:val="0"/>
                <w:bCs w:val="0"/>
                <w:sz w:val="20"/>
                <w:szCs w:val="20"/>
                <w:rtl w:val="0"/>
              </w:rPr>
              <w:t xml:space="preserve">TEXT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29">
            <w:pPr>
              <w:jc w:val="left"/>
              <w:rPr/>
            </w:pPr>
            <w:r w:rsidDel="00000000" w:rsidR="00000000" w:rsidRPr="00000000">
              <w:rPr>
                <w:b w:val="0"/>
                <w:bCs w:val="0"/>
                <w:sz w:val="20"/>
                <w:szCs w:val="20"/>
                <w:rtl w:val="0"/>
              </w:rPr>
              <w:t xml:space="preserve">nullable</w:t>
            </w:r>
            <w:r w:rsidDel="00000000" w:rsidR="00000000" w:rsidRPr="00000000">
              <w:rPr>
                <w:rtl w:val="0"/>
              </w:rPr>
            </w:r>
          </w:p>
        </w:tc>
      </w:tr>
    </w:tbl>
    <w:p w:rsidR="00000000" w:rsidDel="00000000" w:rsidP="00000000" w:rsidRDefault="00000000" w:rsidRPr="00000000" w14:paraId="0000032A">
      <w:pPr>
        <w:spacing w:after="200" w:lineRule="auto"/>
        <w:rPr/>
      </w:pPr>
      <w:r w:rsidDel="00000000" w:rsidR="00000000" w:rsidRPr="00000000">
        <w:rPr>
          <w:rtl w:val="0"/>
        </w:rPr>
      </w:r>
    </w:p>
    <w:p w:rsidR="00000000" w:rsidDel="00000000" w:rsidP="00000000" w:rsidRDefault="00000000" w:rsidRPr="00000000" w14:paraId="0000032B">
      <w:pPr>
        <w:spacing w:after="60" w:before="200" w:lineRule="auto"/>
        <w:rPr/>
      </w:pPr>
      <w:r w:rsidDel="00000000" w:rsidR="00000000" w:rsidRPr="00000000">
        <w:rPr>
          <w:b w:val="1"/>
          <w:bCs w:val="1"/>
          <w:rtl w:val="0"/>
        </w:rPr>
        <w:t xml:space="preserve">Metric</w:t>
      </w:r>
      <w:r w:rsidDel="00000000" w:rsidR="00000000" w:rsidRPr="00000000">
        <w:rPr>
          <w:rtl w:val="0"/>
        </w:rPr>
      </w:r>
    </w:p>
    <w:p w:rsidR="00000000" w:rsidDel="00000000" w:rsidP="00000000" w:rsidRDefault="00000000" w:rsidRPr="00000000" w14:paraId="0000032C">
      <w:pPr>
        <w:spacing w:after="100" w:lineRule="auto"/>
        <w:rPr/>
      </w:pPr>
      <w:r w:rsidDel="00000000" w:rsidR="00000000" w:rsidRPr="00000000">
        <w:rPr>
          <w:i w:val="1"/>
          <w:iCs w:val="1"/>
          <w:sz w:val="20"/>
          <w:szCs w:val="20"/>
          <w:rtl w:val="0"/>
        </w:rPr>
        <w:t xml:space="preserve">table name: metrics — TimescaleDB hypertable, partitioned on time; 90-day retention policy</w:t>
      </w: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800"/>
        <w:gridCol w:w="4280"/>
        <w:tblGridChange w:id="0">
          <w:tblGrid>
            <w:gridCol w:w="3000"/>
            <w:gridCol w:w="2800"/>
            <w:gridCol w:w="4280"/>
          </w:tblGrid>
        </w:tblGridChange>
      </w:tblGrid>
      <w:tr>
        <w:trPr>
          <w:cantSplit w:val="0"/>
          <w:tblHeader w:val="1"/>
        </w:trPr>
        <w:tc>
          <w:tcPr>
            <w:shd w:fill="2e5c8a" w:val="clear"/>
            <w:tcMar>
              <w:top w:w="80.0" w:type="dxa"/>
              <w:left w:w="100.0" w:type="dxa"/>
              <w:bottom w:w="80.0" w:type="dxa"/>
              <w:right w:w="100.0" w:type="dxa"/>
            </w:tcMar>
            <w:vAlign w:val="center"/>
          </w:tcPr>
          <w:p w:rsidR="00000000" w:rsidDel="00000000" w:rsidP="00000000" w:rsidRDefault="00000000" w:rsidRPr="00000000" w14:paraId="0000032D">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32E">
            <w:pPr>
              <w:jc w:val="left"/>
              <w:rPr/>
            </w:pPr>
            <w:r w:rsidDel="00000000" w:rsidR="00000000" w:rsidRPr="00000000">
              <w:rPr>
                <w:b w:val="1"/>
                <w:bCs w:val="1"/>
                <w:color w:val="ffffff"/>
                <w:sz w:val="20"/>
                <w:szCs w:val="20"/>
                <w:rtl w:val="0"/>
              </w:rPr>
              <w:t xml:space="preserve">Data type</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32F">
            <w:pPr>
              <w:jc w:val="left"/>
              <w:rPr/>
            </w:pPr>
            <w:r w:rsidDel="00000000" w:rsidR="00000000" w:rsidRPr="00000000">
              <w:rPr>
                <w:b w:val="1"/>
                <w:bCs w:val="1"/>
                <w:color w:val="ffffff"/>
                <w:sz w:val="20"/>
                <w:szCs w:val="20"/>
                <w:rtl w:val="0"/>
              </w:rPr>
              <w:t xml:space="preserve">Key / Notes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30">
            <w:pPr>
              <w:jc w:val="left"/>
              <w:rPr/>
            </w:pPr>
            <w:r w:rsidDel="00000000" w:rsidR="00000000" w:rsidRPr="00000000">
              <w:rPr>
                <w:b w:val="0"/>
                <w:bCs w:val="0"/>
                <w:sz w:val="20"/>
                <w:szCs w:val="20"/>
                <w:rtl w:val="0"/>
              </w:rPr>
              <w:t xml:space="preserve">time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31">
            <w:pPr>
              <w:jc w:val="left"/>
              <w:rPr/>
            </w:pPr>
            <w:r w:rsidDel="00000000" w:rsidR="00000000" w:rsidRPr="00000000">
              <w:rPr>
                <w:b w:val="0"/>
                <w:bCs w:val="0"/>
                <w:sz w:val="20"/>
                <w:szCs w:val="20"/>
                <w:rtl w:val="0"/>
              </w:rPr>
              <w:t xml:space="preserve">TIMESTAMPTZ</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32">
            <w:pPr>
              <w:jc w:val="left"/>
              <w:rPr/>
            </w:pPr>
            <w:r w:rsidDel="00000000" w:rsidR="00000000" w:rsidRPr="00000000">
              <w:rPr>
                <w:b w:val="0"/>
                <w:bCs w:val="0"/>
                <w:sz w:val="20"/>
                <w:szCs w:val="20"/>
                <w:rtl w:val="0"/>
              </w:rPr>
              <w:t xml:space="preserve">hypertable partition key (not null)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33">
            <w:pPr>
              <w:jc w:val="left"/>
              <w:rPr/>
            </w:pPr>
            <w:r w:rsidDel="00000000" w:rsidR="00000000" w:rsidRPr="00000000">
              <w:rPr>
                <w:b w:val="0"/>
                <w:bCs w:val="0"/>
                <w:sz w:val="20"/>
                <w:szCs w:val="20"/>
                <w:rtl w:val="0"/>
              </w:rPr>
              <w:t xml:space="preserve">cluster_id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34">
            <w:pPr>
              <w:jc w:val="left"/>
              <w:rPr/>
            </w:pPr>
            <w:r w:rsidDel="00000000" w:rsidR="00000000" w:rsidRPr="00000000">
              <w:rPr>
                <w:b w:val="0"/>
                <w:bCs w:val="0"/>
                <w:sz w:val="20"/>
                <w:szCs w:val="20"/>
                <w:rtl w:val="0"/>
              </w:rPr>
              <w:t xml:space="preserve">UUID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35">
            <w:pPr>
              <w:jc w:val="left"/>
              <w:rPr/>
            </w:pPr>
            <w:r w:rsidDel="00000000" w:rsidR="00000000" w:rsidRPr="00000000">
              <w:rPr>
                <w:b w:val="0"/>
                <w:bCs w:val="0"/>
                <w:sz w:val="20"/>
                <w:szCs w:val="20"/>
                <w:rtl w:val="0"/>
              </w:rPr>
              <w:t xml:space="preserve">not null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36">
            <w:pPr>
              <w:jc w:val="left"/>
              <w:rPr/>
            </w:pPr>
            <w:r w:rsidDel="00000000" w:rsidR="00000000" w:rsidRPr="00000000">
              <w:rPr>
                <w:b w:val="0"/>
                <w:bCs w:val="0"/>
                <w:sz w:val="20"/>
                <w:szCs w:val="20"/>
                <w:rtl w:val="0"/>
              </w:rPr>
              <w:t xml:space="preserve">service_name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37">
            <w:pPr>
              <w:jc w:val="left"/>
              <w:rPr/>
            </w:pPr>
            <w:r w:rsidDel="00000000" w:rsidR="00000000" w:rsidRPr="00000000">
              <w:rPr>
                <w:b w:val="0"/>
                <w:bCs w:val="0"/>
                <w:sz w:val="20"/>
                <w:szCs w:val="20"/>
                <w:rtl w:val="0"/>
              </w:rPr>
              <w:t xml:space="preserve">VARCHAR(255)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38">
            <w:pPr>
              <w:jc w:val="left"/>
              <w:rPr/>
            </w:pPr>
            <w:r w:rsidDel="00000000" w:rsidR="00000000" w:rsidRPr="00000000">
              <w:rPr>
                <w:b w:val="0"/>
                <w:bCs w:val="0"/>
                <w:sz w:val="20"/>
                <w:szCs w:val="20"/>
                <w:rtl w:val="0"/>
              </w:rPr>
              <w:t xml:space="preserve">not null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39">
            <w:pPr>
              <w:jc w:val="left"/>
              <w:rPr/>
            </w:pPr>
            <w:r w:rsidDel="00000000" w:rsidR="00000000" w:rsidRPr="00000000">
              <w:rPr>
                <w:b w:val="0"/>
                <w:bCs w:val="0"/>
                <w:sz w:val="20"/>
                <w:szCs w:val="20"/>
                <w:rtl w:val="0"/>
              </w:rPr>
              <w:t xml:space="preserve">namespace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3A">
            <w:pPr>
              <w:jc w:val="left"/>
              <w:rPr/>
            </w:pPr>
            <w:r w:rsidDel="00000000" w:rsidR="00000000" w:rsidRPr="00000000">
              <w:rPr>
                <w:b w:val="0"/>
                <w:bCs w:val="0"/>
                <w:sz w:val="20"/>
                <w:szCs w:val="20"/>
                <w:rtl w:val="0"/>
              </w:rPr>
              <w:t xml:space="preserve">VARCHAR(255)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3B">
            <w:pPr>
              <w:jc w:val="left"/>
              <w:rPr/>
            </w:pPr>
            <w:r w:rsidDel="00000000" w:rsidR="00000000" w:rsidRPr="00000000">
              <w:rPr>
                <w:b w:val="0"/>
                <w:bCs w:val="0"/>
                <w:sz w:val="20"/>
                <w:szCs w:val="20"/>
                <w:rtl w:val="0"/>
              </w:rPr>
              <w:t xml:space="preserve">not null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3C">
            <w:pPr>
              <w:jc w:val="left"/>
              <w:rPr/>
            </w:pPr>
            <w:r w:rsidDel="00000000" w:rsidR="00000000" w:rsidRPr="00000000">
              <w:rPr>
                <w:b w:val="0"/>
                <w:bCs w:val="0"/>
                <w:sz w:val="20"/>
                <w:szCs w:val="20"/>
                <w:rtl w:val="0"/>
              </w:rPr>
              <w:t xml:space="preserve">cpu_usage_percent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3D">
            <w:pPr>
              <w:jc w:val="left"/>
              <w:rPr/>
            </w:pPr>
            <w:r w:rsidDel="00000000" w:rsidR="00000000" w:rsidRPr="00000000">
              <w:rPr>
                <w:b w:val="0"/>
                <w:bCs w:val="0"/>
                <w:sz w:val="20"/>
                <w:szCs w:val="20"/>
                <w:rtl w:val="0"/>
              </w:rPr>
              <w:t xml:space="preserve">FLOAT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3E">
            <w:pPr>
              <w:jc w:val="left"/>
              <w:rPr/>
            </w:pP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3F">
            <w:pPr>
              <w:jc w:val="left"/>
              <w:rPr/>
            </w:pPr>
            <w:r w:rsidDel="00000000" w:rsidR="00000000" w:rsidRPr="00000000">
              <w:rPr>
                <w:b w:val="0"/>
                <w:bCs w:val="0"/>
                <w:sz w:val="20"/>
                <w:szCs w:val="20"/>
                <w:rtl w:val="0"/>
              </w:rPr>
              <w:t xml:space="preserve">memory_usage_mb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40">
            <w:pPr>
              <w:jc w:val="left"/>
              <w:rPr/>
            </w:pPr>
            <w:r w:rsidDel="00000000" w:rsidR="00000000" w:rsidRPr="00000000">
              <w:rPr>
                <w:b w:val="0"/>
                <w:bCs w:val="0"/>
                <w:sz w:val="20"/>
                <w:szCs w:val="20"/>
                <w:rtl w:val="0"/>
              </w:rPr>
              <w:t xml:space="preserve">FLOAT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41">
            <w:pPr>
              <w:jc w:val="left"/>
              <w:rPr/>
            </w:pP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42">
            <w:pPr>
              <w:jc w:val="left"/>
              <w:rPr/>
            </w:pPr>
            <w:r w:rsidDel="00000000" w:rsidR="00000000" w:rsidRPr="00000000">
              <w:rPr>
                <w:b w:val="0"/>
                <w:bCs w:val="0"/>
                <w:sz w:val="20"/>
                <w:szCs w:val="20"/>
                <w:rtl w:val="0"/>
              </w:rPr>
              <w:t xml:space="preserve">network_latency_ms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43">
            <w:pPr>
              <w:jc w:val="left"/>
              <w:rPr/>
            </w:pPr>
            <w:r w:rsidDel="00000000" w:rsidR="00000000" w:rsidRPr="00000000">
              <w:rPr>
                <w:b w:val="0"/>
                <w:bCs w:val="0"/>
                <w:sz w:val="20"/>
                <w:szCs w:val="20"/>
                <w:rtl w:val="0"/>
              </w:rPr>
              <w:t xml:space="preserve">FLOAT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44">
            <w:pPr>
              <w:jc w:val="left"/>
              <w:rPr/>
            </w:pP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45">
            <w:pPr>
              <w:jc w:val="left"/>
              <w:rPr/>
            </w:pPr>
            <w:r w:rsidDel="00000000" w:rsidR="00000000" w:rsidRPr="00000000">
              <w:rPr>
                <w:b w:val="0"/>
                <w:bCs w:val="0"/>
                <w:sz w:val="20"/>
                <w:szCs w:val="20"/>
                <w:rtl w:val="0"/>
              </w:rPr>
              <w:t xml:space="preserve">request_rate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46">
            <w:pPr>
              <w:jc w:val="left"/>
              <w:rPr/>
            </w:pPr>
            <w:r w:rsidDel="00000000" w:rsidR="00000000" w:rsidRPr="00000000">
              <w:rPr>
                <w:b w:val="0"/>
                <w:bCs w:val="0"/>
                <w:sz w:val="20"/>
                <w:szCs w:val="20"/>
                <w:rtl w:val="0"/>
              </w:rPr>
              <w:t xml:space="preserve">FLOAT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47">
            <w:pPr>
              <w:jc w:val="left"/>
              <w:rPr/>
            </w:pP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48">
            <w:pPr>
              <w:jc w:val="left"/>
              <w:rPr/>
            </w:pPr>
            <w:r w:rsidDel="00000000" w:rsidR="00000000" w:rsidRPr="00000000">
              <w:rPr>
                <w:b w:val="0"/>
                <w:bCs w:val="0"/>
                <w:sz w:val="20"/>
                <w:szCs w:val="20"/>
                <w:rtl w:val="0"/>
              </w:rPr>
              <w:t xml:space="preserve">error_rate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49">
            <w:pPr>
              <w:jc w:val="left"/>
              <w:rPr/>
            </w:pPr>
            <w:r w:rsidDel="00000000" w:rsidR="00000000" w:rsidRPr="00000000">
              <w:rPr>
                <w:b w:val="0"/>
                <w:bCs w:val="0"/>
                <w:sz w:val="20"/>
                <w:szCs w:val="20"/>
                <w:rtl w:val="0"/>
              </w:rPr>
              <w:t xml:space="preserve">FLOAT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4A">
            <w:pPr>
              <w:jc w:val="left"/>
              <w:rPr/>
            </w:pPr>
            <w:r w:rsidDel="00000000" w:rsidR="00000000" w:rsidRPr="00000000">
              <w:rPr>
                <w:rtl w:val="0"/>
              </w:rPr>
            </w:r>
          </w:p>
        </w:tc>
      </w:tr>
    </w:tbl>
    <w:p w:rsidR="00000000" w:rsidDel="00000000" w:rsidP="00000000" w:rsidRDefault="00000000" w:rsidRPr="00000000" w14:paraId="0000034B">
      <w:pPr>
        <w:spacing w:after="200" w:lineRule="auto"/>
        <w:rPr/>
      </w:pPr>
      <w:r w:rsidDel="00000000" w:rsidR="00000000" w:rsidRPr="00000000">
        <w:rPr>
          <w:rtl w:val="0"/>
        </w:rPr>
      </w:r>
    </w:p>
    <w:p w:rsidR="00000000" w:rsidDel="00000000" w:rsidP="00000000" w:rsidRDefault="00000000" w:rsidRPr="00000000" w14:paraId="0000034C">
      <w:pPr>
        <w:pStyle w:val="Heading2"/>
        <w:spacing w:after="150" w:before="300" w:lineRule="auto"/>
        <w:rPr/>
      </w:pPr>
      <w:r w:rsidDel="00000000" w:rsidR="00000000" w:rsidRPr="00000000">
        <w:rPr>
          <w:rtl w:val="0"/>
        </w:rPr>
        <w:t xml:space="preserve">5.2 Dataset Description</w:t>
      </w:r>
    </w:p>
    <w:p w:rsidR="00000000" w:rsidDel="00000000" w:rsidP="00000000" w:rsidRDefault="00000000" w:rsidRPr="00000000" w14:paraId="0000034D">
      <w:pPr>
        <w:spacing w:after="200" w:lineRule="auto"/>
        <w:rPr/>
      </w:pPr>
      <w:r w:rsidDel="00000000" w:rsidR="00000000" w:rsidRPr="00000000">
        <w:rPr>
          <w:rtl w:val="0"/>
        </w:rPr>
        <w:t xml:space="preserve">In addition to the relational schema above, the anomaly classifier is trained offline, outside the request path, and the resulting artifact (sadmc_model.pkl) together with a fitted MinMax scaler is loaded by the SaaS backend at startup.</w:t>
      </w:r>
    </w:p>
    <w:tbl>
      <w:tblPr>
        <w:tblStyle w:val="Table15"/>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80"/>
        <w:tblGridChange w:id="0">
          <w:tblGrid>
            <w:gridCol w:w="2200"/>
            <w:gridCol w:w="6880"/>
          </w:tblGrid>
        </w:tblGridChange>
      </w:tblGrid>
      <w:tr>
        <w:trPr>
          <w:cantSplit w:val="0"/>
          <w:tblHeader w:val="1"/>
        </w:trPr>
        <w:tc>
          <w:tcPr>
            <w:shd w:fill="2e5c8a" w:val="clear"/>
            <w:tcMar>
              <w:top w:w="80.0" w:type="dxa"/>
              <w:left w:w="100.0" w:type="dxa"/>
              <w:bottom w:w="80.0" w:type="dxa"/>
              <w:right w:w="100.0" w:type="dxa"/>
            </w:tcMar>
            <w:vAlign w:val="center"/>
          </w:tcPr>
          <w:p w:rsidR="00000000" w:rsidDel="00000000" w:rsidP="00000000" w:rsidRDefault="00000000" w:rsidRPr="00000000" w14:paraId="0000034E">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34F">
            <w:pPr>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50">
            <w:pPr>
              <w:jc w:val="left"/>
              <w:rPr/>
            </w:pPr>
            <w:r w:rsidDel="00000000" w:rsidR="00000000" w:rsidRPr="00000000">
              <w:rPr>
                <w:b w:val="0"/>
                <w:bCs w:val="0"/>
                <w:sz w:val="20"/>
                <w:szCs w:val="20"/>
                <w:rtl w:val="0"/>
              </w:rPr>
              <w:t xml:space="preserve">Feature vector (7 dims)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51">
            <w:pPr>
              <w:jc w:val="left"/>
              <w:rPr/>
            </w:pPr>
            <w:r w:rsidDel="00000000" w:rsidR="00000000" w:rsidRPr="00000000">
              <w:rPr>
                <w:b w:val="0"/>
                <w:bCs w:val="0"/>
                <w:sz w:val="20"/>
                <w:szCs w:val="20"/>
                <w:rtl w:val="0"/>
              </w:rPr>
              <w:t xml:space="preserve">cpu_usage_percent, memory_usage_mb, network_latency_ms, request_rate, error_rate, cpu_trend, memory_trend.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52">
            <w:pPr>
              <w:jc w:val="left"/>
              <w:rPr/>
            </w:pPr>
            <w:r w:rsidDel="00000000" w:rsidR="00000000" w:rsidRPr="00000000">
              <w:rPr>
                <w:b w:val="0"/>
                <w:bCs w:val="0"/>
                <w:sz w:val="20"/>
                <w:szCs w:val="20"/>
                <w:rtl w:val="0"/>
              </w:rPr>
              <w:t xml:space="preserve">Derived features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53">
            <w:pPr>
              <w:jc w:val="left"/>
              <w:rPr/>
            </w:pPr>
            <w:r w:rsidDel="00000000" w:rsidR="00000000" w:rsidRPr="00000000">
              <w:rPr>
                <w:b w:val="0"/>
                <w:bCs w:val="0"/>
                <w:sz w:val="20"/>
                <w:szCs w:val="20"/>
                <w:rtl w:val="0"/>
              </w:rPr>
              <w:t xml:space="preserve">cpu_trend and memory_trend are computed by the agent from a rolling 10-reading window (current value minus value 10 readings ago), capturing gradual resource-exhaustion patterns a single reading cannot.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54">
            <w:pPr>
              <w:jc w:val="left"/>
              <w:rPr/>
            </w:pPr>
            <w:r w:rsidDel="00000000" w:rsidR="00000000" w:rsidRPr="00000000">
              <w:rPr>
                <w:b w:val="0"/>
                <w:bCs w:val="0"/>
                <w:sz w:val="20"/>
                <w:szCs w:val="20"/>
                <w:rtl w:val="0"/>
              </w:rPr>
              <w:t xml:space="preserve">Target classes (4)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55">
            <w:pPr>
              <w:jc w:val="left"/>
              <w:rPr/>
            </w:pPr>
            <w:r w:rsidDel="00000000" w:rsidR="00000000" w:rsidRPr="00000000">
              <w:rPr>
                <w:b w:val="0"/>
                <w:bCs w:val="0"/>
                <w:sz w:val="20"/>
                <w:szCs w:val="20"/>
                <w:rtl w:val="0"/>
              </w:rPr>
              <w:t xml:space="preserve">NORMAL, CPU_HOG, MEMORY_LEAK, NETWORK_DELAY.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56">
            <w:pPr>
              <w:jc w:val="left"/>
              <w:rPr/>
            </w:pPr>
            <w:r w:rsidDel="00000000" w:rsidR="00000000" w:rsidRPr="00000000">
              <w:rPr>
                <w:b w:val="0"/>
                <w:bCs w:val="0"/>
                <w:sz w:val="20"/>
                <w:szCs w:val="20"/>
                <w:rtl w:val="0"/>
              </w:rPr>
              <w:t xml:space="preserve">Data sources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57">
            <w:pPr>
              <w:jc w:val="left"/>
              <w:rPr/>
            </w:pPr>
            <w:r w:rsidDel="00000000" w:rsidR="00000000" w:rsidRPr="00000000">
              <w:rPr>
                <w:sz w:val="20"/>
                <w:szCs w:val="20"/>
                <w:rtl w:val="0"/>
              </w:rPr>
              <w:t xml:space="preserve">Labeled</w:t>
            </w:r>
            <w:r w:rsidDel="00000000" w:rsidR="00000000" w:rsidRPr="00000000">
              <w:rPr>
                <w:b w:val="0"/>
                <w:bCs w:val="0"/>
                <w:sz w:val="20"/>
                <w:szCs w:val="20"/>
                <w:rtl w:val="0"/>
              </w:rPr>
              <w:t xml:space="preserve"> examples generated by running the Sock-Shop microservices benchmark under controlled load, combined with synthetic fault injection (CPU stress, memory-leak simulation, artificial network latency) to produce balanced examples of each anomaly class.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58">
            <w:pPr>
              <w:jc w:val="left"/>
              <w:rPr/>
            </w:pPr>
            <w:r w:rsidDel="00000000" w:rsidR="00000000" w:rsidRPr="00000000">
              <w:rPr>
                <w:b w:val="0"/>
                <w:bCs w:val="0"/>
                <w:sz w:val="20"/>
                <w:szCs w:val="20"/>
                <w:rtl w:val="0"/>
              </w:rPr>
              <w:t xml:space="preserve">Preprocessing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59">
            <w:pPr>
              <w:jc w:val="left"/>
              <w:rPr/>
            </w:pPr>
            <w:r w:rsidDel="00000000" w:rsidR="00000000" w:rsidRPr="00000000">
              <w:rPr>
                <w:b w:val="0"/>
                <w:bCs w:val="0"/>
                <w:sz w:val="20"/>
                <w:szCs w:val="20"/>
                <w:rtl w:val="0"/>
              </w:rPr>
              <w:t xml:space="preserve">All 7 features are scaled with a MinMax scaler fitted on the training set; the same fitted scaler is reused at inference time to keep training/serving distributions consistent.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5A">
            <w:pPr>
              <w:jc w:val="left"/>
              <w:rPr/>
            </w:pPr>
            <w:r w:rsidDel="00000000" w:rsidR="00000000" w:rsidRPr="00000000">
              <w:rPr>
                <w:b w:val="0"/>
                <w:bCs w:val="0"/>
                <w:sz w:val="20"/>
                <w:szCs w:val="20"/>
                <w:rtl w:val="0"/>
              </w:rPr>
              <w:t xml:space="preserve">Labelling method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5B">
            <w:pPr>
              <w:jc w:val="left"/>
              <w:rPr/>
            </w:pPr>
            <w:r w:rsidDel="00000000" w:rsidR="00000000" w:rsidRPr="00000000">
              <w:rPr>
                <w:b w:val="0"/>
                <w:bCs w:val="0"/>
                <w:sz w:val="20"/>
                <w:szCs w:val="20"/>
                <w:rtl w:val="0"/>
              </w:rPr>
              <w:t xml:space="preserve">Anomaly labels are assigned based on the known fault-injection ground truth (which stressor was active at each timestamp), not human annotation.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5C">
            <w:pPr>
              <w:jc w:val="left"/>
              <w:rPr/>
            </w:pPr>
            <w:r w:rsidDel="00000000" w:rsidR="00000000" w:rsidRPr="00000000">
              <w:rPr>
                <w:b w:val="0"/>
                <w:bCs w:val="0"/>
                <w:sz w:val="20"/>
                <w:szCs w:val="20"/>
                <w:rtl w:val="0"/>
              </w:rPr>
              <w:t xml:space="preserve">Class balance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5D">
            <w:pPr>
              <w:jc w:val="left"/>
              <w:rPr/>
            </w:pPr>
            <w:r w:rsidDel="00000000" w:rsidR="00000000" w:rsidRPr="00000000">
              <w:rPr>
                <w:b w:val="0"/>
                <w:bCs w:val="0"/>
                <w:sz w:val="20"/>
                <w:szCs w:val="20"/>
                <w:rtl w:val="0"/>
              </w:rPr>
              <w:t xml:space="preserve">Fault-injection duration is tuned to keep the three anomaly classes roughly balanced against a larger pool of NORMAL readings, avoiding a classifier that trivially always predicts NORMAL.</w:t>
            </w:r>
            <w:r w:rsidDel="00000000" w:rsidR="00000000" w:rsidRPr="00000000">
              <w:rPr>
                <w:rtl w:val="0"/>
              </w:rPr>
            </w:r>
          </w:p>
        </w:tc>
      </w:tr>
    </w:tbl>
    <w:p w:rsidR="00000000" w:rsidDel="00000000" w:rsidP="00000000" w:rsidRDefault="00000000" w:rsidRPr="00000000" w14:paraId="0000035E">
      <w:pPr>
        <w:spacing w:after="200" w:lineRule="auto"/>
        <w:rPr/>
      </w:pPr>
      <w:r w:rsidDel="00000000" w:rsidR="00000000" w:rsidRPr="00000000">
        <w:rPr>
          <w:rtl w:val="0"/>
        </w:rPr>
      </w:r>
    </w:p>
    <w:p w:rsidR="00000000" w:rsidDel="00000000" w:rsidP="00000000" w:rsidRDefault="00000000" w:rsidRPr="00000000" w14:paraId="0000035F">
      <w:pPr>
        <w:pStyle w:val="Heading1"/>
        <w:spacing w:after="150" w:before="300" w:lineRule="auto"/>
        <w:rPr/>
      </w:pPr>
      <w:r w:rsidDel="00000000" w:rsidR="00000000" w:rsidRPr="00000000">
        <w:rPr>
          <w:rtl w:val="0"/>
        </w:rPr>
      </w:r>
    </w:p>
    <w:p w:rsidR="00000000" w:rsidDel="00000000" w:rsidP="00000000" w:rsidRDefault="00000000" w:rsidRPr="00000000" w14:paraId="00000360">
      <w:pPr>
        <w:pStyle w:val="Heading1"/>
        <w:spacing w:after="150" w:before="300" w:lineRule="auto"/>
        <w:rPr/>
      </w:pPr>
      <w:r w:rsidDel="00000000" w:rsidR="00000000" w:rsidRPr="00000000">
        <w:rPr>
          <w:rtl w:val="0"/>
        </w:rPr>
      </w:r>
    </w:p>
    <w:p w:rsidR="00000000" w:rsidDel="00000000" w:rsidP="00000000" w:rsidRDefault="00000000" w:rsidRPr="00000000" w14:paraId="00000361">
      <w:pPr>
        <w:pStyle w:val="Heading1"/>
        <w:spacing w:after="150" w:before="300" w:lineRule="auto"/>
        <w:rPr/>
      </w:pPr>
      <w:r w:rsidDel="00000000" w:rsidR="00000000" w:rsidRPr="00000000">
        <w:rPr>
          <w:rtl w:val="0"/>
        </w:rPr>
        <w:t xml:space="preserve">6. Preliminary Test Plan</w:t>
      </w:r>
    </w:p>
    <w:p w:rsidR="00000000" w:rsidDel="00000000" w:rsidP="00000000" w:rsidRDefault="00000000" w:rsidRPr="00000000" w14:paraId="00000362">
      <w:pPr>
        <w:pStyle w:val="Heading2"/>
        <w:spacing w:after="150" w:before="300" w:lineRule="auto"/>
        <w:rPr/>
      </w:pPr>
      <w:r w:rsidDel="00000000" w:rsidR="00000000" w:rsidRPr="00000000">
        <w:rPr>
          <w:rtl w:val="0"/>
        </w:rPr>
        <w:t xml:space="preserve">6.1 Testing Objectives</w:t>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that each functional requirement in Section 2.1 behaves as specified.</w:t>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that the anomaly classifier returns the correct anomaly_type for known, labelled input feature vectors before it is exposed via the API.</w:t>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that multi-tenant data isolation holds — no tenant can read another tenant’s clusters, metrics, or anomaly events.</w:t>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that the end-to-end detect-then-remediate loop completes within the target latency budget on a live cluster.</w:t>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that the Helm chart installs cleanly both on a cluster with no existing Prometheus and on one with an existing Prometheus instance.</w:t>
      </w:r>
    </w:p>
    <w:p w:rsidR="00000000" w:rsidDel="00000000" w:rsidP="00000000" w:rsidRDefault="00000000" w:rsidRPr="00000000" w14:paraId="00000368">
      <w:pPr>
        <w:pStyle w:val="Heading2"/>
        <w:spacing w:after="150" w:before="300" w:lineRule="auto"/>
        <w:rPr/>
      </w:pPr>
      <w:r w:rsidDel="00000000" w:rsidR="00000000" w:rsidRPr="00000000">
        <w:rPr>
          <w:rtl w:val="0"/>
        </w:rPr>
        <w:t xml:space="preserve">6.2 Features to be Tested</w:t>
      </w:r>
    </w:p>
    <w:tbl>
      <w:tblPr>
        <w:tblStyle w:val="Table16"/>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300"/>
        <w:gridCol w:w="2400"/>
        <w:gridCol w:w="1480"/>
        <w:tblGridChange w:id="0">
          <w:tblGrid>
            <w:gridCol w:w="900"/>
            <w:gridCol w:w="4300"/>
            <w:gridCol w:w="2400"/>
            <w:gridCol w:w="1480"/>
          </w:tblGrid>
        </w:tblGridChange>
      </w:tblGrid>
      <w:tr>
        <w:trPr>
          <w:cantSplit w:val="0"/>
          <w:tblHeader w:val="1"/>
        </w:trPr>
        <w:tc>
          <w:tcPr>
            <w:shd w:fill="2e5c8a" w:val="clear"/>
            <w:tcMar>
              <w:top w:w="80.0" w:type="dxa"/>
              <w:left w:w="100.0" w:type="dxa"/>
              <w:bottom w:w="80.0" w:type="dxa"/>
              <w:right w:w="100.0" w:type="dxa"/>
            </w:tcMar>
            <w:vAlign w:val="center"/>
          </w:tcPr>
          <w:p w:rsidR="00000000" w:rsidDel="00000000" w:rsidP="00000000" w:rsidRDefault="00000000" w:rsidRPr="00000000" w14:paraId="00000369">
            <w:pPr>
              <w:jc w:val="left"/>
              <w:rPr/>
            </w:pPr>
            <w:r w:rsidDel="00000000" w:rsidR="00000000" w:rsidRPr="00000000">
              <w:rPr>
                <w:b w:val="1"/>
                <w:bCs w:val="1"/>
                <w:color w:val="ffffff"/>
                <w:sz w:val="20"/>
                <w:szCs w:val="20"/>
                <w:rtl w:val="0"/>
              </w:rPr>
              <w:t xml:space="preserve">Test Case</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36A">
            <w:pPr>
              <w:jc w:val="left"/>
              <w:rPr/>
            </w:pPr>
            <w:r w:rsidDel="00000000" w:rsidR="00000000" w:rsidRPr="00000000">
              <w:rPr>
                <w:b w:val="1"/>
                <w:bCs w:val="1"/>
                <w:color w:val="ffffff"/>
                <w:sz w:val="20"/>
                <w:szCs w:val="20"/>
                <w:rtl w:val="0"/>
              </w:rPr>
              <w:t xml:space="preserve">Feature</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36B">
            <w:pPr>
              <w:jc w:val="left"/>
              <w:rPr/>
            </w:pPr>
            <w:r w:rsidDel="00000000" w:rsidR="00000000" w:rsidRPr="00000000">
              <w:rPr>
                <w:b w:val="1"/>
                <w:bCs w:val="1"/>
                <w:color w:val="ffffff"/>
                <w:sz w:val="20"/>
                <w:szCs w:val="20"/>
                <w:rtl w:val="0"/>
              </w:rPr>
              <w:t xml:space="preserve">Test Type</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36C">
            <w:pPr>
              <w:jc w:val="left"/>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6D">
            <w:pPr>
              <w:jc w:val="left"/>
              <w:rPr/>
            </w:pPr>
            <w:r w:rsidDel="00000000" w:rsidR="00000000" w:rsidRPr="00000000">
              <w:rPr>
                <w:b w:val="0"/>
                <w:bCs w:val="0"/>
                <w:sz w:val="20"/>
                <w:szCs w:val="20"/>
                <w:rtl w:val="0"/>
              </w:rPr>
              <w:t xml:space="preserve">TC-01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6E">
            <w:pPr>
              <w:jc w:val="left"/>
              <w:rPr/>
            </w:pPr>
            <w:r w:rsidDel="00000000" w:rsidR="00000000" w:rsidRPr="00000000">
              <w:rPr>
                <w:b w:val="0"/>
                <w:bCs w:val="0"/>
                <w:sz w:val="20"/>
                <w:szCs w:val="20"/>
                <w:rtl w:val="0"/>
              </w:rPr>
              <w:t xml:space="preserve">Tenant registration (email uniqueness, password hashing)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6F">
            <w:pPr>
              <w:jc w:val="left"/>
              <w:rPr/>
            </w:pPr>
            <w:r w:rsidDel="00000000" w:rsidR="00000000" w:rsidRPr="00000000">
              <w:rPr>
                <w:b w:val="0"/>
                <w:bCs w:val="0"/>
                <w:sz w:val="20"/>
                <w:szCs w:val="20"/>
                <w:rtl w:val="0"/>
              </w:rPr>
              <w:t xml:space="preserve">Unit + API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70">
            <w:pPr>
              <w:jc w:val="left"/>
              <w:rPr/>
            </w:pPr>
            <w:r w:rsidDel="00000000" w:rsidR="00000000" w:rsidRPr="00000000">
              <w:rPr>
                <w:b w:val="0"/>
                <w:bCs w:val="0"/>
                <w:sz w:val="20"/>
                <w:szCs w:val="20"/>
                <w:rtl w:val="0"/>
              </w:rPr>
              <w:t xml:space="preserve">High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71">
            <w:pPr>
              <w:jc w:val="left"/>
              <w:rPr/>
            </w:pPr>
            <w:r w:rsidDel="00000000" w:rsidR="00000000" w:rsidRPr="00000000">
              <w:rPr>
                <w:b w:val="0"/>
                <w:bCs w:val="0"/>
                <w:sz w:val="20"/>
                <w:szCs w:val="20"/>
                <w:rtl w:val="0"/>
              </w:rPr>
              <w:t xml:space="preserve">TC-02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72">
            <w:pPr>
              <w:jc w:val="left"/>
              <w:rPr/>
            </w:pPr>
            <w:r w:rsidDel="00000000" w:rsidR="00000000" w:rsidRPr="00000000">
              <w:rPr>
                <w:b w:val="0"/>
                <w:bCs w:val="0"/>
                <w:sz w:val="20"/>
                <w:szCs w:val="20"/>
                <w:rtl w:val="0"/>
              </w:rPr>
              <w:t xml:space="preserve">Login and JWT access/refresh token issuance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73">
            <w:pPr>
              <w:jc w:val="left"/>
              <w:rPr/>
            </w:pPr>
            <w:r w:rsidDel="00000000" w:rsidR="00000000" w:rsidRPr="00000000">
              <w:rPr>
                <w:b w:val="0"/>
                <w:bCs w:val="0"/>
                <w:sz w:val="20"/>
                <w:szCs w:val="20"/>
                <w:rtl w:val="0"/>
              </w:rPr>
              <w:t xml:space="preserve">Unit + API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74">
            <w:pPr>
              <w:jc w:val="left"/>
              <w:rPr/>
            </w:pPr>
            <w:r w:rsidDel="00000000" w:rsidR="00000000" w:rsidRPr="00000000">
              <w:rPr>
                <w:b w:val="0"/>
                <w:bCs w:val="0"/>
                <w:sz w:val="20"/>
                <w:szCs w:val="20"/>
                <w:rtl w:val="0"/>
              </w:rPr>
              <w:t xml:space="preserve">High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75">
            <w:pPr>
              <w:jc w:val="left"/>
              <w:rPr/>
            </w:pPr>
            <w:r w:rsidDel="00000000" w:rsidR="00000000" w:rsidRPr="00000000">
              <w:rPr>
                <w:b w:val="0"/>
                <w:bCs w:val="0"/>
                <w:sz w:val="20"/>
                <w:szCs w:val="20"/>
                <w:rtl w:val="0"/>
              </w:rPr>
              <w:t xml:space="preserve">TC-03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76">
            <w:pPr>
              <w:jc w:val="left"/>
              <w:rPr/>
            </w:pPr>
            <w:r w:rsidDel="00000000" w:rsidR="00000000" w:rsidRPr="00000000">
              <w:rPr>
                <w:b w:val="0"/>
                <w:bCs w:val="0"/>
                <w:sz w:val="20"/>
                <w:szCs w:val="20"/>
                <w:rtl w:val="0"/>
              </w:rPr>
              <w:t xml:space="preserve">API Key generation, listing, and revocation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77">
            <w:pPr>
              <w:jc w:val="left"/>
              <w:rPr/>
            </w:pPr>
            <w:r w:rsidDel="00000000" w:rsidR="00000000" w:rsidRPr="00000000">
              <w:rPr>
                <w:b w:val="0"/>
                <w:bCs w:val="0"/>
                <w:sz w:val="20"/>
                <w:szCs w:val="20"/>
                <w:rtl w:val="0"/>
              </w:rPr>
              <w:t xml:space="preserve">Unit + API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78">
            <w:pPr>
              <w:jc w:val="left"/>
              <w:rPr/>
            </w:pPr>
            <w:r w:rsidDel="00000000" w:rsidR="00000000" w:rsidRPr="00000000">
              <w:rPr>
                <w:b w:val="0"/>
                <w:bCs w:val="0"/>
                <w:sz w:val="20"/>
                <w:szCs w:val="20"/>
                <w:rtl w:val="0"/>
              </w:rPr>
              <w:t xml:space="preserve">High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79">
            <w:pPr>
              <w:jc w:val="left"/>
              <w:rPr/>
            </w:pPr>
            <w:r w:rsidDel="00000000" w:rsidR="00000000" w:rsidRPr="00000000">
              <w:rPr>
                <w:b w:val="0"/>
                <w:bCs w:val="0"/>
                <w:sz w:val="20"/>
                <w:szCs w:val="20"/>
                <w:rtl w:val="0"/>
              </w:rPr>
              <w:t xml:space="preserve">TC-04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7A">
            <w:pPr>
              <w:jc w:val="left"/>
              <w:rPr/>
            </w:pPr>
            <w:r w:rsidDel="00000000" w:rsidR="00000000" w:rsidRPr="00000000">
              <w:rPr>
                <w:b w:val="0"/>
                <w:bCs w:val="0"/>
                <w:sz w:val="20"/>
                <w:szCs w:val="20"/>
                <w:rtl w:val="0"/>
              </w:rPr>
              <w:t xml:space="preserve">Helm install on a clean cluster and on a cluster with existing Prometheus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7B">
            <w:pPr>
              <w:jc w:val="left"/>
              <w:rPr/>
            </w:pPr>
            <w:r w:rsidDel="00000000" w:rsidR="00000000" w:rsidRPr="00000000">
              <w:rPr>
                <w:b w:val="0"/>
                <w:bCs w:val="0"/>
                <w:sz w:val="20"/>
                <w:szCs w:val="20"/>
                <w:rtl w:val="0"/>
              </w:rPr>
              <w:t xml:space="preserve">Integration (minikube)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7C">
            <w:pPr>
              <w:jc w:val="left"/>
              <w:rPr/>
            </w:pPr>
            <w:r w:rsidDel="00000000" w:rsidR="00000000" w:rsidRPr="00000000">
              <w:rPr>
                <w:b w:val="0"/>
                <w:bCs w:val="0"/>
                <w:sz w:val="20"/>
                <w:szCs w:val="20"/>
                <w:rtl w:val="0"/>
              </w:rPr>
              <w:t xml:space="preserve">High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7D">
            <w:pPr>
              <w:jc w:val="left"/>
              <w:rPr/>
            </w:pPr>
            <w:r w:rsidDel="00000000" w:rsidR="00000000" w:rsidRPr="00000000">
              <w:rPr>
                <w:b w:val="0"/>
                <w:bCs w:val="0"/>
                <w:sz w:val="20"/>
                <w:szCs w:val="20"/>
                <w:rtl w:val="0"/>
              </w:rPr>
              <w:t xml:space="preserve">TC-05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7E">
            <w:pPr>
              <w:jc w:val="left"/>
              <w:rPr/>
            </w:pPr>
            <w:r w:rsidDel="00000000" w:rsidR="00000000" w:rsidRPr="00000000">
              <w:rPr>
                <w:b w:val="0"/>
                <w:bCs w:val="0"/>
                <w:sz w:val="20"/>
                <w:szCs w:val="20"/>
                <w:rtl w:val="0"/>
              </w:rPr>
              <w:t xml:space="preserve">Agent registration exchanging API Key for cluster_uuid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7F">
            <w:pPr>
              <w:jc w:val="left"/>
              <w:rPr/>
            </w:pPr>
            <w:r w:rsidDel="00000000" w:rsidR="00000000" w:rsidRPr="00000000">
              <w:rPr>
                <w:b w:val="0"/>
                <w:bCs w:val="0"/>
                <w:sz w:val="20"/>
                <w:szCs w:val="20"/>
                <w:rtl w:val="0"/>
              </w:rPr>
              <w:t xml:space="preserve">Integration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80">
            <w:pPr>
              <w:jc w:val="left"/>
              <w:rPr/>
            </w:pPr>
            <w:r w:rsidDel="00000000" w:rsidR="00000000" w:rsidRPr="00000000">
              <w:rPr>
                <w:b w:val="0"/>
                <w:bCs w:val="0"/>
                <w:sz w:val="20"/>
                <w:szCs w:val="20"/>
                <w:rtl w:val="0"/>
              </w:rPr>
              <w:t xml:space="preserve">High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81">
            <w:pPr>
              <w:jc w:val="left"/>
              <w:rPr/>
            </w:pPr>
            <w:r w:rsidDel="00000000" w:rsidR="00000000" w:rsidRPr="00000000">
              <w:rPr>
                <w:b w:val="0"/>
                <w:bCs w:val="0"/>
                <w:sz w:val="20"/>
                <w:szCs w:val="20"/>
                <w:rtl w:val="0"/>
              </w:rPr>
              <w:t xml:space="preserve">TC-06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82">
            <w:pPr>
              <w:jc w:val="left"/>
              <w:rPr/>
            </w:pPr>
            <w:r w:rsidDel="00000000" w:rsidR="00000000" w:rsidRPr="00000000">
              <w:rPr>
                <w:b w:val="0"/>
                <w:bCs w:val="0"/>
                <w:sz w:val="20"/>
                <w:szCs w:val="20"/>
                <w:rtl w:val="0"/>
              </w:rPr>
              <w:t xml:space="preserve">Service discovery across multiple namespaces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83">
            <w:pPr>
              <w:jc w:val="left"/>
              <w:rPr/>
            </w:pPr>
            <w:r w:rsidDel="00000000" w:rsidR="00000000" w:rsidRPr="00000000">
              <w:rPr>
                <w:b w:val="0"/>
                <w:bCs w:val="0"/>
                <w:sz w:val="20"/>
                <w:szCs w:val="20"/>
                <w:rtl w:val="0"/>
              </w:rPr>
              <w:t xml:space="preserve">Integration (Sock-Shop)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84">
            <w:pPr>
              <w:jc w:val="left"/>
              <w:rPr/>
            </w:pPr>
            <w:r w:rsidDel="00000000" w:rsidR="00000000" w:rsidRPr="00000000">
              <w:rPr>
                <w:b w:val="0"/>
                <w:bCs w:val="0"/>
                <w:sz w:val="20"/>
                <w:szCs w:val="20"/>
                <w:rtl w:val="0"/>
              </w:rPr>
              <w:t xml:space="preserve">Medium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85">
            <w:pPr>
              <w:jc w:val="left"/>
              <w:rPr/>
            </w:pPr>
            <w:r w:rsidDel="00000000" w:rsidR="00000000" w:rsidRPr="00000000">
              <w:rPr>
                <w:b w:val="0"/>
                <w:bCs w:val="0"/>
                <w:sz w:val="20"/>
                <w:szCs w:val="20"/>
                <w:rtl w:val="0"/>
              </w:rPr>
              <w:t xml:space="preserve">TC-07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86">
            <w:pPr>
              <w:jc w:val="left"/>
              <w:rPr/>
            </w:pPr>
            <w:r w:rsidDel="00000000" w:rsidR="00000000" w:rsidRPr="00000000">
              <w:rPr>
                <w:b w:val="0"/>
                <w:bCs w:val="0"/>
                <w:sz w:val="20"/>
                <w:szCs w:val="20"/>
                <w:rtl w:val="0"/>
              </w:rPr>
              <w:t xml:space="preserve">Metrics collection and ingest payload correctness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87">
            <w:pPr>
              <w:jc w:val="left"/>
              <w:rPr/>
            </w:pPr>
            <w:r w:rsidDel="00000000" w:rsidR="00000000" w:rsidRPr="00000000">
              <w:rPr>
                <w:b w:val="0"/>
                <w:bCs w:val="0"/>
                <w:sz w:val="20"/>
                <w:szCs w:val="20"/>
                <w:rtl w:val="0"/>
              </w:rPr>
              <w:t xml:space="preserve">Integration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88">
            <w:pPr>
              <w:jc w:val="left"/>
              <w:rPr/>
            </w:pPr>
            <w:r w:rsidDel="00000000" w:rsidR="00000000" w:rsidRPr="00000000">
              <w:rPr>
                <w:b w:val="0"/>
                <w:bCs w:val="0"/>
                <w:sz w:val="20"/>
                <w:szCs w:val="20"/>
                <w:rtl w:val="0"/>
              </w:rPr>
              <w:t xml:space="preserve">High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89">
            <w:pPr>
              <w:jc w:val="left"/>
              <w:rPr/>
            </w:pPr>
            <w:r w:rsidDel="00000000" w:rsidR="00000000" w:rsidRPr="00000000">
              <w:rPr>
                <w:b w:val="0"/>
                <w:bCs w:val="0"/>
                <w:sz w:val="20"/>
                <w:szCs w:val="20"/>
                <w:rtl w:val="0"/>
              </w:rPr>
              <w:t xml:space="preserve">TC-08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8A">
            <w:pPr>
              <w:jc w:val="left"/>
              <w:rPr/>
            </w:pPr>
            <w:r w:rsidDel="00000000" w:rsidR="00000000" w:rsidRPr="00000000">
              <w:rPr>
                <w:b w:val="0"/>
                <w:bCs w:val="0"/>
                <w:sz w:val="20"/>
                <w:szCs w:val="20"/>
                <w:rtl w:val="0"/>
              </w:rPr>
              <w:t xml:space="preserve">Model inference returns correct anomaly_type for known vectors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8B">
            <w:pPr>
              <w:jc w:val="left"/>
              <w:rPr/>
            </w:pPr>
            <w:r w:rsidDel="00000000" w:rsidR="00000000" w:rsidRPr="00000000">
              <w:rPr>
                <w:b w:val="0"/>
                <w:bCs w:val="0"/>
                <w:sz w:val="20"/>
                <w:szCs w:val="20"/>
                <w:rtl w:val="0"/>
              </w:rPr>
              <w:t xml:space="preserve">Unit (Postman / pytest)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8C">
            <w:pPr>
              <w:jc w:val="left"/>
              <w:rPr/>
            </w:pPr>
            <w:r w:rsidDel="00000000" w:rsidR="00000000" w:rsidRPr="00000000">
              <w:rPr>
                <w:b w:val="0"/>
                <w:bCs w:val="0"/>
                <w:sz w:val="20"/>
                <w:szCs w:val="20"/>
                <w:rtl w:val="0"/>
              </w:rPr>
              <w:t xml:space="preserve">High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8D">
            <w:pPr>
              <w:jc w:val="left"/>
              <w:rPr/>
            </w:pPr>
            <w:r w:rsidDel="00000000" w:rsidR="00000000" w:rsidRPr="00000000">
              <w:rPr>
                <w:b w:val="0"/>
                <w:bCs w:val="0"/>
                <w:sz w:val="20"/>
                <w:szCs w:val="20"/>
                <w:rtl w:val="0"/>
              </w:rPr>
              <w:t xml:space="preserve">TC-09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8E">
            <w:pPr>
              <w:jc w:val="left"/>
              <w:rPr/>
            </w:pPr>
            <w:r w:rsidDel="00000000" w:rsidR="00000000" w:rsidRPr="00000000">
              <w:rPr>
                <w:b w:val="0"/>
                <w:bCs w:val="0"/>
                <w:sz w:val="20"/>
                <w:szCs w:val="20"/>
                <w:rtl w:val="0"/>
              </w:rPr>
              <w:t xml:space="preserve">Anomaly event persistence and Redis publish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8F">
            <w:pPr>
              <w:jc w:val="left"/>
              <w:rPr/>
            </w:pPr>
            <w:r w:rsidDel="00000000" w:rsidR="00000000" w:rsidRPr="00000000">
              <w:rPr>
                <w:b w:val="0"/>
                <w:bCs w:val="0"/>
                <w:sz w:val="20"/>
                <w:szCs w:val="20"/>
                <w:rtl w:val="0"/>
              </w:rPr>
              <w:t xml:space="preserve">Integration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90">
            <w:pPr>
              <w:jc w:val="left"/>
              <w:rPr/>
            </w:pPr>
            <w:r w:rsidDel="00000000" w:rsidR="00000000" w:rsidRPr="00000000">
              <w:rPr>
                <w:b w:val="0"/>
                <w:bCs w:val="0"/>
                <w:sz w:val="20"/>
                <w:szCs w:val="20"/>
                <w:rtl w:val="0"/>
              </w:rPr>
              <w:t xml:space="preserve">Medium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91">
            <w:pPr>
              <w:jc w:val="left"/>
              <w:rPr/>
            </w:pPr>
            <w:r w:rsidDel="00000000" w:rsidR="00000000" w:rsidRPr="00000000">
              <w:rPr>
                <w:b w:val="0"/>
                <w:bCs w:val="0"/>
                <w:sz w:val="20"/>
                <w:szCs w:val="20"/>
                <w:rtl w:val="0"/>
              </w:rPr>
              <w:t xml:space="preserve">TC-10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92">
            <w:pPr>
              <w:jc w:val="left"/>
              <w:rPr/>
            </w:pPr>
            <w:r w:rsidDel="00000000" w:rsidR="00000000" w:rsidRPr="00000000">
              <w:rPr>
                <w:b w:val="0"/>
                <w:bCs w:val="0"/>
                <w:sz w:val="20"/>
                <w:szCs w:val="20"/>
                <w:rtl w:val="0"/>
              </w:rPr>
              <w:t xml:space="preserve">Rule-based remediation selection and cooldown enforcement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93">
            <w:pPr>
              <w:jc w:val="left"/>
              <w:rPr/>
            </w:pPr>
            <w:r w:rsidDel="00000000" w:rsidR="00000000" w:rsidRPr="00000000">
              <w:rPr>
                <w:b w:val="0"/>
                <w:bCs w:val="0"/>
                <w:sz w:val="20"/>
                <w:szCs w:val="20"/>
                <w:rtl w:val="0"/>
              </w:rPr>
              <w:t xml:space="preserve">Integration (fault injection)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94">
            <w:pPr>
              <w:jc w:val="left"/>
              <w:rPr/>
            </w:pPr>
            <w:r w:rsidDel="00000000" w:rsidR="00000000" w:rsidRPr="00000000">
              <w:rPr>
                <w:b w:val="0"/>
                <w:bCs w:val="0"/>
                <w:sz w:val="20"/>
                <w:szCs w:val="20"/>
                <w:rtl w:val="0"/>
              </w:rPr>
              <w:t xml:space="preserve">High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95">
            <w:pPr>
              <w:jc w:val="left"/>
              <w:rPr/>
            </w:pPr>
            <w:r w:rsidDel="00000000" w:rsidR="00000000" w:rsidRPr="00000000">
              <w:rPr>
                <w:b w:val="0"/>
                <w:bCs w:val="0"/>
                <w:sz w:val="20"/>
                <w:szCs w:val="20"/>
                <w:rtl w:val="0"/>
              </w:rPr>
              <w:t xml:space="preserve">TC-11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96">
            <w:pPr>
              <w:jc w:val="left"/>
              <w:rPr/>
            </w:pPr>
            <w:r w:rsidDel="00000000" w:rsidR="00000000" w:rsidRPr="00000000">
              <w:rPr>
                <w:b w:val="0"/>
                <w:bCs w:val="0"/>
                <w:sz w:val="20"/>
                <w:szCs w:val="20"/>
                <w:rtl w:val="0"/>
              </w:rPr>
              <w:t xml:space="preserve">Remediation outcome reporting back to SaaS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97">
            <w:pPr>
              <w:jc w:val="left"/>
              <w:rPr/>
            </w:pPr>
            <w:r w:rsidDel="00000000" w:rsidR="00000000" w:rsidRPr="00000000">
              <w:rPr>
                <w:b w:val="0"/>
                <w:bCs w:val="0"/>
                <w:sz w:val="20"/>
                <w:szCs w:val="20"/>
                <w:rtl w:val="0"/>
              </w:rPr>
              <w:t xml:space="preserve">Integration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98">
            <w:pPr>
              <w:jc w:val="left"/>
              <w:rPr/>
            </w:pPr>
            <w:r w:rsidDel="00000000" w:rsidR="00000000" w:rsidRPr="00000000">
              <w:rPr>
                <w:b w:val="0"/>
                <w:bCs w:val="0"/>
                <w:sz w:val="20"/>
                <w:szCs w:val="20"/>
                <w:rtl w:val="0"/>
              </w:rPr>
              <w:t xml:space="preserve">Medium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99">
            <w:pPr>
              <w:jc w:val="left"/>
              <w:rPr/>
            </w:pPr>
            <w:r w:rsidDel="00000000" w:rsidR="00000000" w:rsidRPr="00000000">
              <w:rPr>
                <w:b w:val="0"/>
                <w:bCs w:val="0"/>
                <w:sz w:val="20"/>
                <w:szCs w:val="20"/>
                <w:rtl w:val="0"/>
              </w:rPr>
              <w:t xml:space="preserve">TC-12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9A">
            <w:pPr>
              <w:jc w:val="left"/>
              <w:rPr/>
            </w:pPr>
            <w:r w:rsidDel="00000000" w:rsidR="00000000" w:rsidRPr="00000000">
              <w:rPr>
                <w:b w:val="0"/>
                <w:bCs w:val="0"/>
                <w:sz w:val="20"/>
                <w:szCs w:val="20"/>
                <w:rtl w:val="0"/>
              </w:rPr>
              <w:t xml:space="preserve">Live WebSocket anomaly feed latency (&lt; 5s)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9B">
            <w:pPr>
              <w:jc w:val="left"/>
              <w:rPr/>
            </w:pPr>
            <w:r w:rsidDel="00000000" w:rsidR="00000000" w:rsidRPr="00000000">
              <w:rPr>
                <w:b w:val="0"/>
                <w:bCs w:val="0"/>
                <w:sz w:val="20"/>
                <w:szCs w:val="20"/>
                <w:rtl w:val="0"/>
              </w:rPr>
              <w:t xml:space="preserve">End-to-end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9C">
            <w:pPr>
              <w:jc w:val="left"/>
              <w:rPr/>
            </w:pPr>
            <w:r w:rsidDel="00000000" w:rsidR="00000000" w:rsidRPr="00000000">
              <w:rPr>
                <w:b w:val="0"/>
                <w:bCs w:val="0"/>
                <w:sz w:val="20"/>
                <w:szCs w:val="20"/>
                <w:rtl w:val="0"/>
              </w:rPr>
              <w:t xml:space="preserve">High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9D">
            <w:pPr>
              <w:jc w:val="left"/>
              <w:rPr/>
            </w:pPr>
            <w:r w:rsidDel="00000000" w:rsidR="00000000" w:rsidRPr="00000000">
              <w:rPr>
                <w:b w:val="0"/>
                <w:bCs w:val="0"/>
                <w:sz w:val="20"/>
                <w:szCs w:val="20"/>
                <w:rtl w:val="0"/>
              </w:rPr>
              <w:t xml:space="preserve">TC-13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9E">
            <w:pPr>
              <w:jc w:val="left"/>
              <w:rPr/>
            </w:pPr>
            <w:r w:rsidDel="00000000" w:rsidR="00000000" w:rsidRPr="00000000">
              <w:rPr>
                <w:b w:val="0"/>
                <w:bCs w:val="0"/>
                <w:sz w:val="20"/>
                <w:szCs w:val="20"/>
                <w:rtl w:val="0"/>
              </w:rPr>
              <w:t xml:space="preserve">Metrics charts and remediation history rendering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9F">
            <w:pPr>
              <w:jc w:val="left"/>
              <w:rPr/>
            </w:pPr>
            <w:r w:rsidDel="00000000" w:rsidR="00000000" w:rsidRPr="00000000">
              <w:rPr>
                <w:b w:val="0"/>
                <w:bCs w:val="0"/>
                <w:sz w:val="20"/>
                <w:szCs w:val="20"/>
                <w:rtl w:val="0"/>
              </w:rPr>
              <w:t xml:space="preserve">UI / manual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A0">
            <w:pPr>
              <w:jc w:val="left"/>
              <w:rPr/>
            </w:pPr>
            <w:r w:rsidDel="00000000" w:rsidR="00000000" w:rsidRPr="00000000">
              <w:rPr>
                <w:b w:val="0"/>
                <w:bCs w:val="0"/>
                <w:sz w:val="20"/>
                <w:szCs w:val="20"/>
                <w:rtl w:val="0"/>
              </w:rPr>
              <w:t xml:space="preserve">Medium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A1">
            <w:pPr>
              <w:jc w:val="left"/>
              <w:rPr/>
            </w:pPr>
            <w:r w:rsidDel="00000000" w:rsidR="00000000" w:rsidRPr="00000000">
              <w:rPr>
                <w:b w:val="0"/>
                <w:bCs w:val="0"/>
                <w:sz w:val="20"/>
                <w:szCs w:val="20"/>
                <w:rtl w:val="0"/>
              </w:rPr>
              <w:t xml:space="preserve">TC-14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A2">
            <w:pPr>
              <w:jc w:val="left"/>
              <w:rPr/>
            </w:pPr>
            <w:r w:rsidDel="00000000" w:rsidR="00000000" w:rsidRPr="00000000">
              <w:rPr>
                <w:b w:val="0"/>
                <w:bCs w:val="0"/>
                <w:sz w:val="20"/>
                <w:szCs w:val="20"/>
                <w:rtl w:val="0"/>
              </w:rPr>
              <w:t xml:space="preserve">High-confidence toast alert triggering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A3">
            <w:pPr>
              <w:jc w:val="left"/>
              <w:rPr/>
            </w:pPr>
            <w:r w:rsidDel="00000000" w:rsidR="00000000" w:rsidRPr="00000000">
              <w:rPr>
                <w:b w:val="0"/>
                <w:bCs w:val="0"/>
                <w:sz w:val="20"/>
                <w:szCs w:val="20"/>
                <w:rtl w:val="0"/>
              </w:rPr>
              <w:t xml:space="preserve">UI / manual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A4">
            <w:pPr>
              <w:jc w:val="left"/>
              <w:rPr/>
            </w:pPr>
            <w:r w:rsidDel="00000000" w:rsidR="00000000" w:rsidRPr="00000000">
              <w:rPr>
                <w:b w:val="0"/>
                <w:bCs w:val="0"/>
                <w:sz w:val="20"/>
                <w:szCs w:val="20"/>
                <w:rtl w:val="0"/>
              </w:rPr>
              <w:t xml:space="preserve">Low</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A5">
            <w:pPr>
              <w:jc w:val="left"/>
              <w:rPr/>
            </w:pPr>
            <w:r w:rsidDel="00000000" w:rsidR="00000000" w:rsidRPr="00000000">
              <w:rPr>
                <w:b w:val="0"/>
                <w:bCs w:val="0"/>
                <w:sz w:val="20"/>
                <w:szCs w:val="20"/>
                <w:rtl w:val="0"/>
              </w:rPr>
              <w:t xml:space="preserve">TC-15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A6">
            <w:pPr>
              <w:jc w:val="left"/>
              <w:rPr/>
            </w:pPr>
            <w:r w:rsidDel="00000000" w:rsidR="00000000" w:rsidRPr="00000000">
              <w:rPr>
                <w:b w:val="0"/>
                <w:bCs w:val="0"/>
                <w:sz w:val="20"/>
                <w:szCs w:val="20"/>
                <w:rtl w:val="0"/>
              </w:rPr>
              <w:t xml:space="preserve">Row-Level Security — cross-tenant data isolation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A7">
            <w:pPr>
              <w:jc w:val="left"/>
              <w:rPr/>
            </w:pPr>
            <w:r w:rsidDel="00000000" w:rsidR="00000000" w:rsidRPr="00000000">
              <w:rPr>
                <w:b w:val="0"/>
                <w:bCs w:val="0"/>
                <w:sz w:val="20"/>
                <w:szCs w:val="20"/>
                <w:rtl w:val="0"/>
              </w:rPr>
              <w:t xml:space="preserve">Security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A8">
            <w:pPr>
              <w:jc w:val="left"/>
              <w:rPr/>
            </w:pPr>
            <w:r w:rsidDel="00000000" w:rsidR="00000000" w:rsidRPr="00000000">
              <w:rPr>
                <w:b w:val="0"/>
                <w:bCs w:val="0"/>
                <w:sz w:val="20"/>
                <w:szCs w:val="20"/>
                <w:rtl w:val="0"/>
              </w:rPr>
              <w:t xml:space="preserve">High</w:t>
            </w:r>
            <w:r w:rsidDel="00000000" w:rsidR="00000000" w:rsidRPr="00000000">
              <w:rPr>
                <w:rtl w:val="0"/>
              </w:rPr>
            </w:r>
          </w:p>
        </w:tc>
      </w:tr>
    </w:tbl>
    <w:p w:rsidR="00000000" w:rsidDel="00000000" w:rsidP="00000000" w:rsidRDefault="00000000" w:rsidRPr="00000000" w14:paraId="000003A9">
      <w:pPr>
        <w:rPr/>
      </w:pPr>
      <w:r w:rsidDel="00000000" w:rsidR="00000000" w:rsidRPr="00000000">
        <w:br w:type="page"/>
      </w:r>
      <w:r w:rsidDel="00000000" w:rsidR="00000000" w:rsidRPr="00000000">
        <w:rPr>
          <w:rtl w:val="0"/>
        </w:rPr>
      </w:r>
    </w:p>
    <w:p w:rsidR="00000000" w:rsidDel="00000000" w:rsidP="00000000" w:rsidRDefault="00000000" w:rsidRPr="00000000" w14:paraId="000003AA">
      <w:pPr>
        <w:pStyle w:val="Heading1"/>
        <w:spacing w:after="150" w:before="300" w:lineRule="auto"/>
        <w:rPr/>
      </w:pPr>
      <w:r w:rsidDel="00000000" w:rsidR="00000000" w:rsidRPr="00000000">
        <w:rPr>
          <w:rtl w:val="0"/>
        </w:rPr>
        <w:t xml:space="preserve">7. Timeline</w:t>
      </w:r>
    </w:p>
    <w:p w:rsidR="00000000" w:rsidDel="00000000" w:rsidP="00000000" w:rsidRDefault="00000000" w:rsidRPr="00000000" w14:paraId="000003AB">
      <w:pPr>
        <w:pStyle w:val="Heading2"/>
        <w:spacing w:after="150" w:before="300" w:lineRule="auto"/>
        <w:rPr/>
      </w:pPr>
      <w:r w:rsidDel="00000000" w:rsidR="00000000" w:rsidRPr="00000000">
        <w:rPr>
          <w:rtl w:val="0"/>
        </w:rPr>
        <w:t xml:space="preserve">Gantt Chart</w:t>
      </w:r>
    </w:p>
    <w:p w:rsidR="00000000" w:rsidDel="00000000" w:rsidP="00000000" w:rsidRDefault="00000000" w:rsidRPr="00000000" w14:paraId="000003AC">
      <w:pPr>
        <w:jc w:val="center"/>
        <w:rPr/>
      </w:pPr>
      <w:r w:rsidDel="00000000" w:rsidR="00000000" w:rsidRPr="00000000">
        <w:rPr/>
        <w:drawing>
          <wp:inline distB="0" distT="0" distL="0" distR="0">
            <wp:extent cx="6305550" cy="2381250"/>
            <wp:effectExtent b="0" l="0" r="0" t="0"/>
            <wp:docPr id="15"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63055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spacing w:after="200" w:lineRule="auto"/>
        <w:jc w:val="center"/>
        <w:rPr/>
      </w:pPr>
      <w:r w:rsidDel="00000000" w:rsidR="00000000" w:rsidRPr="00000000">
        <w:rPr>
          <w:i w:val="1"/>
          <w:iCs w:val="1"/>
          <w:sz w:val="20"/>
          <w:szCs w:val="20"/>
          <w:rtl w:val="0"/>
        </w:rPr>
        <w:t xml:space="preserve">Figure 15: Implementation roadmap</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2e5c8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Calibri" w:cs="Calibri" w:eastAsia="Calibri" w:hAnsi="Calibri"/>
      <w:b w:val="1"/>
      <w:bCs w:val="1"/>
      <w:i w:val="0"/>
      <w:iCs w:val="0"/>
      <w:smallCaps w:val="0"/>
      <w:strike w:val="0"/>
      <w:color w:val="2e5c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1"/>
      <w:iCs w:val="1"/>
      <w:smallCaps w:val="0"/>
      <w:strike w:val="0"/>
      <w:color w:val="1f1f1f"/>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4.png"/><Relationship Id="rId10" Type="http://schemas.openxmlformats.org/officeDocument/2006/relationships/image" Target="media/image12.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6.png"/><Relationship Id="rId18"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