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FEB0" w14:textId="0195C7F7" w:rsidR="00607914" w:rsidRPr="00BB14E0" w:rsidRDefault="0064492C">
      <w:pPr>
        <w:rPr>
          <w:b/>
          <w:bCs/>
        </w:rPr>
      </w:pPr>
      <w:r w:rsidRPr="00BB14E0">
        <w:rPr>
          <w:rFonts w:hint="eastAsia"/>
          <w:b/>
          <w:bCs/>
        </w:rPr>
        <w:t xml:space="preserve">*260205 해외 실적 </w:t>
      </w:r>
      <w:proofErr w:type="spellStart"/>
      <w:r w:rsidRPr="00BB14E0">
        <w:rPr>
          <w:rFonts w:hint="eastAsia"/>
          <w:b/>
          <w:bCs/>
        </w:rPr>
        <w:t>빨간줄</w:t>
      </w:r>
      <w:proofErr w:type="spellEnd"/>
      <w:r w:rsidRPr="00BB14E0">
        <w:rPr>
          <w:rFonts w:hint="eastAsia"/>
          <w:b/>
          <w:bCs/>
        </w:rPr>
        <w:t xml:space="preserve"> 코멘트</w:t>
      </w:r>
    </w:p>
    <w:p w14:paraId="28F21B82" w14:textId="542FE9C3" w:rsidR="0064492C" w:rsidRDefault="00FF6F56">
      <w:r>
        <w:rPr>
          <w:rFonts w:hint="eastAsia"/>
        </w:rPr>
        <w:t xml:space="preserve">- 금일 </w:t>
      </w:r>
      <w:proofErr w:type="spellStart"/>
      <w:r>
        <w:rPr>
          <w:rFonts w:hint="eastAsia"/>
        </w:rPr>
        <w:t>빨간줄은</w:t>
      </w:r>
      <w:proofErr w:type="spellEnd"/>
      <w:r>
        <w:rPr>
          <w:rFonts w:hint="eastAsia"/>
        </w:rPr>
        <w:t xml:space="preserve"> KLIC(Kulicke and Soffa Industries), FORM(</w:t>
      </w:r>
      <w:proofErr w:type="spellStart"/>
      <w:r>
        <w:rPr>
          <w:rFonts w:hint="eastAsia"/>
        </w:rPr>
        <w:t>FormFacter</w:t>
      </w:r>
      <w:proofErr w:type="spellEnd"/>
      <w:r>
        <w:rPr>
          <w:rFonts w:hint="eastAsia"/>
        </w:rPr>
        <w:t xml:space="preserve">), VSH(Vishay Intertechnology), TTMI(TTM Tech)와 같은 </w:t>
      </w:r>
      <w:r w:rsidRPr="00BB14E0">
        <w:rPr>
          <w:rFonts w:hint="eastAsia"/>
          <w:u w:val="single"/>
        </w:rPr>
        <w:t>반도체 장비 및 부품 관련 섹터</w:t>
      </w:r>
      <w:r>
        <w:rPr>
          <w:rFonts w:hint="eastAsia"/>
        </w:rPr>
        <w:t>에서 높은 영업이익 성장률을 보여주었음.</w:t>
      </w:r>
    </w:p>
    <w:p w14:paraId="3865F049" w14:textId="25FFACED" w:rsidR="00A063BF" w:rsidRDefault="00FF6F56">
      <w:r w:rsidRPr="00BB14E0">
        <w:rPr>
          <w:rFonts w:hint="eastAsia"/>
          <w:u w:val="single"/>
        </w:rPr>
        <w:t>- KLIC는 반도체 패키징 장비</w:t>
      </w:r>
      <w:r w:rsidR="00A063BF" w:rsidRPr="00BB14E0">
        <w:rPr>
          <w:rFonts w:hint="eastAsia"/>
          <w:u w:val="single"/>
        </w:rPr>
        <w:t>(</w:t>
      </w:r>
      <w:proofErr w:type="spellStart"/>
      <w:r w:rsidR="00A063BF" w:rsidRPr="00BB14E0">
        <w:rPr>
          <w:rFonts w:hint="eastAsia"/>
          <w:u w:val="single"/>
        </w:rPr>
        <w:t>와이어본딩</w:t>
      </w:r>
      <w:proofErr w:type="spellEnd"/>
      <w:r w:rsidR="00A063BF" w:rsidRPr="00BB14E0">
        <w:rPr>
          <w:rFonts w:hint="eastAsia"/>
          <w:u w:val="single"/>
        </w:rPr>
        <w:t>)</w:t>
      </w:r>
      <w:r w:rsidRPr="00BB14E0">
        <w:rPr>
          <w:rFonts w:hint="eastAsia"/>
          <w:u w:val="single"/>
        </w:rPr>
        <w:t xml:space="preserve"> 사업</w:t>
      </w:r>
      <w:r>
        <w:rPr>
          <w:rFonts w:hint="eastAsia"/>
        </w:rPr>
        <w:t xml:space="preserve"> 영위하며, 견조한 4분기 실적 발표하며 예상치를 뛰어넘었지만 재고는 증가. </w:t>
      </w:r>
      <w:r w:rsidRPr="00BB14E0">
        <w:rPr>
          <w:rFonts w:hint="eastAsia"/>
          <w:u w:val="single"/>
        </w:rPr>
        <w:t xml:space="preserve">실적 발표 후 </w:t>
      </w:r>
      <w:proofErr w:type="spellStart"/>
      <w:r w:rsidRPr="00BB14E0">
        <w:rPr>
          <w:rFonts w:hint="eastAsia"/>
          <w:u w:val="single"/>
        </w:rPr>
        <w:t>프리장에서</w:t>
      </w:r>
      <w:proofErr w:type="spellEnd"/>
      <w:r w:rsidRPr="00BB14E0">
        <w:rPr>
          <w:rFonts w:hint="eastAsia"/>
          <w:u w:val="single"/>
        </w:rPr>
        <w:t xml:space="preserve"> 9.6% </w:t>
      </w:r>
      <w:proofErr w:type="spellStart"/>
      <w:r w:rsidRPr="00BB14E0">
        <w:rPr>
          <w:rFonts w:hint="eastAsia"/>
          <w:u w:val="single"/>
        </w:rPr>
        <w:t>급등</w:t>
      </w:r>
      <w:r>
        <w:rPr>
          <w:rFonts w:hint="eastAsia"/>
        </w:rPr>
        <w:t>중</w:t>
      </w:r>
      <w:proofErr w:type="spellEnd"/>
      <w:r>
        <w:rPr>
          <w:rFonts w:hint="eastAsia"/>
        </w:rPr>
        <w:t>.</w:t>
      </w:r>
    </w:p>
    <w:p w14:paraId="077962FE" w14:textId="7625166D" w:rsidR="00FF6F56" w:rsidRDefault="00A063BF">
      <w:pPr>
        <w:rPr>
          <w:rFonts w:hint="eastAsia"/>
        </w:rPr>
      </w:pPr>
      <w:r w:rsidRPr="00BB14E0">
        <w:rPr>
          <w:rFonts w:hint="eastAsia"/>
          <w:u w:val="single"/>
        </w:rPr>
        <w:t>- FORM은 반도체 테스트 장비(Probe Card 등</w:t>
      </w:r>
      <w:r>
        <w:rPr>
          <w:rFonts w:hint="eastAsia"/>
        </w:rPr>
        <w:t xml:space="preserve">) 영위. 예상치를 뛰어넘는 매출 성장 기록하며 </w:t>
      </w:r>
      <w:proofErr w:type="spellStart"/>
      <w:r>
        <w:rPr>
          <w:rFonts w:hint="eastAsia"/>
        </w:rPr>
        <w:t>컨센보다</w:t>
      </w:r>
      <w:proofErr w:type="spellEnd"/>
      <w:r>
        <w:rPr>
          <w:rFonts w:hint="eastAsia"/>
        </w:rPr>
        <w:t xml:space="preserve"> 10% 높은 </w:t>
      </w:r>
      <w:proofErr w:type="spellStart"/>
      <w:r>
        <w:rPr>
          <w:rFonts w:hint="eastAsia"/>
        </w:rPr>
        <w:t>가이던스</w:t>
      </w:r>
      <w:proofErr w:type="spellEnd"/>
      <w:r>
        <w:rPr>
          <w:rFonts w:hint="eastAsia"/>
        </w:rPr>
        <w:t xml:space="preserve"> 제시하면서 </w:t>
      </w:r>
      <w:r w:rsidRPr="00BB14E0">
        <w:rPr>
          <w:rFonts w:hint="eastAsia"/>
          <w:u w:val="single"/>
        </w:rPr>
        <w:t>실적 발표 후 14.71% 급등</w:t>
      </w:r>
      <w:r>
        <w:rPr>
          <w:rFonts w:hint="eastAsia"/>
        </w:rPr>
        <w:t xml:space="preserve">. 국내 피어로는 </w:t>
      </w:r>
      <w:proofErr w:type="spellStart"/>
      <w:r>
        <w:rPr>
          <w:rFonts w:hint="eastAsia"/>
        </w:rPr>
        <w:t>리노공업</w:t>
      </w:r>
      <w:proofErr w:type="spellEnd"/>
      <w:r>
        <w:rPr>
          <w:rFonts w:hint="eastAsia"/>
        </w:rPr>
        <w:t>/ISC/</w:t>
      </w:r>
      <w:proofErr w:type="spellStart"/>
      <w:r>
        <w:rPr>
          <w:rFonts w:hint="eastAsia"/>
        </w:rPr>
        <w:t>티에스이가</w:t>
      </w:r>
      <w:proofErr w:type="spellEnd"/>
      <w:r>
        <w:rPr>
          <w:rFonts w:hint="eastAsia"/>
        </w:rPr>
        <w:t xml:space="preserve"> 있는데, </w:t>
      </w:r>
      <w:proofErr w:type="spellStart"/>
      <w:r w:rsidRPr="00BB14E0">
        <w:rPr>
          <w:rFonts w:hint="eastAsia"/>
          <w:u w:val="single"/>
        </w:rPr>
        <w:t>프로브카드</w:t>
      </w:r>
      <w:proofErr w:type="spellEnd"/>
      <w:r w:rsidRPr="00BB14E0">
        <w:rPr>
          <w:rFonts w:hint="eastAsia"/>
          <w:u w:val="single"/>
        </w:rPr>
        <w:t xml:space="preserve"> 직접적인 피어는 </w:t>
      </w:r>
      <w:proofErr w:type="spellStart"/>
      <w:r w:rsidRPr="00BB14E0">
        <w:rPr>
          <w:rFonts w:hint="eastAsia"/>
          <w:u w:val="single"/>
        </w:rPr>
        <w:t>티에스이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폼팩터는</w:t>
      </w:r>
      <w:proofErr w:type="spellEnd"/>
      <w:r>
        <w:rPr>
          <w:rFonts w:hint="eastAsia"/>
        </w:rPr>
        <w:t xml:space="preserve"> 비메모리와 D램, </w:t>
      </w:r>
      <w:proofErr w:type="spellStart"/>
      <w:r>
        <w:rPr>
          <w:rFonts w:hint="eastAsia"/>
        </w:rPr>
        <w:t>티에스이는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낸드플래시용</w:t>
      </w:r>
      <w:proofErr w:type="spellEnd"/>
      <w:r>
        <w:rPr>
          <w:rFonts w:hint="eastAsia"/>
        </w:rPr>
        <w:t>.</w:t>
      </w:r>
    </w:p>
    <w:p w14:paraId="13E5957F" w14:textId="2FFC97A1" w:rsidR="00A063BF" w:rsidRDefault="00A063BF">
      <w:r>
        <w:rPr>
          <w:rFonts w:hint="eastAsia"/>
        </w:rPr>
        <w:t xml:space="preserve">- VSH는 </w:t>
      </w:r>
      <w:r w:rsidR="00BB14E0">
        <w:rPr>
          <w:rFonts w:hint="eastAsia"/>
        </w:rPr>
        <w:t>개별 소자</w:t>
      </w:r>
      <w:r w:rsidR="00B47A9E">
        <w:rPr>
          <w:rFonts w:hint="eastAsia"/>
        </w:rPr>
        <w:t xml:space="preserve">/수동 부품 </w:t>
      </w:r>
      <w:r w:rsidR="00BB14E0">
        <w:rPr>
          <w:rFonts w:hint="eastAsia"/>
        </w:rPr>
        <w:t xml:space="preserve">제조 기업. 예상치보다 양호한 매출 발표하면서 주가 3% </w:t>
      </w:r>
      <w:proofErr w:type="spellStart"/>
      <w:r w:rsidR="00BB14E0">
        <w:rPr>
          <w:rFonts w:hint="eastAsia"/>
        </w:rPr>
        <w:t>상승중</w:t>
      </w:r>
      <w:proofErr w:type="spellEnd"/>
      <w:r w:rsidR="00BB14E0">
        <w:rPr>
          <w:rFonts w:hint="eastAsia"/>
        </w:rPr>
        <w:t xml:space="preserve">. TTMI는 </w:t>
      </w:r>
      <w:proofErr w:type="spellStart"/>
      <w:r w:rsidR="00BB14E0">
        <w:rPr>
          <w:rFonts w:hint="eastAsia"/>
        </w:rPr>
        <w:t>탑티어</w:t>
      </w:r>
      <w:proofErr w:type="spellEnd"/>
      <w:r w:rsidR="00BB14E0">
        <w:rPr>
          <w:rFonts w:hint="eastAsia"/>
        </w:rPr>
        <w:t xml:space="preserve"> PCB 제조사로, </w:t>
      </w:r>
      <w:proofErr w:type="spellStart"/>
      <w:r w:rsidR="00BB14E0">
        <w:rPr>
          <w:rFonts w:hint="eastAsia"/>
        </w:rPr>
        <w:t>이수페타시스와의</w:t>
      </w:r>
      <w:proofErr w:type="spellEnd"/>
      <w:r w:rsidR="00BB14E0">
        <w:rPr>
          <w:rFonts w:hint="eastAsia"/>
        </w:rPr>
        <w:t xml:space="preserve"> 직접적인 피어. 매출과 매출 전망치 모두 컨센서스를 상회하고, EPS도 예상치 상회하였으나 </w:t>
      </w:r>
      <w:proofErr w:type="spellStart"/>
      <w:r w:rsidR="00BB14E0">
        <w:rPr>
          <w:rFonts w:hint="eastAsia"/>
        </w:rPr>
        <w:t>페낭</w:t>
      </w:r>
      <w:proofErr w:type="spellEnd"/>
      <w:r w:rsidR="00BB14E0">
        <w:rPr>
          <w:rFonts w:hint="eastAsia"/>
        </w:rPr>
        <w:t xml:space="preserve"> 공장 운영 차질이 GPM </w:t>
      </w:r>
      <w:proofErr w:type="spellStart"/>
      <w:r w:rsidR="00BB14E0">
        <w:rPr>
          <w:rFonts w:hint="eastAsia"/>
        </w:rPr>
        <w:t>개선폭</w:t>
      </w:r>
      <w:proofErr w:type="spellEnd"/>
      <w:r w:rsidR="00BB14E0">
        <w:rPr>
          <w:rFonts w:hint="eastAsia"/>
        </w:rPr>
        <w:t xml:space="preserve"> 다소 제한하면서 전일 장중 10.5%, </w:t>
      </w:r>
      <w:proofErr w:type="spellStart"/>
      <w:r w:rsidR="00BB14E0">
        <w:rPr>
          <w:rFonts w:hint="eastAsia"/>
        </w:rPr>
        <w:t>프리장</w:t>
      </w:r>
      <w:proofErr w:type="spellEnd"/>
      <w:r w:rsidR="00BB14E0">
        <w:rPr>
          <w:rFonts w:hint="eastAsia"/>
        </w:rPr>
        <w:t xml:space="preserve"> 주가 3.3% </w:t>
      </w:r>
      <w:proofErr w:type="spellStart"/>
      <w:r w:rsidR="00BB14E0">
        <w:rPr>
          <w:rFonts w:hint="eastAsia"/>
        </w:rPr>
        <w:t>하락중</w:t>
      </w:r>
      <w:proofErr w:type="spellEnd"/>
      <w:r w:rsidR="00BB14E0">
        <w:rPr>
          <w:rFonts w:hint="eastAsia"/>
        </w:rPr>
        <w:t>.</w:t>
      </w:r>
    </w:p>
    <w:p w14:paraId="42C5D37A" w14:textId="4C58DB4C" w:rsidR="00BB14E0" w:rsidRDefault="00BB14E0">
      <w:r>
        <w:rPr>
          <w:rFonts w:hint="eastAsia"/>
        </w:rPr>
        <w:t xml:space="preserve">- </w:t>
      </w:r>
      <w:proofErr w:type="spellStart"/>
      <w:r w:rsidRPr="008465B4">
        <w:rPr>
          <w:rFonts w:hint="eastAsia"/>
          <w:u w:val="single"/>
        </w:rPr>
        <w:t>그외</w:t>
      </w:r>
      <w:proofErr w:type="spellEnd"/>
      <w:r w:rsidRPr="008465B4">
        <w:rPr>
          <w:rFonts w:hint="eastAsia"/>
          <w:u w:val="single"/>
        </w:rPr>
        <w:t xml:space="preserve"> </w:t>
      </w:r>
      <w:r w:rsidR="008465B4" w:rsidRPr="008465B4">
        <w:rPr>
          <w:rFonts w:hint="eastAsia"/>
          <w:u w:val="single"/>
        </w:rPr>
        <w:t>LLY(5분기 연속)은</w:t>
      </w:r>
      <w:r w:rsidR="008465B4">
        <w:rPr>
          <w:rFonts w:hint="eastAsia"/>
        </w:rPr>
        <w:t xml:space="preserve"> 비만치료제 </w:t>
      </w:r>
      <w:proofErr w:type="spellStart"/>
      <w:r w:rsidR="008465B4">
        <w:rPr>
          <w:rFonts w:hint="eastAsia"/>
        </w:rPr>
        <w:t>제바운드와</w:t>
      </w:r>
      <w:proofErr w:type="spellEnd"/>
      <w:r w:rsidR="008465B4">
        <w:rPr>
          <w:rFonts w:hint="eastAsia"/>
        </w:rPr>
        <w:t xml:space="preserve"> </w:t>
      </w:r>
      <w:proofErr w:type="spellStart"/>
      <w:r w:rsidR="008465B4">
        <w:rPr>
          <w:rFonts w:hint="eastAsia"/>
        </w:rPr>
        <w:t>마운자로</w:t>
      </w:r>
      <w:proofErr w:type="spellEnd"/>
      <w:r w:rsidR="008465B4">
        <w:rPr>
          <w:rFonts w:hint="eastAsia"/>
        </w:rPr>
        <w:t xml:space="preserve"> 기반으로 매출 및 순이익 예상치 크게 상회하면서 </w:t>
      </w:r>
      <w:r w:rsidR="008465B4" w:rsidRPr="008465B4">
        <w:rPr>
          <w:rFonts w:hint="eastAsia"/>
          <w:u w:val="single"/>
        </w:rPr>
        <w:t xml:space="preserve">긍정적 </w:t>
      </w:r>
      <w:proofErr w:type="spellStart"/>
      <w:r w:rsidR="008465B4" w:rsidRPr="008465B4">
        <w:rPr>
          <w:rFonts w:hint="eastAsia"/>
          <w:u w:val="single"/>
        </w:rPr>
        <w:t>가이던스</w:t>
      </w:r>
      <w:proofErr w:type="spellEnd"/>
      <w:r w:rsidR="008465B4" w:rsidRPr="008465B4">
        <w:rPr>
          <w:rFonts w:hint="eastAsia"/>
          <w:u w:val="single"/>
        </w:rPr>
        <w:t xml:space="preserve"> 실적 발표 후 주가 10% 이상 급등</w:t>
      </w:r>
      <w:r w:rsidR="008465B4">
        <w:rPr>
          <w:rFonts w:hint="eastAsia"/>
        </w:rPr>
        <w:t xml:space="preserve">. </w:t>
      </w:r>
      <w:r w:rsidR="008465B4" w:rsidRPr="008465B4">
        <w:rPr>
          <w:rFonts w:hint="eastAsia"/>
          <w:u w:val="single"/>
        </w:rPr>
        <w:t>ELF는 립/아이 메이크업이 강점</w:t>
      </w:r>
      <w:r w:rsidR="008465B4">
        <w:rPr>
          <w:rFonts w:hint="eastAsia"/>
        </w:rPr>
        <w:t xml:space="preserve">인 뷰티 브랜드로, 매출 및 순이익, </w:t>
      </w:r>
      <w:proofErr w:type="spellStart"/>
      <w:r w:rsidR="008465B4">
        <w:rPr>
          <w:rFonts w:hint="eastAsia"/>
        </w:rPr>
        <w:t>가이던스</w:t>
      </w:r>
      <w:proofErr w:type="spellEnd"/>
      <w:r w:rsidR="008465B4">
        <w:rPr>
          <w:rFonts w:hint="eastAsia"/>
        </w:rPr>
        <w:t xml:space="preserve"> 모두 예상치 상회하며 </w:t>
      </w:r>
      <w:r w:rsidR="008465B4" w:rsidRPr="008465B4">
        <w:rPr>
          <w:rFonts w:hint="eastAsia"/>
          <w:u w:val="single"/>
        </w:rPr>
        <w:t>주가 7% 이상 급등.</w:t>
      </w:r>
    </w:p>
    <w:p w14:paraId="7C6A4993" w14:textId="06911070" w:rsidR="008465B4" w:rsidRDefault="008465B4">
      <w:pPr>
        <w:rPr>
          <w:rFonts w:hint="eastAsia"/>
        </w:rPr>
      </w:pPr>
      <w:r>
        <w:rPr>
          <w:rFonts w:hint="eastAsia"/>
        </w:rPr>
        <w:t xml:space="preserve">- 일본의 경우 </w:t>
      </w:r>
      <w:r w:rsidRPr="00BA5DEA">
        <w:rPr>
          <w:rFonts w:hint="eastAsia"/>
          <w:u w:val="single"/>
        </w:rPr>
        <w:t>4503(Astellas Pharma, 6분기 연속)의 경우 비뇨기과와 항암제 분야 세계적 강자</w:t>
      </w:r>
      <w:r>
        <w:rPr>
          <w:rFonts w:hint="eastAsia"/>
        </w:rPr>
        <w:t xml:space="preserve">로, 매출과 영업이익 모두에서 </w:t>
      </w:r>
      <w:proofErr w:type="spellStart"/>
      <w:r>
        <w:rPr>
          <w:rFonts w:hint="eastAsia"/>
        </w:rPr>
        <w:t>호실적</w:t>
      </w:r>
      <w:proofErr w:type="spellEnd"/>
      <w:r>
        <w:rPr>
          <w:rFonts w:hint="eastAsia"/>
        </w:rPr>
        <w:t xml:space="preserve"> 발표하며 </w:t>
      </w:r>
      <w:r w:rsidRPr="00BA5DEA">
        <w:rPr>
          <w:rFonts w:hint="eastAsia"/>
          <w:u w:val="single"/>
        </w:rPr>
        <w:t>주가 7%대 상승</w:t>
      </w:r>
      <w:r>
        <w:rPr>
          <w:rFonts w:hint="eastAsia"/>
        </w:rPr>
        <w:t>. 8304(Aozora Bank</w:t>
      </w:r>
      <w:r w:rsidR="00BA5DEA">
        <w:rPr>
          <w:rFonts w:hint="eastAsia"/>
        </w:rPr>
        <w:t>, 2</w:t>
      </w:r>
      <w:r w:rsidR="00BA5DEA">
        <w:t>분기</w:t>
      </w:r>
      <w:r w:rsidR="00BA5DEA">
        <w:rPr>
          <w:rFonts w:hint="eastAsia"/>
        </w:rPr>
        <w:t xml:space="preserve"> 연속</w:t>
      </w:r>
      <w:r>
        <w:rPr>
          <w:rFonts w:hint="eastAsia"/>
        </w:rPr>
        <w:t xml:space="preserve">)의 경우 </w:t>
      </w:r>
      <w:r w:rsidR="00BA5DEA">
        <w:rPr>
          <w:rFonts w:hint="eastAsia"/>
        </w:rPr>
        <w:t xml:space="preserve">해외 부동산 대출, 채권 등에 공격적으로 투자하는 은행으로, </w:t>
      </w:r>
      <w:proofErr w:type="spellStart"/>
      <w:r w:rsidR="00BA5DEA">
        <w:rPr>
          <w:rFonts w:hint="eastAsia"/>
        </w:rPr>
        <w:t>호실적</w:t>
      </w:r>
      <w:proofErr w:type="spellEnd"/>
      <w:r w:rsidR="00BA5DEA">
        <w:rPr>
          <w:rFonts w:hint="eastAsia"/>
        </w:rPr>
        <w:t xml:space="preserve"> 발표 후 7.6% 주가 상승.</w:t>
      </w:r>
    </w:p>
    <w:sectPr w:rsidR="008465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7B"/>
    <w:rsid w:val="00303C0C"/>
    <w:rsid w:val="003A407B"/>
    <w:rsid w:val="005F5538"/>
    <w:rsid w:val="00607914"/>
    <w:rsid w:val="0064492C"/>
    <w:rsid w:val="008465B4"/>
    <w:rsid w:val="00A063BF"/>
    <w:rsid w:val="00A661E5"/>
    <w:rsid w:val="00B47A9E"/>
    <w:rsid w:val="00BA5DEA"/>
    <w:rsid w:val="00BB14E0"/>
    <w:rsid w:val="00FF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4E1F"/>
  <w15:chartTrackingRefBased/>
  <w15:docId w15:val="{B17A1960-603B-4324-B64C-265A1820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A40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40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40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40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40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40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40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40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A40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A40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A40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A40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A40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A40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A40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A40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A40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A40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A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40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A40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A40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40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40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4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A40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4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</Pages>
  <Words>220</Words>
  <Characters>769</Characters>
  <Application>Microsoft Office Word</Application>
  <DocSecurity>0</DocSecurity>
  <Lines>22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임지후[ 학부재학 / 수학과 ]</dc:creator>
  <cp:keywords/>
  <dc:description/>
  <cp:lastModifiedBy>임지후[ 학부재학 / 수학과 ]</cp:lastModifiedBy>
  <cp:revision>4</cp:revision>
  <dcterms:created xsi:type="dcterms:W3CDTF">2026-02-05T00:51:00Z</dcterms:created>
  <dcterms:modified xsi:type="dcterms:W3CDTF">2026-02-05T11:15:00Z</dcterms:modified>
</cp:coreProperties>
</file>