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D37B" w14:textId="1307CB13" w:rsidR="00607914" w:rsidRDefault="00906EDF">
      <w:r>
        <w:rPr>
          <w:rFonts w:hint="eastAsia"/>
        </w:rPr>
        <w:t xml:space="preserve">*260206 해외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</w:t>
      </w:r>
    </w:p>
    <w:p w14:paraId="6940EEF9" w14:textId="1E5AD91A" w:rsidR="00906EDF" w:rsidRDefault="00906EDF">
      <w:r>
        <w:rPr>
          <w:rFonts w:hint="eastAsia"/>
        </w:rPr>
        <w:t xml:space="preserve">- 금일 해외 기업의 경우 POWI, MCHP, AOSL, MTSI와 </w:t>
      </w:r>
      <w:r w:rsidRPr="00AE138D">
        <w:rPr>
          <w:rFonts w:hint="eastAsia"/>
          <w:u w:val="single"/>
        </w:rPr>
        <w:t>같은 반도체 섹터에서 높은 영업이익 성장률</w:t>
      </w:r>
      <w:r>
        <w:rPr>
          <w:rFonts w:hint="eastAsia"/>
        </w:rPr>
        <w:t xml:space="preserve">을 보여주었음. </w:t>
      </w:r>
      <w:r w:rsidR="0061503C">
        <w:rPr>
          <w:rFonts w:hint="eastAsia"/>
        </w:rPr>
        <w:t xml:space="preserve">POWI, AOSL은 모두 실적 발표 이후 각각 8%, 15% 주가 크게 </w:t>
      </w:r>
      <w:proofErr w:type="spellStart"/>
      <w:r w:rsidR="0061503C">
        <w:rPr>
          <w:rFonts w:hint="eastAsia"/>
        </w:rPr>
        <w:t>하락중</w:t>
      </w:r>
      <w:proofErr w:type="spellEnd"/>
      <w:r w:rsidR="0061503C">
        <w:rPr>
          <w:rFonts w:hint="eastAsia"/>
        </w:rPr>
        <w:t xml:space="preserve">. 해당 기업들은 PMIC/전력반도체 사업 영위하며, 각각 실적이 예상치에 </w:t>
      </w:r>
      <w:proofErr w:type="spellStart"/>
      <w:r w:rsidR="0061503C">
        <w:rPr>
          <w:rFonts w:hint="eastAsia"/>
        </w:rPr>
        <w:t>못미치면서</w:t>
      </w:r>
      <w:proofErr w:type="spellEnd"/>
      <w:r w:rsidR="0061503C">
        <w:rPr>
          <w:rFonts w:hint="eastAsia"/>
        </w:rPr>
        <w:t xml:space="preserve"> 주가 하락.</w:t>
      </w:r>
    </w:p>
    <w:p w14:paraId="355C47E4" w14:textId="4E8E87C9" w:rsidR="0061503C" w:rsidRDefault="0061503C">
      <w:r>
        <w:rPr>
          <w:rFonts w:hint="eastAsia"/>
        </w:rPr>
        <w:t xml:space="preserve">- </w:t>
      </w:r>
      <w:r w:rsidRPr="00AE138D">
        <w:rPr>
          <w:rFonts w:hint="eastAsia"/>
          <w:u w:val="single"/>
        </w:rPr>
        <w:t>MTSI(Macom Technology</w:t>
      </w:r>
      <w:r w:rsidR="001806A3" w:rsidRPr="00AE138D">
        <w:rPr>
          <w:rFonts w:hint="eastAsia"/>
          <w:u w:val="single"/>
        </w:rPr>
        <w:t>, 4분기 연속</w:t>
      </w:r>
      <w:r w:rsidRPr="00AE138D">
        <w:rPr>
          <w:rFonts w:hint="eastAsia"/>
          <w:u w:val="single"/>
        </w:rPr>
        <w:t>)의 경우 AI 데이터센터 광학 칩 제조 및 Gan 반도체 제조 기업</w:t>
      </w:r>
      <w:r>
        <w:rPr>
          <w:rFonts w:hint="eastAsia"/>
        </w:rPr>
        <w:t xml:space="preserve">으로, 매출은 </w:t>
      </w:r>
      <w:proofErr w:type="spellStart"/>
      <w:r>
        <w:rPr>
          <w:rFonts w:hint="eastAsia"/>
        </w:rPr>
        <w:t>컨센</w:t>
      </w:r>
      <w:proofErr w:type="spellEnd"/>
      <w:r>
        <w:rPr>
          <w:rFonts w:hint="eastAsia"/>
        </w:rPr>
        <w:t xml:space="preserve"> 1% 상회하였으며 주로 데이터센터 부문에서 성장. 2분기 </w:t>
      </w:r>
      <w:proofErr w:type="spellStart"/>
      <w:r>
        <w:rPr>
          <w:rFonts w:hint="eastAsia"/>
        </w:rPr>
        <w:t>가이던스도</w:t>
      </w:r>
      <w:proofErr w:type="spellEnd"/>
      <w:r>
        <w:rPr>
          <w:rFonts w:hint="eastAsia"/>
        </w:rPr>
        <w:t xml:space="preserve"> 상향조정하며 10억달러 이상 매출 달성할 것으로 </w:t>
      </w:r>
      <w:r w:rsidRPr="00AE138D">
        <w:rPr>
          <w:rFonts w:hint="eastAsia"/>
          <w:u w:val="single"/>
        </w:rPr>
        <w:t xml:space="preserve">전망에 실적 발표 후 주가 5%대 </w:t>
      </w:r>
      <w:proofErr w:type="spellStart"/>
      <w:r w:rsidRPr="00AE138D">
        <w:rPr>
          <w:rFonts w:hint="eastAsia"/>
          <w:u w:val="single"/>
        </w:rPr>
        <w:t>상승중</w:t>
      </w:r>
      <w:proofErr w:type="spellEnd"/>
      <w:r>
        <w:rPr>
          <w:rFonts w:hint="eastAsia"/>
        </w:rPr>
        <w:t>.</w:t>
      </w:r>
    </w:p>
    <w:p w14:paraId="48D936C5" w14:textId="5A59D136" w:rsidR="001806A3" w:rsidRDefault="001806A3">
      <w:r>
        <w:rPr>
          <w:rFonts w:hint="eastAsia"/>
        </w:rPr>
        <w:t xml:space="preserve">- 개별 기업 </w:t>
      </w:r>
      <w:r w:rsidRPr="00AE138D">
        <w:rPr>
          <w:rFonts w:hint="eastAsia"/>
          <w:u w:val="single"/>
        </w:rPr>
        <w:t>중 RDDT(Reddit, 3분기 연속)</w:t>
      </w:r>
      <w:r>
        <w:rPr>
          <w:rFonts w:hint="eastAsia"/>
        </w:rPr>
        <w:t xml:space="preserve">의 경우 매출과 순이익 모두 예상치를 상회하며 광고 수익으로의 전환 성공적임을 보여줌. 또한 1분기에 대한 </w:t>
      </w:r>
      <w:r w:rsidRPr="00AE138D">
        <w:rPr>
          <w:rFonts w:hint="eastAsia"/>
          <w:u w:val="single"/>
        </w:rPr>
        <w:t xml:space="preserve">강한 </w:t>
      </w:r>
      <w:proofErr w:type="spellStart"/>
      <w:r w:rsidRPr="00AE138D">
        <w:rPr>
          <w:rFonts w:hint="eastAsia"/>
          <w:u w:val="single"/>
        </w:rPr>
        <w:t>가이던스</w:t>
      </w:r>
      <w:proofErr w:type="spellEnd"/>
      <w:r w:rsidRPr="00AE138D">
        <w:rPr>
          <w:rFonts w:hint="eastAsia"/>
          <w:u w:val="single"/>
        </w:rPr>
        <w:t xml:space="preserve"> 제공하고 10억 달러 규모 자사주 매입 발표하며 주가 10%대 급등</w:t>
      </w:r>
      <w:r>
        <w:rPr>
          <w:rFonts w:hint="eastAsia"/>
        </w:rPr>
        <w:t>.</w:t>
      </w:r>
    </w:p>
    <w:p w14:paraId="3CF8B8AD" w14:textId="34794FDE" w:rsidR="00AE138D" w:rsidRDefault="00AE138D">
      <w:pPr>
        <w:rPr>
          <w:rFonts w:hint="eastAsia"/>
        </w:rPr>
      </w:pPr>
      <w:r w:rsidRPr="00AE138D">
        <w:rPr>
          <w:rFonts w:hint="eastAsia"/>
          <w:u w:val="single"/>
        </w:rPr>
        <w:t>- EL(Estee Lauder, 2분기 연속)의 경우</w:t>
      </w:r>
      <w:r>
        <w:rPr>
          <w:rFonts w:hint="eastAsia"/>
        </w:rPr>
        <w:t xml:space="preserve"> 실적은 예상치를 상회하였지만, </w:t>
      </w:r>
      <w:r w:rsidRPr="00AE138D">
        <w:rPr>
          <w:rFonts w:hint="eastAsia"/>
          <w:u w:val="single"/>
        </w:rPr>
        <w:t>관세 영향으로 연간 수익성이 1억달러 감소할 것으로 예상하며 주가 약 20% 폭락하였음</w:t>
      </w:r>
      <w:r>
        <w:rPr>
          <w:rFonts w:hint="eastAsia"/>
        </w:rPr>
        <w:t xml:space="preserve">. </w:t>
      </w:r>
      <w:r w:rsidRPr="00AE138D">
        <w:rPr>
          <w:rFonts w:hint="eastAsia"/>
          <w:u w:val="single"/>
        </w:rPr>
        <w:t>ROAD(5분기 연속)</w:t>
      </w:r>
      <w:r>
        <w:rPr>
          <w:rFonts w:hint="eastAsia"/>
        </w:rPr>
        <w:t xml:space="preserve">의 경우 인수 및 </w:t>
      </w:r>
      <w:proofErr w:type="spellStart"/>
      <w:r>
        <w:rPr>
          <w:rFonts w:hint="eastAsia"/>
        </w:rPr>
        <w:t>선벨트</w:t>
      </w:r>
      <w:proofErr w:type="spellEnd"/>
      <w:r>
        <w:rPr>
          <w:rFonts w:hint="eastAsia"/>
        </w:rPr>
        <w:t xml:space="preserve"> 지역 수요 호조로 견조한 실적(순이익 53% 상회) 및 긍정적인 전망 도출하면서 </w:t>
      </w:r>
      <w:r w:rsidRPr="00AE138D">
        <w:rPr>
          <w:rFonts w:hint="eastAsia"/>
          <w:u w:val="single"/>
        </w:rPr>
        <w:t>주가 11%대 급등.</w:t>
      </w:r>
    </w:p>
    <w:p w14:paraId="477748B8" w14:textId="13216CCC" w:rsidR="00643750" w:rsidRDefault="00AE138D">
      <w:pPr>
        <w:rPr>
          <w:rFonts w:hint="eastAsia"/>
        </w:rPr>
      </w:pPr>
      <w:r>
        <w:rPr>
          <w:rFonts w:hint="eastAsia"/>
        </w:rPr>
        <w:t>- 일본의 6723(Renesas Electrons)의 경우</w:t>
      </w:r>
      <w:r w:rsidR="00643750" w:rsidRPr="00643750">
        <w:t xml:space="preserve"> 자동차의 주행과 엔진 제어 등을 담당하는 차량용 </w:t>
      </w:r>
      <w:proofErr w:type="spellStart"/>
      <w:r w:rsidR="00643750" w:rsidRPr="00643750">
        <w:t>마이크로컨트롤러</w:t>
      </w:r>
      <w:proofErr w:type="spellEnd"/>
      <w:r w:rsidR="00643750" w:rsidRPr="00643750">
        <w:t>(MCU) 분야</w:t>
      </w:r>
      <w:r w:rsidR="00643750">
        <w:rPr>
          <w:rFonts w:hint="eastAsia"/>
        </w:rPr>
        <w:t xml:space="preserve"> 영위. </w:t>
      </w:r>
      <w:r w:rsidR="00643750" w:rsidRPr="00643750">
        <w:t>전기차(EV) 보급 확대와 자동차의 전장화 트렌드로 인해 차량 한 대당 들어가는 반도체의 탑재량이 구조적으로 늘어나고 있</w:t>
      </w:r>
      <w:r w:rsidR="00643750">
        <w:rPr>
          <w:rFonts w:hint="eastAsia"/>
        </w:rPr>
        <w:t xml:space="preserve">는 가운데, </w:t>
      </w:r>
      <w:proofErr w:type="spellStart"/>
      <w:r w:rsidR="00643750">
        <w:rPr>
          <w:rFonts w:hint="eastAsia"/>
        </w:rPr>
        <w:t>어닝</w:t>
      </w:r>
      <w:proofErr w:type="spellEnd"/>
      <w:r w:rsidR="00643750">
        <w:rPr>
          <w:rFonts w:hint="eastAsia"/>
        </w:rPr>
        <w:t xml:space="preserve"> 서프라이즈 발표 후 6.9% 주가 상승. 3636(Mitsubishi Research)의 경우 </w:t>
      </w:r>
      <w:proofErr w:type="spellStart"/>
      <w:r w:rsidR="00643750">
        <w:rPr>
          <w:rFonts w:hint="eastAsia"/>
        </w:rPr>
        <w:t>정첵</w:t>
      </w:r>
      <w:proofErr w:type="spellEnd"/>
      <w:r w:rsidR="00643750">
        <w:rPr>
          <w:rFonts w:hint="eastAsia"/>
        </w:rPr>
        <w:t xml:space="preserve"> 제언부터 IT컨설팅 등 수행하는 종합 지식 서비스 기업. 적자 벗어난 </w:t>
      </w:r>
      <w:proofErr w:type="spellStart"/>
      <w:r w:rsidR="00643750">
        <w:rPr>
          <w:rFonts w:hint="eastAsia"/>
        </w:rPr>
        <w:t>호실적</w:t>
      </w:r>
      <w:proofErr w:type="spellEnd"/>
      <w:r w:rsidR="00643750">
        <w:rPr>
          <w:rFonts w:hint="eastAsia"/>
        </w:rPr>
        <w:t xml:space="preserve"> 발표 후 주가 8.3% 급등</w:t>
      </w:r>
    </w:p>
    <w:sectPr w:rsidR="006437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02"/>
    <w:rsid w:val="001806A3"/>
    <w:rsid w:val="00464D3F"/>
    <w:rsid w:val="00607914"/>
    <w:rsid w:val="0061503C"/>
    <w:rsid w:val="00643750"/>
    <w:rsid w:val="006C1402"/>
    <w:rsid w:val="00906EDF"/>
    <w:rsid w:val="00A661E5"/>
    <w:rsid w:val="00AE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46B9"/>
  <w15:chartTrackingRefBased/>
  <w15:docId w15:val="{A2E204A8-426A-4A6F-B5D2-85ECB8F1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14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1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14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14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14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14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14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14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14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14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14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14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14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14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14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14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14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14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14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1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14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14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14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1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14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1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251</Words>
  <Characters>699</Characters>
  <Application>Microsoft Office Word</Application>
  <DocSecurity>0</DocSecurity>
  <Lines>58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3</cp:revision>
  <dcterms:created xsi:type="dcterms:W3CDTF">2026-02-06T11:25:00Z</dcterms:created>
  <dcterms:modified xsi:type="dcterms:W3CDTF">2026-02-06T12:16:00Z</dcterms:modified>
</cp:coreProperties>
</file>