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1190" w14:textId="72C6A7F9" w:rsidR="0010799E" w:rsidRDefault="00ED4078" w:rsidP="00ED40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078">
        <w:rPr>
          <w:rFonts w:ascii="Times New Roman" w:hAnsi="Times New Roman" w:cs="Times New Roman"/>
          <w:b/>
          <w:bCs/>
          <w:sz w:val="28"/>
          <w:szCs w:val="28"/>
        </w:rPr>
        <w:t xml:space="preserve">CSS (8) - </w:t>
      </w:r>
      <w:proofErr w:type="spellStart"/>
      <w:r w:rsidRPr="00ED407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ED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4078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</w:p>
    <w:p w14:paraId="2732A45B" w14:textId="77777777" w:rsidR="00EB53D8" w:rsidRDefault="00EB53D8" w:rsidP="00EB53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0F3FB" w14:textId="4DA0A6FA" w:rsidR="00EB53D8" w:rsidRPr="00EB53D8" w:rsidRDefault="00EB53D8" w:rsidP="00EB53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1.1.6      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</w:p>
    <w:p w14:paraId="0D9CA633" w14:textId="77777777" w:rsidR="00EB53D8" w:rsidRPr="00EB53D8" w:rsidRDefault="00EB53D8" w:rsidP="00EB53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151F1A" w14:textId="77777777" w:rsidR="00EB53D8" w:rsidRPr="00EB53D8" w:rsidRDefault="00EB53D8" w:rsidP="00EB53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1.1      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</w:p>
    <w:p w14:paraId="6D57008F" w14:textId="77777777" w:rsidR="00EB53D8" w:rsidRPr="00EB53D8" w:rsidRDefault="00EB53D8" w:rsidP="00EB53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</w:p>
    <w:p w14:paraId="3DBD5F2B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r w:rsidRPr="00EB53D8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(selector). Trong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>.</w:t>
      </w:r>
    </w:p>
    <w:p w14:paraId="24F8B9C8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</w:p>
    <w:p w14:paraId="74FBFA3B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>:</w:t>
      </w:r>
    </w:p>
    <w:p w14:paraId="01BB9BB4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</w:p>
    <w:p w14:paraId="1550FC05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r w:rsidRPr="00EB53D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(basic selector)</w:t>
      </w:r>
    </w:p>
    <w:p w14:paraId="5EE10510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</w:p>
    <w:p w14:paraId="798C1EF6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r w:rsidRPr="00EB53D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(grouping selector)</w:t>
      </w:r>
    </w:p>
    <w:p w14:paraId="0F8CAFA4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</w:p>
    <w:p w14:paraId="233AEC30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r w:rsidRPr="00EB53D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(combinator)</w:t>
      </w:r>
    </w:p>
    <w:p w14:paraId="2683BD76" w14:textId="77777777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</w:p>
    <w:p w14:paraId="49F8AF16" w14:textId="27083169" w:rsidR="00EB53D8" w:rsidRPr="00EB53D8" w:rsidRDefault="00EB53D8" w:rsidP="00EB53D8">
      <w:pPr>
        <w:rPr>
          <w:rFonts w:ascii="Times New Roman" w:hAnsi="Times New Roman" w:cs="Times New Roman"/>
          <w:sz w:val="28"/>
          <w:szCs w:val="28"/>
        </w:rPr>
      </w:pPr>
      <w:r w:rsidRPr="00EB53D8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3D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EB53D8">
        <w:rPr>
          <w:rFonts w:ascii="Times New Roman" w:hAnsi="Times New Roman" w:cs="Times New Roman"/>
          <w:sz w:val="28"/>
          <w:szCs w:val="28"/>
        </w:rPr>
        <w:t xml:space="preserve"> (pseudo-class, pseudo-element)</w:t>
      </w:r>
    </w:p>
    <w:p w14:paraId="7CE679BB" w14:textId="77777777" w:rsidR="001077DC" w:rsidRPr="001077DC" w:rsidRDefault="001077DC" w:rsidP="00107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1.1.3      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 với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</w:p>
    <w:p w14:paraId="30D8E45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.</w:t>
      </w:r>
    </w:p>
    <w:p w14:paraId="0BBD7DB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54F30FBE" w14:textId="7F8C4BE3" w:rsidR="00ED4078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:</w:t>
      </w:r>
    </w:p>
    <w:p w14:paraId="21E8D96C" w14:textId="111882F0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html:</w:t>
      </w:r>
    </w:p>
    <w:p w14:paraId="2BE5F92E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0953640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74EF53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&lt;html&gt;</w:t>
      </w:r>
    </w:p>
    <w:p w14:paraId="5B2303A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94FACA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F6919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E8FA32B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&lt;head&gt;</w:t>
      </w:r>
    </w:p>
    <w:p w14:paraId="1773A69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4ACA3C4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B7758B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3C926388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&lt;title&gt;Selectors&lt;/title&gt;</w:t>
      </w:r>
    </w:p>
    <w:p w14:paraId="57011B1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079348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24E0B320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5B44A02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: red; }</w:t>
      </w:r>
    </w:p>
    <w:p w14:paraId="72C1B81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CC0FB3E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627330BE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7821E43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&lt;/head&gt;</w:t>
      </w:r>
    </w:p>
    <w:p w14:paraId="473C9068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797CC6CF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3FC0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3F48195E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&lt;body&gt;</w:t>
      </w:r>
    </w:p>
    <w:p w14:paraId="4C0204EA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4834FB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&lt;h2 class="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greencolor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"&gt;The Back of the New $20&lt;/h2&gt;</w:t>
      </w:r>
    </w:p>
    <w:p w14:paraId="3C95D6A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5B57AC56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lastRenderedPageBreak/>
        <w:t xml:space="preserve">    &lt;p&gt;Have you seen the "Series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&gt;2004&lt;/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 $20 Notes"? The U.S. Treasury has rolled out yet another revamp of the</w:t>
      </w:r>
    </w:p>
    <w:p w14:paraId="4D7B54E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F741C53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U.S. &lt;a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=""&gt;&lt;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&gt;twenty&lt;/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&gt;&lt;/a&gt; dollar bill in an effort to stop those pesky counterfeiters once and for</w:t>
      </w:r>
    </w:p>
    <w:p w14:paraId="746F54C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E14FC3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all.&lt;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/p&gt;</w:t>
      </w:r>
    </w:p>
    <w:p w14:paraId="361D79D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23D70FAF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&lt;h2 class="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greencolor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"&gt;The first 20s&lt;/h2&gt;</w:t>
      </w:r>
    </w:p>
    <w:p w14:paraId="0C816E5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5C73ABB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</w:t>
      </w:r>
    </w:p>
    <w:p w14:paraId="5C8E9132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4651A9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&lt;li&gt;</w:t>
      </w:r>
    </w:p>
    <w:p w14:paraId="15B9A3CB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DCD582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    &lt;h3&gt;This is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&gt;first&lt;/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 item&lt;/h3&gt;</w:t>
      </w:r>
    </w:p>
    <w:p w14:paraId="19BC570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96315C8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&lt;/li&gt;</w:t>
      </w:r>
    </w:p>
    <w:p w14:paraId="194797F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A9E81D3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&lt;li&gt;This is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&gt;second&lt;/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 item&lt;/li&gt;</w:t>
      </w:r>
    </w:p>
    <w:p w14:paraId="5DE76F5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12A747D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&lt;li&gt;</w:t>
      </w:r>
    </w:p>
    <w:p w14:paraId="367B671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372E6D0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    &lt;h2&gt;This is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&gt;third&lt;/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 item&lt;/h2&gt;</w:t>
      </w:r>
    </w:p>
    <w:p w14:paraId="0B190ADF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5AC2CD60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    &lt;/li&gt;</w:t>
      </w:r>
    </w:p>
    <w:p w14:paraId="7E4DB6D6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66C1D3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lastRenderedPageBreak/>
        <w:t xml:space="preserve">    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</w:t>
      </w:r>
    </w:p>
    <w:p w14:paraId="7CA988F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EF9531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&lt;h2 id="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yellowcolor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"&gt;Too Many &lt;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&gt;20s&lt;/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&gt;&lt;/h2&gt;</w:t>
      </w:r>
    </w:p>
    <w:p w14:paraId="0DF5528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176BCF3A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&lt;p class="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violetcolor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"&gt;The last paragraph&lt;/p&gt;</w:t>
      </w:r>
    </w:p>
    <w:p w14:paraId="1DF990CE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A34F32D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   &lt;h2&gt;Another 20s&lt;/h2&gt;</w:t>
      </w:r>
    </w:p>
    <w:p w14:paraId="2C61ABA3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3A025F16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&lt;/body&gt;</w:t>
      </w:r>
    </w:p>
    <w:p w14:paraId="0806A4CA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01EC8C0A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5070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36AA068B" w14:textId="23AB04D1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>&lt;/html&gt;</w:t>
      </w:r>
    </w:p>
    <w:p w14:paraId="4B3B227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36A51E52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432BE96A" w14:textId="7788FE63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: red; }</w:t>
      </w:r>
    </w:p>
    <w:p w14:paraId="1365EDB0" w14:textId="587DC091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F61FB2" w14:textId="20118B5F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C7C79" wp14:editId="036A24AC">
            <wp:extent cx="5943600" cy="2236470"/>
            <wp:effectExtent l="0" t="0" r="0" b="0"/>
            <wp:docPr id="3893176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7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CDF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027E0115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14CF9641" w14:textId="36FC2446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h2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 xml:space="preserve">: red; } /*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h2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57B9C1A" w14:textId="5A073ECA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BC96221" w14:textId="4C7136D0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0B383" wp14:editId="3B5D071F">
            <wp:extent cx="5943600" cy="2081530"/>
            <wp:effectExtent l="0" t="0" r="0" b="0"/>
            <wp:docPr id="8955659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65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D566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0D670E84" w14:textId="48BFB173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77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greencolor</w:t>
      </w:r>
      <w:proofErr w:type="spellEnd"/>
      <w:proofErr w:type="gramEnd"/>
      <w:r w:rsidRPr="001077DC">
        <w:rPr>
          <w:rFonts w:ascii="Times New Roman" w:hAnsi="Times New Roman" w:cs="Times New Roman"/>
          <w:sz w:val="28"/>
          <w:szCs w:val="28"/>
        </w:rPr>
        <w:t xml:space="preserve"> { color: green; } /*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class là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greencolor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0AC8A12" w14:textId="248C98C1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2F8541" w14:textId="4710571D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ACE1F" wp14:editId="4EF003C3">
            <wp:extent cx="5943600" cy="2287270"/>
            <wp:effectExtent l="0" t="0" r="0" b="0"/>
            <wp:docPr id="10485698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2146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234E982B" w14:textId="473A4F66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#yellowcolor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 xml:space="preserve">: yellow; } /*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ID là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yellowcolor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B71C529" w14:textId="15B1B10C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C38529" w14:textId="748BC502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1D89C" wp14:editId="0E5984CF">
            <wp:extent cx="5943600" cy="2414905"/>
            <wp:effectExtent l="0" t="0" r="0" b="4445"/>
            <wp:docPr id="3124339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48C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47FE1FE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15826B76" w14:textId="7B1A5048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 [class]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 xml:space="preserve">: violet; } /*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là class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class là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3D96A2A3" w14:textId="0811C7FE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275981" w14:textId="372DDC98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48497" wp14:editId="7BE3DA22">
            <wp:extent cx="5943600" cy="2397125"/>
            <wp:effectExtent l="0" t="0" r="0" b="3175"/>
            <wp:docPr id="4872832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3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685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gộp</w:t>
      </w:r>
      <w:proofErr w:type="spellEnd"/>
    </w:p>
    <w:p w14:paraId="2F8315D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461404C7" w14:textId="52E8B3DA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h3, p, #yellowcolor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 xml:space="preserve">: blue } /*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h3, p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id="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yellowcolor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blue*/</w:t>
      </w:r>
    </w:p>
    <w:p w14:paraId="64C206CF" w14:textId="35508548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19C428" w14:textId="004C6B97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C83DE6" wp14:editId="0B6291C7">
            <wp:extent cx="5943600" cy="2225040"/>
            <wp:effectExtent l="0" t="0" r="0" b="3810"/>
            <wp:docPr id="6710840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84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8D7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duệ</w:t>
      </w:r>
      <w:proofErr w:type="spellEnd"/>
    </w:p>
    <w:p w14:paraId="2D052A2A" w14:textId="084042D4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li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: red }</w:t>
      </w:r>
    </w:p>
    <w:p w14:paraId="3B7587EE" w14:textId="5F10BA5B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A1941B" w14:textId="48C60370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EB9F9" wp14:editId="679702FF">
            <wp:extent cx="5943600" cy="2309495"/>
            <wp:effectExtent l="0" t="0" r="0" b="0"/>
            <wp:docPr id="19799451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4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691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duệ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h1,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h2,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h3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>.</w:t>
      </w:r>
    </w:p>
    <w:p w14:paraId="338B2944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62DCA78F" w14:textId="7CBADF34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h1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h2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h3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: red; }</w:t>
      </w:r>
    </w:p>
    <w:p w14:paraId="40A43BF5" w14:textId="7E24713E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CB2E2B" w14:textId="2B07BE0A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125056" wp14:editId="2F73FEF2">
            <wp:extent cx="5943600" cy="2228215"/>
            <wp:effectExtent l="0" t="0" r="0" b="635"/>
            <wp:docPr id="13728229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2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60C0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77D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duệ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h3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h3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li.</w:t>
      </w:r>
    </w:p>
    <w:p w14:paraId="462286EF" w14:textId="77777777" w:rsidR="001077DC" w:rsidRP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</w:p>
    <w:p w14:paraId="2DAE0BDD" w14:textId="359F48DB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t xml:space="preserve">li h3 </w:t>
      </w:r>
      <w:proofErr w:type="spellStart"/>
      <w:r w:rsidRPr="001077D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077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77D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1077DC">
        <w:rPr>
          <w:rFonts w:ascii="Times New Roman" w:hAnsi="Times New Roman" w:cs="Times New Roman"/>
          <w:sz w:val="28"/>
          <w:szCs w:val="28"/>
        </w:rPr>
        <w:t>: red; }</w:t>
      </w:r>
    </w:p>
    <w:p w14:paraId="2933656C" w14:textId="5C48CC4C" w:rsidR="001077DC" w:rsidRDefault="001077DC" w:rsidP="00107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D35DEC" w14:textId="53143A8D" w:rsidR="006C47FC" w:rsidRPr="006C47FC" w:rsidRDefault="001077DC" w:rsidP="006C47FC">
      <w:pPr>
        <w:rPr>
          <w:rFonts w:ascii="Times New Roman" w:hAnsi="Times New Roman" w:cs="Times New Roman"/>
          <w:sz w:val="28"/>
          <w:szCs w:val="28"/>
        </w:rPr>
      </w:pPr>
      <w:r w:rsidRPr="001077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B75E7" wp14:editId="1CD7276E">
            <wp:extent cx="5943600" cy="2699385"/>
            <wp:effectExtent l="0" t="0" r="0" b="5715"/>
            <wp:docPr id="8998561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7FC" w:rsidRPr="006C47FC">
        <w:t xml:space="preserve"> </w:t>
      </w:r>
      <w:r w:rsidR="006C47FC" w:rsidRPr="006C47F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C47FC"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C47FC"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6C47FC"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C47FC" w:rsidRPr="006C47F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6C47FC"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FC" w:rsidRPr="006C47FC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4CC7C985" w14:textId="3FC71242" w:rsidR="001077D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p &gt;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02331F18" w14:textId="37267204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3A16E6" w14:textId="16D46248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CCB0FFD" wp14:editId="79CEF851">
            <wp:extent cx="5943600" cy="2141220"/>
            <wp:effectExtent l="0" t="0" r="0" b="0"/>
            <wp:docPr id="2505061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06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4BA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– Bộ chọn gồm một "phần tử em"</w:t>
      </w:r>
    </w:p>
    <w:p w14:paraId="23C16750" w14:textId="14783D68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+ h2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 red; }</w:t>
      </w:r>
    </w:p>
    <w:p w14:paraId="00830BBB" w14:textId="01D618C2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6AD461DD" w14:textId="5C83F53F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5FBC0F6" wp14:editId="5C90B74D">
            <wp:extent cx="5943600" cy="2941320"/>
            <wp:effectExtent l="0" t="0" r="0" b="0"/>
            <wp:docPr id="7265774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7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7FC">
        <w:t xml:space="preserve"> </w:t>
      </w:r>
      <w:r w:rsidRPr="006C47FC">
        <w:rPr>
          <w:rFonts w:ascii="Times New Roman" w:hAnsi="Times New Roman" w:cs="Times New Roman"/>
          <w:sz w:val="28"/>
          <w:szCs w:val="28"/>
          <w:lang w:val="vi-VN"/>
        </w:rPr>
        <w:t>– Bộ chọn gồm các “phần tử em”</w:t>
      </w:r>
    </w:p>
    <w:p w14:paraId="127BAD34" w14:textId="70BB4CF3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~ h2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6A63E773" w14:textId="59B0C76D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14AC7FE6" w14:textId="67B380F8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49E163D" wp14:editId="28C3E6CA">
            <wp:extent cx="5943600" cy="2551430"/>
            <wp:effectExtent l="0" t="0" r="0" b="1270"/>
            <wp:docPr id="4056472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7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7FC">
        <w:t xml:space="preserve"> </w:t>
      </w:r>
      <w:r w:rsidRPr="006C47FC">
        <w:rPr>
          <w:rFonts w:ascii="Times New Roman" w:hAnsi="Times New Roman" w:cs="Times New Roman"/>
          <w:sz w:val="28"/>
          <w:szCs w:val="28"/>
          <w:lang w:val="vi-VN"/>
        </w:rPr>
        <w:t>– Bộ chọn hỗn hợp</w:t>
      </w:r>
    </w:p>
    <w:p w14:paraId="38B34D9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Ví dụ:</w:t>
      </w:r>
    </w:p>
    <w:p w14:paraId="51B41B5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8A3DD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p.violetcolor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2372208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12B03E" w14:textId="6C572F03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Chọn phần tử có tên là p và có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="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".</w:t>
      </w:r>
    </w:p>
    <w:p w14:paraId="25372379" w14:textId="69D145CF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286C9A31" w14:textId="622B1F20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B560217" wp14:editId="5F3EB10C">
            <wp:extent cx="5943600" cy="2413635"/>
            <wp:effectExtent l="0" t="0" r="0" b="5715"/>
            <wp:docPr id="36742008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0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72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1.1.4       Tính rõ ràng, chính xác của chỉ-dẫn-CSS</w:t>
      </w:r>
    </w:p>
    <w:p w14:paraId="4E308C2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Như đã biết, khi có hai chỉ dẫn CSS bị xung đột thì chỉ dẫn nào càng rõ ràng, càng chính xác thì càng có độ ưu tiên cao hơn.</w:t>
      </w:r>
    </w:p>
    <w:p w14:paraId="377D92B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t>Ví dụ,</w:t>
      </w:r>
    </w:p>
    <w:p w14:paraId="6772CC4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12958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Xét hai chỉ dẫn, cùng định dạng CSS cho p:</w:t>
      </w:r>
    </w:p>
    <w:p w14:paraId="76004E6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4CD0C9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      p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49685C1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A320B1" w14:textId="43A28FEA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p.violetcolor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65F9F159" w14:textId="0AE654C8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16DC4FAE" w14:textId="649CD95D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4BBF4A" wp14:editId="055ECFFD">
            <wp:extent cx="5943600" cy="2262505"/>
            <wp:effectExtent l="0" t="0" r="0" b="4445"/>
            <wp:docPr id="21417325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32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35E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Dễ nhận thấy, các phần tử p sẽ có chữ màu đỏ. Tuy nhiên, phần tử p có kèm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="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" có chữ màu đỏ không? Để biết được, chúng ta đo độ “rõ ràng, chính xác”.</w:t>
      </w:r>
    </w:p>
    <w:p w14:paraId="1938755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F9B08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     (1)   p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                         [0] [0] [1]</w:t>
      </w:r>
    </w:p>
    <w:p w14:paraId="76F6919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3C70E6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     (2)  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p.violetcolor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          [0] [1] [1]</w:t>
      </w:r>
    </w:p>
    <w:p w14:paraId="65C40AF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E640E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Xét các hộp, từ trái sang phải thấy chỉ dẫn 2 có độ ưu tiên cao hơn. Do vậy, phần tử p có kèm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="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violetcolor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" sẽ có chữ màu tím.</w:t>
      </w:r>
    </w:p>
    <w:p w14:paraId="1854080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C5AE6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t>Quan sát một ví dụ khác:</w:t>
      </w:r>
    </w:p>
    <w:p w14:paraId="3CC1149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3FB6E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(1) p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line-height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 1.2em; }             [0] [0] [1]</w:t>
      </w:r>
    </w:p>
    <w:p w14:paraId="655891C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1DDAC0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(2)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blockquote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p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line-height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 1em; }    [0] [0] [2]</w:t>
      </w:r>
    </w:p>
    <w:p w14:paraId="001C6FF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D357D3" w14:textId="5E011DA4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(3)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p.intro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line-height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 2em; }         [0] [1] [1]</w:t>
      </w:r>
    </w:p>
    <w:p w14:paraId="4D0945F3" w14:textId="77777777" w:rsid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147B95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2. Sử dụng mã HTML (menu.html) của Bài tập 2,  trong phần Phông chữ.</w:t>
      </w:r>
    </w:p>
    <w:p w14:paraId="63D5D52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5FF53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we’ll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add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few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more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descendant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ID,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combined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properties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we’ve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learned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about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far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54F1EF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63B75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1.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I’d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like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add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some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attention-getting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item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!”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certain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item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names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are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marked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up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so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can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property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Add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embedded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sheet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save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reload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in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browser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77DFEC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A4785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</w:t>
      </w:r>
    </w:p>
    <w:p w14:paraId="1BA90C6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4D95BF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italic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E76A16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1B6854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tomato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5E7E2BE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67A23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7C6517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306BB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worked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but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Very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spicy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 in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description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tomato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too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that’s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solution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contextual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targets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appear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Remove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declaration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you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just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wrote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from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create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new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targets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within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definition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list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terms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2A146B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2392C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tomato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6FC2DF7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04D7A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Look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document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source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you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content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has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divided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into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three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unique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divs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info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appetizers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entrees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can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these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our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advantage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when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comes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styling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let’s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something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simple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teal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text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in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div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ID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info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Because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inherits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need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property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div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be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passed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down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h1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p:</w:t>
      </w:r>
    </w:p>
    <w:p w14:paraId="2ED13D0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1F84A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#info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teal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503089E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2651B4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let’s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little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fancier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make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paragraph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inside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info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section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italic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in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doesn’t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affect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other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paragraphs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Again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contextual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answer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paragraphs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contained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within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info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section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document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61965D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64E84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#info p {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italic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 }</w:t>
      </w:r>
    </w:p>
    <w:p w14:paraId="752F0F2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66446F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4. I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give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special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treatment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prices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Fortunately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have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marked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up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with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span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35C1F6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2CA9E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span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="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price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"&gt;$3.95&lt;/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span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&gt;</w:t>
      </w:r>
    </w:p>
    <w:p w14:paraId="1C7EB85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72CF0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So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now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have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do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write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change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Georgia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some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serif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make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prices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italic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gray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back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37C1456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24D8D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price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</w:t>
      </w:r>
    </w:p>
    <w:p w14:paraId="029FB9C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A5C81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font-family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Georgia,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serif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26F96C2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B5F5B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italic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49F80F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241CC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gray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427131A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8B677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E0DA4E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7C669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Similarly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, in the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info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div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I can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change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appearance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spans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have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marked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up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belonging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label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”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make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labels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out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B77C67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0635A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label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</w:t>
      </w:r>
    </w:p>
    <w:p w14:paraId="324405F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A63344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font-weight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bold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6109A3A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D8F3F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font-variant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small-caps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23136B6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CE64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normal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8EAF5A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DFDD6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F3E172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0C1A3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6.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Finally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there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warning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bottom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of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I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make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small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and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has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been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given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class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warning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,” so I can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as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target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just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paragraph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</w:p>
    <w:p w14:paraId="3756E6B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DE6E9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styling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I’m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I’m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going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apply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same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style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sup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element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(the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footnote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asterisk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earlier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on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the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page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they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match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Note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that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I’ve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used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grouped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selector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so I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don’t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need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to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write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a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separate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rule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45B52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44782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p.warning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sup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 {</w:t>
      </w:r>
    </w:p>
    <w:p w14:paraId="0DC182B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3BFD87B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font-size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small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1E0BD2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C54C2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color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C47FC">
        <w:rPr>
          <w:rFonts w:ascii="Times New Roman" w:hAnsi="Times New Roman" w:cs="Times New Roman"/>
          <w:sz w:val="28"/>
          <w:szCs w:val="28"/>
          <w:lang w:val="vi-VN"/>
        </w:rPr>
        <w:t>red</w:t>
      </w:r>
      <w:proofErr w:type="spellEnd"/>
      <w:r w:rsidRPr="006C47FC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D08070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FED247" w14:textId="5801AC18" w:rsid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D5BD2B5" w14:textId="77777777" w:rsid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1E4E132A" w14:textId="77777777" w:rsidR="006C47FC" w:rsidRPr="006C47FC" w:rsidRDefault="006C47FC" w:rsidP="006C47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</w:rPr>
        <w:t>menu.html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1ED3A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6A20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3168D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4EC8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3A21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 Goose Bistro Summer Menu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DD6B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$3.95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2470E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5C962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8A37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3010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Verdana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746ABD8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"Marko One"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;}</w:t>
      </w:r>
    </w:p>
    <w:p w14:paraId="3DF6FF4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AB0E1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8926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tomato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2436AD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5287D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tomato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1C31A8F5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#info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teal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382B89D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#info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-style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7954820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.price</w:t>
      </w:r>
      <w:proofErr w:type="gramEnd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0C4C5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D94F5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italic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C59D1E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29399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92A6A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.label</w:t>
      </w:r>
      <w:proofErr w:type="gramEnd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101E0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5C9F6E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font-variant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small-caps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CEAD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font-style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AB316D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93CFD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p.warning</w:t>
      </w:r>
      <w:proofErr w:type="spellEnd"/>
      <w:proofErr w:type="gramEnd"/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C47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99D34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small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4C53DD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3A412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E1E595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1675B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7134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"http://fonts.googleapis.com/</w:t>
      </w:r>
      <w:proofErr w:type="spellStart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css?family</w:t>
      </w:r>
      <w:proofErr w:type="spellEnd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spellStart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Marko+One</w:t>
      </w:r>
      <w:proofErr w:type="spellEnd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3D8B897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26ACE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3AC4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4E68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C8E8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Black Goose Bistro 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&amp;bull;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Summer Menu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3ACF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C3EC80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F8DC2D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C7962D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Baker's Corner, Seekonk, Massachusetts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D1A1C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037462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Hours: Monday through Thursday: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 to 9,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"label"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Friday and Saturday;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11 to midnight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BF6C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B860BC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DA31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E650C5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4B55DD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CDF18B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"appetizers"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4031E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BB8592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Appetizers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23E4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A5B504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season, we explore the spicy flavors of the southwest in our appetizer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collection.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2A52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825C2D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BAFD85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40B6AB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A5BB4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96CE514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Black bean purses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9CFE3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ED0740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Spicy black bean and a blend of </w:t>
      </w:r>
      <w:proofErr w:type="spell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mexican</w:t>
      </w:r>
      <w:proofErr w:type="spellEnd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cheeses wrapped in sheets of phyllo and baked until golden.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$3.95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0A675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9FEB5E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7B94A81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0095E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newitem</w:t>
      </w:r>
      <w:proofErr w:type="spellEnd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Southwestern napoleons with lump crab 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mdash</w:t>
      </w:r>
      <w:proofErr w:type="spellEnd"/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item!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29C6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B6CFB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Layers of light lump crab meat, bean and corn salsa, and our handmade flour tortillas.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$7.95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B977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FD9C7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8A04E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5DA9BB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48AFA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3A48E4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7AF43F5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72EFA3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"entrees"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21BD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334189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309F7BB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5A2439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 courses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C8B8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9F0A3D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Big, bold flavors are the name of the game this summer. Allow us to assist you with finding the perfect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wine.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9352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50839A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7797E56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495DD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0DEE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C937AA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70D4A6B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0BA84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newitem</w:t>
      </w:r>
      <w:proofErr w:type="spellEnd"/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Jerk rotisserie chicken with fried plantains 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mdash</w:t>
      </w:r>
      <w:proofErr w:type="spellEnd"/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item!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436EA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FB778A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Tender chicken slow-roasted on the rotisserie, flavored with spicy and fragrant jerk sauce and served with fried plantains and fresh mango.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Very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spicy.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$12.95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5BC6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B8A78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8FF10F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C3C009F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Shrimp sate kebabs with peanut sauce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0A28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E9751C1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Skewers of shrimp marinated in lemongrass, garlic, and fish sauce then grilled to perfection. Served with spicy peanut sauce and jasmine rice.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$12.95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854F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C50919A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9EE7CD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D37166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Grilled skirt steak with mushroom </w:t>
      </w:r>
      <w:proofErr w:type="spell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fricasee</w:t>
      </w:r>
      <w:proofErr w:type="spell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4056D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930F86B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Flavorful skirt steak marinated in Asian flavors grilled as you like it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Served over a blend of sauteed wild mushrooms with a side of blue cheese mashed potatoes.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$16.95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dd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7083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6C2528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43818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48B5BB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5708592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C12C8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6D007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CF755DC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7A5D766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0455545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47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C47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are required to warn you that undercooked food is a health </w:t>
      </w:r>
      <w:proofErr w:type="gramStart"/>
      <w:r w:rsidRPr="006C47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risk.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52383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04490" w14:textId="77777777" w:rsidR="006C47FC" w:rsidRPr="006C47FC" w:rsidRDefault="006C47FC" w:rsidP="006C4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C47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C47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A3324" w14:textId="14A31857" w:rsid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4A31F8D1" w14:textId="393EB742" w:rsid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D8B27E" w14:textId="5E14FFF2" w:rsid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BC998" wp14:editId="2BDD98CF">
            <wp:extent cx="5943600" cy="2555240"/>
            <wp:effectExtent l="0" t="0" r="0" b="0"/>
            <wp:docPr id="243286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8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4B3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1.1.7      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14:paraId="70A50286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1. Muốn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div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h1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đều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55EB975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1DFD6AD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A. div &gt; h1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1DF86976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5DF2A5E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B. div ~ h1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40D3D7E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1A0D8C5C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gram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div  h</w:t>
      </w:r>
      <w:proofErr w:type="gramEnd"/>
      <w:r w:rsidRPr="006C47FC">
        <w:rPr>
          <w:rFonts w:ascii="Times New Roman" w:hAnsi="Times New Roman" w:cs="Times New Roman"/>
          <w:b/>
          <w:bCs/>
          <w:sz w:val="28"/>
          <w:szCs w:val="28"/>
        </w:rPr>
        <w:t>1 { color: red; }</w:t>
      </w:r>
    </w:p>
    <w:p w14:paraId="14CE730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4F20741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D. div + h1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2B12834E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0043FEDD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2. Muốn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div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class="intro"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B95084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2F6A604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A. div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&gt; .intro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 xml:space="preserve"> { color: red; }</w:t>
      </w:r>
    </w:p>
    <w:p w14:paraId="1EFC9B0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5BD3179B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proofErr w:type="gram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div.intro</w:t>
      </w:r>
      <w:proofErr w:type="spellEnd"/>
      <w:proofErr w:type="gram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{ color: red; }</w:t>
      </w:r>
    </w:p>
    <w:p w14:paraId="4C3D6F86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5D4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div .intro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 xml:space="preserve"> { color: red; }</w:t>
      </w:r>
    </w:p>
    <w:p w14:paraId="5FD9F12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4705A88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div#intro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3F1E4B4F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083BE580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3. Muốn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mọi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div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id="intro"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E0242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3DD714E1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A. div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&gt; .intro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 xml:space="preserve"> { color: red; }</w:t>
      </w:r>
    </w:p>
    <w:p w14:paraId="7F48BE32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24B588C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proofErr w:type="gramStart"/>
      <w:r w:rsidRPr="006C47FC">
        <w:rPr>
          <w:rFonts w:ascii="Times New Roman" w:hAnsi="Times New Roman" w:cs="Times New Roman"/>
          <w:sz w:val="28"/>
          <w:szCs w:val="28"/>
        </w:rPr>
        <w:t>div.intro</w:t>
      </w:r>
      <w:proofErr w:type="spellEnd"/>
      <w:proofErr w:type="gramEnd"/>
      <w:r w:rsidRPr="006C47FC">
        <w:rPr>
          <w:rFonts w:ascii="Times New Roman" w:hAnsi="Times New Roman" w:cs="Times New Roman"/>
          <w:sz w:val="28"/>
          <w:szCs w:val="28"/>
        </w:rPr>
        <w:t xml:space="preserve"> { color: red; }</w:t>
      </w:r>
    </w:p>
    <w:p w14:paraId="634D745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2D7507F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C. div #intro 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7DBF912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3931749E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div#intro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b/>
          <w:bCs/>
          <w:sz w:val="28"/>
          <w:szCs w:val="28"/>
        </w:rPr>
        <w:t>: red; }</w:t>
      </w:r>
    </w:p>
    <w:p w14:paraId="3953A23F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5884245A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4. Trong 3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: (1) p </w:t>
      </w:r>
      <w:proofErr w:type="gram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{ line</w:t>
      </w:r>
      <w:proofErr w:type="gram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-height: 1.2em; }, (2) blockquote p { line-height: 1em; }, (3)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p.intro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{ line-height: 2em; },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ràng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specificity”,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cái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cao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nhất?</w:t>
      </w:r>
    </w:p>
    <w:p w14:paraId="607365E3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4618A376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>A. 1</w:t>
      </w:r>
    </w:p>
    <w:p w14:paraId="3A43B238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5218EBB4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>B. 2</w:t>
      </w:r>
    </w:p>
    <w:p w14:paraId="21173EAC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13CBFDA4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</w:rPr>
        <w:t>C. 3</w:t>
      </w:r>
    </w:p>
    <w:p w14:paraId="13CE360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68FC5069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D. 2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2A5B51F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1A222C19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5. Muốn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màu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đỏ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 CSS </w:t>
      </w:r>
      <w:proofErr w:type="spell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6C47F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C0279A6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7601A27A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47FC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gramStart"/>
      <w:r w:rsidRPr="006C47FC">
        <w:rPr>
          <w:rFonts w:ascii="Times New Roman" w:hAnsi="Times New Roman" w:cs="Times New Roman"/>
          <w:b/>
          <w:bCs/>
          <w:sz w:val="28"/>
          <w:szCs w:val="28"/>
        </w:rPr>
        <w:t>p::</w:t>
      </w:r>
      <w:proofErr w:type="gramEnd"/>
      <w:r w:rsidRPr="006C47FC">
        <w:rPr>
          <w:rFonts w:ascii="Times New Roman" w:hAnsi="Times New Roman" w:cs="Times New Roman"/>
          <w:b/>
          <w:bCs/>
          <w:sz w:val="28"/>
          <w:szCs w:val="28"/>
        </w:rPr>
        <w:t>first-line{ color: red; }</w:t>
      </w:r>
    </w:p>
    <w:p w14:paraId="37C325F8" w14:textId="77777777" w:rsidR="006C47FC" w:rsidRPr="006C47FC" w:rsidRDefault="006C47FC" w:rsidP="006C4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47A7A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>B. p&gt;first-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line{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5F2B7CED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22646B70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p+first-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p w14:paraId="017A6B47" w14:textId="77777777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</w:p>
    <w:p w14:paraId="6B0E1D30" w14:textId="50723020" w:rsidR="006C47FC" w:rsidRPr="006C47FC" w:rsidRDefault="006C47FC" w:rsidP="006C47FC">
      <w:pPr>
        <w:rPr>
          <w:rFonts w:ascii="Times New Roman" w:hAnsi="Times New Roman" w:cs="Times New Roman"/>
          <w:sz w:val="28"/>
          <w:szCs w:val="28"/>
        </w:rPr>
      </w:pPr>
      <w:r w:rsidRPr="006C47FC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6C47FC">
        <w:rPr>
          <w:rFonts w:ascii="Times New Roman" w:hAnsi="Times New Roman" w:cs="Times New Roman"/>
          <w:sz w:val="28"/>
          <w:szCs w:val="28"/>
        </w:rPr>
        <w:t>p~first-</w:t>
      </w:r>
      <w:proofErr w:type="gramStart"/>
      <w:r w:rsidRPr="006C47F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6C47FC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6C47FC">
        <w:rPr>
          <w:rFonts w:ascii="Times New Roman" w:hAnsi="Times New Roman" w:cs="Times New Roman"/>
          <w:sz w:val="28"/>
          <w:szCs w:val="28"/>
        </w:rPr>
        <w:t>: red; }</w:t>
      </w:r>
    </w:p>
    <w:sectPr w:rsidR="006C47FC" w:rsidRPr="006C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8"/>
    <w:rsid w:val="001077DC"/>
    <w:rsid w:val="0010799E"/>
    <w:rsid w:val="006C47FC"/>
    <w:rsid w:val="00E66CA4"/>
    <w:rsid w:val="00EB53D8"/>
    <w:rsid w:val="00E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AF7B1"/>
  <w15:chartTrackingRefBased/>
  <w15:docId w15:val="{DA8C2394-BEF9-484B-AD84-1CCCB8CC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2</cp:revision>
  <dcterms:created xsi:type="dcterms:W3CDTF">2024-10-10T08:17:00Z</dcterms:created>
  <dcterms:modified xsi:type="dcterms:W3CDTF">2024-10-10T08:47:00Z</dcterms:modified>
</cp:coreProperties>
</file>