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10</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w:t>
      </w:r>
    </w:p>
    <w:p>
      <w:pPr>
        <w:ind w:firstLine="720"/>
      </w:pPr>
      <w:r>
        <w:rPr>
          <w:rFonts w:ascii="Times New Roman" w:hAnsi="Times New Roman"/>
          <w:sz w:val="24"/>
        </w:rPr>
        <w:t>Ecological Indicators 129 (2021) 107869</w:t>
        <w:br/>
        <w:t>Índices disponibles en ScienceDirect</w:t>
        <w:br/>
        <w:t>Ecological Indicators</w:t>
        <w:br/>
        <w:t>página web de la revista: www.elsevier.com/locate/ecolind</w:t>
        <w:br/>
        <w:t>Aplicación de algoritmos de teledetección y aprendizaje automático para la cartografía de</w:t>
        <w:br/>
        <w:t>incendios forestales en una zona mediterránea</w:t>
        <w:br/>
        <w:t>Meriame Mohajanea,b,1, Romulus Costachec,1, Firoozeh Karimid, Quoc Bao Phame,*,</w:t>
        <w:br/>
        <w:t>Ali Essahlaouib, Hoang Nguyenf,g, Giovanni Laneveh, Fatiha Oudijaa</w:t>
        <w:br/>
        <w:t>aEquipo de Microbiología del Suelo y del Medio Ambiente, Departamento de Biología, Facultad de Ciencias, Universidad Moulay Ismail, Zitoune, Meknès BP 11201, Marruecos</w:t>
        <w:br/>
        <w:t>bLaboratorio de Geoingeniería y Medio Ambiente, Equipo de Ciencias del Agua e Ingeniería Ambiental, Departamento de Geología, Facultad de Ciencias, Universidad Moulay Ismail</w:t>
        <w:br/>
        <w:t>, Zitoune, Meknes BP 11201, Marruecos</w:t>
        <w:br/>
        <w:t>cDepartamento de Ingeniería Civil, Universidad de Transilvania de Brasov, calle Turnului, 5, 500152 Brasov, Rumanía</w:t>
        <w:br/>
        <w:t>dDepartamento de Geografía, Medio Ambiente y Sostenibilidad, Universidad de Carolina del Norte-Greensboro, Greensboro, NC 27402, EE. UU.</w:t>
        <w:br/>
        <w:t>eInstituto de Tecnología Aplicada, Universidad de Thu Dau Mot, provincia de Binh Duong, Vietnam</w:t>
        <w:br/>
        <w:t>fDepartamento de Minería a Cielo Abierto, Facultad de Minería, Universidad de Minería y Geología de Hanói, 18 Pho Vien, barrio de Duc Thang, distrito de Bac Tu Liem, Hanói 100000, Vietnam</w:t>
        <w:br/>
        <w:t>gCentro de Investigación Minera y Electromecánica, Universidad de Minería y Geología de Hanói, 18 Pho Vien, barrio de Duc Thang, distrito de Bac Tu Liem, Hanói 100000, Viet</w:t>
        <w:br/>
        <w:t>Nam</w:t>
        <w:br/>
        <w:t>hUniversidad de Roma «La Sapienza», Escuela de Ingeniería Aeroespacial, Via Salaria 851, 00138 Roma, Italia</w:t>
        <w:br/>
        <w:t>I N F O R M A C I Ó N S O B R E E L A R T Í C U L O R E S U M E N</w:t>
        <w:br/>
        <w:t>Palabras clave: Los incendios forestales son actualmente objeto de una intensa investigación en todo el mundo. El desarrollo de estrategias precisas</w:t>
        <w:br/>
        <w:t>para prevenir los posibles impactos y minimizar en la medida de lo posible la ocurrencia de eventos catastróficos requiere</w:t>
        <w:br/>
        <w:t>el uso de algoritmos híbridos de aprendizaje automático para modelar y predecir condiciones extremas. En este estudio, hemos desarrollado cinco nuevos algoritmos híbridos de aprendizaje automático:</w:t>
        <w:br/>
        <w:t>Teledetección</w:t>
        <w:br/>
        <w:t>a saber, el perceptrón multicapa de relación de frecuencias (FR-MLP), la regresión logística de relación de frecuencias (FR-</w:t>
        <w:br/>
        <w:t>área mediterránea</w:t>
        <w:br/>
        <w:t>LR), Razón de Frecuencia-Árbol de Clasificación y Regresión (FR-CART), Razón de Frecuencia-Máquina de Vectores de Soporte</w:t>
        <w:br/>
        <w:t>(FR-SVM) y Razón de Frecuencia-Bosque Aleatorio (FR-RF), para cartografiar la susceptibilidad a los incendios forestales en el norte de</w:t>
        <w:br/>
        <w:t>Marruecos. Con este fin, se utilizaron un total de 510 puntos de incendios forestales históricos, según el mapa de inventario de incendios forestales, y 10</w:t>
        <w:br/>
        <w:t>factores causales independientes, entre los que se incluyen la altitud, la pendiente, la orientación, la distancia a las carreteras, la distancia a las zonas residenciales, el</w:t>
        <w:br/>
        <w:t>uso del suelo, el índice de vegetación de diferencia normalizada (NDVI), las precipitaciones, la temperatura y la velocidad del viento. Se calculó el área</w:t>
        <w:br/>
        <w:t>bajo las curvas de características operativas del receptor (ROC) (AUC) para evaluar la eficacia de los</w:t>
        <w:br/>
        <w:t>modelos. Los resultados de la aplicación de los modelos propuestos indicaron que el modelo RF-FR alcanzó el mayor rendimiento (AUC</w:t>
        <w:br/>
        <w:t>= 0,989), seguido de SVM-FR (AUC = 0,959), MLP-FR (AUC = 0,858), CART-FR (AUC = 0,847) y LR-FR (AUC =</w:t>
        <w:br/>
        <w:t>0,809) en la predicción de los incendios forestales. El resultado de esta investigación, en forma de mapa de predicción de las zonas de riesgo de incendios forestales,</w:t>
        <w:br/>
        <w:t>puede proporcionar un apoyo crucial para la gestión de los ecosistemas forestales mediterráneos. Además, los resultados</w:t>
        <w:br/>
        <w:t>demuestran que estos nuevos modelos híbridos desarrollados pueden aumentar la precisión y el rendimiento de los estudios sobre la susceptibilidad a los incendios forestales</w:t>
        <w:br/>
        <w:t>, y que este enfoque puede aplicarse a otras áreas.</w:t>
        <w:br/>
        <w:t>1. Introducción procesos funcionales (Hantson et al., 2016; Li et al., 2019; Zema et al.,</w:t>
        <w:br/>
        <w:t>2020). Entre los impactos se incluyen el deterioro de la ecología del suelo y la hidrología</w:t>
        <w:br/>
        <w:t>Los incendios forestales se consideran una de las principales causas del agotamiento drástico de los ecosistemas forestales en todo el mundo (Venkatesh et al., y la erosión del suelo (Zema et al., 2020). Zema et al., 2020), así como la degradación del suelo</w:t>
        <w:br/>
        <w:t>y el agotamiento de los ecosistemas forestales en todo el mundo (Venkatesh et al., y la erosión del suelo (Zema et al., 2020). En consecuencia, este desastre provoca</w:t>
        <w:br/>
        <w:t>2020) debido tanto a procesos antropogénicos como naturales (Sachdeva et al., un desequilibrio en el ecosistema como etapa final. A pesar de sus dramáticos</w:t>
        <w:br/>
        <w:t>2018). Los regímenes de incendios se están volviendo aún más pronunciados en muchas regiones debido al efecto creciente del reciente calentamiento global; por ejemplo, los incendios forestales influyen en la composición y las etapas de sucesión</w:t>
        <w:br/>
        <w:t>(Amit Parashar y Sas Biswas, s. f.; Huebner et al., 2012), y actúan como</w:t>
        <w:br/>
        <w:t>un impacto cada vez mayor en el bienestar humano, los recursos y el ecosistema (Amit Parashar y Sas Biswas, s. f.; Huebner et al., 2012), y actúa como</w:t>
        <w:br/>
        <w:t>* Autor correspondiente.</w:t>
        <w:br/>
        <w:t>Dirección de correo electrónico: phambaoquoc@tdmu.edu.vn (Q. Bao Pham).</w:t>
        <w:br/>
        <w:t>1 Los autores han contribuido por igual a este trabajo</w:t>
        <w:br/>
        <w:t>https://doi.org/10.1016/j.ecolind.2021.107869</w:t>
        <w:br/>
        <w:t>Recibido el 26 de septiembre de 2020; recibido en su versión revisada el 27 de mayo de 2021; aceptado el 2 de junio de 2021</w:t>
        <w:br/>
        <w:t>Disponible en línea el 7 de junio de 2021</w:t>
        <w:br/>
        <w:t>1470-160X/©2021 Los autores. Publicado por Elsevier Ltd. Este es un artículo de acceso abierto bajo la licencia CC BY (http://creativecommons.org/licenses/by/4.0/).</w:t>
      </w:r>
    </w:p>
    <w:p>
      <w:pPr>
        <w:ind w:firstLine="720"/>
      </w:pPr>
      <w:r>
        <w:rPr>
          <w:rFonts w:ascii="Times New Roman" w:hAnsi="Times New Roman"/>
          <w:sz w:val="24"/>
        </w:rPr>
        <w:t>M. Mohajane et al. E c o l o g i c a l I n d ic a t o r s 129(2021)107869</w:t>
        <w:br/>
        <w:t>un factor selectivo de los rasgos de las plantas (Escudero et al., 2000; Fernández-combinación de algoritmos de aprendizaje automático y métodos estadísticos</w:t>
        <w:br/>
        <w:t>García et al., 2019; Keeley et al., 2011; Pausas y Vallejo, 1999). En la región mediterránea, a pesar de sus funciones ecológicas y de los servicios que prestan, los ecosistemas forestales se han visto gravemente afectados por la fragmentación, la degradación y la deforestación (Tien Bui et al., 2014, 2016, 2019;</w:t>
        <w:br/>
        <w:t>Truong et al., 2018; Akay, 2021), diversos estudios han analizado en profundidad</w:t>
        <w:br/>
        <w:t>este enfoque en investigaciones relacionadas. Por ejemplo, en lo que respecta a la resistencia a las inundaciones,</w:t>
        <w:br/>
        <w:t>la fragmentación, la degradación y la deforestación (Belincho´n et al., 2009; evaluación de la susceptibilidad en la cuenca hidrográfica de Haraz, provincia de Mazandaran,</w:t>
        <w:br/>
        <w:t>Scarascia-Mugnozza et al., 2000). Además, el cambio climático agrava el deterioro de estos ecosistemas, debido a la disminución de las precipitaciones y al aumento de la temperatura (Simioni et al., 2020); (2018) aplicaron ocho modelos de aprendizaje automático,</w:t>
        <w:br/>
        <w:t>agrava el deterioro de estos ecosistemas, debido a la disminución de las precipitaciones, incluyendo redes neuronales artificiales (RNA), análisis discriminante flexible (FDA),</w:t>
        <w:br/>
        <w:t>y al aumento de la temperatura (Simioni et al., 2020). Estos fenómenos, junto con las perturbaciones antropogénicas, sitúan al ecosistema forestal mediterráneo en una situación alarmante.</w:t>
        <w:br/>
        <w:t>No solo estos factores, sino también los incendios forestales, son uno de los principales problemas que afectan a los bosques mediterráneos. No solo estos factores, sino también los árboles de regresión (BRT), las splines de regresión adaptativa multivariante (MARS),</w:t>
        <w:br/>
        <w:t>los incendios forestales son uno de los problemas más graves que afectan al bosque mediterráneo y la entropía máxima (MaxEnt), así como siete modelos de conjunto estadístico</w:t>
        <w:br/>
        <w:t>(Oliveira et al., 2018). Olivella et al. (2006) demostraron que, cada año, más de 50 000 incendios queman una media de entre 600 000 y 800 000 ha de superficie mediterránea.</w:t>
        <w:br/>
        <w:t>que 50 000 incendios queman una media de entre 600 000 y 800 000 ha de bosque mediterráneo cada año.</w:t>
        <w:br/>
        <w:t>intervalo de confianza inferior del modelo de conjunto (EMciInf), intervalo de confianza superior del modelo de conjunto (EMciSup), coeficiente de variación del modelo de conjunto (EMcv), Por lo tanto, con el fin de proteger las funcionalidades de los intervalo de confianza superior (EMciSup), modelo de conjunto para estimar el</w:t>
        <w:br/>
        <w:t>ecosistemas forestales, así como sus valiosos servicios y beneficios para el coeficiente de variación (EMcv), modelo de conjunto para estimar la media</w:t>
        <w:br/>
        <w:t>(EMmean), modelo de conjunto para estimar la mediana (EMmedian) y</w:t>
        <w:br/>
        <w:t>modelo de conjunto basado en la media ponderada (EMwmean). Sus resultados</w:t>
        <w:br/>
        <w:t>demuestran que el BRT presenta el mayor rendimiento entre los modelos individuales y el modelo de conjunto EMmedian, que alcanzó el mayor rendimiento entre los modelos individuales y el modelo de conjunto EMmedian. Además, elaborar un mapa de susceptibilidad a los incendios forestales lo antes posible reviste una importancia capital para la planificación del uso del suelo (Bax y Francesconi, 2018).</w:t>
        <w:br/>
        <w:t>Demostran que el BRT presenta el mayor rendimiento entre los modelos individuales y que el modelo conjunto EMmedian alcanzó el mayor</w:t>
        <w:br/>
        <w:t>rendimiento entre todos los modelos. Dicho mapa también puede servir como una valiosa referencia para reducir la vulnerabilidad y podría contribuir a mejorar la toma de decisiones en la planificación de la prevención de riesgos ecológicos (Hong et al., 2018). Partiendo de esto, los autores destacaron</w:t>
        <w:br/>
        <w:t>que los enfoques de conjunto reducen la incertidumbre, mejoran el rendimiento de generalización, y que son modelos más estables y menos sensibles. En</w:t>
        <w:br/>
        <w:t>la creación de mapas de susceptibilidad a los incendios forestales es necesario establecer un inventario de incendios forestales como variable objetivo y algunas variables explicativas. En</w:t>
        <w:br/>
        <w:t>La elaboración de mapas de susceptibilidad a los incendios forestales requiere el establecimiento de un estudio sobre la erosión por barrancos en la cuenca hidrográfica de Aghemam, Irán; Pourghasemi</w:t>
        <w:br/>
        <w:t>inventario de incendios forestales como variable objetivo y algunas variables explicativas. et al. (2017) utilizaron diferentes modelos de aprendizaje automático, incluyendo redes neuronales artificiales (ANN), máquinas de vectores de soporte (SVM),</w:t>
        <w:br/>
        <w:t>entres otras, Varios estudios utilizaron un conjunto de datos compuesto por datos climáticos (precipitaciones, temperatura, humedad y viento), datos topográficos (altitud,</w:t>
        <w:br/>
        <w:t>pendiente y orientación) y datos de uso del suelo como variables explicativas (Tien et al., 2018). Los resultados mostraron que</w:t>
        <w:br/>
        <w:t>altitud, pendiente y orientación), y datos de uso del suelo como variables explicativas (Tien el modelo ANN-SVM fue el que obtuvo mejores resultados. Costache y Tien</w:t>
        <w:br/>
        <w:t>Bui et al., 2017; Díaz-Avalos et al., 2001; Ganteaume et al., 2013; Bui (2019) propuso seis nuevos modelos híbridos, entre los que se incluyen la red neuronal multicapa</w:t>
        <w:br/>
        <w:t>Krawchuk et al., 2006; Vecín-Arias et al., 2016; Verdú et al., 2012). Red neuronal de percepción-Relación de frecuencia (MLP-FR), Red neuronal multicapa</w:t>
        <w:br/>
        <w:t>De hecho, no existe un consenso sobre la selección de las variables de ignición adecuadas. Red neuronal de percepción-Ponderación de la evidencia (MLP-WOE), Bosque de rotación</w:t>
        <w:br/>
        <w:t>El procesamiento de los datos explicativos es la tarea más compleja en la elaboración de mapas de incendios forestales a gran escala. El procesamiento de los datos explicativos es la relación frecuencia-bosque (RF-FR), rotación, pesos de evidencia del bosque</w:t>
        <w:br/>
        <w:t>la tarea más compleja en la elaboración de mapas de incendios forestales en grandes áreas de estudio (RF-WOE), Árbol de clasificación y regresión-relación de frecuencia (CART-</w:t>
        <w:br/>
        <w:t>debido a la diversidad de fuentes de datos y a la complejidad de la modelización (Bon- FR), y Árbol de clasificación y regresión-pesos de evidencia (CART-</w:t>
        <w:br/>
        <w:t>ham-Carter, 2014; Tien Bui et al., 2017). Con el fin de procesar dichos conjuntos de datos y elaborar mapas de susceptibilidad a los incendios forestales, el sistema de información geográfica (SIG) ha demostrado ser útil para el procesamiento de los datos y para la elaboración de mapas de susceptibilidad a los incendios forestales, así como para la generación de datos de entrada de los modelos híbridos utilizados, que presentan un alto rendimiento predictivo (Costache et al., 2017). Se concluyó que</w:t>
        <w:br/>
        <w:t>los modelos híbridos utilizados presentan un alto rendimiento predictivo (Costache</w:t>
        <w:br/>
        <w:t>et al., 2020a) para evaluar el potencial de crecidas repentinas. Utilizaron un método bivariado</w:t>
        <w:br/>
        <w:t>de superposición de datos geoespaciales (El Hafyani et al., 2020; Teodoro y Duarte, basado en el Índice Estadístico (SI) y su combinación con modelos de aprendizaje automático</w:t>
        <w:br/>
        <w:t>2013). Además, el enfoque de teledetección y las imágenes de satélite, como medio popular de recopilación de datos, desempeñan un papel crucial en la elaboración de mapas de susceptibilidad a los incendios forestales.</w:t>
        <w:br/>
        <w:t>Tehrany et al. (2019) utilizaron el árbol de decisión basado en ensemble Logitboost</w:t>
        <w:br/>
        <w:t>(LEDT) y lo compararon con SVM, RF y otros modelos de aprendizaje, entre los que se incluyen LR, CART, MLP, RF y SVM. Observaron</w:t>
        <w:br/>
        <w:t>que el modelo híbrido MLP-SI alcanzó la mayor precisión en comparación con otros modelos. (2019) utilizaron el árbol de decisión basado en un conjunto Logitboost</w:t>
        <w:br/>
        <w:t>Se han utilizado ampliamente varios métodos estadísticos bivariados y multivariados para la modelización de incendios forestales, como la regresión lineal múltiple y la regresión logística de kernel (KLR), y observaron que el conjunto LEDT</w:t>
        <w:br/>
        <w:t>(Oliveira et al., 2012), la regresión de Poisson (Wotton et al., 2003) y simulaciones de Monte Carlo (Conedera et al., 2011). En los últimos años, un</w:t>
        <w:br/>
        <w:t>simulaciones de Monte Carlo (Conedera et al., 2011). En los últimos años, se ha observado una tendencia evidente en el uso de algoritmos de aprendizaje automático en una amplia gama de disciplinas relacionadas con la evaluación de riesgos naturales, como los deslizamientos de tierra (Chen et al., No obstante, se han tenido en cuenta pocas publicaciones</w:t>
        <w:br/>
        <w:t>una tendencia evidente en el uso de algoritmos de aprendizaje automático en una amplia gama de disciplinas de evaluación de riesgos naturales, como los deslizamientos de tierra (Chen et al., (Moayedi et al., 2020). En este estudio, cinco modelos híbridos novedosos de</w:t>
        <w:br/>
        <w:t>2017, 2019; Hong et al., 2016; Pham et al., 2018a), inundaciones (Tehrany et al., que combinan el enfoque estadístico con algoritmos de aprendizaje automático, son</w:t>
        <w:br/>
        <w:t>2015b), modelización de precipitaciones (Pour et al., 2020; Pham et al., 2019), utilizados. El «Frequency Ratio» se integró en cinco métodos de aprendizaje automático</w:t>
        <w:br/>
        <w:t>para la modelización del caudal fluvial (Pham et al., 2020), la modelización de la calidad del agua, a saber: MLP, LR, CART, SVM y RF para la predicción de incendios forestales</w:t>
        <w:br/>
        <w:t>(Pham et al., 2021) y modelización de incendios forestales (Arpaci et al., 2014), presenta susceptibilidad. La investigación se llevó a cabo en el norte de Marruecos, ya que</w:t>
        <w:br/>
        <w:t>se ha observado. Los algoritmos de aprendizaje automático pueden manejar datos no lineales y de alta dimensionalidad, así como resolver problemas complejos (Chen et al., 2019; Knudby et al., 2010;</w:t>
        <w:br/>
        <w:t>Recknagel, 2001). Pourtaghi et al. (2016) compararon la predicción y la evaluación de la susceptibilidad a los incendios forestales en esta zona basándose en</w:t>
        <w:br/>
        <w:t>el árbol de regresión potenciado (BRT) y el modelo aditivo generalizado (MAG). Recknagel, 2001). Pourtaghi et al. (2016) compararon la predicción y la evaluación de la susceptibilidad a los incendios forestales en esta zona basándose en</w:t>
        <w:br/>
        <w:t>el árbol de regresión potenciado (BRT), el modelo aditivo generalizado (GAM) y algoritmos de aprendizaje automático y herramientas SIG. Los principales objetivos de este artículo</w:t>
        <w:br/>
        <w:t>bosque aleatorio (RF) para la cartografía de incendios forestales en el municipio de Minudasht, son: (i) explorar la eficacia de los modelos híbridos para la predicción de incendios forestales</w:t>
        <w:br/>
        <w:t>provincia de Golestán, Irán. Los resultados indicaron que el BRT presentaba una mayor precisión que el GAM y el RF en la predicción en esta zona de estudio (ii) elaborar mapas espaciales de susceptibilidad</w:t>
        <w:br/>
        <w:t>utilizando los enfoques propuestos para identificar las áreas críticas que Jaafari et al. (2018) aplicaron cinco clasificadores basados en árboles de decisión, entre los que se incluyen el árbol de decisión alternativo (ADT), el árbol de clasificación y regresión (CART), el árbol funcional (FT), el árbol de modelo logístico (LMT) y el árbol de clasificación y regresión funcional (F-CART), para identificar las zonas críticas que</w:t>
        <w:br/>
        <w:t>requieren una intervención de emergencia. Por lo tanto, se espera que las conclusiones de este artículo</w:t>
        <w:br/>
        <w:t>constituyan una herramienta útil para proporcionar una orientación crucial para la gestión</w:t>
        <w:br/>
        <w:t>del ecosistema forestal mediterráneo. Sus resultados indicaron</w:t>
        <w:br/>
        <w:t>que el clasificador ADT fue el que obtuvo mayor precisión. Sin embargo, a pesar</w:t>
        <w:br/>
        <w:t>del amplio uso de estos modelos en diferentes campos, como las ciencias ambientales 2. Materiales</w:t>
        <w:br/>
        <w:t>y ecológicas, la selección de un modelo adecuado sigue siendo</w:t>
        <w:br/>
        <w:t>un reto, ya que cada algoritmo presenta algunos inconvenientes que dan lugar a 2.1. Área de estudio</w:t>
        <w:br/>
        <w:t>repercusiones en sus resultados (Jaafari et al., 2019b; Tien Bui et al., 2019).</w:t>
        <w:br/>
        <w:t>Dado que el uso de modelos de conjunto o híbridos construidos mediante un La zona de estudio de esta investigación se encuentra en Tánger-Tétouan-Al</w:t>
        <w:br/>
        <w:t>2</w:t>
      </w:r>
    </w:p>
    <w:p>
      <w:pPr>
        <w:ind w:firstLine="720"/>
      </w:pPr>
      <w:r>
        <w:rPr>
          <w:rFonts w:ascii="Times New Roman" w:hAnsi="Times New Roman"/>
          <w:sz w:val="24"/>
        </w:rPr>
        <w:t>to, ya que cada algoritmo presenta algunos inconvenientes que dan lugar a 2.1. Área de estudio</w:t>
        <w:br/>
        <w:t>implicaciones en sus resultados (Jaafari et al., 2019b; Tien Bui et al., 2019).</w:t>
        <w:br/>
        <w:t>Dado que el uso de modelos de conjunto o híbridos construidos por un La zona de estudio de esta investigación se encuentra en Tánger-Tétouan-Al</w:t>
        <w:br/>
        <w:t>2</w:t>
      </w:r>
    </w:p>
    <w:p>
      <w:pPr>
        <w:ind w:firstLine="720"/>
      </w:pPr>
      <w:r>
        <w:rPr>
          <w:rFonts w:ascii="Times New Roman" w:hAnsi="Times New Roman"/>
          <w:sz w:val="24"/>
        </w:rPr>
        <w:t>M. Mohajane et al. Indicadores ecológicos 129(2021)107869</w:t>
        <w:br/>
        <w:t>región de Hoceima, al norte de Marruecos (fig. 1), que abarca la provincia de Fahs-Anjra (Chebli et al., 2018). Esta diversidad es un factor que favorece los incendios forestales.</w:t>
        <w:br/>
        <w:t>Desde la prefectura de Fahs-Anjra hasta la de Tánger-Asilah, con una superficie total de 1685 km², lo que, en general, hace que los bosques del norte de Marruecos presenten el nivel más alto y la</w:t>
        <w:br/>
        <w:t>presentan un clima mediterráneo típico con influencia oceánica («DRATT», mayor fragilidad frente a los incendios (Chebli et al., 2018; Zidane et al., 2019).</w:t>
        <w:br/>
        <w:t>2015). En esta zona, la temperatura oscila entre los 10 ◦C y los 14 ◦C en Según (Chebli et al., 2018), cada año se destruyen por incendios unas 1 185 ha de ecosistema forestal en</w:t>
        <w:br/>
        <w:t>invierno y entre 20 ◦C y 24 ◦C en verano; la precipitación anual en la parte norte de Marruecos es destruido por los incendios cada año (el 43 % del total</w:t>
        <w:br/>
        <w:t>puede alcanzar los 635 mm, y la estación seca se extiende desde mayo hasta mediados de septiembre de los bosques quemados en Marruecos). Aunque los esfuerzos de restauración liderados por la</w:t>
        <w:br/>
        <w:t>(«DRATT», 2015), basados en el diagrama climático de Walter-Lieth, elaborado a partir de datos meteorológicos de la aplicación Climate Chart,</w:t>
        <w:br/>
        <w:t>https://climatecharts. https://climatecharts.</w:t>
        <w:br/>
        <w:t>net/ (Harris et al., 2016) para la estación de Tánger. El área de estudio se caracteriza por diferentes tipos de bosque compuestos por bosques mixtos de robles,</w:t>
        <w:br/>
        <w:t>los recursos se explotan con otros fines, como el cultivo de cannabis,</w:t>
        <w:br/>
        <w:t>la recolección de leña y el pastoreo de cabras (Chebli et al., 2020; Stambouli</w:t>
        <w:br/>
        <w:t>bosques de hoja perenne y semicaducos (Ajbilou et al., 2006), que se et al., 2005). Además, el norte de Marruecos está experimentando un rápido crecimiento demográfico,</w:t>
        <w:br/>
        <w:t>con una población total de aproximadamente 3,2 millones en 2014</w:t>
        <w:br/>
        <w:t>Fig. 1. Ubicación del área de estudio y de los puntos de inventario de incendios forestales.</w:t>
        <w:br/>
        <w:t>3</w:t>
      </w:r>
    </w:p>
    <w:p>
      <w:pPr>
        <w:ind w:firstLine="720"/>
      </w:pPr>
      <w:r>
        <w:rPr>
          <w:rFonts w:ascii="Times New Roman" w:hAnsi="Times New Roman"/>
          <w:sz w:val="24"/>
        </w:rPr>
        <w:t>M. Mohajane et al. E c o l o g i c a l I n d ic a t o r s 129(2021)107869</w:t>
        <w:br/>
        <w:t>que se caracteriza por una población altamente urbanizada con un Tabla 2</w:t>
        <w:br/>
        <w:t>crecimiento del 2,45 % anual. Por su parte, la población rural aumentó en Este estudio se basó en factores explicativos.</w:t>
        <w:br/>
        <w:t>solo un 0,21 % anual (HCP, 2014), la mayor parte de esta evolución demográfica Unidad de Condicionamiento Fuente</w:t>
        <w:br/>
        <w:t>se ha producido en las zonas forestales y sus alrededores. Estos bosques también han sufrido</w:t>
        <w:br/>
        <w:t>erosión del suelo, unida a una disminución de la vegetación natural, lo que</w:t>
        <w:br/>
        <w:t>ha provocado la degradación de la cubierta forestal y pastoral y un aumento de la Altitud en metros (m) gov/</w:t>
        <w:br/>
        <w:t>tierras cultivadas (Chebli et al., 2018). Por lo tanto, es necesario investigar la degradación del ecosistema forestal en esta región para acelerar el proceso del proyecto de restauración y aportar una contribución científica</w:t>
        <w:br/>
        <w:t>Aspecto del bosque –</w:t>
        <w:br/>
        <w:t>Cobertura del suelo – Dos imágenes Landsat8-OLI de, https://eart</w:t>
        <w:br/>
        <w:t>Índice NDVI hexplorer.usgs.gov/</w:t>
        <w:br/>
        <w:t>proceso del proyecto de restauración y aportar una contribución científica</w:t>
        <w:br/>
        <w:t>Precipitación (mm) ERA-Interim, https://apps.ecmwf.int/datasets</w:t>
        <w:br/>
        <w:t>a la modelización de los incendios forestales. Temperatura en grados</w:t>
        <w:br/>
        <w:t>Celsius</w:t>
        <w:br/>
        <w:t>Viento m/s</w:t>
        <w:br/>
        <w:t>2.2. Datos</w:t>
        <w:br/>
        <w:t>Distancia por carretera km Mapas de carreteras</w:t>
        <w:br/>
        <w:t>Distancia residencial km Mapa de uso del suelo del área de estudio</w:t>
        <w:br/>
        <w:t>En este estudio, y tal y como se ha analizado en profundidad en varios trabajos (Jaafari et al., 2018; Pourtaghi et al., 2016;</w:t>
        <w:br/>
        <w:t>Tien Bui et al., 2017), el primer paso para Tien Bui et al., 2017), el primer paso para</w:t>
        <w:br/>
        <w:t>modelar los incendios forestales es la elaboración del mapa de inventario de incendios forestales</w:t>
        <w:br/>
        <w:t>a partir del cual se obtienen datos topográficos, como la pendiente, la orientación y la altitud. La pendiente</w:t>
        <w:br/>
        <w:t>que se corresponde con los sucesos ocurridos en el pasado que constituyen el objetivo (fig. 2a) se calculó y se dividió en cinco grupos, entre los que se incluyen: (1) 0–3 ◦,</w:t>
        <w:br/>
        <w:t>variable. En este caso, los datos históricos proporcionados por (HCEFLCD, 2011) y</w:t>
        <w:br/>
        <w:t>(2) 3,1</w:t>
        <w:br/>
        <w:t>◦–7 ◦</w:t>
        <w:br/>
        <w:t>, (3) 7,1</w:t>
        <w:br/>
        <w:t>◦–15 ◦</w:t>
        <w:br/>
        <w:t>, (4) 15,1</w:t>
        <w:br/>
        <w:t>◦–25 ◦</w:t>
        <w:br/>
        <w:t>y (5) 25,1</w:t>
        <w:br/>
        <w:t>◦–62,2 ◦</w:t>
        <w:br/>
        <w:t>. Las zonas de pendiente ascendente</w:t>
        <w:br/>
        <w:t>de informes anteriores se utilizaron para elaborar el mapa de inventario de incendios forestales</w:t>
        <w:br/>
        <w:t>de la zona de estudio. Además, los datos sobre la incidencia de incendios pueden obtenerse</w:t>
        <w:br/>
        <w:t>de las zonas de pendiente descendente, que se ven</w:t>
        <w:br/>
        <w:t>más afectadas por incendios intensos, mientras que las zonas de pendiente descendente se ven</w:t>
        <w:br/>
        <w:t>menos afectadas (Lentile et al., 2006). Se calculó la orientación (Fig. 2b) y</w:t>
        <w:br/>
        <w:t>a partir del MODIS (Espectrorradiómetro de Imágenes de Resolución Moderada) (Giglio</w:t>
        <w:br/>
        <w:t>se clasificó en nueve clases, tales como zonas llanas, norte, noreste, este,</w:t>
        <w:br/>
        <w:t>et al., 2003). Los usuarios pueden utilizar un conjunto de datos de puntos calientes de incendios ya existente y de libre acceso</w:t>
        <w:br/>
        <w:t>sureste, sur, suroeste, oeste y noroeste. La altitud</w:t>
        <w:br/>
        <w:t>mediante el aprovechamiento del Sistema de Gestión de Recursos contra Incendios (FIRMS),</w:t>
        <w:br/>
        <w:t>(fig. 2c) se compuso de cinco clases: 0–62 m, 62,1–142 m,</w:t>
        <w:br/>
        <w:t>https://firms.modaps.eosdis.na</w:t>
        <w:br/>
        <w:t>142,1–243 m, 243,1–370 m y 370,1–761 m, respectivamente. Todos los datos topográficos</w:t>
        <w:br/>
        <w:t>sa.gov/, con el fin de mejorar la calidad de los datos históricos sobre incendios forestales. El pre-</w:t>
        <w:br/>
        <w:t>Las características topográficas se calcularon utilizando la herramienta «Superficie» de las herramientas de análisis espacial</w:t>
        <w:br/>
        <w:t>procesamiento de los datos se llevó a cabo para excluir puntos anómalos en función</w:t>
        <w:br/>
        <w:t>disponibles en el software ArcGIS 10.4.</w:t>
        <w:br/>
        <w:t>en función de la extensión de los incendios y la presencia de daños colaterales graves.</w:t>
        <w:br/>
        <w:t>Los incendios son más pronunciados en los ecosistemas forestales cercanos a las carreteras y</w:t>
        <w:br/>
        <w:t>a las zonas pobladas, debido a los accidentes de tráfico y al impacto de los seres humanos</w:t>
        <w:br/>
        <w:t>sobre los ecosistemas naturales no controlados (Tien Bui et al., 2019,</w:t>
        <w:br/>
        <w:t>mayo, junio, julio, agosto, septiembre y octubre durante el período</w:t>
        <w:br/>
        <w:t>seres humanos sobre los ecosistemas naturales de forma incontrolada (Tien Bui et al., 2019,</w:t>
        <w:br/>
        <w:t>2005-2015; para ello, se eliminaron del</w:t>
        <w:br/>
        <w:t>2016). Se calculó y clasificó la distancia a las carreteras (fig. 3a)</w:t>
        <w:br/>
        <w:t>análisis. Se seleccionaron un total de 510 ubicaciones de incendios para este</w:t>
        <w:br/>
        <w:t>en cinco grupos, a saber: (0–120 m), (120,1–240 m), (240,1–480 m),</w:t>
        <w:br/>
        <w:t>estudio. Los puntos de incendios forestales se dividieron aleatoriamente en un conjunto de datos de entrenamiento del 70 %</w:t>
        <w:br/>
        <w:t>(480,1–840 m) y (840,1–8988 m). Se calculó la distancia a la zona residencial</w:t>
        <w:br/>
        <w:t>y un 30 % para la validación. Para los conjuntos de entrenamiento y prueba se seleccionó aleatoriamente el mismo número de</w:t>
        <w:br/>
        <w:t>(fig. 3b) y se dividió en cinco grupos, incluyendo</w:t>
        <w:br/>
        <w:t>ubicaciones no afectadas por incendios forestales utilizando la herramienta de puntos aleatorios</w:t>
        <w:br/>
        <w:t>(0–1000 m), (1000–2000 m), (2000–3000 m), (3000–4000 m) y</w:t>
        <w:br/>
        <w:t>en toda el área de estudio. Y se dividieron aleatoriamente en un 70 %</w:t>
        <w:br/>
        <w:t>(4000–10 835 m). La distancia euclidiana de la herramienta Spatial Analyst,</w:t>
        <w:br/>
        <w:t>disponible en ArcGIS 10.4, se utilizó para calcular los mapas de distancia.</w:t>
        <w:br/>
        <w:t>el número total de incendios forestales ocurridos durante cada mes en el periodo</w:t>
        <w:br/>
        <w:t>La información sobre la cobertura del suelo se reconoce ampliamente como un indicador del combustible (Tien</w:t>
        <w:br/>
        <w:t>2005-2015. Basándose en ello, se seleccionaron todas las variables explicativas para</w:t>
        <w:br/>
        <w:t>Bui et al., 2016). Asimismo, el Índice de Vegetación de Diferencia Normalizada</w:t>
        <w:br/>
        <w:t>el mismo período para que coincidiera con el período de ocurrencia de incendios.</w:t>
        <w:br/>
        <w:t>(NDVI) se utiliza para monitorizar la actividad fotosintética y proporciona información</w:t>
        <w:br/>
        <w:t>Basándose en estudios previos, las variables explicativas para los incendios forestales</w:t>
        <w:br/>
        <w:t>sobre la biomasa vegetal y la fenología (Jiang et al., 2006;</w:t>
        <w:br/>
        <w:t>la modelización se componen de cuatro grupos de datos que incluyen la topografía,</w:t>
        <w:br/>
        <w:t>Mohajane et al., 2018). En este estudio, se utilizan dos imágenes del satélite Landsat 8-OLI</w:t>
        <w:br/>
        <w:t>las actividades antropogénicas, el clima y la vegetación (Jaafari et al., 2018;</w:t>
        <w:br/>
        <w:t>(Operational Land Imager), que cubren el área de estudio (trayectorias/</w:t>
        <w:br/>
        <w:t>Nami et al., 2018; Pourghasemi, 2016; Pourghasemi et al., 2016;</w:t>
        <w:br/>
        <w:t>filas 201/035 y 201/036) se obtuvieron de los Estados Unidos</w:t>
        <w:br/>
        <w:t>Pourtaghi et al., 2016). Entre ellas se incluyen: el ángulo de pendiente, la orientación, la altitud,</w:t>
        <w:br/>
        <w:t>sitio web del Servicio Geológico de los Estados Unidos (USGS), utilizado para extraer la información sobre la cobertura del suelo en</w:t>
        <w:br/>
        <w:t>distancia a carreteras y zonas residenciales, precipitaciones, temperatura, velocidad del viento,</w:t>
        <w:br/>
        <w:t>formación. Estas dos imágenes se combinaron en un mosaico. En primer lugar, aplicamos correcciones radio-</w:t>
        <w:br/>
        <w:t>Uso del suelo y el NDVI (Tabla 2). Todas estas variables se reclasificaron</w:t>
        <w:br/>
        <w:t>correcciones métricas y atmosféricas para ambas imágenes utilizando el software ENVI 5.2</w:t>
        <w:br/>
        <w:t>siguiendo el método descrito por (Tsangaratos et al., 2017).</w:t>
        <w:br/>
        <w:t>basado en el algoritmo de sustracción de objetos oscuros (DOS) (Chávez,</w:t>
        <w:br/>
        <w:t>La topografía desempeña un papel importante, ya que puede controlar la distribución</w:t>
        <w:br/>
        <w:t>1996); a continuación, extrajimos el área de estudio. Basándonos en datos de levantamientos topográficos terrestres</w:t>
        <w:br/>
        <w:t>de la vegetación y la velocidad del viento, además de tener un papel importante en la</w:t>
        <w:br/>
        <w:t>y en imágenes de alta resolución de Google Earth, se recopilaron un total de 250</w:t>
        <w:br/>
        <w:t>velocidad de precipitación y la humedad del suelo (Chuvieco y Congalton, 1989;</w:t>
        <w:br/>
        <w:t>se recopilaron puntos de referencia y se aplicó el método de máxima verosimilitud</w:t>
        <w:br/>
        <w:t>Nami et al., 2018; Schmidt et al., 2008; Tehrany et al., 2019). En este</w:t>
        <w:br/>
        <w:t>estudio, se aplicó el método de clasificación supervisada con ArcGIS 10.4 para clasificar</w:t>
        <w:br/>
        <w:t>la imagen en cuatro categorías: masas de agua, bosques, tierras de cultivo y</w:t>
        <w:br/>
        <w:t>Misión Topográfica (SRTM), con un tamaño de píxel de 30 m, se utilizó para</w:t>
        <w:br/>
        <w:t>edificios/terrenos desnudos. La cobertura del suelo resultante alcanzó una precisión global</w:t>
        <w:br/>
        <w:t>del 93 % (fig. 3c).</w:t>
        <w:br/>
        <w:t>Tabla 1. El índice NDVI se calculó utilizando las bandas del infrarrojo cercano (NIR) y</w:t>
        <w:br/>
        <w:t>Número total de incendios forestales ocurridos durante el periodo</w:t>
        <w:br/>
        <w:t>del rojo visible mediante la siguiente ecuación (1) (Freden et al.,</w:t>
        <w:br/>
        <w:t>2005-2015.</w:t>
        <w:br/>
        <w:t>1973):</w:t>
        <w:br/>
        <w:t>Mes Número total de incendios forestales</w:t>
        <w:br/>
        <w:t>NDVI = (NIR(cid:0) ROJO)/(NIR + ROJO) (1)</w:t>
        <w:br/>
        <w:t>Marzo 14</w:t>
        <w:br/>
        <w:t>Abril 33 El índice NDVI oscila entre 1 y 1, siendo los valores más altos indicativos de</w:t>
        <w:br/>
        <w:t>Mayo 27 una vegetación sana, mientras que los valores más bajos indican una cobertura no vegetal.</w:t>
        <w:br/>
        <w:t>Junio 67</w:t>
        <w:br/>
        <w:t>En nuestro caso, las bandas NIR y RED son la banda 5 (0,85–0,88 µm) y la banda</w:t>
        <w:br/>
        <w:t>Julio 105</w:t>
        <w:br/>
        <w:t>10 de agosto 4 (0,64–0,67 µm), respectivamente, de la imagen OLI del Landsat 8. Aplicamos</w:t>
        <w:br/>
        <w:t>10 de septiembre 2 un umbral de NDVI para clasificar la imagen NDVI (fig. 3d) y generamos</w:t>
        <w:br/>
        <w:t>5 de octubre seis grupos: (-1 – 0,05), (-0,05 – 0), (0 – 0,05), (0,05 – 0,1), (0,1 – 0,5) y</w:t>
        <w:br/>
        <w:t>4</w:t>
      </w:r>
    </w:p>
    <w:p>
      <w:pPr>
        <w:ind w:firstLine="720"/>
      </w:pPr>
      <w:r>
        <w:rPr>
          <w:rFonts w:ascii="Times New Roman" w:hAnsi="Times New Roman"/>
          <w:sz w:val="24"/>
        </w:rPr>
        <w:t>M. Mohajane et al. E c o l o g i c a l I n d ic a t o r s 129(2021)107869</w:t>
        <w:br/>
        <w:t>Fig. 2. Factores que condicionan los incendios (a. Ángulo de pendiente; b. Orientación; c. Altitud).</w:t>
        <w:br/>
        <w:t>(0,5 – 0,73). facilidad de uso y comprensión (Costache, 2019a; Pradhan y Lee,</w:t>
        <w:br/>
        <w:t>Datos meteorológicos descargados de https://apps.ecmwf.int/datas 2009), como la cartografía de deslizamientos de tierra (Nsengiyumva et al., 2019; Zhou et al.,</w:t>
        <w:br/>
        <w:t>etc., con una resolución espacial de 0,25◦ × 0,25 y remuestreados a 30 m 2016), la cartografía de incendios forestales (Hong et al., 2017) y el potencial de aguas subterráneas</w:t>
        <w:br/>
        <w:t>se utilizaron en este estudio. El mapa de velocidad del viento (fig. 4a) fue clasificado en cinco clases, a saber: (3,00–3,25 m/s), (3,25–3,5 m/s) y (3,5–4,0 m/s). El FR se calculó utilizando la siguiente ecuación (2) (Lee</w:t>
        <w:br/>
        <w:t>se clasificó en cinco clases, a saber: (3,00–3,25 m/s), (3,25–3,5 m/ y Talib, 2005):</w:t>
        <w:br/>
        <w:t>s), (3,5–3,75 m/s), (3,75–4 m/s) y (4–4,5 m/s). El mapa de precipitaciones</w:t>
        <w:br/>
        <w:t>∑Np(LXi)</w:t>
        <w:br/>
        <w:t>(fig. 4b) se elaboró con seis clases: (629–700 mm), (700–750 mm), m Np(LXi)</w:t>
        <w:br/>
        <w:t>(750–800 mm), (800–850 mm), (850–900 mm) y (900–943 mm). FR = ∑ i=1 N p(Xj) (2)</w:t>
        <w:br/>
        <w:t>Se elaboró el mapa de temperatura media (fig. 4c) y se clasificó en las siguientes categorías: (15,9– m j=1 Np(Xj)</w:t>
        <w:br/>
        <w:t>16,5 ◦C), (16,6–17 ◦C), (17,1–17,5 ◦C), (17,6–18 °C), (18,1–18,5 °C).</w:t>
        <w:br/>
        <w:t>donde: FR es la razón de frecuencia de la clase i del factor j, Np(LXi) es el</w:t>
        <w:br/>
        <w:t>3. Antecedentes de los modelos</w:t>
        <w:br/>
        <w:t>número de ubicaciones de incendios dentro de la clase i de la variable factor X, Np(Xj) es el</w:t>
        <w:br/>
        <w:t>número de píxeles dentro de la variable factor Xj, m es el número de clases en</w:t>
        <w:br/>
        <w:t>3.1. Razón de frecuencia (FR)</w:t>
        <w:br/>
        <w:t>la variable factor Xi, y n es el número de factores en el área de estudio.</w:t>
        <w:br/>
        <w:t>El modelo FR es uno de los métodos estadísticos bivariados; se utiliza para</w:t>
        <w:br/>
        <w:t>3.2. Red neuronal perceptrón multicapa (MLP NN)</w:t>
        <w:br/>
        <w:t>describir la importancia de las clases de cada factor explicativo en la</w:t>
        <w:br/>
        <w:t>ocurrencia de incendios forestales; se utiliza para definir la relación entre la probabilidad de que se produzca un incendio forestal</w:t>
        <w:br/>
        <w:t>Las redes neuronales artificiales (RNA), inspiradas en las neuronas biológicas, se encuentran</w:t>
        <w:br/>
        <w:t>entre los métodos de inteligencia artificial que reconocen patrones complejos,</w:t>
        <w:br/>
        <w:t>pero se utilizan en</w:t>
        <w:br/>
        <w:t>diferentes estudios sobre riesgos naturales y medioambientales, debido a sus ventajas de</w:t>
        <w:br/>
        <w:t>elementos computacionales que operan en paralelo y Se han utilizado en</w:t>
        <w:br/>
        <w:t>patrones complejos en los datos (Skapura, 1996). Las ANN consisten en diversos elementos computacionales no lineales</w:t>
        <w:br/>
        <w:t>diferentes estudios sobre riesgos naturales y medioambientales, debido a sus ventajas de</w:t>
        <w:br/>
        <w:t>que operan en paralelo y están organizados</w:t>
        <w:br/>
        <w:t>5</w:t>
      </w:r>
    </w:p>
    <w:p>
      <w:pPr>
        <w:ind w:firstLine="720"/>
      </w:pPr>
      <w:r>
        <w:rPr>
          <w:rFonts w:ascii="Times New Roman" w:hAnsi="Times New Roman"/>
          <w:sz w:val="24"/>
        </w:rPr>
        <w:t>M. Mohajane et al. E c o l o g i c a l I n d ic a t o r s 129(2021)107869</w:t>
        <w:br/>
        <w:t>Fig. 3. Factores que condicionan los incendios (a. Distancia a las carreteras; b. Distancia a zonas residenciales; c. Uso del suelo; d. NDVI).</w:t>
        <w:br/>
        <w:t>en patrones (Lippmann, 1987). Las redes neuronales artificiales (ANN) se han diseñado tradicionalmente como una estructura Y = v₂ u_i(cid:0)¹ + (1(cid:0) v₂)f₂ (4)</w:t>
        <w:br/>
        <w:t>compuesta por una capa de entrada y una capa de salida, denominada</w:t>
        <w:br/>
        <w:t>perceptrón multicapa (Rosenblatt, 1958), conectadas por una o Estas dos variables X e Y pueden corregirse utilizando las siguientes</w:t>
        <w:br/>
        <w:t>más capas ocultas. Esta estructura permite identificar relaciones no lineales ecuaciones:</w:t>
        <w:br/>
        <w:t>(Basheer y Hajmeer, 2000; Rumelhart et al., 1985). La red neuronal MLP se entrena X</w:t>
        <w:br/>
        <w:t>en tres fases, que incluyen la propagación hacia adelante, la retropropagación y el X b = 1(cid:0) v (5)</w:t>
        <w:br/>
        <w:t>ajuste de los pesos (Basheer y Hajmeer, 2000; Lippmann,</w:t>
        <w:br/>
        <w:t>1t</w:t>
        <w:br/>
        <w:t>1987). En la fase de propagación hacia adelante, los datos se transmiten a cada una de las Y</w:t>
        <w:br/>
        <w:t>capas ocultas mediante múltiples sumas ponderadas; a continuación, al llegar a la Y b = 1(cid:0) v (6)</w:t>
        <w:br/>
        <w:t>2t</w:t>
        <w:br/>
        <w:t>se aplica una función de activación que calcula el valor de salida. En</w:t>
        <w:br/>
        <w:t>la fase de retropropagación, los pesos iniciales se seleccionan aleatoriamente; a continuación, la actualización de los pesos U se expresa de la siguiente manera:</w:t>
        <w:br/>
        <w:t>se comparan la salida prevista para una observación dada y la salida esperada para X</w:t>
        <w:br/>
        <w:t>esa observación.</w:t>
      </w:r>
    </w:p>
    <w:p>
      <w:pPr>
        <w:ind w:firstLine="720"/>
      </w:pPr>
      <w:r>
        <w:rPr>
          <w:rFonts w:ascii="Times New Roman" w:hAnsi="Times New Roman"/>
          <w:sz w:val="24"/>
        </w:rPr>
        <w:t>los datos se transmiten a cada una de las Y</w:t>
        <w:br/>
        <w:t>capas ocultas mediante múltiples sumas ponderadas; a continuación, al llegar a la Y b = 1(cid:0) v (6)</w:t>
        <w:br/>
        <w:t>2t</w:t>
        <w:br/>
        <w:t>se aplica una función de activación que calcula el valor de salida. En</w:t>
        <w:br/>
        <w:t>la fase de retropropagación, los pesos iniciales se seleccionan aleatoriamente; a continuación, la actualización de los pesos U se expresa de la siguiente manera:</w:t>
        <w:br/>
        <w:t>se comparan la salida predicha para una observación dada y la salida esperada para X</w:t>
        <w:br/>
        <w:t>esa observación. Cuando se introducen todas las observaciones en U t=Ut(cid:0)1 (cid:0) ∂√̅ Y ̅̅̅̅̅b +σ (7)</w:t>
        <w:br/>
        <w:t>b</w:t>
        <w:br/>
        <w:t>la red, el error total calculado se distribuye entre los nodos de</w:t>
        <w:br/>
        <w:t>la red y, a continuación, los pesos se actualizan según una regla generalizada. Siendo δ la tasa de aprendizaje inicial, que por defecto se establece en 0,001.</w:t>
        <w:br/>
        <w:t>delta. El proceso de propagación hacia adelante y hacia atrás se repite Las principales ventajas de la red neuronal MLP son su capacidad para procesar más rápidamente un</w:t>
        <w:br/>
        <w:t>de forma iterativa hasta alcanzar un error mínimo. gran volumen de datos y el reconocimiento de patrones, y se distingue por su</w:t>
        <w:br/>
        <w:t>En este estudio, utilizamos el optimizador Adam (optimización adaptativa de momentos), desarrollado por (Kingma y Ba, 2017), así como la capacidad de aprendizaje y procesamiento paralelo, la fusión de datos y el manejo</w:t>
        <w:br/>
        <w:t>del ruido (Ni, 2008).</w:t>
        <w:br/>
        <w:t>Los momentos primero y segundo se obtienen mediante las siguientes ecuaciones:</w:t>
        <w:br/>
        <w:t>X=v 1 n i(cid:0)1 +(1(cid:0) v 1 )f (3)</w:t>
        <w:br/>
        <w:t>6</w:t>
      </w:r>
    </w:p>
    <w:p>
      <w:pPr>
        <w:ind w:firstLine="720"/>
      </w:pPr>
      <w:r>
        <w:rPr>
          <w:rFonts w:ascii="Times New Roman" w:hAnsi="Times New Roman"/>
          <w:sz w:val="24"/>
        </w:rPr>
        <w:t>M. Mohajane et al. E c o l o g i c a l I n d ic a t o r s 129(2021)107869</w:t>
        <w:br/>
        <w:t>Fig. 4. Factores que condicionan los incendios (a. Velocidad del viento; b. Precipitaciones; c. Temperatura media;).</w:t>
        <w:br/>
        <w:t>3.3. Regresión logística (LR) 3.4. Árbol de clasificación y regresión (CART)</w:t>
        <w:br/>
        <w:t>La regresión logística (LR), un modelo estadístico para resolver problemas binarios, fue desarrollada mediante el método CART, un algoritmo de árbol de decisión binario univariante y no</w:t>
        <w:br/>
        <w:t>(Cox, 1958). En la LR, la variable objetivo es un valor binario categórico y se trata de un método paramétrico de clasificación y predicción supervisada, que fue introducido</w:t>
        <w:br/>
        <w:t>por (Breiman et al., 1984). CART clasifica el conjunto de datos mediante la</w:t>
        <w:br/>
        <w:t>coocurrencia de una determinada clase en función de los valores de las características. Matemáticamente, un LR es un caso especial de regresión lineal y se basa en el concepto matemático central del logit, el logaritmo natural de la razón de probabilidades (Hosmer y Lemeshow, 2000).</w:t>
        <w:br/>
        <w:t>En cada etapa del proceso, el nodo raíz es la información ideal</w:t>
        <w:br/>
        <w:t>ratio (Hosmer y Lemeshow, 2000). En cada etapa del proceso, el nodo raíz es la información ideal</w:t>
        <w:br/>
        <w:t>(Hosmer y Lemeshow, 2000). El gráfico del caso más sencillo de regresión lineal para una característica y un resultado dicotómico consiste en dos</w:t>
        <w:br/>
        <w:t>líneas paralelas, cada una de las cuales corresponde a un valor de las reglas de división dicotómicas en un algoritmo de árbol de decisión CART. Las</w:t>
        <w:br/>
        <w:t>líneas paralelas, cada una de las cuales corresponde a un valor del resultado dicotómico. Se trata de un gráfico lineal en el centro y curvo en los extremos, mediante el cálculo de la media de estos dos resultados. No es fácil describir esta</w:t>
        <w:br/>
        <w:t>curva en forma de «S» con una ecuación lineal, ya que los extremos no son lineales. El procedimiento de división maximiza</w:t>
        <w:br/>
        <w:t>la homogeneidad de los subconjuntos mediante la determinación de las características adecuadas y sus</w:t>
        <w:br/>
        <w:t>umbrales correspondientes, calculando la media de estos dos resultados. No es fácil describir este gráfico en forma de S con una ecuación lineal, ya que los extremos no son lineales. CART se aplica al conjunto de datos de entrenamiento</w:t>
        <w:br/>
        <w:t>los errores no siguen una distribución normal ni son constantes en todo el rango de repetidamente para completar el árbol, lo que ocurre cuando se cumplen tres parámetros</w:t>
        <w:br/>
        <w:t>datos (Peng et al., 2001). La clave para resolver este problema es el modelo LR, ya que aplica la transformación logit a la variable de respuesta y predice el logit de los resultados a partir de las características (Peng et al., 2002). 2- el número mínimo de registros en un nodo padre</w:t>
        <w:br/>
        <w:t>de los resultados a partir de las características (Peng et al., 2002). La media condicional del nodo, y 3) el número máximo de divisiones en cada nodo (Quinlan,</w:t>
        <w:br/>
        <w:t>el resultado dicotómico en LR se basa en la distribución binomial 1993). Las reglas de detención hacen que el modelo CART sea robusto y eficiente,</w:t>
        <w:br/>
        <w:t>lo cual es la única suposición de LR y denota que existe la misma probabilidad con la menor complejidad. Se pueden utilizar varias reglas de decisión para</w:t>
        <w:br/>
        <w:t>estudios de clasificación y predicción, que vienen determinadas por las características construidas</w:t>
        <w:br/>
        <w:t>mediante la determinación de los coeficientes de las mismas; el modelo CART maneja tanto variables continuas como categóricas. El LR describe el efecto de los estudios de clasificación y predicción, que vienen determinados por el árbol</w:t>
        <w:br/>
        <w:t>construido a partir de las características, mediante la determinación de sus coeficientes. El CART es capaz de identificar las características más importantes (Delen et al.,</w:t>
        <w:br/>
        <w:t>2013). En función de la importancia de las características, CART divide un</w:t>
        <w:br/>
        <w:t>conjunto de datos complejo en subconjuntos más pequeños, creando así soluciones sencillas que pueden</w:t>
        <w:br/>
        <w:t>7</w:t>
      </w:r>
    </w:p>
    <w:p>
      <w:pPr>
        <w:ind w:firstLine="720"/>
      </w:pPr>
      <w:r>
        <w:rPr>
          <w:rFonts w:ascii="Times New Roman" w:hAnsi="Times New Roman"/>
          <w:sz w:val="24"/>
        </w:rPr>
        <w:t>M. Mohajane et al. E c o l o g i c a l I n d ic a t o r s 129(2021)107869</w:t>
        <w:br/>
        <w:t>ser comprendidas e interpretadas fácilmente (Quinlan, 1993). Además, CART (Chapelle et al., 1999; Choubin et al., 2019). Además, la SVM evita</w:t>
        <w:br/>
        <w:t>el sobreajuste en el modelo y garantiza una buena generalización y un buen rendimiento de clasificación (Huang et al., 2002).</w:t>
        <w:br/>
        <w:t>Las variables continuas y categóricas Las variables continuas y categóricas</w:t>
        <w:br/>
        <w:t>pueden ser procesadas eficazmente por las SVM, y también puede</w:t>
        <w:br/>
        <w:t>Brodley, 1997), no realiza supuestos estadísticos, analiza datos en diferentes escalas de medición sin necesidad de normalización (Qin et al., 2002;</w:t>
        <w:br/>
        <w:t>et al., 2009), gestiona datos faltantes y valores atípicos (Delen et al., 2013) y Karimi et al., 2019b).</w:t>
        <w:br/>
        <w:t>et al., 2009), gestiona los datos perdidos y los valores atípicos (Delen et al., 2013)) y</w:t>
        <w:br/>
        <w:t>ofrece buenas visualizaciones de las relaciones entre las características 4. Metodología para la cartografía de la susceptibilidad a los incendios forestales</w:t>
        <w:br/>
        <w:t>(Karimi et al., 2019a)).</w:t>
        <w:br/>
        <w:t>El cálculo de la cartografía de la susceptibilidad a los incendios forestales se llevó a cabo</w:t>
        <w:br/>
        <w:t>3.5. Bosque aleatorio (RF) mediante los siguientes pasos. Asimismo, la representación gráfica del</w:t>
        <w:br/>
        <w:t>orden de los pasos metodológicos se destaca en la fig. 5.</w:t>
        <w:br/>
        <w:t>El RF (Breiman, 2001), un método supervisado no paramétrico aplicado tanto a</w:t>
        <w:br/>
        <w:t>la clasificación como a la predicción (Costache et al., 2020a; Nefeslioglu</w:t>
        <w:br/>
        <w:t>et al., 2010), fue desarrollado por (Breiman, 2001). El RF se compone de una 4.1. Creación de la base de datos de incendios</w:t>
        <w:br/>
        <w:t>combinación de árboles de decisión (Breiman, 2001). Cada árbol de decisión</w:t>
        <w:br/>
        <w:t>vota individualmente para asignar la clase más frecuente a los datos de entrada. La base de datos que contiene los 10 factores condicionantes de los incendios y las 510 ubicaciones</w:t>
        <w:br/>
        <w:t>de los incendios fue procesada en el software ArcGIS 10.4. Para ser incluidos</w:t>
        <w:br/>
        <w:t>(Breiman, 2001). En los modelos RF, los árboles se desarrollan a partir de diferentes conjuntos de datos de entrenamiento para aumentar la diversidad (Breiman, 1996); como resultado, se logra una mayor estabilidad del clasificador (Breiman, 2001). Los subconjuntos de datos que no se incluyen en el entrenamiento de un árbol se denominan «fuera del árbol» (out-of-tree) (Breiman, 2001). Dado que la susceptibilidad a los incendios forestales representa una clasificación binaria, el Dado que</w:t>
        <w:br/>
        <w:t>se logra la estabilidad del clasificador (Breiman, 2001). Los subconjuntos de datos que no se incluyen en el entrenamiento de un árbol se denominan «out-of-bag», lo que permite la preparación de otro conjunto de datos que contenga las ubicaciones sin incendios, que</w:t>
        <w:br/>
        <w:t>clasificados por dicho árbol para evaluar la precisión y el rendimiento (Tien Bui et al., 2017). El uso de un conjunto de datos que represente la</w:t>
        <w:br/>
        <w:t>ausencia del fenómeno en el proceso de modelización también puede aumentar</w:t>
        <w:br/>
        <w:t>el rendimiento de los métodos aplicados (Costache et al., 2020b). Al aumentar el número de árboles en el modelo, el error de generalización converge, y al evitar el sobreajuste de los datos por parte de RF.</w:t>
        <w:br/>
        <w:t>Para construir el modelo RF, se requiere una medida de selección de atributos adecuada que maximice las medidas de disimilitud entre clases. Para construir el modelo RF, se requiere una medida adecuada de selección de atributos que maximice las medidas de disimilitud entre clases.</w:t>
        <w:br/>
        <w:t>Los valores negativos del NDVI, que ponen de relieve la presencia de masas de agua y de vegetación escasa, donde el bosque incendiado es casi imposible</w:t>
        <w:br/>
        <w:t>(Tien Bui et al., 2017). Los métodos más frecuentes para seleccionar los atributos son (Tien Bui et al., 2017). Asimismo, cabe mencionar que el número de</w:t>
        <w:br/>
        <w:t>ubicaciones sin incendio es igual al de ubicaciones con incendio. A las ubicaciones afectadas por el incendio</w:t>
        <w:br/>
        <w:t>se les asignó el valor «1», mientras que a las no afectadas se les asignó</w:t>
        <w:br/>
        <w:t>el valor «0».</w:t>
        <w:br/>
        <w:t>árbol sea menos robusto, pero al mismo tiempo disminuye la correlación</w:t>
        <w:br/>
        <w:t>entre los árboles, con lo que se reduce el error de generalización y se</w:t>
        <w:br/>
        <w:t>aumenta la precisión del modelo (Breiman, 2001). Además, el RF tiene la 4.2. Configuración de los conjuntos de datos de entrenamiento y validación</w:t>
        <w:br/>
        <w:t>capacidad de ejecutarse de forma eficiente en grandes conjuntos de datos; puede procesar enormes</w:t>
        <w:br/>
        <w:t>cantidades de características de entrada; proporciona estimaciones de la importancia de las características utilizadas para la modelización; sustituye los datos que faltan y detecta valores atípicos, ya que puede verse afectado por un fenómeno específico. Así, las muestras de incendios y de ausencia de incendios</w:t>
        <w:br/>
        <w:t>mediante el cálculo de las proximidades entre pares de casos, y es se dividieron en un conjunto de datos de entrenamiento (70 %) y un conjunto de datos de validación</w:t>
        <w:br/>
        <w:t>aproximadamente robusto frente a valores atípicos y ruido (Breiman, 2001; Rodríguez- (30 %) (Tien Bui et al., 2017; Pourtaghi et al., 2015). Por lo tanto, se utilizarán 714 ubicaciones de incendios</w:t>
        <w:br/>
        <w:t>Galiano et al., 2012). y de ausencia de incendios para entrenar los modelos, mientras que otras</w:t>
        <w:br/>
        <w:t>306 ubicaciones de incendios y de ausencia de incendios se utilizarán en la validación de los</w:t>
        <w:br/>
        <w:t>3.6. Mapas de susceptibilidad mediante máquinas de vectores de soporte (SVM). Se empleó la herramienta «Subset Features», disponible en ArcGIS 10.4,</w:t>
        <w:br/>
        <w:t>para establecer tanto el conjunto de datos de entrenamiento como el de validación.</w:t>
        <w:br/>
        <w:t>La SVM, desarrollada por (Vapnik, 1963) en los Laboratorios Bell de AT&amp;T (Vap- conjunto de datos.</w:t>
        <w:br/>
        <w:t>nik, 1995), se utiliza tanto para tareas de clasificación como de regresión y, posteriormente,</w:t>
        <w:br/>
        <w:t>fue mejorada por (Boser et al., 1992) utilizando una idea basada en la teoría del</w:t>
        <w:br/>
        <w:t>4.3. Cálculo de los coeficientes FR</w:t>
        <w:br/>
        <w:t>aprendizaje. La SVM es un clasificador binario desarrollado para encontrar un hiperplano lineal</w:t>
        <w:br/>
        <w:t>que separe dos clases de forma óptima, pero puede ampliarse</w:t>
        <w:br/>
        <w:t>Dado que los coeficientes FR se utilizan como entrada para el aprendizaje automático,</w:t>
        <w:br/>
        <w:t>a un clasificador de n clases (Belousov, 2002). La SVM encuentra un hiperplano óptimo</w:t>
        <w:br/>
        <w:t>modelos, estos valores se calcularon únicamente para el conjunto de datos de entrenamiento. El</w:t>
        <w:br/>
        <w:t>para la clasificación mediante la proyección de los datos de entrada en el espacio de Hilbert de mayor</w:t>
        <w:br/>
        <w:t>uso de los coeficientes FR como entrada en la modelización de riesgos naturales se considera</w:t>
        <w:br/>
        <w:t>dimensión (Yang et al., 2008). La SVM minimiza un</w:t>
        <w:br/>
        <w:t>una solución eficaz para asignar el mismo tipo de valores a las clases/</w:t>
        <w:br/>
        <w:t>límite superior del error de generalización ampliando la distancia de los</w:t>
        <w:br/>
        <w:t>categorías de todas (Costache y Tien Bui, 2019; Tehrany et al., 2015a).</w:t>
        <w:br/>
        <w:t>hiperplanos que separan las dos clases (Huang et al., 2002; Karimi et al.,</w:t>
        <w:br/>
        <w:t>Así, al incorporar los valores de FR en los modelos, se obtienen los siguientes</w:t>
        <w:br/>
        <w:t>2019b). Esta acción garantiza un error de generalización bajo, independiente</w:t>
        <w:br/>
        <w:t>de la distribución de los datos (Huang et al., 2002; Karimi et al., 2019b). En los modelos SVM</w:t>
        <w:br/>
        <w:t>el cálculo de los coeficientes FR se realizará según la sección 3.1.</w:t>
        <w:br/>
        <w:t>se incorpora un parámetro de penalización más allá del margen de los hiperplanos</w:t>
        <w:br/>
        <w:t>para tener en cuenta los errores de clasificación errónea (Vapnik, 1998). El</w:t>
        <w:br/>
        <w:t>dentro del mismo rango, los coeficientes FR se normalizaron entre 0,1</w:t>
        <w:br/>
        <w:t>parámetro de penalización establece un equilibrio entre el tamaño del margen y el</w:t>
        <w:br/>
        <w:t>y 0,9 según la ecuación (8) que figura a continuación (Costache, 2019a):</w:t>
        <w:br/>
        <w:t>número de instancias de error en las que un valor mayor del parámetro de penalización</w:t>
        <w:br/>
        <w:t>conduce a un menor error de clasificación errónea y a un margen más pequeño (v(cid:0) min(r))*(max(l)(cid:0) min(l))</w:t>
        <w:br/>
        <w:t>x = + min(l)</w:t>
        <w:br/>
        <w:t>(Vapnik, 1998). La SVM aborda la no linealidad utilizando una función matemática denominada «truco del núcleo» para explorar los datos en un espacio de mayor</w:t>
        <w:br/>
        <w:t>dimensión (Statnikov, 2011). El rendimiento del algoritmo SVM, donde x es el valor estandarizado de v; v es el valor actual de la</w:t>
        <w:br/>
        <w:t>variable; r son los límites del rango de valores, y l son los límites del</w:t>
        <w:br/>
        <w:t>rango de estandarización.</w:t>
        <w:br/>
        <w:t>8</w:t>
      </w:r>
    </w:p>
    <w:p>
      <w:pPr>
        <w:ind w:firstLine="720"/>
      </w:pPr>
      <w:r>
        <w:rPr>
          <w:rFonts w:ascii="Times New Roman" w:hAnsi="Times New Roman"/>
          <w:sz w:val="24"/>
        </w:rPr>
        <w:t>M. Mohajane et al. E c o l o g i c a l I n d ic a t o r s 129(2021)107869</w:t>
        <w:br/>
        <w:t>Fig. 5. Diagrama de flujo de la metodología adoptada.</w:t>
        <w:br/>
        <w:t>4.4. Configuración de los modelos de susceptibilidad al fuego Se utilizó Python 3.8.2 («Python Release Python 3.8.2», s. f.) para aplicar</w:t>
        <w:br/>
        <w:t>los modelos de aprendizaje automático. Por lo tanto, las ubicaciones con y sin incendios</w:t>
        <w:br/>
        <w:t>La siguiente etapa del proceso de modelización consiste en la configuración de los modelos utilizados para calcular la susceptibilidad forestal al fuego.</w:t>
        <w:br/>
        <w:t>Las ubicaciones a las que se había atribuido el coeficiente FR se convirtieron a formato tabular</w:t>
        <w:br/>
        <w:t>para poder leerlas en Python. A continuación, se establecieron diferentes valores de hiperparámetros</w:t>
        <w:br/>
        <w:t>para determinar la configuración óptima. A este respecto, se establecieron los valores de FR que caracterizan las clases/categorías de factores, y al ejecutar los modelos varias veces, se eligió la mejor configuración</w:t>
        <w:br/>
        <w:t>para alcanzar la mayor precisión en cada modelo. Para el RF</w:t>
        <w:br/>
        <w:t>Fig. 6. Estructura del modelo RF utilizado para la susceptibilidad a los incendios forestales en este estudio.</w:t>
        <w:br/>
        <w:t>9</w:t>
      </w:r>
    </w:p>
    <w:p>
      <w:pPr>
        <w:ind w:firstLine="720"/>
      </w:pPr>
      <w:r>
        <w:rPr>
          <w:rFonts w:ascii="Times New Roman" w:hAnsi="Times New Roman"/>
          <w:sz w:val="24"/>
        </w:rPr>
        <w:t>se convirtieron a formato tabular</w:t>
        <w:br/>
        <w:t>para poder leerlos en Python. A continuación, se establecieron diferentes valores de hiperparámetros</w:t>
        <w:br/>
        <w:t>. A este respecto, se establecieron los valores de FR que caracterizan las clases/categorías de factores, y al ejecutar los modelos varias veces, se eligió la mejor configuración</w:t>
        <w:br/>
        <w:t>para alcanzar la mayor precisión en cada modelo. Para el modelo RF</w:t>
        <w:br/>
        <w:t>Fig. 6. Estructura del modelo RF utilizado para la susceptibilidad a los incendios forestales en este estudio.</w:t>
        <w:br/>
        <w:t>9</w:t>
      </w:r>
    </w:p>
    <w:p>
      <w:pPr>
        <w:ind w:firstLine="720"/>
      </w:pPr>
      <w:r>
        <w:rPr>
          <w:rFonts w:ascii="Times New Roman" w:hAnsi="Times New Roman"/>
          <w:sz w:val="24"/>
        </w:rPr>
        <w:t>M. Mohajane et al. E c o l o g i c a l I n d ic a t o r s 129(2021)107869</w:t>
        <w:br/>
        <w:t>, el número de árboles se fijó en 100 y la variable de división aleatoria en 2017). Estos criterios estadísticos se calcularon basándose en las siguientes</w:t>
        <w:br/>
        <w:t>ecuaciones:</w:t>
        <w:br/>
        <w:t>un valor de 1 en la variable de división aleatoria conduce a la mayor precisión con el menor tiempo para obtener los resultados. La ventaja del RF en comparación con otros modelos es el TP+TN</w:t>
        <w:br/>
        <w:t>menor número de hiperparámetros que hay que configurar. Basándose en estos criterios, la precisión global = (9)</w:t>
        <w:br/>
        <w:t>TP+TN+FP+FN</w:t>
        <w:br/>
        <w:t>la estructura del modelo RF utilizado en esta investigación se muestra en la fig. 6.</w:t>
        <w:br/>
        <w:t>Para el modelo SVM, el parámetro de penalización igual a 5 y la función del núcleo TN</w:t>
        <w:br/>
        <w:t>Especificidad = (10)</w:t>
        <w:br/>
        <w:t>de función de base radial, con su parámetro igual a 1, obtuvieron la mayor precisión en FP+TN. En el caso del modelo LR, se estableció un número máximo de iteraciones igual a 1000,</w:t>
        <w:br/>
        <w:t>la inversa de la fuerza de regularización igual a 3 y un umbral de tolerancia para la sensibilidad = TP (11)</w:t>
        <w:br/>
        <w:t>se fijaron en 0,001. Sin embargo, en este modelo, el TP+FN</w:t>
        <w:br/>
        <w:t>cambiar los hiperparámetros no modificó la precisión de forma significativa.</w:t>
        <w:br/>
        <w:t>En las ecuaciones anteriores, TP (verdadero positivo) y TN (verdadero negativo) son</w:t>
        <w:br/>
        <w:t>Para el modelo de red neuronal (fig. 7), se estableció el optimizador Adam; la función de activación</w:t>
        <w:br/>
        <w:t>el número de píxeles que se consideran correctamente clasificados como incendio forestal</w:t>
        <w:br/>
        <w:t>se fijó en ReLU (unidad lineal de rectificación); el número de</w:t>
        <w:br/>
        <w:t>incendio forestal y no forestal, respectivamente. Mientras que FP (falso positivo) y FN</w:t>
        <w:br/>
        <w:t>el número de capas ocultas se fijó en 60, y el número de neuronas en cada capa se</w:t>
        <w:br/>
        <w:t>(falso negativo) son el número de píxeles que se clasifican incorrectamente.</w:t>
        <w:br/>
        <w:t>fijó en 2 para alcanzar la máxima precisión. Para el modelo CART, el</w:t>
        <w:br/>
        <w:t>número máximo de divisiones se fijó en 10, el número mínimo de nodos padres</w:t>
        <w:br/>
        <w:t>en 10 y el número mínimo de nodos hoja en 5. 4.6. Cartografía de la susceptibilidad a los incendios</w:t>
        <w:br/>
        <w:t>lo que dio como resultado la mayor precisión. La fig. 8 ilustra la estructura del</w:t>
        <w:br/>
        <w:t>CART utilizado para modelizar los incendios forestales en esta investigación. A partir de los resultados obtenidos, se adoptaron los modelos para la cartografía de la susceptibilidad a los incendios forestales</w:t>
        <w:br/>
        <w:t>en el área de estudio. Para generar mapas de susceptibilidad a los incendios forestales,</w:t>
        <w:br/>
        <w:t>las capas obtenidas se transformaron posteriormente a un sistema de información geográfica (SIG)</w:t>
        <w:br/>
        <w:t>4.5. Evaluación del rendimiento de los modelos, se aplicaron las cinco clases de susceptibilidad a los incendios forestales: muy baja, baja, moderada, alta y muy</w:t>
        <w:br/>
        <w:t>alta (Jaafari et al., 2019b; Tien</w:t>
        <w:br/>
        <w:t>Una vez implementados los modelos de susceptibilidad a los incendios forestales, es Bui et al., 2017) utilizando el método de «natural breaks» en ArcGIS 10.4 (Tehrany</w:t>
        <w:br/>
        <w:t>necesario evaluar su rendimiento. Para ello, utilizamos la curva de características operativas del receptor (ROC) (Chen et al., 2019; Jaafari</w:t>
        <w:br/>
        <w:t>et al., 2019b; Tien Bui et al., 2017).</w:t>
        <w:br/>
        <w:t>curva característica de funcionamiento del receptor (ROC) (Chen et al., 2019; Jaafari</w:t>
        <w:br/>
        <w:t>et al., 2019b; Tien Bui et al., 2017). La curva ROC se traza con el 5. Resultados y discusión</w:t>
        <w:br/>
        <w:t>sensibilidad como eje y y la especificidad de 1 como eje x (Costache,</w:t>
        <w:br/>
        <w:t>2019b, 2019c; Pourghasemi et al., 2016; Tien Bui et al., 2017). El valor del AUC 5.1. Pesas de la relación de frecuencia</w:t>
        <w:br/>
        <w:t>oscila entre 0,5 y 1. El valor más alto del AUC indica una</w:t>
        <w:br/>
        <w:t>medida perfecta de separabilidad, mientras que el valor más bajo del AUC indica la peor medida de separabilidad. Los resultados de la primera etapa del flujo de trabajo se representan mediante los valores</w:t>
        <w:br/>
        <w:t>de los coeficientes FR. Se obtuvieron coeficientes FR iguales a 0 mediante la media</w:t>
        <w:br/>
        <w:t>Además, utilizamos medidas estadísticas como la precisión global, la temperatura anual entre 15,9 ◦C y 16,5 ◦C y las masas de agua</w:t>
        <w:br/>
        <w:t>la precisión, la especificidad, la sensibilidad y el índice Kappa (Tien Bui et al., y la categoría de uso del suelo. En las superficies caracterizadas por estos dos</w:t>
        <w:br/>
        <w:t>Fig. 7. Arquitectura de la MLP utilizada en este estudio.</w:t>
        <w:br/>
        <w:t>10</w:t>
      </w:r>
    </w:p>
    <w:p>
      <w:pPr>
        <w:ind w:firstLine="720"/>
      </w:pPr>
      <w:r>
        <w:rPr>
          <w:rFonts w:ascii="Times New Roman" w:hAnsi="Times New Roman"/>
          <w:sz w:val="24"/>
        </w:rPr>
        <w:t>M. Mohajane et al. E c o l o g i c a l I n d ic a t o r s 129(2021)107869</w:t>
        <w:br/>
        <w:t>Fig. 8. Estructura del modelo CART utilizado en este estudio para evaluar la susceptibilidad a los incendios forestales.</w:t>
        <w:br/>
        <w:t>parámetros, no se registró ningún incendio forestal. Los coeficientes FR bajos = 0,656. En ambos casos, los indicadores estadísticos ponen de relieve un rendimiento muy bueno</w:t>
        <w:br/>
        <w:t>también se obtuvieron en las zonas llanas (0,215), en la clase de precipitaciones entre 629 del conjunto CART-FR.</w:t>
        <w:br/>
        <w:t>y 700 mm/año (0,314), o en las laderas del noreste (0,445). Tras la evaluación del rendimiento, se calculó el mapa de susceptibilidad a los incendios</w:t>
        <w:br/>
        <w:t>se registraron los valores más altos de FR en las zonas con precipitaciones entre 900 (FSM-CART-FR) (Fig. 9). Al igual que en el caso anterior, el</w:t>
        <w:br/>
        <w:t>y 943 mm/año (3,58), distancias a las carreteras comprendidas entre 240,1 m y 480 m (3,302), y las superficies donde la velocidad media del viento se sitúa entre 3,75 El método de «Natural Breaks» se utilizó para agrupar los valores de FSM-CART-FR en 5 clases. La susceptibilidad muy baja y baja se extiende por alrededor de</w:t>
        <w:br/>
        <w:t>m/s y 4 m/s (2,653) (Tabla 3). Según el método descrito, el 22,65 % del área de investigación, mientras que los valores medios se dan</w:t>
        <w:br/>
        <w:t>en aproximadamente el 13,39 %. La susceptibilidad alta y muy alta se puede</w:t>
        <w:br/>
        <w:t>encontrar en alrededor del 63,97 % del área de estudio.</w:t>
        <w:br/>
        <w:t>5.2. Cartografía de la susceptibilidad al fuego y rendimiento de los modelos</w:t>
        <w:br/>
        <w:t>5.2.3. LR-Fr</w:t>
        <w:br/>
        <w:t>Los rendimientos obtenidos por el conjunto LR-FR fueron los más bajos</w:t>
        <w:br/>
        <w:t>5.2.1. MLP-Fr</w:t>
        <w:br/>
        <w:t>de entre todos los modelos aplicados. Así, en cuanto al conjunto de datos de entrenamiento, el</w:t>
        <w:br/>
        <w:t>Se utilizaron las siguientes métricas estadísticas en la estimación del MLP-FR (Tabla 4): Exactitud = 0,766, Precisión</w:t>
        <w:br/>
        <w:t>rendimiento (Tabla 4). Así, la exactitud del conjunto de datos de entrenamiento fue de 0,754, la sensibilidad de 0,772, la especificidad de 0,76 y el índice K de 0,531.</w:t>
        <w:br/>
        <w:t>igual a 0,883, la precisión alcanzó un valor de 0,856, la sensibilidad</w:t>
        <w:br/>
        <w:t>El conjunto de datos de validación reveló los siguientes valores para las métricas estadísticas:</w:t>
        <w:br/>
        <w:t>fue de 0,904, la especificidad fue de 0,863, mientras que el índice K se situó en: precisión = 0,768, sensibilidad = 0,761,</w:t>
        <w:br/>
        <w:t>0,766. En cuanto al conjunto de datos de validación, se obtuvieron los siguientes valores de las métricas estadísticas: especificidad = 0,776 e índice K = 0,536.</w:t>
        <w:br/>
        <w:t>se obtuvieron los siguientes valores de las métricas estadísticas: exactitud = 0,844, precisión = 0,801, sensibilidad</w:t>
        <w:br/>
        <w:t>La clasificación del Mapa de Susceptibilidad a los Incendios (FSM-LR-FR) en cinco</w:t>
        <w:br/>
        <w:t>= 0,877, especificidad = 0,817 e índice K = 0,689.</w:t>
        <w:br/>
        <w:t>clases (fig. 9), según el método de «Natural Breaks», pone de relieve la</w:t>
        <w:br/>
        <w:t>El mapa de susceptibilidad al fuego se obtuvo mediante el modelo MLP-FR</w:t>
        <w:br/>
        <w:t>siguiente situación: una susceptibilidad muy baja presente en el 17,26 % del</w:t>
        <w:br/>
        <w:t>(FSM-MLP-FR) tras la evaluación del rendimiento del modelo (Fig. 9). Los</w:t>
        <w:br/>
        <w:t>valores del FSM-MLP-FR se agruparon en cinco clases utilizando el método Natural</w:t>
        <w:br/>
        <w:t>de la zona de estudio, la susceptibilidad baja se extendía por el 18,58 % de la zona de investigación,</w:t>
        <w:br/>
        <w:t>medios se situaban en el 23,4 %, y la susceptibilidad alta y muy alta</w:t>
        <w:br/>
        <w:t>. La primera clase, que destaca las zonas con muy baja</w:t>
        <w:br/>
        <w:t>susceptibilidad, ocupa una superficie equivalente al 40,77 % del área de estudio.</w:t>
        <w:br/>
        <w:t>La susceptibilidad baja representa alrededor del 20,2 % del área de estudio, la susceptibilidad baja al fuego</w:t>
        <w:br/>
        <w:t>se presenta en aproximadamente el 10,44 %, mientras que la clase de susceptibilidad media</w:t>
        <w:br/>
        <w:t>5.2.4. SVM-FR</w:t>
        <w:br/>
        <w:t>clase del FSM-MLP-FR ocupa una superficie equivalente al 21,92 % de la zona de investigación</w:t>
        <w:br/>
        <w:t>La aplicación del conjunto SVM-FR se caracteriza por los</w:t>
        <w:br/>
        <w:t>siguientes resultados en términos del conjunto de datos de entrenamiento (Tabla 4): Precisión</w:t>
        <w:br/>
        <w:t>de la zona de estudio. = 0,91, Exactitud = 0,898, Sensibilidad = 0,919, Especificidad = 0,919, que abarcan un total del 47,62 %</w:t>
        <w:br/>
        <w:t>los siguientes resultados en términos del conjunto de datos de entrenamiento (Tabla 4): Exactitud</w:t>
        <w:br/>
        <w:t>del área de estudio. = 0,91, Precisión = 0,898, Sensibilidad = 0,919, Especificidad = 0,901 y</w:t>
        <w:br/>
        <w:t>Índice K = 0,819. El uso del conjunto de datos de validación muestra que la precisión</w:t>
        <w:br/>
        <w:t>5.2.2. CART-FR = 0,858, la precisión = 0,841, la sensibilidad = 0,870 y la especificidad</w:t>
        <w:br/>
        <w:t>Se utilizaron las mismas medidas estadísticas para evaluar el rendimiento de =0,846, mientras que el índice K =0,715. Cabe mencionar que, en general,</w:t>
        <w:br/>
        <w:t>el conjunto CART-FR tanto para el conjunto de datos de entrenamiento como para el de validación. El uso del</w:t>
        <w:br/>
        <w:t>conjunto SVM-FR logró el segundo mejor rendimiento después del modelo RF-</w:t>
        <w:br/>
        <w:t>La muestra de entrenamiento reveló la obtención de los siguientes resultados</w:t>
        <w:br/>
        <w:t>FR.</w:t>
        <w:br/>
        <w:t>(Tabla 4): Exactitud = 0,9; Precisión = 0,907; Sensibilidad = 0,894;</w:t>
        <w:br/>
        <w:t>El mapa de susceptibilidad a los incendios forestales se representó dividiendo los</w:t>
        <w:br/>
        <w:t>Especificidad = 0,905 y el índice K = 0,799; mientras que la incorporación de</w:t>
        <w:br/>
        <w:t>los valores del FSM-SVM-FR en cinco clases mediante el método de «Natural Breaks»</w:t>
        <w:br/>
        <w:t>en el conjunto de datos de validación ayuda a alcanzar los siguientes valores: Precisión = 0,828,</w:t>
        <w:br/>
        <w:t>(Fig. 9). La susceptibilidad al fuego muy baja se observa en aproximadamente</w:t>
        <w:br/>
        <w:t>Precisión = 0,795, Sensibilidad = 0,851, Especificidad = 0,807 e índice K</w:t>
        <w:br/>
        <w:t>11</w:t>
      </w:r>
    </w:p>
    <w:p>
      <w:pPr>
        <w:ind w:firstLine="720"/>
      </w:pPr>
      <w:r>
        <w:rPr>
          <w:rFonts w:ascii="Times New Roman" w:hAnsi="Times New Roman"/>
          <w:sz w:val="24"/>
        </w:rPr>
        <w:t>M. Mohajane et al. E c o l o g i c a l I n d ic a t o r s 129(2021)107869</w:t>
        <w:br/>
        <w:t>Tabla 3: el 26,74 % de la zona de estudio; la susceptibilidad baja se extiende sobre el 8,09 % del</w:t>
        <w:br/>
        <w:t>Valores de la razón de frecuencia para las clases/categorías de los factores. territorio total analizado; los valores medios de FSM-SVM-FR se dan</w:t>
        <w:br/>
        <w:t>Clases de factores Clase Incendio FR en un 11,09 %, mientras que la susceptibilidad alta y muy alta representa en torno al</w:t>
        <w:br/>
        <w:t>píxeles píxeles 54,07 % de la provincia de Fahs-Anjra y la prefectura de Tánger-Asilah.</w:t>
        <w:br/>
        <w:t>Pendiente 0 (cid:0) 3◦ 350 477 42 0,458</w:t>
        <w:br/>
        <w:t>3,1 (cid:0) 7◦ 536 399 125 0,890 5.2.5. RF-Fr</w:t>
        <w:br/>
        <w:t>7,1 (cid:0) 15° 707 757 223 1,203 Tras el entrenamiento del conjunto RF-FR, su rendimiento fue</w:t>
        <w:br/>
        <w:t>15,1 (cid:0) 25° 285 455 101 1,351 con la ayuda de varias métricas estadísticas (Tabla 4). Así, en</w:t>
        <w:br/>
        <w:t>25,1–62,2◦ 48.361 14 1,105</w:t>
        <w:br/>
        <w:t>en lo que respecta a la muestra de entrenamiento, la precisión de 0,997 fue la más alta entre</w:t>
        <w:br/>
        <w:t>Zonas planas 35.581 2 0,215</w:t>
        <w:br/>
        <w:t>Norte 225.210 44 0,746 todos los modelos aplicados. En este caso, la precisión, la sensibilidad y la especi-</w:t>
        <w:br/>
        <w:t>Noreste 240.527 28 0,445 ficidad tienen los mismos valores que la exactitud, mientras que el índice K es igual a</w:t>
        <w:br/>
        <w:t>Este 234 241 47 0,766 0,994. La incorporación de la muestra de validación en la evaluación del</w:t>
        <w:br/>
        <w:t>Sureste 205 031 85 1,583 rendimiento de los modelos reveló que RF-FR también obtuvo los mejores resultados</w:t>
        <w:br/>
        <w:t>Sur 230 302 92 1,525, tal y como ponen de manifiesto los siguientes valores: exactitud = 0,904, precisión =</w:t>
        <w:br/>
        <w:t>Sureste 249 841 88 1,345</w:t>
        <w:br/>
        <w:t>Oeste 267 906 62 0,884 0,914, sensibilidad = 0,896, especificidad = 0,912 e índice K = 0,808.</w:t>
        <w:br/>
        <w:t>Noroeste 239 810 57 0,908 Una vez evaluado el rendimiento del modelo, se llevó a cabo la cartografía del</w:t>
        <w:br/>
        <w:t>a las zonas residenciales 0–1.000 m 122.140 23 0,719 (Fig. 9). Así, las zonas de muy baja</w:t>
        <w:br/>
        <w:t>susceptibilidad</w:t>
        <w:br/>
        <w:t>representan el 18,68 % de la superficie total del estudio, mientras que las de baja susceptibilidad se sitúan</w:t>
        <w:br/>
        <w:t>1000–2000 m 282 685 36 0,486</w:t>
        <w:br/>
        <w:t>2000–3000 m 344 728 64 0,709 presentes en el 12,47 % de la zona analizada, los valores medios se</w:t>
        <w:br/>
        <w:t>3000–4000 m 343 593 123 1,367 se dan en aproximadamente el 16,79 %, mientras que las zonas expuestas a un</w:t>
        <w:br/>
        <w:t>4 000–10 835 m 835 737 259 1,184 alto y muy alto riesgo de incendio se encuentran en alrededor del</w:t>
        <w:br/>
        <w:t>Distancia a la carretera 0–120 m 234 465 40 0,652 el 52,05 % de la zona de estudio.</w:t>
        <w:br/>
        <w:t>120,1–240 m 120 365 57 1,809</w:t>
        <w:br/>
        <w:t>240,1–480 m 197 782 171 3,302</w:t>
        <w:br/>
        <w:t>480,1–840 m 248 156 45 0,693 5.3. Validación de los resultados</w:t>
        <w:br/>
        <w:t>840,1–8988 m 1 128 115 192 0,650</w:t>
        <w:br/>
        <w:t>Temperatura principal 15,9–16,5 ◦C 773 213 116 0,000</w:t>
        <w:br/>
        <w:t>16,6–17 ◦C 542 856 236 0,587 La validación de los resultados se realizó utilizando la curva ROC. En este sentido,</w:t>
        <w:br/>
        <w:t>17,1–17,5 ◦C 314 498 71 1,353 se emplearon la tasa de éxito, calculada con los datos de entrenamiento, y la tasa de predicción,</w:t>
        <w:br/>
        <w:t>17,6–18 ◦C 212 919 51 0,640 y se muestran sus</w:t>
        <w:br/>
        <w:t>18,1–18,5 ◦C 84 963 31 1,104 gráficos se muestran en las figuras 10a y 10b, respectivamente. Así, en términos de</w:t>
        <w:br/>
        <w:t>Uso del suelo Masas de agua 6.598 0 0,000</w:t>
        <w:br/>
        <w:t>tasa de éxito, el valor AUC más alto (0,998) lo alcanzó el conjunto RF-FR</w:t>
        <w:br/>
        <w:t>Bosques 536.096 165 1,176</w:t>
        <w:br/>
        <w:t>Tierras de cultivo 1 023 509 157 0,586 conjunto, seguido por SVM-FR (0,973), CART-FR (0,967), MLP-FR</w:t>
        <w:br/>
        <w:t>build-up/Bare 362 639 183 1,927 (0,947) y LR-FR (0,822). El conjunto RF-FR volvió a ser el que</w:t>
        <w:br/>
        <w:t>mejor rendimiento obtuvo en términos de tasa de predicción, con un AUC de 0,952, seguido</w:t>
        <w:br/>
        <w:t>Precipitaciones (mm/año) 629–700 194 672 16 0,314</w:t>
        <w:br/>
        <w:t>por SVM-FR (0,928), MLP-FR (0,918), CART (0,905) y LR-FR (0,905).</w:t>
        <w:br/>
        <w:t>700–750 359 763 44 0,467</w:t>
        <w:br/>
        <w:t>750–800 553 382 81 0,559 Dado que todos los modelos, tanto en cuanto a la tasa de acierto como a la tasa de predicción,</w:t>
        <w:br/>
        <w:t>800–850 513 471 295 2,194 alcanzaron valores de AUC superiores a 0,8, podemos suponer que los</w:t>
        <w:br/>
        <w:t>850–900 291 610 54 0,707 fueron eficaces en la identificación de zonas sus-</w:t>
        <w:br/>
        <w:t>900–943 16 003 15 3,580ceptibles a la ocurrencia de incendios forestales.</w:t>
        <w:br/>
        <w:t>Velocidad del viento (m/s) 3–3,25 86 078 11 0,488</w:t>
        <w:br/>
        <w:t>3,25–3,5 669 975 85 0,484</w:t>
        <w:br/>
        <w:t>3,5–3,75 625 851 110 0,671 5.4. La importancia de los factores condicionantes</w:t>
        <w:br/>
        <w:t>3,75–4 365 492 254 2,653</w:t>
        <w:br/>
        <w:t>4–4,5 180 327 45 0,953</w:t>
        <w:br/>
        <w:t>Altitud 0–62 m 773 213 116 0,573 Los modelos de aprendizaje automático se han convertido recientemente en el centro de un intenso</w:t>
        <w:br/>
        <w:t>62,1–142 m 542 856 236 1,660 interés por parte de los investigadores en varios estudios sobre riesgos medioambientales.</w:t>
        <w:br/>
        <w:t>142,1–243 m 314 498 71 0,862 La modelización de los incendios forestales es una cuestión compleja (Tien Bui et al., 2017); su</w:t>
        <w:br/>
        <w:t>243,1–370 m 212 919 51 0,915 propagación suele estar relacionada con diversos factores, como el clima,</w:t>
        <w:br/>
        <w:t>370,1–761 m 84 963 31 1,393</w:t>
        <w:br/>
        <w:t>la topografía, los factores humanos y la vegetación. Sin embargo, en la actualidad,</w:t>
        <w:br/>
        <w:t>NDVI (cid:0) 1 - (cid:0) 0,05 447 168 206 1,760</w:t>
        <w:br/>
        <w:t>(cid:0) 0,05–0 412 061 50 0,463 no existe consenso sobre la selección de variables explicativas para la susceptibilidad a los incendios forestales</w:t>
        <w:br/>
        <w:t>0–0,05 281 062 47 0,639.</w:t>
        <w:br/>
        <w:t>0,05–0,1 189 685 31 0,624 En esta investigación, hemos demostrado que 10 parámetros influyentes (es decir,</w:t>
        <w:br/>
        <w:t>0,1–0,5 550 391 165 1,145 la pendiente, la orientación, la altitud, la distancia a la carretera, la distancia a zonas residenciales,</w:t>
        <w:br/>
        <w:t>0,5–0,73 48 467 6 0,473</w:t>
        <w:br/>
        <w:t>índice de diferencia normalizada de la vegetación, uso del suelo, precipitaciones, temperatura</w:t>
        <w:br/>
        <w:t>y velocidad del viento) podían utilizarse para aplicar los modelos FR-MLP, FR-LR y FR-CART,</w:t>
        <w:br/>
        <w:t>Tabla 4</w:t>
        <w:br/>
        <w:t>Rendimiento de los modelos estimado con muestras de entrenamiento y validación.</w:t>
      </w:r>
    </w:p>
    <w:p>
      <w:pPr>
        <w:ind w:firstLine="720"/>
      </w:pPr>
      <w:r>
        <w:rPr>
          <w:rFonts w:ascii="Times New Roman" w:hAnsi="Times New Roman"/>
          <w:sz w:val="24"/>
        </w:rPr>
        <w:t>ndios forestales</w:t>
        <w:br/>
        <w:t>0–0,05 281 062 47 0,639.</w:t>
        <w:br/>
        <w:t>0,05–0,1 189 685 31 0,624 En esta investigación, hemos demostrado que 10 parámetros influyentes (a saber:</w:t>
        <w:br/>
        <w:t>0,1–0,5 550 391 165 1,145 la pendiente, la orientación, la altitud, la distancia a la carretera, la distancia a zonas residenciales,</w:t>
        <w:br/>
        <w:t>0,5–0,73 48 467 6 0,473</w:t>
        <w:br/>
        <w:t>índice de diferencia de vegetación normalizado, uso del suelo, precipitaciones, temperatura,</w:t>
        <w:br/>
        <w:t>y velocidad del viento) podían utilizarse para implementar los modelos FR-MLP, FR-LR y FR-CART,</w:t>
        <w:br/>
        <w:t>Tabla 4</w:t>
        <w:br/>
        <w:t>Rendimiento de los modelos estimado con muestras de entrenamiento y validación.</w:t>
        <w:br/>
        <w:t>Modelos Muestra TN TN FP FN Exactitud Precisión Sensibilidad Especificidad Índice K</w:t>
        <w:br/>
        <w:t>RF-FR Entrenamiento 353 353 1 1 0,997 0,997 0,997 0,997 0,994</w:t>
        <w:br/>
        <w:t>Validación 138 135 13 16 0,904 0,914 0,896 0,912 0,808</w:t>
        <w:br/>
        <w:t>SVM-FR Entrenamiento 318 326 36 28 0,910 0,898 0,919 0,901 0,819</w:t>
        <w:br/>
        <w:t>Validación 127 132 24 19 0,858 0,841 0,870 0,846 0,715</w:t>
        <w:br/>
        <w:t>Entrenamiento LR-FR 267 275 87 79 0,766 0,754 0,772 0,760 0,531</w:t>
        <w:br/>
        <w:t>Validación 118 114 33 37 0,768 0,781 0,761 0,776 0,536</w:t>
        <w:br/>
        <w:t>MLP-FR Entrenamiento 303 322 51 32 0,883 0,856 0,904 0,863 0,766</w:t>
        <w:br/>
        <w:t>Validación 121 134 30 17 0,844 0,801 0,877 0,817 0,689</w:t>
        <w:br/>
        <w:t>CART-FR Entrenamiento 321 316 33 38 0,900 0,907 0,894 0,905 0,799</w:t>
        <w:br/>
        <w:t>Validación 120 130 31 21 0,828 0,795 0,851 0,807 0,656</w:t>
        <w:br/>
        <w:t>12</w:t>
      </w:r>
    </w:p>
    <w:p>
      <w:pPr>
        <w:ind w:firstLine="720"/>
      </w:pPr>
      <w:r>
        <w:rPr>
          <w:rFonts w:ascii="Times New Roman" w:hAnsi="Times New Roman"/>
          <w:sz w:val="24"/>
        </w:rPr>
        <w:t>M. Mohajane et al. E c o l o g i c a l I n d ic a t o r s 129(2021)107869</w:t>
        <w:br/>
        <w:t>Fig. 9. Susceptibilidad a los incendios forestales mediante modelos de conjunto.</w:t>
        <w:br/>
        <w:t>FR-SVM y FR-RF para cartografiar la susceptibilidad a los incendios forestales en el norte de Marruecos con alta dimensionalidad (Chen et al., 2017). Debido a estas ventajas,</w:t>
        <w:br/>
        <w:t>estos modelos clasifican el área de estudio en 5 niveles de riesgo. La SVM se ha utilizado ampliamente en la evaluación de riesgos naturales, demostrando resultados satisfactorios.</w:t>
        <w:br/>
        <w:t>Los resultados de este estudio podrían servir de referencia para identificar áreas que requieran una intervención de emergencia. Además, (Tien Bui et al., 2017) informaron sobre el rendimiento predictivo</w:t>
        <w:br/>
        <w:t>tanto de RF como de SVM para la predicción de incendios forestales. La MLP mostró</w:t>
        <w:br/>
        <w:t>Como se ha mencionado anteriormente, una de las ventajas del método RF es su capacidad para estimar la importancia de las características utilizadas para la modelización.</w:t>
        <w:br/>
        <w:t>resultados eficaces gracias a su capacidad para procesar conjuntos de datos no lineales (Huang et al., 2020).</w:t>
        <w:br/>
        <w:t>La fig. 11 muestra el resultado de la evaluación de los factores condicionantes para la modelización de incendios forestales en el área de estudio mediante el método RF. Es evidente que el algoritmo CART apenas aparece en la revisión bibliográfica para</w:t>
        <w:br/>
        <w:t>el NDVI es el factor condicionante más importante, seguido de la distancia a las carreteras, las precipitaciones y la velocidad del viento, en general para fines de predicción moderada</w:t>
        <w:br/>
        <w:t>de la susceptibilidad a los incendios forestales (Jaafari et al., 2018).</w:t>
        <w:br/>
        <w:t>factores condicionantes. Este hallazgo respalda otros estudios previos (p. ej., el modelo LR también logró una buena precisión. Del mismo modo, se ha demostrado su eficacia</w:t>
        <w:br/>
        <w:t>Holsinger et al., 2016; Tien Bui et al., 2019, 2017, 2016). Sin embargo, los resultados en otros ámbitos, por ejemplo, la cartografía de inundaciones (Costache et al.,</w:t>
        <w:br/>
        <w:t>(Pourghasemi et al., 2020) hicieron hincapié en que el uso del suelo, la media anual 2020a) y la susceptibilidad a los deslizamientos de tierra (Nhu et al., 2020). En general, la</w:t>
        <w:br/>
        <w:t>precipitación, la pendiente y la altitud son los mejores factores para la susceptibilidad a los incendios forestales. Los modelos híbridos basados en algoritmos de aprendizaje automático y métodos estadísticos bivariados</w:t>
        <w:br/>
        <w:t>ofrecieron resultados prometedores y un mejor rendimiento en comparación con De forma similar a este hallazgo, en un estudio realizado por (Pourtaghi et al., 2016) los factores más importantes fueron el tipo de suelo, la precipitación media anual, la temperatura y la cobertura del suelo para la susceptibilidad a los incendios forestales. En resumen, la selección de un algoritmo de aprendizaje automático adecuado para los modelos de incendios forestales ofrece resultados prometedores y un mejor rendimiento en comparación con</w:t>
        <w:br/>
        <w:t>los modelos individuales (Costache y Tien Bui, 2019; Pham et al., 2018b).</w:t>
        <w:br/>
        <w:t>temperatura y la cobertura del suelo para la susceptibilidad a los incendios forestales. En resumen, la selección de un algoritmo de aprendizaje automático adecuado para los modelos de incendios forestales</w:t>
        <w:br/>
        <w:t>En este artículo, el modelo RF-FR alcanzó la mayor precisión entre, al igual que para cualquier otra evaluación de riesgos medioambientales, es una tarea compleja</w:t>
        <w:br/>
        <w:t>los demás modelos; estos hallazgos concuerdan con investigaciones previas (Pourtaghi et al., 2016;</w:t>
        <w:br/>
        <w:t>Tien Bui et al., 2017). Estos autores afirmaron que este Bui et al., 2017; Jaafari et al., 2019a). Tien Bui et al., 2017). Estos autores afirmaron que este Bui et al., 2017; Jaafari et al., 2019a). Por lo tanto, todos los modelos mencionados anteriormente</w:t>
        <w:br/>
        <w:t>El mejor rendimiento de RF se debe a sus ventajas a la hora de gestionar y abordar las no linealidades entre variables; otra ventaja esencial de RF es que resulta fácil de utilizar y permite procesar grandes conjuntos de datos. De hecho, el algoritmo de Bosque Aleatorio se ha empleado con resultados prometedores en otros estudios previos sobre la susceptibilidad a los incendios forestales de los ecosistemas forestales del norte de Marruecos, que se ven drásticamente afectados por una serie de factores naturales y antropogénicos.</w:t>
        <w:br/>
        <w:t>que es fácil de usar y permite procesar grandes conjuntos de datos. De hecho, el algoritmo de Bosque Aleatorio se ha empleado con resultados prometedores en otras investigaciones previas relacionadas con riesgos naturales; por ejemplo, para la cartografía de la susceptibilidad a las inundaciones,</w:t>
        <w:br/>
        <w:t>(Salhi et al., 2020) informaron sobre la fragilidad de</w:t>
        <w:br/>
        <w:t>los ecosistemas forestales en el norte de Marruecos se ven dramáticamente afectados por una serie de perturbaciones naturales y antropogénicas; por</w:t>
        <w:br/>
        <w:t>ejemplo, en un trabajo reciente, (Salhi et al., 2020) se informó de la fragilidad de</w:t>
        <w:br/>
        <w:t>la cartografía, (Costache et al., 2020c), en cuyo artículo se demostró que RF alcanza una alta precisión</w:t>
        <w:br/>
        <w:t>alcanzó una alta precisión entre otros algoritmos aplicados en su estudio de caso. actividades. Además, la mayor parte de las zonas paisajísticas del norte de</w:t>
        <w:br/>
        <w:t>Como se ha comentado anteriormente, el RF va seguido del modelo SVM-FR en términos de precisión, el SVM, de tal manera que pueda aplicarse tanto a la clasificación como a la predicción debido a su valor económico.</w:t>
        <w:br/>
        <w:t>precisión, el SVM, de tal forma que puede aplicarse tanto a tareas de clasificación como de regresión, presenta numerosas ventajas, como su capacidad para resolver la complejidad del sobreajuste y su aplicabilidad al manejo de conjuntos de datos más pequeños. Todos estos factores aumentan la complejidad generalizada</w:t>
        <w:br/>
        <w:t>y tareas de regresión, y presenta numerosas ventajas, como su capacidad para hacer frente a los desastres provocados por los incendios forestales. Este artículo destaca la urgente necesidad de que las agencias gubernamentales</w:t>
        <w:br/>
        <w:t>del sobreajuste y su aplicabilidad para gestionar conjuntos de datos más pequeños actúen en pro de la prevención y el mantenimiento del ecosistema forestal</w:t>
        <w:br/>
        <w:t>13</w:t>
      </w:r>
    </w:p>
    <w:p>
      <w:pPr>
        <w:ind w:firstLine="720"/>
      </w:pPr>
      <w:r>
        <w:rPr>
          <w:rFonts w:ascii="Times New Roman" w:hAnsi="Times New Roman"/>
          <w:sz w:val="24"/>
        </w:rPr>
        <w:t>M. Mohajane et al. E c o l o g i c a l I n d ic a t o r s 129(2021)107869</w:t>
      </w:r>
    </w:p>
    <w:p>
      <w:pPr>
        <w:pStyle w:val="Heading1"/>
      </w:pPr>
      <w:r>
        <w:rPr>
          <w:rFonts w:ascii="Times New Roman" w:hAnsi="Times New Roman"/>
        </w:rPr>
        <w:t>Conclusion</w:t>
      </w:r>
    </w:p>
    <w:p>
      <w:pPr>
        <w:ind w:firstLine="720"/>
      </w:pPr>
      <w:r>
        <w:rPr>
          <w:rFonts w:ascii="Times New Roman" w:hAnsi="Times New Roman"/>
          <w:sz w:val="24"/>
        </w:rPr>
        <w:t>Los incendios forestales son una de las principales causas de la pérdida de servicios ecosistémicos y</w:t>
        <w:br/>
        <w:t>del deterioro de las condiciones de vida de las personas. Por ello, se consideran uno de los</w:t>
        <w:br/>
        <w:t>problemas más acuciantes. En muchas partes del mundo, las políticas gubernamentales sobre</w:t>
        <w:br/>
        <w:t>protección y gestión forestal tienen dificultades para alcanzar sus objetivos. Teniendo en cuenta estas</w:t>
        <w:br/>
        <w:t>cuestiones, el presente artículo surge de la necesidad de elaborar</w:t>
        <w:br/>
        <w:t>modelos predictivos del riesgo de incendios forestales e identificar las zonas</w:t>
        <w:br/>
        <w:t>que requieren medidas de gestión inmediatas con el objetivo de «Actuar ahora</w:t>
        <w:br/>
        <w:t>antes de que sea demasiado tarde». En este artículo se han desarrollado cinco modelos híbridos,</w:t>
        <w:br/>
        <w:t>a saber: RF-FR, SVM-FR, MLP-FR, CART-FR y LR-FR para la</w:t>
        <w:br/>
        <w:t>basados en 510 ubicaciones de incendios forestales y un total de 10 factores</w:t>
        <w:br/>
        <w:t>condicionantes de los incendios forestales (altitud, pendiente, orientación, distancia a las carreteras,</w:t>
        <w:br/>
        <w:t>distancia a zonas residenciales, uso del suelo, Índice de Vegetación de Diferencia Normalizada</w:t>
        <w:br/>
        <w:t>(NDVI), precipitaciones, temperatura y velocidad del viento). Los resultados de los modelos</w:t>
        <w:br/>
        <w:t>propuestos indican que RF-FR alcanzó el mayor rendimiento (AUC =</w:t>
        <w:br/>
        <w:t>0,989), seguido de SVM-FR (AUC = 0,959), MLP-FR (AUC = 0,858),</w:t>
        <w:br/>
        <w:t>CART-FR (AUC = 0,847) y LR-FR (AUC = 0,809) en la predicción de</w:t>
        <w:br/>
        <w:t>incendios forestales, respectivamente. A la luz de estos resultados, los mapas generados en este estudio</w:t>
        <w:br/>
        <w:t>podrían constituir una herramienta de gestión muy eficaz para analizar y desarrollar</w:t>
        <w:br/>
        <w:t>estrategias de gestión de incendios forestales. Además, la metodología puede</w:t>
        <w:br/>
        <w:t>ampliarse a otras áreas con una problemática similar.</w:t>
        <w:br/>
        <w:t>Declaración de contribución a la autoría según CRediT</w:t>
        <w:br/>
        <w:t>Meriame Mohajane: Conceptualización, investigación,</w:t>
        <w:br/>
        <w:t>gestión del proyecto. Romulus-Dumitru Costache: Conceptualización,</w:t>
        <w:br/>
        <w:t>metodología, investigación, gestión de datos. Firoozeh Karimi: Concep-</w:t>
        <w:br/>
        <w:t>cionalización, metodología, recursos, gestión de datos. Quoc Bao Pham:</w:t>
        <w:br/>
        <w:t>metodología, recursos, redacción del borrador original, supervisión, gestión</w:t>
        <w:br/>
        <w:t>del proyecto. Ali Essahlaoui: validación, visualización. Hoang</w:t>
        <w:br/>
        <w:t>Nguyen: validación, análisis formal, redacción —revisión y edición—,</w:t>
        <w:br/>
        <w:t>visualización. Giovanni Laneve: análisis formal, redacción —revisión y</w:t>
        <w:br/>
        <w:t>edición—. Fatiha Oudija: análisis formal.</w:t>
        <w:br/>
        <w:t>Fig. 10. Curva ROC (a. Tasa de éxito; b. Tasa de predicción).</w:t>
        <w:br/>
        <w:t>Declaración de conflicto de intereses</w:t>
        <w:br/>
        <w:t>Velocidad del viento</w:t>
        <w:br/>
        <w:t>Los autores declaran que no tienen ningún conflicto de intereses económicos</w:t>
        <w:br/>
        <w:t>Altitud</w:t>
        <w:br/>
        <w:t>ni relaciones personales conocidos que pudieran haber influido, aparentemente,</w:t>
        <w:br/>
        <w:t>Orientación en el trabajo descrito en este artículo.</w:t>
        <w:br/>
        <w:t>Temperatura</w:t>
        <w:br/>
        <w:t>Pendiente Referencias</w:t>
        <w:br/>
        <w:t>Distancia a las carreteras</w:t>
        <w:br/>
        <w:t>Ajbilou, R., Maran˜o´n, T., Arroyo, J., 2006. Análisis ecológicos y biogeográficos de</w:t>
        <w:br/>
        <w:t>Distancia a zonas residenciales los bosques mediterráneos del norte de Marruecos. Acta Oecologica 29, 104–113. https://</w:t>
        <w:br/>
        <w:t>doi.org/10.1016/j.actao.2005.08.006.</w:t>
        <w:br/>
        <w:t>Precipitaciones</w:t>
        <w:br/>
        <w:t>Akay, H., 2021. Cartografía de la susceptibilidad a los riesgos de inundación mediante métodos estadísticos, de lógica difusa y</w:t>
        <w:br/>
        <w:t>NDVI MCDM. Soft Comput. 1–22. https://doi.org/10.1007/s00500-021-05903-1.</w:t>
        <w:br/>
        <w:t>Amit Parashar, Sas Biswas, s. f. El impacto de los incendios forestales en la biodiversidad forestal en el</w:t>
        <w:br/>
        <w:t>uso del suelo del Himalaya indio, 2003. (Uttaranchal) [Documento web]. URL http://www.fao.</w:t>
        <w:br/>
        <w:t>org/3/XII/0358-B1.htm#fnB1 (consultado el 27/04/20).</w:t>
        <w:br/>
        <w:t>0 0,05 0,1 0,15 0,2 0,25 0,3 0,35 Arpaci, A., Malowerschnig, B., Sass, O., Vacik, H., 2014. Uso de técnicas de minería de datos multivariante</w:t>
        <w:br/>
        <w:t>para estimar la susceptibilidad al fuego de los bosques del Tirol. Appl. Geogr. 53,</w:t>
        <w:br/>
        <w:t>Fig. 11. La importancia de los factores condicionantes. 258–270. https://doi.org/10.1016/j.apgeog.2014.05.015.</w:t>
        <w:br/>
        <w:t>Basheer, I.A., Hajmeer, M., 2000. Redes neuronales artificiales: fundamentos, cálculo,</w:t>
        <w:br/>
        <w:t>diseño y aplicación. J. Microbiol. Methods, Neural Comput. Microbiol. 43 (1),</w:t>
        <w:br/>
        <w:t>planificación de estrategias de mitigación. A pesar del enorme esfuerzo realizado por un 3–31. https://doi.org/10.1016/S0167-7012(00)00201-3.</w:t>
        <w:br/>
        <w:t>organismo público para hacer frente a esta situación, a pesar de tener que lidiar con conflictos locales Bax, V., Francesconi, W., 2018. Predictores medioambientales del cambio forestal: un análisis de</w:t>
        <w:br/>
        <w:t>la predisposición natural a la deforestación en la región de los Andes tropicales, Perú. Appl.</w:t>
        <w:br/>
        <w:t>conflictos.</w:t>
        <w:br/>
        <w:t>Geogr. 91, 99–110. https://doi.org/10.1016/j.apgeog.2018.01.002.</w:t>
        <w:br/>
        <w:t>Por último, con vistas a un ecosistema forestal sostenible para nuestro futuro, Belincho´n, Rocío, Martínez, Isabel, Ota´lora, Mónica A.G., Aragón, Gregorio,</w:t>
        <w:br/>
        <w:t>tales esfuerzos podrían constituir una herramienta poderosa y deben llevarse a cabo: i- a Dimas, Jesús, Escudero, Adrián, 2009. La calidad de los fragmentos y la matriz afectan al rendimiento de las epífitas</w:t>
        <w:br/>
        <w:t>se podría implementar un sistema de alerta pública para garantizar la respuesta ante situaciones de emergencia en un paisaje forestal mediterráneo. Am. J. Bot. 96 (11), 1974–1982.</w:t>
        <w:br/>
        <w:t>https://doi.org/10.3732/ajb.0900040.</w:t>
        <w:br/>
        <w:t>para el ecosistema forestal. ii- La difusión y comunicación de los resultados de Belousov, «Aspectos aplicativos de las máquinas de vectores de soporte» [Documento web] https://</w:t>
        <w:br/>
        <w:t>sobre los incendios forestales a la comunidad podría ser una vía para reducir onlinelibrary.wiley.com/doi/abs/10.1002/cem.744 2002, consultado el 28/04/20.</w:t>
        <w:br/>
        <w:t>influencia del comportamiento de la población. Bonham-Carter, G.F., 2014. Sistemas de información geográfica para geocientíficos: modelización</w:t>
        <w:br/>
        <w:t>con SIG. Elsevier.</w:t>
        <w:br/>
        <w:t>Boser, B.E., Guyon, I.M., Vapnik, V.N., 1992. Un algoritmo de entrenamiento para clasificadores de margen óptimo,</w:t>
        <w:br/>
        <w:t>en: Actas del Quinto Taller Anual sobre Teoría del Aprendizaje Computacional,</w:t>
        <w:br/>
        <w:t>COLT ’92. Association for Computing Machinery, Pittsburgh, Pensilvania,</w:t>
        <w:br/>
        <w:t>EE. UU., pp. 144-152. https://doi.org/10.1145/130385.130401.</w:t>
        <w:br/>
        <w:t>14</w:t>
      </w:r>
    </w:p>
    <w:p>
      <w:pPr>
        <w:ind w:firstLine="720"/>
      </w:pPr>
      <w:r>
        <w:rPr>
          <w:rFonts w:ascii="Times New Roman" w:hAnsi="Times New Roman"/>
          <w:sz w:val="24"/>
        </w:rPr>
        <w:t>M. Mohajane et al. E c o l o g i c a l I n d ic a t o r s 129(2021)107869</w:t>
        <w:br/>
        <w:t>L. Breiman «Random forests», Kluwer Academic Publishers. Fabricado en los Países Bajos. El Motaki, H., El-Fengour, A., Aissa, E., Madureira, H., Monteiro, A., 2019. El cambio global</w:t>
        <w:br/>
        <w:t>Países Bajos. ed. 2001 Países Bajos. afecta a los recursos naturales forestales en las montañas del Rif Central, en el norte de</w:t>
        <w:br/>
        <w:t>Breiman, Leo, 1996. «Bagging predictors». Mach. Learn. 24 (2), 123–140. https://doi.org/ Marruecos: una perspectiva de exploración y planificación exhaustivas. GOT - J. Geogr. Spat. Plan.</w:t>
        <w:br/>
        <w:t>10.1007/BF00058655. 75–92. https://doi.org/10.17127/got/2019.17.004.</w:t>
        <w:br/>
        <w:t>Breiman, L., Friedman, J.H., Olshen, R.A., Stone, C.J., 1984. Clasificación y Escudero, Adrián, Núñez, Yolanda, Pérez-García, Félix, 2000. ¿Es el fuego una fuerza selectiva del</w:t>
        <w:br/>
        <w:t>Árboles de regresión. CRC Press. tamaño de las semillas en las especies de pino? Acta Oecologica 21 (4-5), 245–256. https://doi.org/</w:t>
        <w:br/>
        <w:t>Tien Bui, Dieu, Bui, Quang-Thanh, Nguyen, Quoc-Phi, Pradhan, Biswajeet, 10.1016/S1146-609X(00)01083-3.</w:t>
        <w:br/>
        <w:t>Nampak, Haleh, Trinh, Phan Trong, 2017. Un enfoque híbrido de inteligencia artificial Fernández-García, V., Fulé, P.Z., Marcos, E., Calvo, L., 2019. El papel de la frecuencia</w:t>
        <w:br/>
        <w:t>y la gravedad de los incendios en la regeneración de los pinos serotinos mediterráneos en diferentes</w:t>
        <w:br/>
        <w:t>condiciones ambientales mediante un sistema de inferencia neuronal-difusa basado en SIG y la optimización de enjambres de partículas para la modelización de la susceptibilidad a los incendios forestales en una zona tropical. Agric. For. Meteorol. 233, For. Ecol. Manag. 444, 59–68. https://doi.org/10.1016/j.</w:t>
        <w:br/>
        <w:t>32–44. foreco.2019.04.040.</w:t>
        <w:br/>
        <w:t>Chapelle, O., Haffner, P., Vapnik, V.N., 1999. Máquinas de vectores de soporte para la clasificación de imágenes basada en histogramas. Freden, S.C., Mercanti, E.P., Becker, M.A., 1974. Tercera Conferencia sobre Tecnología de Recursos Terrestres</w:t>
        <w:br/>
        <w:t>basada en histogramas. IEEE Trans. Neural Networks 10, 1055–1064. https://doi. Simposio Satellite-1: Actas de un simposio celebrado por el Goddard Space</w:t>
        <w:br/>
        <w:t>org/10.1109/72.788646. Flight Center en Washington, D.C., del 10 al 14 de diciembre de 1973: elaborado en Goddard</w:t>
        <w:br/>
        <w:t>Chávez, P.S., 1996. Correcciones atmosféricas basadas en imágenes: revisión y mejora 12. Centro de Vuelos Espaciales. Oficina de Información Científica y Técnica, Administración Nacional</w:t>
        <w:br/>
        <w:t>de Fotogrametría e Ingeniería de Teledetección. 62(9), 1025–1035. Administración Nacional de Aeronáutica y del Espacio.</w:t>
        <w:br/>
        <w:t>Chebli, Y., Chentouf, M., Ozer, P., Hornick, J.-L., Cabaraux, J.-F., 2018. Forest y Friedl, M. A., Brodley, C. E., 1997. Clasificación mediante árbol de decisión de la cobertura del suelo a partir de datos de teledetección</w:t>
        <w:br/>
        <w:t>Cambios en la cobertura silvopastoral y sus factores determinantes en el norte de Marruecos. Appl. Geogr. 101. Remote Sens. Environ. 61 (3), 399–409. https://doi.org/10.1016/</w:t>
        <w:br/>
        <w:t>23–35. https://doi.org/10.1016/j.apgeog.2018.10.006. S0034-4257(97)00049-7.</w:t>
        <w:br/>
        <w:t>Chebli, Y., Otmani, S.E., Chentouf, M., Hornick, J.-L., Bindelle, J., Cabaraux, J.-F., 2020. Ganteaume, Anne; Camia, Andrea; Jappiot, Marielle; San-Miguel-Ayanz, Jesús; Long-</w:t>
        <w:br/>
        <w:t>Comportamiento de forrajeo de las cabras que pastan en los pastizales forestales del sur del Mediterráneo. Fournel, Marlène; Lampin, Corinne, 2013. Una revisión de los principales factores que influyen en</w:t>
        <w:br/>
        <w:t>Animals 10, 196. https://doi.org/10.3390/ani10020196 la ignición de incendios forestales en Europa. Environ. Manage. 51 (3), 651–662. https://doi.org/</w:t>
        <w:br/>
        <w:t>Chen, W., Xie, X., Wang, J., Pradhan, B., Hong, H., Bui, D.T., Duan, Z., Ma, J., 2017. 10.1007/s00267-012-9961-z.</w:t>
        <w:br/>
        <w:t>Estudio comparativo entre el árbol de modelos logísticos, el bosque aleatorio y los modelos de árboles de regresión para la predicción espacial de la susceptibilidad a los deslizamientos de tierra. CATENA: algoritmo mejorado de detección contextual de incendios para MODIS. Remote Sens. Environ. 87</w:t>
        <w:br/>
        <w:t>151, 147–160. https://doi.org/10.1016/j.catena.2016.11.032. (2-3), 273–282. https://doi.org/10.1016/S0034-4257(03)00184-6.</w:t>
        <w:br/>
        <w:t>Chen, Wei, Yan, Xusheng, Zhao, Zhou, Hong, Haoyuan, Bui, Dieu Tien, Hantson, Stijn, Pueyo, Salvador, Chuvieco, Emilio, 2016. Distribución global del tamaño de los incendios:</w:t>
        <w:br/>
        <w:t>Pradhan, Biswajeet, 2019. Predicción espacial de la susceptibilidad a los deslizamientos de tierra utilizando datos que van desde la ley de potencias hasta la distribución log-normal. Int. J. Wildland Fire 25 (4), 403. https://doi.org/</w:t>
        <w:br/>
        <w:t>regresión logística con kernel basada en minería de datos, modelos bayesianos ingenuos y de red RBF para el 10.1071/WF15108.</w:t>
        <w:br/>
        <w:t>área del condado de Long (China). Bull. Eng. Geol. Environ. 78 (1), 247–266. https://doi. Harris, I., Osborn, T.J., Jones, P., Lister, D., 2020. CRU TS4.01: Unidad de Investigación Climática</w:t>
        <w:br/>
        <w:t>org/10.1007/s10064-018-1256-z. (CRU) Time-Series (TS) versión 4.01 de datos en malla de alta resolución de variaciones mensuales del</w:t>
        <w:br/>
        <w:t>Choubin, B., Moradi, E., Golshan, M., Adamowski, J., Sajedi-Hosseini, F., Mosavi, A., variación mensual del clima (enero de 1901-diciembre de 2016), versión 4 de la serie temporal mensual CRU TS</w:t>
        <w:br/>
        <w:t>2019. Una predicción conjunta de la susceptibilidad a las inundaciones mediante un conjunto de datos climáticos multivariantes en cuadrícula de alta resolución. Sci. Data 7, 109. https://doi.</w:t>
        <w:br/>
        <w:t>, árboles de clasificación y regresión, y máquinas de vectores de soporte. Sci. Total org/10.1038/s41597-020-0453-3.</w:t>
        <w:br/>
        <w:t>Environ. 651, 2087–2096. https://doi.org/10.1016/j.scitotenv.2018.10.064. HCEFLCD, s. f. HCEFLCD, 2011. Alto Comisionado para las Aguas, los Bosques y la Lucha</w:t>
        <w:br/>
        <w:t>Chuvieco, Emilio; Congalton, Russell G., 1989. «Aplicación de la teledetección y Contre la Désertification Les incendies de forêts au Maroc. Département des Eaux et</w:t>
        <w:br/>
        <w:t>los sistemas de información geográfica a la cartografía del riesgo de incendios forestales». Remote Sens. et Forêts [Documento web]. URL http://www.eauxetforets.gov.ma/</w:t>
        <w:br/>
        <w:t>Environ. 29 (2), 147–159. https://doi.org/10.1016/0034-4257(89)90023-0. ProtectionForet/Incendies/Pages/Incendies.aspx (consultado el 29 de abril de 2020).</w:t>
        <w:br/>
        <w:t>Conedera, Marco; Torriani, Damiano; Neff, Christophe; Ricotta, Carlo; Bajocco, Sofia; HCP (Alto Comisionado para la Planificación), 2014. Monografía regional de Tánger-Tetuán.</w:t>
        <w:br/>
        <w:t>Pezzatti, Gianni Boris, 2011. Uso de simulaciones de Monte Carlo para estimar el riesgo relativo de incendio Holsinger, L., Parks, S.A., Miller, C., 2016. Las condiciones meteorológicas, los combustibles y la topografía impiden</w:t>
        <w:br/>
        <w:t>el riesgo de ignición en una región con propensión al fuego de baja a media. For. Ecol. Manag. 261 (12), la propagación de incendios forestales en paisajes del oeste de EE. UU. For. Ecol. Manag. 380, 59–69.</w:t>
        <w:br/>
        <w:t>2179–2187. https://doi.org/10.1016/j.foreco.2010.08.013. https://doi.org/10.1016/j.foreco.2016.08.035.</w:t>
        <w:br/>
        <w:t>Costache, R., 2019a. Evaluación del potencial de crecidas repentinas en los sectores superior y medio de Hong, H., Naghibi, S.A., Moradi Dashtpagerdi, M., Pourghasemi, H.R., Chen, W., 2017.</w:t>
        <w:br/>
        <w:t>Cuenca del río Prahova (Rumanía). Un enfoque comparativo entre cuatro modelos híbridos. Una evaluación comparativa entre los análisis discriminantes lineales y cuadráticos (LDA-</w:t>
        <w:br/>
        <w:t>modelos. Sci. Total Environ. 659, 1115–1134. https://doi.org/10.1016/j. QDA) con modelos de ratio de frecuencia y de ponderación de la evidencia para la</w:t>
        <w:br/>
        <w:t>scitotenv.2018.12.397. en China. Arab. J. Geosci. 10, 167. https://doi.org/10.1007/</w:t>
        <w:br/>
        <w:t>Costache, Romulus, 2019b. Cartografía del índice de potencial de crecidas repentinas utilizando ponderaciones de s12517-017-2905-4.</w:t>
        <w:br/>
        <w:t>evidencia, modelos de árboles de decisión y su novedosa integración híbrida. Stoch. Environ. Hong, H., Pradhan, B., Jebur, M.N., Bui, D.T., Xu, C., Akgun, A., 2016. Predicción espacial</w:t>
        <w:br/>
        <w:t>Res. Risk Assess. 33 (7), 1375–1402. del riesgo de deslizamientos de tierra en la zona de Luxi (China) mediante máquinas de vectores de soporte. Environ.</w:t>
        <w:br/>
        <w:t>Costache, Romulus, 2019c. Evaluación de la susceptibilidad a las inundaciones mediante estadísticas bivariadas Earth Sci. 75, 40. https://doi.org/10.1007/s12665-015-4866-9.</w:t>
        <w:br/>
        <w:t>y modelos de aprendizaje automático: una herramienta útil para la gestión del riesgo de inundaciones. Water Resour. Hong, H., Tsangaratos, P., Ilia, I., Liu, J., Zhu, A.-X., Xu, C., 2018. Aplicación de</w:t>
        <w:br/>
        <w:t>Manag. 33 (9), 3239–3256. algoritmos genéticos para establecer la combinación óptima de variables relacionadas con los incendios forestales y el modelo</w:t>
        <w:br/>
        <w:t>Costache, Romulus, Tien Bui, Dieu, 2019. Predicción espacial del potencial de inundaciones utilizando nuevos modelos de minería de datos basados en la susceptibilidad a los incendios forestales. El caso del condado de Dayu.</w:t>
        <w:br/>
        <w:t>conjuntos de estadísticas bivariadas e inteligencia artificial: un estudio de caso en la cuenca fluvial de Putna, China. Sci. Total Environ. 630, 1044–1056. https://doi.org/10.1016/j.</w:t>
        <w:br/>
        <w:t>cuenca hidrográfica de Rumanía. Sci. Total Environ. 691, 1098–1118. scitotenv.2018.02.278.</w:t>
        <w:br/>
        <w:t>Costache, Romulus; Hong, Haoyuan; Pham, Quoc Bao, 2020a. Evaluación comparativa Hosmer Jr, D.W.; Lemeshow, S., 2000. Regresión logística aplicada. Wiley, Nueva York.</w:t>
        <w:br/>
        <w:t>del potencial de crecidas repentinas en pequeñas cuencas de montaña mediante estadísticas bivariadas Huang, C., Davis, S., Townshend, J.R.G., 2002. Una evaluación de las máquinas de vectores de soporte</w:t>
        <w:br/>
        <w:t>estadísticas y su novedosa integración híbrida con modelos de aprendizaje automático. Sci. Total para la clasificación de la cobertura del suelo: International Journal of Remote Sensing: Vol. 23, n.º 4</w:t>
        <w:br/>
        <w:t>Environ. 711, 134514. https://doi.org/10.1016/j.scitotenv.2019.134514.</w:t>
      </w:r>
    </w:p>
    <w:p>
      <w:pPr>
        <w:ind w:firstLine="720"/>
      </w:pPr>
      <w:r>
        <w:rPr>
          <w:rFonts w:ascii="Times New Roman" w:hAnsi="Times New Roman"/>
          <w:sz w:val="24"/>
        </w:rPr>
        <w:t>del potencial de crecidas repentinas en pequeñas cuencas de montaña mediante estadísticas bivariadas Huang, C., Davis, S., Townshend, J.R.G., 2002. Una evaluación de las máquinas de vectores de soporte</w:t>
        <w:br/>
        <w:t>y su novedosa integración híbrida con modelos de aprendizaje automático. Sci. Total para la clasificación de la cobertura del suelo: Revista Internacional de Teledetección: Vol. 23, n.º 4</w:t>
        <w:br/>
        <w:t>Environ. 711, 1345-14. https://doi.org/10.1016/j.scitotenv.2019.134514. [Documento web]. URL https://www.tandfonline.com/doi/abs/10.1080/</w:t>
        <w:br/>
        <w:t>Costache, Romulus; Pham, Quoc Bao; Sharifi, Ehsan; Linh, Nguyen Thi Thuy; Abba, S.I., 01431160110040323 (consultado el 28/04/20).</w:t>
        <w:br/>
        <w:t>Vojtek, Matej, Vojtekova´, Jana, Nhi, Pham Thi Thao, Khoi, Dao Nguyen, 2020b. Huang, F., Cao, Z., Guo, J., Jiang, S.-H., Li, S., Guo, Z., 2020. Comparaciones entre la evaluación heurística de la</w:t>
        <w:br/>
        <w:t>susceptibilidad a las crecidas repentinas mediante la toma de decisiones multicriterio y modelos estadísticos generales y de aprendizaje automático para la predicción y cartografía de la susceptibilidad a los deslizamientos de tierra</w:t>
        <w:br/>
        <w:t>aprendizaje automático respaldado por técnicas de teledetección y SIG. Remote Sens. 12 predicción y cartografía. CATENA 191, 104580. https://doi.org/10.1016/j.</w:t>
        <w:br/>
        <w:t>(1), 106. https://doi.org/10.3390/rs12010106. catena.2020.104580.</w:t>
        <w:br/>
        <w:t>Costache, Romulus, Popa, Mihnea Cristian, Tien Bui, Dieu, Diaconu, Daniel Constantin, Huebner, K., Lindo, Z., Lechowicz, M.J., 2012. Sucesión postincendio de comunidades de colémbolos</w:t>
        <w:br/>
        <w:t>Ciubotaru, Nicu, Minea, Gabriel, Pham, Quoc Bao, 2020c. Predicción espacial de áreas potenciales de inundación en un bosque de frondosas del norte mediante nuevas hibridaciones de toma de decisiones difusa, org/10.1016/j.ejs. J. Soil Biol. 48, 59–65. https://doi.</w:t>
        <w:br/>
        <w:t>Áreas con potencial de inundación mediante nuevas combinaciones de toma de decisiones difusa, estadística bivariada org/10.1016/j.ejsobi.2011.10.004.</w:t>
        <w:br/>
        <w:t>y aprendizaje automático. J. Hydrol. 585, 124808. https://doi.org/10.1016/j. Jaafari, A., Razavi Termeh, S.V., Bui, D.T., 2019a. Algoritmos genéticos y metaheurísticos de luciérnagas</w:t>
        <w:br/>
        <w:t>jhydrol.2020.124808. para un modelo de predicción neurodifuso optimizado de la probabilidad de incendios forestales.</w:t>
        <w:br/>
        <w:t>Cox, D.R., 1958. El análisis de regresión de secuencias binarias. J. R. Stat. Soc. Ser. B J. Environ. Manage. 243, 358–369. https://doi.org/10.1016/j.</w:t>
        <w:br/>
        <w:t>Methodol. 20 (2), 215–232. https://doi.org/10.1111/rssb:1958.20.issue-210.1111/ jenvman.2019.04.117.</w:t>
        <w:br/>
        <w:t>j.2517-6161.1958.tb00292.x. Jaafari, A., Panahi, M., Pham, B.T., Shahabi, H., Bui, D.T., Rezaie, F., Lee, S., 2019b.</w:t>
        <w:br/>
        <w:t>Delen, Dursun, Kuzey, Cemil, Uyar, Ali, 2013. Medición del rendimiento empresarial mediante la metaoptimización de un sistema de inferencia neurodifusa adaptativo con ratios financieros «lobo gris»:</w:t>
        <w:br/>
        <w:t>un enfoque basado en árboles de decisión. Expert Syst. Appl. 40 (10), 3970–3983. optimizador y algoritmos de optimización basados en la biogeografía para la predicción espacial de</w:t>
        <w:br/>
        <w:t>la susceptibilidad a los deslizamientos de tierra en https://doi.org/10.1016/j.eswa.2013.01.012. CATENA 175, 430–445. https://doi.org/10.1016/j.</w:t>
        <w:br/>
        <w:t>Díaz-Avalos, Carlos; Peterson, David L.; Alvarado, Ernesto; Ferguson, Sue A., catena.2018.12.033.</w:t>
        <w:br/>
        <w:t>Besag, Julian E., 2001. Modelización espaciotemporal de los incendios provocados por rayos en el Jaafari, A., Zenner, E. K., Pham, B. T., 2018. Análisis del patrón espacial de los incendios forestales en las</w:t>
        <w:br/>
        <w:t>Blue Mountains. Oregón. Can. J. For. Res. 31 (9), 1579–1593. https://doi.org/ Mountains, Irán: un estudio comparativo de clasificadores basados en árboles de decisión. Ecol. Inform.</w:t>
        <w:br/>
        <w:t>10.1139/cjfr-31-9-1579. 43, 200–211. https://doi.org/10.1016/j.ecoinf.2017.12.006.</w:t>
        <w:br/>
        <w:t>DRATT (Dirección Regional de Agricultura de Tánger-Tetuán), 2015. Monografía de Jiang, Z., Huete, A.R., Chen, J., Chen, Y., Li, J., Yan, G., Zhang, X., 2006. Análisis de</w:t>
        <w:br/>
        <w:t>la región del norte de Marruecos. Informes y datos estadísticos sobre la agricultura y la ganadería, s.f. Remote Sens. Environ. 101, 366–378. https://doi.org/10.1016/j.rse.20.</w:t>
        <w:br/>
        <w:t>la ganadería, s. f. Remote Sens. Environ. 101, 366–378. https://doi.org/10.1016/j.rse.2006.01.003.</w:t>
        <w:br/>
        <w:t>El Hafyani, M., Essahlaoui, A., Van Rompaey, A., Mohajane, M., El Hmaidi, A., El Karimi, F., Sultana, S., Babakan, A.S., Suthaharan, S., 2019a. Modelización de la expansión urbana</w:t>
        <w:br/>
        <w:t>Ouali, A., Moudden, F., Serrhini, N.-E., 2020. Evaluación de los balances hídricos a escala regional mediante un algoritmo mejorado de árbol de decisión. GeoInformatica. https://doi.org/</w:t>
        <w:br/>
        <w:t>mediante técnicas de teledetección: un estudio de caso de la cuenca del río Boufakrane, 10.1007/s10707-019-00377-8.</w:t>
        <w:br/>
        <w:t>región de Meknes, Marruecos. Water 12, 320. https://doi.org/10.3390/w12020320.</w:t>
        <w:br/>
        <w:t>15</w:t>
      </w:r>
    </w:p>
    <w:p>
      <w:pPr>
        <w:ind w:firstLine="720"/>
      </w:pPr>
      <w:r>
        <w:rPr>
          <w:rFonts w:ascii="Times New Roman" w:hAnsi="Times New Roman"/>
          <w:sz w:val="24"/>
        </w:rPr>
        <w:t>M. Mohajane et al. E c o l o g i c a l I n d ic a t o r s 129(2021)107869</w:t>
        <w:br/>
        <w:t>Karimi, F., Sultana, S., Shirzadi Babakan, A., Suthaharan, S., 2019b. Un enfoque mejorado de aprendizaje automático híbrido basado en subespacios aleatorios y clasificación para la predicción de deslizamientos de tierra. Comput. Environ. Urban Syst. 75, 61–75. https://doi.org/10.1016/j.compenvurbsys.2019.01.001. y Pham, B.T., Prakash, I., Tien Bui, D., 2018a. Predicción espacial de deslizamientos de tierra mediante un</w:t>
        <w:br/>
        <w:t>modelo de máquina de vectores de soporte para la predicción de la expansión urbana. Comput. Environ.</w:t>
        <w:br/>
        <w:t>Urban Syst. 75, 61–75. https://doi.org/10.1016/j.compenvurbsys.2019.01.001. y árboles de regresión. Geomorphology 303, 256–270. https://doi.org/10.1016/j.</w:t>
        <w:br/>
        <w:t>Keeley, J.E., Pausas, J.G., Rundel, P.W., Bond, W.J., Bradstock, R.A., 2011. El fuego como geomorfo. 2017.12.008.</w:t>
        <w:br/>
        <w:t>presión evolutiva que determina los rasgos de las plantas. Trends Plant Sci. 16, 406–411. https:// Pham, B.T., Shirzadi, A., Tien Bui, D., Prakash, I., Dholakia, M.B., 2018b. Un enfoque híbrido</w:t>
        <w:br/>
        <w:t>de aprendizaje automático basado en un conjunto de doi.org/10.1016/j.tplants.2011.04.002 y una red neuronal de funciones de base radial</w:t>
        <w:br/>
        <w:t>Kingma, D.P., Ba, J., 2017. Adam: un método para la optimización estocástica. y un bosque rotatorio para la modelización de la susceptibilidad a los deslizamientos de tierra: un estudio de caso en</w:t>
        <w:br/>
        <w:t>ArXiv14126980 Cs. la zona del Himalaya, India. Int. J. Sediment Res. 33, 157–170. https://doi.org/</w:t>
        <w:br/>
        <w:t>Knudby, A., LeDrew, E., Brenning, A., 2010. Cartografía predictiva de la riqueza, diversidad y biomasa de especies de peces de arrecife 10.1016/j.ijsrc.2017.09.008.</w:t>
        <w:br/>
        <w:t>, diversidad y biomasa en Zanzíbar utilizando imágenes IKONOS y técnicas de aprendizaje automático. Pour, S.H., Wahab, A.K.A., Shahid, S., 2020. Modelos físico-empíricos para la predicción de</w:t>
        <w:br/>
        <w:t>técnicas de aprendizaje automático. Remote Sens. Environ. 114, 1230–1241. https://doi.org/ los extremos estacionales de precipitaciones en Malasia peninsular. Atmospheric Res. 233, 104720.</w:t>
        <w:br/>
        <w:t>10.1016/j.rse.2010.01.007. https://doi.org/10.1016/j.atmosres.2019.104720.</w:t>
        <w:br/>
        <w:t>Krawchuk, M.A., Cumming, S.G., Flannigan, M.D., Wein, R.W., 2006. Regulación biótica y abiótica Pourghasemi, H.R., 2016. Cartografía de la susceptibilidad a los incendios forestales basada en SIG en Irán: una</w:t>
        <w:br/>
        <w:t>de la iniciación de incendios por rayos en el bosque boreal mixto. Ecology 87, comparación entre la función de creencia probatoria y los modelos de regresión logística binaria.</w:t>
        <w:br/>
        <w:t>458–468. https://doi.org/10.1890/05-1021. Scand. J. For. Res. 31, 80–98. https://doi.org/10.1080/02827581.2015.1052750.</w:t>
        <w:br/>
        <w:t>Lee, Saro, Talib, Jasmi Abdul, 2005. Análisis probabilístico de la susceptibilidad a los deslizamientos de tierra y de los factores Pourghasemi, H.R., Gayen, A., Lasaponara, R., Tiefenbacher, J.P., 2020. Aplicación de</w:t>
        <w:br/>
        <w:t>efectos. Environ. Geol. 47 (7), 982–990. la cuantificación vectorial de aprendizaje y diferentes técnicas de aprendizaje automático para evaluar</w:t>
        <w:br/>
        <w:t>Lentile, L.B., Smith, F.W., Shepperd, W.D., 2006. Influencia de la topografía y del bosque los factores que influyen en los incendios forestales y la modelización espacial. Environ. Res. 184, 109321.</w:t>
        <w:br/>
        <w:t>en los patrones de incendios de gravedad mixta en los bosques de pino ponderosa del sur de https://doi.org/10.1016/j.envres.2020.109321.</w:t>
        <w:br/>
        <w:t>Black Hills de Dakota, EE. UU. Int. J. Wildland Fire 15, 557. https://doi.org/10.1071/ Pourghasemi, H.R., Yousefi, S., Kornejady, A., Cerd`a, A., 2017. Evaluación del rendimiento</w:t>
        <w:br/>
        <w:t>WF05096. de técnicas individuales y conjuntas de minería de datos para la modelización de la erosión en barrancos. Sci.</w:t>
        <w:br/>
        <w:t>Li, J., Shan, Y., Yin, S., Wang, M., Sun, L., Wang, D., 2019. Análisis multivariante no paramétrico Total Environ. 609, 764–775. https://doi.org/10.1016/j.scitotenv.2017.07.198.</w:t>
        <w:br/>
        <w:t>de la varianza multivariante no paramétrica para los factores que influyen en la magnitud de los daños causados por los incendios forestales en Jilin Pourghasemi, H.R., Beheshtirad, M., Pradhan, B., 2016. Una evaluación comparativa de</w:t>
        <w:br/>
        <w:t>la provincia de Jilin, China. J. For. Res. 30, 2185–2197. https://doi.org/10.1007/s11676-019- las capacidades de predicción del proceso jerárquico analítico modificado (M-AHP) y</w:t>
        <w:br/>
        <w:t>00958-1. los modelos de lógica difusa de Mamdani utilizando Netcad-GIS para la cartografía de la susceptibilidad a los incendios forestales.</w:t>
        <w:br/>
        <w:t>Lippmann, R., 1987. Introducción a la informática con redes neuronales. IEEE ASSP Mag. 4, Geomat. Nat. Hazards Risk 7, 861–885. https://doi.org/10.1080/</w:t>
        <w:br/>
        <w:t>4–22. https://doi.org/10.1109/MASSP.1987.1165576. 19475705.2014.984247.</w:t>
        <w:br/>
        <w:t>Menard, S., 2000. Coeficientes de determinación para el análisis de regresión logística múltiple. Pourtaghi, Z.S., Pourghasemi, H.R., Aretano, R., Semeraro, T., 2016. Investigación de</w:t>
        <w:br/>
        <w:t>Am. Stat. 54, 17–24. https://doi.org/10.1080/00031305.2000.10474502. indicadores generales que influyen en los incendios forestales y su modelización de susceptibilidad mediante</w:t>
        <w:br/>
        <w:t>Moayedi, H., Mehrabi, M., Bui, D.T., Pradhan, B., Foong, L.K., 2020. Fuzzy-metaheurística diferentes técnicas de minería de datos. Ecol. Indic. 64, 72–84. https://doi.org/10.1016/j.</w:t>
        <w:br/>
        <w:t>conjuntos para la evaluación espacial de la susceptibilidad a los incendios forestales. J. Environ. Manage. ecolind.2015.12.030.</w:t>
        <w:br/>
        <w:t>260, 109867. https://doi.org/10.1016/j.jenvman.2019.109867. Pourtaghi, Z.S., Pourghasemi, H.R., Rossi, M., 2015. Cartografía de la susceptibilidad a los incendios forestales en</w:t>
        <w:br/>
        <w:t>Mohajane, M., Essahlaoui, A., Oudija, F., El Hafyani, M., Hmaidi, A.E., El Ouali, A., los bosques de Minudasht, provincia de Golestán, Irán. Environ. Earth Sci. 73, 1515–1533.</w:t>
        <w:br/>
        <w:t>Randazzo, G., Teodoro, A.C., 2018. Uso y cobertura del suelo (LULC) mediante datos de Landsat https://doi.org/10.1007/s12665-014-3502-4.</w:t>
        <w:br/>
        <w:t>series (MSS, TM, ETM+ y OLI) en el bosque de Azrou, en el Medio Atlas Central de Pradhan, B., Lee, S., 2009. Análisis del riesgo de deslizamientos de tierra mediante un modelo de red neuronal artificial</w:t>
        <w:br/>
        <w:t>Marruecos. Environments 5, 131. https://doi.org/10.3390/environments5120131, centrándose en diferentes sitios de entrenamiento. Int. J. Phys. Sci. 4, 1–15. https://doi.org/</w:t>
        <w:br/>
        <w:t>Nami, M.H., Jaafari, A., Fallah, M., Nabiuni, S., 2018. Predicción espacial de la probabilidad de incendios forestales 10.5897/IJPS.9000343.</w:t>
        <w:br/>
        <w:t>en la ecorregión hircaniana mediante un modelo de función de creencia probatoria y Python. Lanzamiento de Python 3.8.2 [Documento web], s. f. Python.org. URL https://www.</w:t>
        <w:br/>
        <w:t>SIG. Int. J. Environ. Sci. Technol. 15, 373–384. https://doi.org/10.1007/s13762- python.org/downloads/release/python-382/ (consultado el 17/01/21).</w:t>
        <w:br/>
        <w:t>017-1371-6. Qin, B., Xia, Y., Li, F., 2009. DTU: un árbol de decisión para datos inciertos, en:</w:t>
        <w:br/>
        <w:t>Nefeslioglu, H.A., Sezer, E., Gokceoglu, C., Bozkir, A.S., Duman, T.Y., 2010. Evaluación Theeramunkong, T., Kijsirikul, B., Cercone, N., Ho, T.-B. (eds.), Avances en</w:t>
        <w:br/>
        <w:t>la evaluación de la susceptibilidad a los deslizamientos de tierra mediante árboles de decisión en el área metropolitana de Estambul. Descubrimiento de Conocimientos y Minería de Datos, Lecture Notes in Computer Science.</w:t>
        <w:br/>
        <w:t>Turquía. Math. Probl. Eng. 2010, 1–15. https://doi.org/10.1155/2010/901095 (Minería de datos y descubrimiento de conocimientos). Springer, Berlín, Heidelberg, pp. 4–15. https://doi.org/10.1007/978-3-642-01307-</w:t>
        <w:br/>
        <w:t>Nhu, V.-H., Mohammadi, A., Shahabi, H., Ahmad, B.B., Al-Ansari, N., Shirzadi, A., 2–4.</w:t>
        <w:br/>
        <w:t>Geertsema, M., R. Kress, V., Karimzadeh, S., Valizadeh Kamran, K., Chen, W., Quinlan, J.R., 1993. C4.5: programas para el aprendizaje automático. Morgan Kaufmann Publishers</w:t>
        <w:br/>
        <w:t>Nguyen, H., 2020. Detección de deslizamientos de tierra y modelización de la susceptibilidad en Cameron Inc., San Francisco, CA, EE. UU., p. 302.</w:t>
        <w:br/>
        <w:t>las Tierras Altas (Malasia): una comparación entre el bosque aleatorio, la regresión logística Recknagel, F., 2001. Aplicaciones del aprendizaje automático a la modelización ecológica. Ecol.</w:t>
        <w:br/>
        <w:t>y los algoritmos de árboles de modelos logísticos. Forests 11, 830. https://doi.org/10.3390/ Model. 146, 303–310. https://doi.org/10.1016/S0304-3800(01)00316-7.</w:t>
        <w:br/>
        <w:t>f11080830. Rodríguez-Galiano, V.F., Ghimire, B., Rogan, J., Chica-Olmo, M., Rigol-Sánchez, J.P.,</w:t>
        <w:br/>
        <w:t>Ni, X., 2008. Investigación sobre minería de datos basada en redes neuronales. World Acad. Sci. Eng. 2012. Una evaluación de la eficacia de un clasificador de bosque aleatorio para la clasificación de la cobertura del suelo</w:t>
        <w:br/>
        <w:t>Technol. 39 (1), 381–384. ISPRS J. Photogramm. Remote Sens. 67, 93–104. https://doi.org/</w:t>
        <w:br/>
        <w:t>Nsengiyumva, J.B., Luo, G., Amanambu, A.C., Mind’je, R., Habiyaremye, G., Karamage, 10.1016/j.isprsjprs.2011.11.002.</w:t>
        <w:br/>
        <w:t>F., Ochege, F.U., Mupenzi, C., 2019. Comparación de métodos probabilísticos y estadísticos Rosenblatt, F., 1958. El perceptrón: un modelo probabilístico para el almacenamiento de información y</w:t>
        <w:br/>
        <w:t>en la modelización de la susceptibilidad a los deslizamientos de tierra en Ruanda/África centro-oriental. Sci. Organización total en el cerebro. Psychol. Rev. 65, 386–408. https://doi.org/10.1037/</w:t>
        <w:br/>
        <w:t>Environ. 659, 1457–1472. https://doi.org/10.1016/j.scitotenv.2018.12.248. h0042519.</w:t>
        <w:br/>
        <w:t>Oliveira, S., Félix, F., Nunes, A., Lourenço, L., Laneve, G., Sebastián-López, A., 2018. Rumelhart, D. E., Hinton, G. E., Williams, R. J., 1985. Aprendizaje de representaciones internas mediante</w:t>
        <w:br/>
        <w:t>cartografía de la vulnerabilidad a los incendios forestales en la Europa mediterránea. Prueba de un enfoque de propagación de errores por pasos (n.º ICS-8506). Instituto de La Jolla de la Universidad de California en San Diego para</w:t>
        <w:br/>
        <w:t>fines operativos. J. Environ. Manage. 206, 158–169. https://doi. Cognitive Science.</w:t>
        <w:br/>
        <w:t>org/10.1016/j.jenvman.2017.10.003. Sachdeva, S., Bhatia, T., Verma, A.K., 2018. Método de gradiente optimizado evolutivamente basado en SIG</w:t>
        <w:br/>
        <w:t>Oliveira, S., Oehler, F., San-Miguel-Ayanz, J., Camia, A., Pereira, J.M.C., 2012. Modelización de árboles de decisión potenciados para la cartografía de la susceptibilidad a los incendios forestales. Nat. Hazards 92,</w:t>
        <w:br/>
        <w:t>patrones espaciales de la ocurrencia de incendios en la Europa mediterránea utilizando múltiples 1399–1418. https://doi.org/10.1007/s11069-018-3256-5.</w:t>
        <w:br/>
        <w:t>y bosques aleatorios. For. Ecol. Manag. 275, 117–129. https://doi.org/ Salhi, A., Benabdelouahab, S., Bouayad, E.O., Benabdelouahab, T., Larifi, I., El</w:t>
        <w:br/>
        <w:t>10.1016/j.foreco.2012.03.003. Mousaoui, M., Acharrat, N., Himi, M., Casas Ponsati, A., 2020. Impactos y aspectos sociales</w:t>
        <w:br/>
        <w:t>Olivella, M., Ribalta, T., Defebrer, A., Mollet, J., Delasheras, F., 2006.</w:t>
      </w:r>
    </w:p>
    <w:p>
      <w:pPr>
        <w:ind w:firstLine="720"/>
      </w:pPr>
      <w:r>
        <w:rPr>
          <w:rFonts w:ascii="Times New Roman" w:hAnsi="Times New Roman"/>
          <w:sz w:val="24"/>
        </w:rPr>
        <w:t>paciales de la ocurrencia de incendios en la Europa mediterránea mediante regresión múltiple 1399–1418. https://doi.org/10.1007/s11069-018-3256-5.</w:t>
        <w:br/>
        <w:t>y bosques aleatorios. For. Ecol. Manag. 275, 117–129. https://doi.org/ Salhi, A., Benabdelouahab, S., Bouayad, E.O., Benabdelouahab, T., Larifi, I., El</w:t>
        <w:br/>
        <w:t>10.1016/j.foreco.2012.03.003. Mousaoui, M., Acharrat, N., Himi, M., Casas Ponsati, A., 2020. Impactos y implicaciones sociales</w:t>
        <w:br/>
        <w:t>Olivella, M., Ribalta, T., Defebrer, A., Mollet, J., Delasheras, F., 2006. Distribución de los hidrocarburos aromáticos policíclicos en aguas fluviales tras los incendios forestales del Mediterráneo.</w:t>
        <w:br/>
        <w:t>hidrocarburos aromáticos policíclicos en aguas fluviales tras los incendios forestales del Mediterráneo. Sci. Total Environ. 142853 https://doi.org/10.1016/j.scitotenv.2020.142853.</w:t>
        <w:br/>
        <w:t>Sci. Total Environ. 355, 156–166. https://doi.org/10.1016/j.scitotenv.2005.02.033 Santana, V.M., Alday, J.G., Baeza, M.J., 2014. La aplicación de mantillo como tratamiento de rehabilitación tras un incendio</w:t>
        <w:br/>
        <w:t>Pausas, J.G., Vallejo, V.R., 1999. El papel del fuego en los ecosistemas mediterráneos europeos: el tratamiento de rehabilitación no afecta a la recuperación de la vegetación en los ecosistemas</w:t>
        <w:br/>
        <w:t>en: Chuvieco, E. (Ed.), Teledetección de grandes incendios forestales. Springer Berlín dominados por especies de siembra obligatoria. Ecol. Eng. 71, 80–86. https://doi.org/10.1016/j.</w:t>
        <w:br/>
        <w:t>Heidelberg, Berlín, Heidelberg, pp. 3–16. https://doi.org/10.1007/978-3-642- ecoleng.2014.07.037.</w:t>
        <w:br/>
        <w:t>60164-4_2. Scarascia-Mugnozza, G., Oswald, H., Piussi, P., Radoglou, K., 2000. Bosques de la</w:t>
        <w:br/>
        <w:t>Peng, C.-Y.J., Lee, K.L., Ingersoll, G.M., 2002. Una introducción al análisis y la presentación de informes de regresión logística. J. Educ. Res. 96, 3–14. https://doi.org/10.1080/ 97–109.</w:t>
        <w:br/>
        <w:t>For. Ecol. Manag. 132, https://doi.org/10.1016/S0378-1127(00)00383-2.</w:t>
        <w:br/>
        <w:t>00220670209598786. Schmidt, D.A., Taylor, A.H., Skinner, C.N., 2008. La influencia del tratamiento de los combustibles y</w:t>
        <w:br/>
        <w:t>Peng, C.-Y.J., Manz, B.D., Keck, J., 2001. Modelización de variables categóricas mediante regresión logística en el comportamiento simulado del fuego en la cordillera de las Cascadas del Sur.</w:t>
        <w:br/>
        <w:t>[Documento web]. https://doi.org/info:doi/10.5993/AJHB.25.3.15. California. For. Ecol. Manag. 255, 3170–3184. https://doi.org/10.1016/j.</w:t>
        <w:br/>
        <w:t>Pham, Q.B., Yang, T.C., Kuo, C.M., Tseng, H.W., Yu, P.S., 2019. Combinación de predicción con bosque aleatorio [foreco.2008.01.023]</w:t>
        <w:br/>
        <w:t>y regresión de vectores de soporte por mínimos cuadrados para mejorar la predicción de precipitaciones extremas. Shafizadeh-Moghadam, H., Valavi, R., Shahabi, H., Chapi, K., Shirzadi, A., 2018. Nuevos</w:t>
        <w:br/>
        <w:t>enfoques de predicción mediante la combinación de aprendizaje automático y modelos estadísticos. Water 11 (3), 451. https://doi.org/10.3390/w11030451.</w:t>
        <w:br/>
        <w:t>Pham, Q.B., Afan, H.A., Mohammadi, B., Ahmed, A.N., Linh, N.T.T., Vo, N.D., et al., para la elaboración de mapas de susceptibilidad a las inundaciones. J. Environ. Manage. 217, 1–11. https://doi.org/</w:t>
        <w:br/>
        <w:t>2020. Modelo híbrido para mejorar la predicción del caudal fluvial utilizando un 10.1016/j.jenvman.2018.03.089.</w:t>
        <w:br/>
        <w:t>basado en un algoritmo inteligente de optimización de gotas de agua. Soft. Comput. 24, Simioni, G., Marie, G., Davi, H., Martin-St Paul, N., Huc, R., 2020. La dinámica de los bosques naturales</w:t>
        <w:br/>
        <w:t>18039–18056. https://doi.org/10.1007/s00500-020-05058-5. La dinámica tiene más influencia que el cambio climático en la producción neta del ecosistema</w:t>
        <w:br/>
        <w:t>Pham, Q.B., Mohammadpour, R., Linh, N.T.T., Mohajane, M., Pourjasem, A., Sammen, S. de un bosque mediterráneo mixto. Ecol. Model. 416, 108921. https://doi.org/</w:t>
        <w:br/>
        <w:t>S., Anh, D.T., 2021. Aplicación de la computación suave para predecir la calidad del agua en 10.1016/j.ecolmodel.2019.108921.</w:t>
        <w:br/>
        <w:t>un humedal. Environ. Sci. Pollut. Res. 28 (1), 185–200. https://doi.org/10.1007/ Skapura, D.M., 1996. Building Neural Networks. Addison-Wesley Professional.</w:t>
        <w:br/>
        <w:t>s11356-020-10344-8.</w:t>
        <w:br/>
        <w:t>16</w:t>
      </w:r>
    </w:p>
    <w:p>
      <w:pPr>
        <w:ind w:firstLine="720"/>
      </w:pPr>
      <w:r>
        <w:rPr>
          <w:rFonts w:ascii="Times New Roman" w:hAnsi="Times New Roman"/>
          <w:sz w:val="24"/>
        </w:rPr>
        <w:t>M. Mohajane et al. E c o l o g i c a l I n d ic a t o r s 129(2021)107869</w:t>
        <w:br/>
        <w:t>Stambouli, H., El Bouri, A., Bellimam, M.A., Bouayoun, T., El Karni, N., 2005. Cultivo de Tsangaratos, P., Ilia, I., Hong, H., Chen, W., Xu, C., 2017. Aplicación de la teoría de la información</w:t>
        <w:br/>
        <w:t>del Cannabis sativa L. en el norte de Marruecos. Bull. Narc. 57, 79–118. y de métodos cuantitativos basados en SIG para elaborar mapas de susceptibilidad a los deslizamientos de tierra en</w:t>
        <w:br/>
        <w:t>Statnikov, A., 2011. Una introducción sencilla a las máquinas de vectores de soporte en biomedicina: condado de Nancheng, China. Landslides 14, 1091–1111. https://doi.org/10.1007/</w:t>
        <w:br/>
        <w:t>Teoría y métodos. World Scientific. s10346-016-0769-4.</w:t>
        <w:br/>
        <w:t>´</w:t>
        <w:br/>
        <w:t>Tehrany, M.S., Jones, S., Shabani, F., Martínez-Álvarez, F., Tien Bui, D., 2019. Un novedoso Vapnik, V., 1998. El método de vectores de soporte para la estimación de funciones. En: Suykens, J.A.K.,</w:t>
        <w:br/>
        <w:t>enfoque de modelización por conjunto para la predicción espacial de la susceptibilidad a los incendios forestales tropicales Vandewalle, J. (Eds.), Modelización no lineal: técnicas avanzadas de caja negra.</w:t>
        <w:br/>
        <w:t>utilizando el clasificador de aprendizaje automático LogitBoost y datos geoespaciales de múltiples fuentes. Springer, EE. UU., Boston, MA, pp. 55–85. https://doi.org/10.1007/978-1-4615-5703-6_</w:t>
        <w:br/>
        <w:t>Theor. Appl. Climatol. 137, 637–653. Theor. Appl. Climatol. 137, 637–653. https://doi.org/10.1007/ 3.</w:t>
        <w:br/>
        <w:t>s00704-018-2628-9. Vapnik, V., 1963. Reconocimiento de patrones mediante el método del retrato generalizado. Autom. Remote</w:t>
        <w:br/>
        <w:t>Tehrany, M.S., Pradhan, B., Jebur, M.N., 2015a. Análisis de la susceptibilidad a las inundaciones y su Control 24, 774–780.</w:t>
        <w:br/>
        <w:t>verificación mediante una novedosa máquina de vectores de soporte en conjunto y la relación de frecuencias Vapnik, V.N., 1995. La naturaleza de la teoría del aprendizaje estadístico. Springer, Nueva</w:t>
        <w:br/>
        <w:t>método. Stoch. Environ. Res. Risk Assess. 29, 1149–1165. York, NY. https://doi.org/10.1007/978-1-4757-2440-0.</w:t>
        <w:br/>
        <w:t>Tehrany, M.S., Pradhan, B., Mansor, S., Ahmad, N., 2015b. Evaluación de la susceptibilidad a las inundaciones Vecín-Arias, D., Castedo-Dorado, F., Ordoñez, C., Rodríguez-Pérez, J.R., 2016.</w:t>
        <w:br/>
        <w:t>evaluación de la susceptibilidad a las inundaciones en la meseta central de la Península Ibérica mediante un modelo de máquina de vectores de soporte basado en SIG con diferentes tipos de kernel. CATENA 125,</w:t>
        <w:br/>
        <w:t>91–101. https://doi.org/10.1016/j.catena.2014.10.017. Las características biofísicas y de los rayos determinan la ocurrencia de incendios provocados por rayos en</w:t>
        <w:br/>
        <w:t>la meseta central de la Península Ibérica. 91–101. https://doi.org/10.1016/j.catena.2014.10.017. la meseta central de la Península Ibérica. Agric. For. Meteorol. 225, 36–47.</w:t>
        <w:br/>
        <w:t>Teodoro, A.C., Duarte, L., 2013. Mapas de riesgo de incendios forestales: una aplicación SIG de código abierto —https://doi.org/10.1016/j.agrformet.2016.05.003—.</w:t>
        <w:br/>
        <w:t>estudio de caso en el noroeste de Portugal. Int. J. Geogr. Inf. Sci. 27, 699–720. https://doi. Venkatesh, K., Preethi, K., Ramesh, H., 2020. Evaluación de los efectos de los incendios forestales en el</w:t>
        <w:br/>
        <w:t>org/10.1080/13658816.2012.721554. mediante mapas de susceptibilidad al fuego. Ecol. Indic. 110, 105856 https://doi.org/</w:t>
        <w:br/>
        <w:t>Tien Bui, D., Ho, T.C., Revhaug, I., Pradhan, B., Nguyen, D.B., 2014. Landslide 10.1016/j.ecolind.2019.105856.</w:t>
        <w:br/>
        <w:t>Cartografía de susceptibilidad a lo largo de la carretera nacional 32 de Vietnam utilizando el método J48 basado en SIG Verdú, F., Salas, J., Vega-García, C., 2012. Un análisis multivariante de factores biofísicos</w:t>
        <w:br/>
        <w:t>clasificador de árbol de decisión y sus conjuntos, en: Buchroithner, M., Prechtel, N., y los incendios forestales en España, 1991-2005. Int. J. Wildland Fire 21, 498. https://doi.org/</w:t>
        <w:br/>
        <w:t>Burghardt, D. (Eds.), Cartografía de polo a polo, Lecture Notes in 10.1071/WF11100.</w:t>
        <w:br/>
        <w:t>Geoinformación y Cartografía. Springer Berlin Heidelberg, Berlín, Heidelberg, Wotton, B.M., Martell, D.L., Logan, K.A., 2003. «El cambio climático y los incendios forestales provocados por el hombre»,</w:t>
        <w:br/>
        <w:t>pp. 303–317. https://doi.org/10.1007/978-3-642-32618-9_22. Incendios forestales en Ontario 21.</w:t>
        <w:br/>
        <w:t>Tien Bui, D., Hoang, N.-D., Samui, P., 2019. Análisis de patrones espaciales y predicción de Yang, Q., Li, X., Shi, X., 2008. Autómatas celulares para simular cambios en el uso del suelo basados</w:t>
        <w:br/>
        <w:t>en incendios forestales mediante un nuevo enfoque de aprendizaje automático de regresión adaptativa multivariante sobre máquinas de vectores de soporte. Comput. Geosci. 34, 592–602. https://doi.org/</w:t>
        <w:br/>
        <w:t>óptima de la polinización floral mediante splines y ecuaciones diferenciales: un estudio de caso en la provincia de Lao Cai 10.1016/j.cageo.2007.08.003.</w:t>
        <w:br/>
        <w:t>(Vietnam). J. Environ. Manage. 237, 476–487. https://doi.org/10.1016/j. Zema, D.A., Nunes, J.P., Lucas-Borja, M.E., 2020. Mejora de las predicciones de escorrentía estacional y</w:t>
        <w:br/>
        <w:t>jenvman.2019.01.108. pérdida de suelo mediante el modelo MMF (Morgan-Morgan-Finney) tras un incendio forestal y</w:t>
        <w:br/>
        <w:t>Tien Bui, D., Le, K.-T., Nguyen, V., Le, H., Revhaug, I., 2016. Tratamiento del suelo tras incendios forestales tropicales en ecosistemas forestales mediterráneos. CATENA 188, 104415. https://</w:t>
        <w:br/>
        <w:t>Cartografía de susceptibilidad en la zona del Parque Nacional de Cat Ba, ciudad de Hai Phong, Vietnam, doi.org/10.1016/j.catena.2019.104415.</w:t>
        <w:br/>
        <w:t>Utilizando regresión logística de kernel basada en SIG. Remote Sens. 8, 347. https://doi.org/ Zhou, C., Yin, K., Cao, Y., Ahmed, B., 2016. Aplicación del análisis de series temporales y</w:t>
        <w:br/>
        <w:t>10.3390/rs8040347. del modelo PSO–SVM en la predicción del deslizamiento de tierra de Bazimen en el embalse de las Tres Gargantas,</w:t>
        <w:br/>
        <w:t>Truong, X., Mitamura, M., Kono, Y., Raghavan, V., Yonezawa, G., Truong, X., Do, T., Tien China. Eng. Geol. 204, 108–120. https://doi.org/10.1016/j.enggeo.2016.02.009.</w:t>
        <w:br/>
        <w:t>Bui, D., Lee, S., 2018. Mejora del rendimiento de predicción de la susceptibilidad a los deslizamientos de tierra Zidane, I., Lhissou, R., Bouli, A., Mabrouki, M., 2019. Un algoritmo mejorado para</w:t>
        <w:br/>
        <w:t>el modelo mediante un enfoque híbrido de aprendizaje automático que combina el conjunto de bagging y el árbol de decisión logístico. Cartografía de las zonas quemadas en el paisaje forestal mediterráneo de Marruecos. J. For. Res.</w:t>
        <w:br/>
        <w:t>Appl. Sci. 8, 1046. https://doi.org/10.3390/app8071046. 30, 981–992. https://doi.org/10.1007/s11676-018-0669-7.</w:t>
        <w:br/>
        <w:t>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