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ARTICULO 1</w:t>
      </w:r>
    </w:p>
    <w:p>
      <w:pPr>
        <w:jc w:val="center"/>
      </w:pPr>
      <w:r>
        <w:rPr>
          <w:rFonts w:ascii="Times New Roman" w:hAnsi="Times New Roman"/>
          <w:i/>
          <w:color w:val="646464"/>
          <w:sz w:val="20"/>
        </w:rPr>
        <w:br/>
        <w:t>Documento traducido automáticamente</w:t>
        <w:br/>
        <w:t>Fecha: 03 de September de 2026</w:t>
        <w:br/>
        <w:t>Motor de traducción: DEEPL</w:t>
      </w:r>
    </w:p>
    <w:p>
      <w:r>
        <w:br w:type="page"/>
      </w:r>
    </w:p>
    <w:p>
      <w:pPr>
        <w:pStyle w:val="Heading2"/>
      </w:pPr>
      <w:r>
        <w:rPr>
          <w:rFonts w:ascii="Times New Roman" w:hAnsi="Times New Roman"/>
        </w:rPr>
        <w:t>Contenido</w:t>
      </w:r>
    </w:p>
    <w:p>
      <w:pPr>
        <w:ind w:firstLine="720"/>
      </w:pPr>
      <w:r>
        <w:rPr>
          <w:rFonts w:ascii="Times New Roman" w:hAnsi="Times New Roman"/>
          <w:sz w:val="24"/>
        </w:rPr>
        <w:t>teledetección</w:t>
        <w:br/>
        <w:t>Nota técnica</w:t>
        <w:br/>
        <w:t>Evaluación de la reducción de emisiones forestales mediante la fusión de imágenes ópticas de satélite</w:t>
        <w:br/>
        <w:t>y LiDAR espacial para la estimación de las reservas de carbono</w:t>
        <w:br/>
        <w:t>Yue Jiao1,2, Dacheng Wang1,2,*, Xiaojing Yao1, Shudong Wang1, Tianhe Chi1 y Yu Meng1</w:t>
        <w:br/>
        <w:t>1 Instituto de Investigación de Información Aeroespacial, Academia China de Ciencias, n.º 9 de la calle Dengzhuang Sur,</w:t>
        <w:br/>
        <w:t>distrito de Haidian, Pekín 100094, China</w:t>
        <w:br/>
        <w:t>2 Fujian Space Carbon Co., Ltd., n.º 19 de la calle Tianxiang, distrito de Yanping, Nanping 353000, China</w:t>
        <w:br/>
        <w:t>* Correspondence:wangdc@aircas.ac.cn</w:t>
        <w:br/>
        <w:t>Resumen: Los bosques ofrecen importantes beneficios para la mitigación del cambio climático, pero las metodologías existentes de evaluación de la reducción de emisiones</w:t>
        <w:br/>
        <w:t>en las actividades de mitigación basadas en los bosques no son escalables, lo que limita el</w:t>
        <w:br/>
        <w:t>desarrollo de los mercados de compensación de carbono. En este estudio, proponemos un método de medición que utiliza</w:t>
        <w:br/>
        <w:t>la fusión de imágenes ópticas de satélite y datos LiDAR espaciales para evaluar la reducción de emisiones forestales.</w:t>
        <w:br/>
        <w:t>En comparación con el método de estimación de la densidad de las reservas de carbono basado en el ALS, nuestro enfoque presentó una</w:t>
        <w:br/>
        <w:t>gran escalabilidad para cartografiar las reservas de carbono con una resolución de 10 m a gran escala. Se observó que</w:t>
        <w:br/>
        <w:t>la altura del dosel estimada mediante la combinación de GEDI y Sentinel-2 podía predecir con precisión las</w:t>
        <w:br/>
        <w:t>mediciones de las reservas de carbono forestal estimadas mediante el método basado en ALS (R² = 0,72). Al llevar a cabo un</w:t>
        <w:br/>
        <w:t>experimento sobre el terreno en un proyecto de carbono forestal en curso en China, constatamos la coherencia entre</w:t>
        <w:br/>
        <w:t>la reducción de emisiones evaluada mediante el método de medición por fusión de datos (589 169 tCO e) y la</w:t>
        <w:br/>
        <w:t>2</w:t>
        <w:br/>
        <w:t>reducción de emisiones oficial supervisada a posteriori que figura en el informe de seguimiento (598 442 tCO e). Nuestros resultados</w:t>
        <w:br/>
        <w:t>2</w:t>
        <w:br/>
        <w:t>demostraron que la estimación de las reservas de carbono forestal mediante la fusión de imágenes ópticas de satélite y datos LiDAR espaciales</w:t>
        <w:br/>
        <w:t>resulta eficiente y económica para la evaluación de la reducción de emisiones forestales. La adquisición</w:t>
        <w:br/>
        <w:t>de los datos resultó más eficiente en áreas extensas y con alta frecuencia utilizando tecnología espacial.</w:t>
        <w:br/>
        <w:t>Además, analizamos el reto que supone crear un sistema de seguimiento casi en tiempo real para las</w:t>
        <w:br/>
        <w:t>actividades de mitigación basadas en los bosques mediante el uso de imágenes ópticas de satélite y datos LiDAR espaciales, y señalamos que</w:t>
        <w:br/>
        <w:t>debería establecerse un marco de control de calidad que nos ayude a comprender las fuentes de incertidumbre</w:t>
        <w:br/>
        <w:t>Cita: Jiao, Y.; Wang, D.; Yao, X.; en «Modelos basados en LiDAR y mejora de la estimación de las reservas de carbono, desde árboles individuales hasta el carbono forestal»</w:t>
        <w:br/>
        <w:t>Wang, S.; Chi, T.;Meng, Y. «Proyectos forestales para cumplir mejor los requisitos de las normas sobre el carbono.</w:t>
        <w:br/>
        <w:t>Evaluación de la reducción de emisiones</w:t>
        <w:br/>
        <w:t>mediante imágenes ópticas de satélite y Palabras clave: GEDI; LiDAR; fusión de datos; biomasa forestal; contabilidad del carbono</w:t>
        <w:br/>
        <w:t>Fusión de LiDAR espacial para la estimación de las reservas de carbono</w:t>
        <w:br/>
        <w:t>. Remote Sens. 2023,</w:t>
        <w:br/>
        <w:t>15, 1410. https://doi.org/</w:t>
        <w:br/>
        <w:t>10.3390/rs15051410</w:t>
      </w:r>
    </w:p>
    <w:p>
      <w:pPr>
        <w:pStyle w:val="Heading1"/>
      </w:pPr>
      <w:r>
        <w:rPr>
          <w:rFonts w:ascii="Times New Roman" w:hAnsi="Times New Roman"/>
        </w:rPr>
        <w:t>Introduction</w:t>
      </w:r>
    </w:p>
    <w:p>
      <w:pPr>
        <w:ind w:firstLine="720"/>
      </w:pPr>
      <w:r>
        <w:rPr>
          <w:rFonts w:ascii="Times New Roman" w:hAnsi="Times New Roman"/>
          <w:sz w:val="24"/>
        </w:rPr>
        <w:t>Editor académico: Huaqiang Du. Los bosques, que cubren el 31 % de la superficie terrestre mundial, desempeñan un papel clave en el</w:t>
        <w:br/>
        <w:t>ciclo global del carbono. En las últimas dos décadas, los bosques del mundo han sido un sumidero neto de carbono de</w:t>
        <w:br/>
        <w:t>Recibido: 11 de febrero de 2023</w:t>
        <w:br/>
        <w:t>7,6 GtCO eyr−1[1]. Estudios previos han demostrado que dejar que los bosques vuelvan a crecer de forma natural</w:t>
        <w:br/>
        <w:t>Revisado: 27 de febrero de 2023 2</w:t>
        <w:br/>
        <w:t>tiene el potencial de absorber hasta 8.9 mil millones de toneladas métricas de dióxido de carbono equivalente</w:t>
        <w:br/>
        <w:t>Aceptado: 28 de febrero de 2023</w:t>
        <w:br/>
        <w:t>de la atmósfera cada año hasta 2050, lo que representaba casi una cuarta parte de</w:t>
        <w:br/>
        <w:t>Publicado: 2 de marzo de 2023</w:t>
        <w:br/>
        <w:t>las emisiones globales de combustibles fósiles a la atmósfera cada año [2]. Por lo tanto, los bosques ofrecen</w:t>
        <w:br/>
        <w:t>importantes beneficios para la mitigación del cambio climático, y el seguimiento y la gestión de los bosques para el</w:t>
        <w:br/>
        <w:t>secuestro de carbono brindan la oportunidad de reducir las emisiones de gases de efecto invernadero y estabilizar la</w:t>
        <w:br/>
        <w:t>Derechos de autor: © 2023 por los autores. temperatura de la Tierra. La información precisa sobre la cobertura forestal, el tipo de bosque y las reservas de carbono</w:t>
        <w:br/>
        <w:t>Licenciatario: MDPI, Basilea, Suiza. son indicadores ecológicos fundamentales para las medidas destinadas a reducir las emisiones derivadas de la deforestación</w:t>
        <w:br/>
        <w:t>Este artículo es de acceso abierto</w:t>
        <w:br/>
        <w:t>y la degradación forestal (REDD+).</w:t>
        <w:br/>
        <w:t>distribuido bajo los términos y</w:t>
        <w:br/>
        <w:t>El mercado del carbono es una herramienta importante para alcanzar los objetivos climáticos globales a corto y</w:t>
        <w:br/>
        <w:t>condiciones de la licencia Creative Commons</w:t>
        <w:br/>
        <w:t>medio plazo, en el que la regulación del mercado incentiva la reducción de emisiones, las compensaciones de carbono,</w:t>
        <w:br/>
        <w:t>Atribución (CC BY) (https://</w:t>
        <w:br/>
        <w:t>y la inversión en tecnologías destinadas a reducir las emisiones. Dado que la silvicultura es actualmente la</w:t>
        <w:br/>
        <w:t>creativecommons.org/licenses/by/</w:t>
        <w:br/>
        <w:t>solución dominante en materia de compensaciones de carbono, los créditos de carbono forestal constituyen una gran parte del total de compensaciones–créditos</w:t>
        <w:br/>
        <w:t>4.0/).</w:t>
        <w:br/>
        <w:t>RemoteSens. 2023, 15, 1410. https://doi.org/10.3390/rs15051410 https://www.mdpi.com/journal/remotesensing</w:t>
      </w:r>
    </w:p>
    <w:p>
      <w:pPr>
        <w:ind w:firstLine="720"/>
      </w:pPr>
      <w:r>
        <w:rPr>
          <w:rFonts w:ascii="Times New Roman" w:hAnsi="Times New Roman"/>
          <w:sz w:val="24"/>
        </w:rPr>
        <w:t>Remote Sens. 2023, 15, 1410 2 de 16</w:t>
        <w:br/>
        <w:t>volumen de transacciones en los mercados voluntarios de carbono, tanto globales como locales [3]. El desarrollo</w:t>
        <w:br/>
        <w:t>de proyectos de carbono forestal en el mercado voluntario de carbono se rige por una serie de importantes</w:t>
        <w:br/>
        <w:t>estándares de carbono: Verified Carbon Standard, Plan Vivo, Gold Standard, Climate Action</w:t>
        <w:br/>
        <w:t>Reserve, China Certified Emission Reduction, Fujian Forestry Certified Emission Reduction,</w:t>
        <w:br/>
        <w:t>etc. De acuerdo con estas normas, los proyectos de carbono forestal, tras obtener la validación,</w:t>
        <w:br/>
        <w:t>llevarían a cabo periódicamente actividades de seguimiento, notificación y verificación (MRV) para evaluar la coherencia</w:t>
        <w:br/>
        <w:t>entre la reducción de emisiones estimada antes de la ejecución del proyecto y la reducción de emisiones</w:t>
        <w:br/>
        <w:t>monitorizada tras la ejecución del mismo.</w:t>
        <w:br/>
        <w:t>Las metodologías existentes de evaluación de la reducción de emisiones en las normas sobre carbono son costosas</w:t>
        <w:br/>
        <w:t>y laboriosas, ya que requieren inventarios forestales para obtener parámetros biofísicos de muestreo,</w:t>
        <w:br/>
        <w:t>como el diámetro a la altura del pecho (DBH) y la altura del árbol (TH) [4]. Estos parámetros biofísicos</w:t>
        <w:br/>
        <w:t>se utilizan a continuación para estimar la biomasa a partir de ecuaciones alométricas específicas para cada especie.</w:t>
        <w:br/>
        <w:t>Las reservas de carbono para evaluar la reducción de emisiones se calculan finalmente a partir de la</w:t>
        <w:br/>
        <w:t>biomasa forestal estimada. Por otra parte, en las metodologías existentes de evaluación de la reducción de emisiones</w:t>
        <w:br/>
        <w:t>solo se supervisa una muestra del bosque en cuestión, lo que hace que los proyectos de carbono forestal dependan por completo</w:t>
        <w:br/>
        <w:t>de la opinión de los expertos forestales a la hora de seleccionar las parcelas de muestreo. Por lo tanto, las metodologías existentes de</w:t>
        <w:br/>
        <w:t>evaluación de la reducción de emisiones no son lo suficientemente sólidas, y existe la posibilidad de que los</w:t>
        <w:br/>
        <w:t>proyectos de carbono forestal sobreestimen sus reducciones de emisiones. Para abordar estos problemas, [4]</w:t>
        <w:br/>
        <w:t>presentó un método de medición basado en el escaneo láser aéreo (ALS) para evaluar la</w:t>
        <w:br/>
        <w:t>reducción de emisiones forestales. Demostraron la capacidad de la tecnología ALS para cuantificar</w:t>
        <w:br/>
        <w:t>la biomasa forestal y la reducción de emisiones asociada a las actividades de mitigación de CO</w:t>
        <w:br/>
        <w:t>2</w:t>
        <w:br/>
        <w:t>basadas en los bosques. Sin embargo, este método de evaluación de la reducción de emisiones no es escalable, por lo que sigue siendo</w:t>
        <w:br/>
        <w:t>costoso para la mayoría de los proyectos de carbono forestal, ya que las zonas de estos proyectos suelen consistir</w:t>
        <w:br/>
        <w:t>en múltiples parcelas discretas dispersas por amplias áreas, que se ven limitadas por</w:t>
        <w:br/>
        <w:t>complejas condiciones de aplicabilidad definidas en las normas sobre el carbono.Por lo tanto,</w:t>
        <w:br/>
        <w:t>existe una necesidad urgente de un enfoque altamente automatizado y más económico para supervisar la</w:t>
        <w:br/>
        <w:t>densidad de las reservas de carbono forestal y cuantificar la reducción de emisiones forestales en los proyectos REDD+.</w:t>
        <w:br/>
        <w:t>Se han desarrollado aplicaciones LiDAR para la cuantificación de la biomasa forestal aérea y las reservas de carbono asociadas</w:t>
        <w:br/>
        <w:t>en una amplia gama de resoluciones espaciales, tipos de bosque y</w:t>
        <w:br/>
        <w:t>ecosistemas [5–7]. En la práctica, los sistemas LiDAR aéreos de retorno discreto y área de cobertura reducida</w:t>
        <w:br/>
        <w:t>son los más utilizados para la estimación de la biomasa [8], ya que proporcionan variables detalladas de la estructura forestal</w:t>
        <w:br/>
        <w:t>tanto de árboles individuales como de áreas. Aunque esta tecnología ha demostrado su gran</w:t>
        <w:br/>
        <w:t>capacidad para evaluar la reducción de emisiones forestales, solo puede aplicarse a áreas pequeñas</w:t>
        <w:br/>
        <w:t>debido a las limitaciones en la disponibilidad de datos. Recientemente, el desarrollo del LiDAR espacial ha</w:t>
        <w:br/>
        <w:t>proporcionado una nueva solución para la cartografía de reservas de carbono a gran escala y con alta frecuencia.Los conjuntos de datos clave</w:t>
        <w:br/>
        <w:t>que contienen millones de puntos LiDAR son generados por la nueva generación de</w:t>
        <w:br/>
        <w:t>sensores LiDAR espaciales, como el LiDAR de la Investigación sobre la Dinámica de los Ecosistemas Globales (GEDI) y</w:t>
        <w:br/>
        <w:t>el ICESat-2, lo que mejora la capacidad para caracterizar procesos importantes del ciclo del carbono[9].</w:t>
        <w:br/>
        <w:t>Además, los nuevos y novedosos métodos de observación de la Tierra con múltiples sensores, que combinan</w:t>
        <w:br/>
        <w:t>, datos SAR y datos ópticos mediante técnicas de aprendizaje automático, aportan mediciones precisas</w:t>
        <w:br/>
        <w:t>de la altura del dosel forestal y del seguimiento de las reservas de carbono, lo que permite una evaluación de la reducción de emisiones forestales a gran escala,</w:t>
        <w:br/>
        <w:t>más eficiente y con mayor potencial de aplicación [10–20]. Por ejemplo,</w:t>
        <w:br/>
        <w:t>la ref. [11] elaboró el primer mapa completo de la densidad de carbono de la vegetación leñosa viva</w:t>
        <w:br/>
        <w:t>aereada con una resolución de 500 m para toda la zona tropical, utilizando una combinación de datos de teledetección MODIS y GLAS.</w:t>
        <w:br/>
        <w:t>La La referencia [13] desarrolló un método de cartografía de la biomasa aérea</w:t>
        <w:br/>
        <w:t>utilizando una combinación de observaciones terrestres, datos MODIS, mapas de cobertura forestal, ganancia y pérdida</w:t>
        <w:br/>
        <w:t>basados en Landsat, la altura del dosel forestal de GLAS y datos climáticos y del terreno. La referencia [19]</w:t>
        <w:br/>
        <w:t>utilizó datos del GEDI fusionados con datos SAR del Sentinel-1, datos multiespectrales del Sentinel-2, datos de elevación y de</w:t>
        <w:br/>
        <w:t>cobertura del suelo para elaborar mapas de biomasa de Australia y Estados Unidos. Sin embargo, hasta donde</w:t>
        <w:br/>
        <w:t>tenemos conocimiento, la fusión de imágenes satelitales ópticas y datos LiDAR espaciales no se ha</w:t>
        <w:br/>
        <w:t>probado en proyectos REDD+ para cuantificar la reducción de las emisiones forestales.</w:t>
        <w:br/>
        <w:t>Este estudio presenta un marco práctico para evaluar la reducción de las emisiones forestales mediante</w:t>
        <w:br/>
        <w:t>la fusión de imágenes de satélite ópticas y datos LiDAR espaciales, que proporciona un método que utiliza</w:t>
        <w:br/>
        <w:t>múltiples fuentes de datos de teledetección para modelar las reservas de carbono, desde árboles individuales hasta proyectos REDD+</w:t>
      </w:r>
    </w:p>
    <w:p>
      <w:pPr>
        <w:ind w:firstLine="720"/>
      </w:pPr>
      <w:r>
        <w:rPr>
          <w:rFonts w:ascii="Times New Roman" w:hAnsi="Times New Roman"/>
          <w:sz w:val="24"/>
        </w:rPr>
        <w:t>Remote Sens. 2023, 15, 1410 3 de 16</w:t>
        <w:br/>
        <w:t>. Mediante la realización de un experimento in situ en un proyecto de carbono forestal en curso, evaluamos</w:t>
        <w:br/>
        <w:t>el rendimiento del método en comparación con la reducción de emisiones oficial supervisada a posteriori</w:t>
        <w:br/>
        <w:t>que figura en el informe de seguimiento. Nuestros resultados demostraron que la evaluación de la reducción de emisiones forestales</w:t>
        <w:br/>
        <w:t>mediante la fusión de imágenes satelitales ópticas y datos LiDAR espaciales es eficiente</w:t>
        <w:br/>
        <w:t>y económica. También analizamos el reto que supone crear un sistema de seguimiento casi en tiempo real</w:t>
        <w:br/>
        <w:t>para las actividades de mitigación basadas en los bosques mediante el uso de imágenes ópticas de satélite y</w:t>
        <w:br/>
        <w:t>datos LiDAR espaciales.</w:t>
        <w:br/>
        <w:t>2. Datos y métodos</w:t>
        <w:br/>
        <w:t>A continuación se detalla nuestro enfoque para evaluar la reducción de las emisiones forestales utilizando múltiples</w:t>
        <w:br/>
        <w:t>fuentes de datos de teledetección (véase la figura 1). En este trabajo, utilizamos cuatro fuentes de datos</w:t>
        <w:br/>
        <w:t>principales: mediciones de campo, datos ALS, imágenes ópticas de Sentinel-2 y la altura de la copa de los árboles</w:t>
        <w:br/>
        <w:t>recogida de GEDIL2A. Desarrollamos modelos de estimación de las reservas de carbono basados en ALS</w:t>
        <w:br/>
        <w:t>para evaluar la reducción de las emisiones forestales, desde árboles individuales hasta parcelas muestreadas concretas.</w:t>
        <w:br/>
        <w:t>Mediante la fusión de imágenes ópticas de satélite y datos LiDAR espaciales mediante una</w:t>
        <w:br/>
        <w:t>red neuronal profundamente convolucional (FCN), estimamos la altura de la copa para cada píxel de 10 m dentro de</w:t>
        <w:br/>
        <w:t>los límites del proyecto. En combinación con los valores de densidad de reservas de carbono a nivel de parcela, el producto de</w:t>
        <w:br/>
        <w:t>altura de la copa a nivel de proyecto se tradujo en densidad de carbono mediante el aprendizaje de</w:t>
        <w:br/>
        <w:t>modelos de regresión de mínimos cuadrados ordinarios (OLS). Por último, el stock total de carbono del proyecto y la</w:t>
        <w:br/>
        <w:t>correspondiente reducción de emisiones forestales pueden evaluarse fácilmente con la ayuda del</w:t>
        <w:br/>
        <w:t>producto de densidad de stock de carbono a nivel de proyecto.</w:t>
        <w:br/>
        <w:t>Altura del dosel medida sobre el terreno</w:t>
        <w:br/>
        <w:t>y</w:t>
        <w:br/>
        <w:t>datos ALS Datos GEDI L2A Repositorio de Sentinel-2</w:t>
        <w:br/>
        <w:t>valores de diámetro a la altura del pecho</w:t>
        <w:br/>
        <w:t>Detección de copas de árboles individuales Calidad del filtro Productos filtrados Nubes: 0 %-10 %</w:t>
        <w:br/>
        <w:t>Extracción de parámetros de características derivados del ALS RH98 Corrección atmosférica</w:t>
        <w:br/>
        <w:t>Aumento de la resolución a 10 m</w:t>
        <w:br/>
        <w:t>Modelos OLS FCN</w:t>
        <w:br/>
        <w:t>El producto de altura del dosel a nivel de proyecto</w:t>
        <w:br/>
        <w:t>de cobertura completa a 10 m</w:t>
        <w:br/>
        <w:t>Resolución de la estimación de las reservas de carbono basada en ALS</w:t>
        <w:br/>
        <w:t>Rasterización de la densidad de reservas de carbono basada en ALS</w:t>
        <w:br/>
        <w:t>Emparejamiento de los píxeles de densidad de reservas de carbono con</w:t>
        <w:br/>
        <w:t>los valores de altura del dosel</w:t>
        <w:br/>
        <w:t>Filtrado de datos</w:t>
        <w:br/>
        <w:t>Densidad de las reservas de carbono a nivel de parcela,</w:t>
        <w:br/>
        <w:t>modelos OLS</w:t>
        <w:br/>
        <w:t>con resolución de 10 m</w:t>
        <w:br/>
        <w:t>Producto de densidad de las reservas de carbono a nivel de proyecto,</w:t>
        <w:br/>
        <w:t>que cubre toda la superficie,</w:t>
        <w:br/>
        <w:t>con resolución de</w:t>
        <w:br/>
        <w:t>10 m</w:t>
        <w:br/>
        <w:t>Evaluación de la reducción de emisiones forestales</w:t>
        <w:br/>
        <w:t>Figura 1. Flujo de trabajo de la evaluación de la reducción de emisiones forestales.</w:t>
        <w:br/>
        <w:t>2.1. Área de investigación</w:t>
        <w:br/>
        <w:t>Nuestro análisis se centró en el Proyecto Forestal de Neutralidad de Carbono de Fujian en Shunchang</w:t>
        <w:br/>
        <w:t>, provincia de Fujian, China (117◦29 (cid:48)–118◦14 (cid:48)E, 26°38′ (cid:48) – 27°12′ (cid:48) N), desarrollado en el marco de la</w:t>
        <w:br/>
        <w:t>norma de reducción de emisiones certificadas forestales de Fujian. El clima del condado de Shunchang se</w:t>
        <w:br/>
        <w:t>caracteriza por ser subtropical húmedo, y la principal especie arbórea de la zona del proyecto es la</w:t>
        <w:br/>
        <w:t>Cunninghamia lanceolata. El proyecto abarca una superficie total de 3395,51 ha, y 909 parcelas discretas</w:t>
        <w:br/>
        <w:t>repartidas por la zona montañosa del condado de Shunchang conforman la totalidad del proyecto, lo que</w:t>
        <w:br/>
        <w:t>hace que un método de medición basado en ALS resulte poco adecuado para evaluar las emisiones forestales</w:t>
      </w:r>
    </w:p>
    <w:p>
      <w:pPr>
        <w:ind w:firstLine="720"/>
      </w:pPr>
      <w:r>
        <w:rPr>
          <w:rFonts w:ascii="Times New Roman" w:hAnsi="Times New Roman"/>
          <w:sz w:val="24"/>
        </w:rPr>
        <w:t>Remote Sens. 2023, 15, 1410 4 de 16</w:t>
        <w:br/>
        <w:t>en este caso, debido a los elevados costes de implementación. Cuando el proyecto fue</w:t>
        <w:br/>
        <w:t>monitorizado por primera vez en 2022, el stock total de carbono estimado a partir de mediciones de campo fue de</w:t>
        <w:br/>
        <w:t>1 121 855 tCO e. En 2021, se concedió el premio Paulson a la sostenibilidad a la autoridad local</w:t>
        <w:br/>
        <w:t>2</w:t>
        <w:br/>
        <w:t>del condado de Shunchang por el desarrollo del «Forest EcoBank» y el</w:t>
        <w:br/>
        <w:t>proyecto «Carbon Sink».</w:t>
        <w:br/>
        <w:t>2.2. Datos de campo y alometría de la biomasa</w:t>
        <w:br/>
        <w:t>La recogida de datos de las mediciones de campo la llevó a cabo la explotación forestal estatal</w:t>
        <w:br/>
        <w:t>de Shunchang el 1 de julio de 2022. Se seleccionaron aleatoriamente ocho parcelas de muestreo de campo dentro de ocho</w:t>
        <w:br/>
        <w:t>zonas muestreadas cubiertas por LiDAR (véase la figura 2).</w:t>
        <w:br/>
        <w:t>Leyenda</w:t>
        <w:br/>
        <w:t>Ámbito de los datos ALS</w:t>
        <w:br/>
        <w:t>(b)</w:t>
        <w:br/>
        <w:t>Parcela de inventario forestal</w:t>
        <w:br/>
        <w:t>Área del proyecto de carbono forestal</w:t>
        <w:br/>
        <w:t>Trayectoria GEDI</w:t>
        <w:br/>
        <w:t>Condado de Shunchang</w:t>
        <w:br/>
        <w:t>(a)</w:t>
        <w:br/>
        <w:t>Parcelas 6, 7, 8</w:t>
        <w:br/>
        <w:t>Parcelas 1, 2</w:t>
        <w:br/>
        <w:t>Parcelas 3, 4, 5</w:t>
        <w:br/>
        <w:t>Figura 2. Mapa del área de estudio en (a) China. El mapa principal (b) muestra dos trazas de las huellas de GEDI</w:t>
        <w:br/>
        <w:t>(azul) utilizadas para cartografiar la altura del dosel y 909 parcelas discretas del área del proyecto</w:t>
        <w:br/>
        <w:t>repartidas por el condado de Shunchang.El área de cobertura de los datos LiDAR aéreos aparece resaltada en rojo, en la que</w:t>
        <w:br/>
        <w:t>cada círculo rojo representa una parcela de campo.</w:t>
        <w:br/>
        <w:t>En cada parcela de muestreo, seleccionamos un cuadrado de 20 m × 20 m. Se recopiló información sobre el diámetro a</w:t>
        <w:br/>
        <w:t>altura de pecho (DAP), la altura del árbol (TH) y las coordenadas GPS de cada árbol del cuadrado. Se seleccionó un total de 290 árboles para desarrollar nuestros modelos de estimación de la biomasa de árboles individuales</w:t>
        <w:br/>
        <w:t>basados en el ALS. Cabe señalar que la biomasa de un árbol individual incluye la biomasa</w:t>
        <w:br/>
        <w:t>aére y subterránea. Para los árboles individuales, la biomasa b de la especie i se estima</w:t>
        <w:br/>
        <w:t>i</w:t>
        <w:br/>
        <w:t>utilizando una ecuación alométrica que combina características clave del árbol [21], entre ellas TH, DBH,</w:t>
        <w:br/>
        <w:t>la densidad de la madera (WD), el factor de expansión de la biomasa (BEF) y la relación entre la biomasa subterránea y</w:t>
        <w:br/>
        <w:t>la biomasa aérea (R) [22, 23]. Estas ecuaciones alométricas adoptan la forma:</w:t>
        <w:br/>
        <w:t>b = f(TH, DBH, WD, BEF, R), (1)</w:t>
        <w:br/>
        <w:t>i i i i</w:t>
        <w:br/>
        <w:t>en la que las características específicas de cada especie —WD, BEF y R— son proporcionadas por las normas de carbono.</w:t>
        <w:br/>
        <w:t>La ecuación alométrica que hemos utilizado ha sido definida por la Administración Forestal de Fujian. Para</w:t>
        <w:br/>
        <w:t>Cunninghamia lanceolata (CL), tenemos</w:t>
        <w:br/>
        <w:t>b = 0,00005806 × DBH¹.¹⁹⁵⁵³³⁵ × H⁰,⁸⁹⁴⁰³³ × 307 × 1,634 × (1 + 0,246), (2)</w:t>
        <w:br/>
        <w:t>CL</w:t>
        <w:br/>
        <w:t>donde WD es 307 kg·m⁻³, BEF es 1,634 y R es 0,246.</w:t>
        <w:br/>
        <w:t>CL CL CL</w:t>
        <w:br/>
        <w:t>Una vez obtenida la biomasa total sumando los valores de biomasa individuales de todos los</w:t>
        <w:br/>
        <w:t>árboles de la parcela, se calculó el carbono forestal a nivel de parcela a partir de la biomasa total</w:t>
        <w:br/>
        <w:t>utilizando la fracción de carbono de Cunninghamia lanceolata (0,52).</w:t>
      </w:r>
    </w:p>
    <w:p>
      <w:pPr>
        <w:ind w:firstLine="720"/>
      </w:pPr>
      <w:r>
        <w:rPr>
          <w:rFonts w:ascii="Times New Roman" w:hAnsi="Times New Roman"/>
          <w:sz w:val="24"/>
        </w:rPr>
        <w:t>Remote Sens. 2023, 15, 1410 5 de 16</w:t>
        <w:br/>
        <w:t>2.3. Datos ALS</w:t>
        <w:br/>
        <w:t>Recogimos datos ALS utilizando un vehículo aéreo no tripulado (UAV) equipado con un</w:t>
        <w:br/>
        <w:t>sistema LiDAR de escáner láser de largo alcance (Zenmuse L1) en las 8 parcelas muestreadas en</w:t>
        <w:br/>
        <w:t>Shunchang en julio de 2022. Estas ocho áreas abarcan un total de 30 ha. Con una altura nominal de vuelo</w:t>
        <w:br/>
        <w:t>de 100 m y una frecuencia de pulso de 240 kHz, la nube de puntos resultante presentó una</w:t>
        <w:br/>
        <w:t>densidad media de pulsos de 482,9 pulsos/m². Las precisiones horizontal y vertical de la</w:t>
        <w:br/>
        <w:t>nube de puntos fueron, respectivamente, de 10 cm y 5 cm.</w:t>
        <w:br/>
        <w:t>2.4. Imágenes ópticas de satélite y datos de LiDAR espacial</w:t>
        <w:br/>
        <w:t>En nuestro estudio se utilizaron doce bandas (incluidas B02, B03, B04, B05, B06, B07, B08A, B09, B01, B10, B11,</w:t>
        <w:br/>
        <w:t>B12) del producto Sentinel-2 L2A corregido atmosféricamente se utilizaron en nuestro estudio.</w:t>
        <w:br/>
        <w:t>Recogimos las imágenes Sentinel-2 L2A (4 mosaicos de Sentinel-2) de nuestra zona de estudio con la</w:t>
        <w:br/>
        <w:t>menor cobertura nubosa global en julio de 2022. Se crearon bandas con una resolución de 10 metros para todas las</w:t>
        <w:br/>
        <w:t>bandas espectrales existentes de 20 m y 60 m mediante un muestreo bilineal [16].</w:t>
        <w:br/>
        <w:t>Tras el muestreo, estas doce bandas se fusionaron en un único archivo TIFF. Los</w:t>
        <w:br/>
        <w:t>se utilizaron para eliminar las áreas sin vegetación, de modo que pudiéramos garantizar</w:t>
        <w:br/>
        <w:t>que el modelo estimara únicamente la altura del dosel vegetal en las áreas con vegetación.Cabe señalar que</w:t>
        <w:br/>
        <w:t>no generamos ningún índice de vegetación a partir de las imágenes de Sentinel-2 para la cartografía de la altura del dosel.</w:t>
        <w:br/>
        <w:t>Los índices de vegetación, como el Índice de Vegetación de Diferencia Normalizada (NDVI), son meramente</w:t>
        <w:br/>
        <w:t>utilizados por los algoritmos de nivel 2A de Sentinel-2 para generar un mapa de clasificación de la escena, que</w:t>
        <w:br/>
        <w:t>incluye seis clasificaciones diferentes para sombras, sombras de nubes, vegetación, suelos/desiertos,</w:t>
        <w:br/>
        <w:t>agua y nieve.</w:t>
        <w:br/>
        <w:t>En cuanto al LiDAR espacial, todos los pulsos GEDI adquiridos sobre Shunchang se recopilaron en marzo</w:t>
        <w:br/>
        <w:t>de 2022, el momento de GEDI más cercano disponible al inventario de campo. Las tomas marcadas como de alta calidad por</w:t>
        <w:br/>
        <w:t>el producto GEDI L2A se filtraron para garantizar que los datos de muestreo fueran adecuados para la estimación de la biomasa</w:t>
        <w:br/>
        <w:t>. Para controlar la calidad de los datos del GEDI, filtramos todos los datos utilizando un umbral de sensibilidad del haz</w:t>
        <w:br/>
        <w:t>superior a 0,98 [24]. A continuación, se obtuvieron un total de 9 500 alturas de la copa a nivel de huella</w:t>
        <w:br/>
        <w:t>a partir de las formas de onda filtradas del GEDI. El producto GEDI L2A proporciona métricas de altura relativa</w:t>
        <w:br/>
        <w:t>(RH) para cada huella, que pueden utilizarse como variables predictoras candidatas</w:t>
        <w:br/>
        <w:t>para los modelos de estimación de la biomasa. En concreto, se utilizó RH98 —que indica la altura a la que se alcanza el 98 %</w:t>
        <w:br/>
        <w:t>de la energía devuelta en relación con el suelo— como nuestra altura del dosel,</w:t>
        <w:br/>
        <w:t>ya que es una métrica de altura más estable que RH100 [25]. Tras convertir los datos de RH98 a la</w:t>
        <w:br/>
        <w:t>malla de píxeles del Sentinel-2, se recortaron los pares de imágenes del Sentinel-2 y RH98 de 150 m × 150 m de píxeles centrados en</w:t>
        <w:br/>
        <w:t>cada ubicación de la forma de onda.</w:t>
        <w:br/>
        <w:t>2.5. Preprocesamiento de datos LiDAR y segmentación de árboles individuales</w:t>
        <w:br/>
        <w:t>La llegada de la tecnología ALS permite estimar de forma eficiente la biomasa a nivel de parcela sumando</w:t>
        <w:br/>
        <w:t>la biomasa de los árboles individuales, y también tiene el potencial de reducir sustancialmente</w:t>
        <w:br/>
        <w:t>las incertidumbres asociadas a las variaciones en la altura de los árboles [26]. Al igual que las</w:t>
        <w:br/>
        <w:t>mediciones sobre el terreno, el método de estimación de la biomasa mediante LiDAR basado en la tecnología ALS también se centra en los árboles.</w:t>
      </w:r>
    </w:p>
    <w:p>
      <w:pPr>
        <w:ind w:firstLine="720"/>
      </w:pPr>
      <w:r>
        <w:rPr>
          <w:rFonts w:ascii="Times New Roman" w:hAnsi="Times New Roman"/>
          <w:sz w:val="24"/>
        </w:rPr>
        <w:t>de RH98 a la</w:t>
        <w:br/>
        <w:t>malla de píxeles de Sentinel-2, se recortaron los pares de imágenes de Sentinel-2 y RH98 de 150 m × 150 m centrados en</w:t>
        <w:br/>
        <w:t>cada ubicación de la forma de onda.</w:t>
        <w:br/>
        <w:t>2.5. Preprocesamiento de datos LiDAR y segmentación de árboles individuales</w:t>
        <w:br/>
        <w:t>La llegada de la tecnología ALS permite estimar de forma eficiente la biomasa a nivel de parcela sumando</w:t>
        <w:br/>
        <w:t>la biomasa de los árboles individuales, y también tiene el potencial de reducir sustancialmente</w:t>
        <w:br/>
        <w:t>las incertidumbres asociadas a las variaciones en la altura de los árboles [26]. Al igual que las</w:t>
        <w:br/>
        <w:t>mediciones de campo, el enfoque de estimación de la biomasa mediante LiDAR basado en ALS también se centra en los árboles.</w:t>
        <w:br/>
        <w:t>En el proceso de preprocesamiento de los datos LiDAR, en primer lugar eliminamos el ruido de las nubes de puntos originales</w:t>
        <w:br/>
        <w:t>utilizando el método estadístico de eliminación de valores atípicos; a continuación, las nubes de puntos procesadas se</w:t>
        <w:br/>
        <w:t>clasificaron en puntos de suelo y no de suelo utilizando el algoritmo de filtro morfológico progresivo</w:t>
        <w:br/>
        <w:t>[27]. A continuación, se extrajeron un modelo digital del terreno de alta resolución (0,5 m) y un modelo digital de superficie,</w:t>
        <w:br/>
        <w:t>que se utilizaron para crear un modelo de altura del dosel (CHM) de la zona.</w:t>
        <w:br/>
        <w:t>Una vez normalizadas las nubes de puntos LiDAR, se puede llevar a cabo</w:t>
        <w:br/>
        <w:t>la segmentación de árboles individuales para obtener las nubes de puntos de cada árbol. Utilizamos el enfoque de segmentación basado en regiones</w:t>
        <w:br/>
        <w:t>desarrollado por [28, 29] para delimitar árboles individuales, lo cual se llevó a cabo</w:t>
        <w:br/>
        <w:t>buscando los máximos locales en un CHM rasterizado.El enfoque completo consistió</w:t>
        <w:br/>
        <w:t>básicamente en tres pasos principales: (1) el CHM se prefiltró mediante un filtro de paso bajo, que permite</w:t>
        <w:br/>
        <w:t>suavizar la superficie y reducir el número de máximos locales; (2) a continuación, se identificaron los máximos locales</w:t>
        <w:br/>
        <w:t>del CHM se identificaron a continuación utilizando una ventana móvil circular; (3) los máximos locales</w:t>
        <w:br/>
        <w:t>extraídos se etiquetaron como puntos de inicio iniciales; a continuación, la región inicial se amplió</w:t>
        <w:br/>
        <w:t>añadiendo todos los píxeles vecinos a la región si su distancia vertical respecto al máximo local era</w:t>
      </w:r>
    </w:p>
    <w:p>
      <w:pPr>
        <w:ind w:firstLine="720"/>
      </w:pPr>
      <w:r>
        <w:rPr>
          <w:rFonts w:ascii="Times New Roman" w:hAnsi="Times New Roman"/>
          <w:sz w:val="24"/>
        </w:rPr>
        <w:t>Remote Sens. 2023, 15, 1410 6 de 16</w:t>
        <w:br/>
        <w:t>menor que el umbral de diferencia, hasta que no se añadieran más píxeles a la región. Cabe señalar</w:t>
        <w:br/>
        <w:t>que el número de árboles individuales en el área cubierta por los datos ALS se determinó</w:t>
        <w:br/>
        <w:t>mediante los parámetros de este algoritmo de segmentación. Para lograr una alta precisión en la segmentación</w:t>
        <w:br/>
        <w:t>(95,7 %), deben utilizarse mediciones de campo para ajustar estos parámetros.</w:t>
        <w:br/>
        <w:t>2.6. Estimación del carbono a nivel de parcela a partir de datos ALS</w:t>
        <w:br/>
        <w:t>Las métricas derivadas del LiDAR se extrajeron de las nubes de puntos de los árboles tras la</w:t>
        <w:br/>
        <w:t>segmentación de cada árbol individual. En este estudio, se tuvieron en cuenta las siguientes métricas derivadas,</w:t>
        <w:br/>
        <w:t>incluidas TH, el diámetro de la copa, el volumen de la copa, la altura media y las métricas de altura relativa simulada</w:t>
        <w:br/>
        <w:t>(RH) en los percentiles de altura 98, 90, 80, 70, 60, 50, 40, 30, 20 y 10 por encima</w:t>
        <w:br/>
        <w:t>nivel del suelo (RH98, RH90, RH80, RH70, RH60, RH50, RH40, RH30, RH20 y</w:t>
        <w:br/>
        <w:t>RH10, respectivamente).</w:t>
        <w:br/>
        <w:t>Para estimar el stock de carbono centrado en los árboles a partir de una métrica LiDAR específica x, utilizamos el</w:t>
        <w:br/>
        <w:t>modelo de regresión OLS con posibles transformaciones, que puede expresarse como</w:t>
        <w:br/>
        <w:t>g(c) = α∗ f(x) + β, (3)</w:t>
        <w:br/>
        <w:t>donde α es el coeficiente de regresión y β es el término constante. f(·) es una función de transformación</w:t>
        <w:br/>
        <w:t>(identidad, raíz cuadrada), y g(·) es una función de transformación inversa (identidad, segunda</w:t>
        <w:br/>
        <w:t>potencia). Podemos realizar un análisis de regresión lineal o un análisis de regresión lineal con transformación logarítmica</w:t>
        <w:br/>
        <w:t>sobre la biomasa terrestre en función de los parámetros de características derivados del LiDAR.</w:t>
        <w:br/>
        <w:t>Nuestros modelos se construyeron a partir de un total de 290 árboles de Cunninghamia lanceolata.</w:t>
        <w:br/>
        <w:t>Dividimos el conjunto de datos en dos subconjuntos, reservando un conjunto aleatorio de 87 árboles (30 %) para</w:t>
        <w:br/>
        <w:t>la validación. Una vez entrenados los modelos OLS, la estimación de las reservas de carbono de cada árbol</w:t>
        <w:br/>
        <w:t>se podrá extrapolar fácilmente para su uso en el resto del área del proyecto.</w:t>
        <w:br/>
        <w:t>Para evaluar los resultados, se aplicaron las siguientes métricas en el conjunto de datos de validación:</w:t>
        <w:br/>
        <w:t>(1) Se utilizó el coeficiente de determinación (R²) para los modelos lineales. Suponiendo</w:t>
        <w:br/>
        <w:t>que disponemos de un conjunto de datos observados de n valores marcados como y₁, ..., y_n, cada uno de ellos asociado a un valor modelado</w:t>
        <w:br/>
        <w:t>1 n</w:t>
        <w:br/>
        <w:t>valor modelado yˆ, ..., yˆ, la definición de R² es:</w:t>
        <w:br/>
        <w:t>1 n</w:t>
        <w:br/>
        <w:t>∑n (y − yˆ)²</w:t>
        <w:br/>
        <w:t>R² = 1 − i=1 i i , (4)</w:t>
        <w:br/>
        <w:t>∑n (y − y¯)²</w:t>
        <w:br/>
        <w:t>i=1 i i</w:t>
        <w:br/>
        <w:t>en la que y¯ es la media de los datos observados. (2) Se utilizó el pseudo-R² para los modelos de</w:t>
        <w:br/>
        <w:t>aprendizaje automático y no lineales:</w:t>
        <w:br/>
        <w:t>∑n (y −yˆ)²</w:t>
        <w:br/>
        <w:t>pseudo-R² = 1 − i=1 i i . (5)</w:t>
        <w:br/>
        <w:t>∑n (y − y¯)²</w:t>
        <w:br/>
        <w:t>i=1 i i</w:t>
        <w:br/>
        <w:t>(3) El error cuadrático medio (RMSE) y el error cuadrático medio relativo (rMSE, %):</w:t>
        <w:br/>
        <w:t>(cid:115)</w:t>
        <w:br/>
        <w:t>∑n (y −yˆ)2</w:t>
        <w:br/>
        <w:t>RMSE = i=1 i i , (6)</w:t>
        <w:br/>
        <w:t>n</w:t>
        <w:br/>
        <w:t>RMSE</w:t>
        <w:br/>
        <w:t>rRMSE = 100 × . (7)</w:t>
        <w:br/>
        <w:t>y¯</w:t>
        <w:br/>
        <w:t>(4) El error de sesgo medio (ME) y el error de sesgo medio relativo (rME, %):</w:t>
        <w:br/>
        <w:t>∑n (y − yˆ)</w:t>
        <w:br/>
        <w:t>ME = i=1 i i , (8)</w:t>
        <w:br/>
        <w:t>n</w:t>
        <w:br/>
        <w:t>ME</w:t>
        <w:br/>
        <w:t>rME = 100 × . (9)</w:t>
        <w:br/>
        <w:t>y¯</w:t>
      </w:r>
    </w:p>
    <w:p>
      <w:pPr>
        <w:ind w:firstLine="720"/>
      </w:pPr>
      <w:r>
        <w:rPr>
          <w:rFonts w:ascii="Times New Roman" w:hAnsi="Times New Roman"/>
          <w:sz w:val="24"/>
        </w:rPr>
        <w:t>Remote Sens. 2023, 15, 1410 7 de 16</w:t>
        <w:br/>
        <w:t>A continuación, utilizamos el modelo OLS para calcular las reservas de carbono de cada árbol en las 199 áreas</w:t>
        <w:br/>
        <w:t>cubiertas por ALS. Tras obtener la suma de las reservas de carbono de cada árbol dentro de cada píxel de 10 m</w:t>
        <w:br/>
        <w:t>alineado con datos de Sentinel-2 L2 de 200, generamos además un mapa de la densidad de las reservas de carbono</w:t>
        <w:br/>
        <w:t>para cada parcela.</w:t>
        <w:br/>
        <w:t>2.7. Fusión de datos GEDI de Sentinel-2 para la cartografía de la altura superior del dosel denso</w:t>
        <w:br/>
        <w:t>Dado que el coste del seguimiento sigue siendo un obstáculo importante para una adopción más generalizada y amplia</w:t>
        <w:br/>
        <w:t>del ALS, no resulta práctico utilizar los datos del ALS únicamente para crear un mapa de densidad de reservas de carbono</w:t>
        <w:br/>
        <w:t>de cobertura total para toda el área del proyecto con una frecuencia mayor que la de los métodos tradicionales de muestreo de campo</w:t>
        <w:br/>
        <w:t>. En este estudio, intentamos emplear una FCN para estimar</w:t>
        <w:br/>
        <w:t>la altura de la copa para cada píxel de 10 m × 10 m de la imagen de Sentinel-2 y, a continuación, generamos</w:t>
        <w:br/>
        <w:t>un mapa de densidad de reservas de carbono.</w:t>
        <w:br/>
        <w:t>La FCN es un sistema clásico de aprendizaje píxel a píxel que combina información semántica</w:t>
        <w:br/>
        <w:t>procedente de una capa profunda y gruesa con información de apariencia procedente de una capa superficial y fina para producir</w:t>
        <w:br/>
        <w:t>segmentaciones o traducir información entre modalidades de una imagen a otra [30]. Nuestra FCN</w:t>
        <w:br/>
        <w:t>(véase la figura 3), que se entrenó con los pares de imágenes Sentinel-2 L2A y datos RH98 rasterizados,</w:t>
        <w:br/>
        <w:t>contiene cuatro bloques residuales [31] y termina con una capa convolucional con núcleos de filtro de 1×1. Las capas convolucionales tienen, en su mayoría, filtros de 3 × 3 y 256 canales de salida.</w:t>
        <w:br/>
        <w:t>Esto hace que el modelo aprenda a extraer índices de vegetación relevantes de las imágenes de Sentinel-2.</w:t>
        <w:br/>
        <w:t>No realizamos ningún muestreo para que la salida de cada capa tuviera la misma altura</w:t>
        <w:br/>
        <w:t>y anchura que la entrada. Una vez entrenado, el modelo puede procesar fragmentos de imagen de entrada</w:t>
        <w:br/>
        <w:t>de tamaño arbitrario.</w:t>
        <w:br/>
        <w:t>15x15x256 15x15x256 15x15x256 15x15x256 15x15x256 15x15x1</w:t>
        <w:br/>
        <w:t>Alturas de la copa según el GEDI</w:t>
        <w:br/>
        <w:t>Entrada: imágenes de Sentinel-2, convolucional + ReLU</w:t>
        <w:br/>
        <w:t>Convolucional 1x1</w:t>
        <w:br/>
        <w:t>bloque residual</w:t>
        <w:br/>
        <w:t>Figura 3. Ilustración de la FCN que empleamos para estimar la altura de la copa para cada píxel de 10 m × 10 m</w:t>
        <w:br/>
        <w:t>de la imagen de Sentinel-2. Cabe señalar que el modelo se entrenó con supervisión dispersa.</w:t>
        <w:br/>
        <w:t>Los datos de referencia de la altura del dosel derivados de GEDI estaban distribuidos de forma dispersa,</w:t>
        <w:br/>
        <w:t>pero la altura del dosel estimada por la FCN era densa.Por lo tanto, la FCN se entrenó</w:t>
        <w:br/>
        <w:t>con supervisión dispersa. Durante el entrenamiento, solo se utilizaron los píxeles con una altura de referencia válida del GEDI</w:t>
        <w:br/>
        <w:t>para calcular la pérdida por error cuadrático medio (MSE); por lo tanto, solo en los píxeles de referencia válidos</w:t>
        <w:br/>
        <w:t>se optimizaron los parámetros del modelo. Entrenamos en una GPU durante 100 000</w:t>
        <w:br/>
        <w:t>iteraciones, utilizando el optimizador ADAM [32] con una tasa de aprendizaje de 0,001. Dividimos el conjunto de datos</w:t>
        <w:br/>
        <w:t>en dos subconjuntos, reservando un conjunto aleatorio del 30 % de los datos para la validación.</w:t>
        <w:br/>
        <w:t>2.8. Estimación de la densidad de las reservas de carbono a partir de la altura de la copa densa y los datos de ALSD</w:t>
        <w:br/>
        <w:t>Se realizaron un análisis de regresión lineal y un análisis de regresión lineal con transformación logarítmica de la</w:t>
        <w:br/>
        <w:t>densidad de las reservas de carbono basada en el ALSD para cada píxel de 10 m × 10 m frente a la altura de la copa</w:t>
        <w:br/>
        <w:t>, con el fin de establecer la relación entre la densidad de las reservas de carbono y</w:t>
        <w:br/>
        <w:t>la altura de la copa para el proyecto de carbono forestal. A continuación, se creó un mapa de densidad de las reservas de carbono del proyecto.</w:t>
        <w:br/>
        <w:t>Cabe señalar que nuestro método aplica un filtro entre la altura máxima estimada por LiDAR espacial y LiDAR aéreo</w:t>
        <w:br/>
        <w:t>para garantizar un rendimiento robusto del modelo. Si había una diferencia superior a 5 m</w:t>
        <w:br/>
        <w:t>entre la altura máxima estimada por el LiDAR espacial y la estimada por el LiDAR aéreo, se excluían las</w:t>
        <w:br/>
        <w:t>muestras de reservas de carbono correspondientes estimadas a partir de los datos del LiDAR aéreo. Dividimos el</w:t>
        <w:br/>
        <w:t>conjunto de datos (alrededor de 3000 píxeles) en dos subconjuntos para el análisis de regresión, reservando un</w:t>
        <w:br/>
        <w:t>conjunto aleatorio del 30 % de los datos para la validación.</w:t>
      </w:r>
    </w:p>
    <w:p>
      <w:pPr>
        <w:ind w:firstLine="720"/>
      </w:pPr>
      <w:r>
        <w:rPr>
          <w:rFonts w:ascii="Times New Roman" w:hAnsi="Times New Roman"/>
          <w:sz w:val="24"/>
        </w:rPr>
        <w:t>Remote Sens. 2023, 15, 1410 8 de 16</w:t>
        <w:br/>
        <w:t>2.9. Evaluación de las reservas de carbono a nivel de proyecto</w:t>
        <w:br/>
        <w:t>En el método tradicional de medición sobre el terreno, resulta prácticamente imposible evaluar las reservas de carbono</w:t>
        <w:br/>
        <w:t>en un área suficientemente grande. Por lo tanto, siguiendo las directrices de las normas sobre el carbono,</w:t>
        <w:br/>
        <w:t>el área del proyecto se dividió en estratos forestales homogéneos en cuanto a su</w:t>
        <w:br/>
        <w:t>densidad de reservas de carbono. Para cada estrato forestal, la densidad media de reservas de carbono CD (Mg/ha)</w:t>
        <w:br/>
        <w:t>s</w:t>
        <w:br/>
        <w:t>se calculó a partir de la densidad media de reservas de carbono de parcelas de muestreo representativas.</w:t>
        <w:br/>
        <w:t>Cada estrato suele estar compuesto por múltiples parcelas de muestreo J.</w:t>
        <w:br/>
        <w:t>1</w:t>
        <w:br/>
        <w:t>CD = ∑J CD . (10)</w:t>
        <w:br/>
        <w:t>s J 1 s,j</w:t>
        <w:br/>
        <w:t>El stock total de carbono dentro de los límites del proyecto es la suma del stock total de carbono</w:t>
        <w:br/>
        <w:t>de todos los estratos forestales S.</w:t>
        <w:br/>
        <w:t>C = ∑SCD ∗A , (11)</w:t>
        <w:br/>
        <w:t>1 s s</w:t>
        <w:br/>
        <w:t>donde A es el área de los estratos.</w:t>
        <w:br/>
        <w:t>s</w:t>
        <w:br/>
        <w:t>En nuestro método, podemos evaluar el stock total de carbono del proyecto sumando todos los stocks de carbono</w:t>
        <w:br/>
        <w:t>de píxeles de 10 m × 10 m dentro de los límites del proyecto. El equivalente en dióxido de carbono de</w:t>
        <w:br/>
        <w:t>la reducción de emisiones forestales se calcula a partir del stock total de carbono del proyecto.</w:t>
      </w:r>
    </w:p>
    <w:p>
      <w:pPr>
        <w:pStyle w:val="Heading1"/>
      </w:pPr>
      <w:r>
        <w:rPr>
          <w:rFonts w:ascii="Times New Roman" w:hAnsi="Times New Roman"/>
        </w:rPr>
        <w:t>Results</w:t>
      </w:r>
    </w:p>
    <w:p>
      <w:pPr>
        <w:ind w:firstLine="720"/>
      </w:pPr>
      <w:r>
        <w:rPr>
          <w:rFonts w:ascii="Times New Roman" w:hAnsi="Times New Roman"/>
          <w:sz w:val="24"/>
        </w:rPr>
        <w:t>3.1. Rendimiento de la estimación de las reservas de carbono basada en ALS centrada en los árboles</w:t>
        <w:br/>
        <w:t>Presentamos un resumen del rendimiento de los distintos parámetros de características de ALS en</w:t>
        <w:br/>
        <w:t>la estimación de las reservas de carbono de árboles individuales. Se identificaron la métrica y el modelo ALS que mejor se ajustaban</w:t>
        <w:br/>
        <w:t>en función del RMSE del stock de carbono (en kilogramos). En el conjunto de datos de validación, la inclusión de</w:t>
        <w:br/>
        <w:t>TH en los modelos proporcionó la mayor sensibilidad respecto al stock de carbono, mientras que RH98 fue la</w:t>
        <w:br/>
        <w:t>segunda métrica con mayor correlación.</w:t>
        <w:br/>
        <w:t>La regresión lineal proporcionó un buen ajuste fiable. Más del 60 % de la</w:t>
        <w:br/>
        <w:t>variación en el stock de carbono medido sobre el terreno se explicó mediante la altura de los árboles derivada del ALS,</w:t>
        <w:br/>
        <w:t>y el RMSE fue de 23,1241 kg (R² = 0,6014; figura 4).</w:t>
        <w:br/>
        <w:t>(a) (b)</w:t>
        <w:br/>
        <w:t>Figura 4. Resultados de la regresión lineal entre el stock de carbono medido sobre el terreno y la altura de los árboles derivada del ALS</w:t>
        <w:br/>
        <w:t>(a), y resultados de la comparación entre el stock de carbono medido sobre el terreno y la estimación a partir de la altura de los árboles derivada del ALS</w:t>
        <w:br/>
        <w:t>en el conjunto de datos de validación (b).</w:t>
        <w:br/>
        <w:t>El modelo de regresión OLS con las transformaciones logarítmicas de las variables predictoras y de</w:t>
        <w:br/>
        <w:t>respuesta presentó un mejor ajuste. La figura 5 muestra una relación más estrecha entre</w:t>
        <w:br/>
        <w:t>la altura de los árboles derivada del ALS y el stock de carbono medido sobre el terreno (pseudo-R² = 0,6228,</w:t>
        <w:br/>
        <w:t>RMSE = 20,3396 kg). Este modelo también arrojó un rMSE, un ME y un rME más bajos. Este</w:t>
        <w:br/>
        <w:t>fenómeno se debió a la relación de ley de potencias entre el stock de carbono y la altura de la copa</w:t>
        <w:br/>
        <w:t>[33].</w:t>
      </w:r>
    </w:p>
    <w:p>
      <w:pPr>
        <w:ind w:firstLine="720"/>
      </w:pPr>
      <w:r>
        <w:rPr>
          <w:rFonts w:ascii="Times New Roman" w:hAnsi="Times New Roman"/>
          <w:sz w:val="24"/>
        </w:rPr>
        <w:t>Remote Sens. 2023, 15, 1410 9 de 16</w:t>
        <w:br/>
        <w:t>En comparación con el método de medición sobre el terreno, el modelo de estimación de la reserva de carbono de árboles individuales</w:t>
        <w:br/>
        <w:t>basado en ALS presentó un bajo error de sesgo medio relativo (rME = 3,22 %). Los</w:t>
        <w:br/>
        <w:t>costes de medición del modelo basado en el ALS fueron solo aproximadamente una novena parte de los del</w:t>
        <w:br/>
        <w:t>método de medición sobre el terreno. Debido a esta eficiencia en la adquisición de datos, la estimación de las reservas de carbono</w:t>
        <w:br/>
        <w:t>basada en el ALS puede aplicarse en parcelas con una cobertura de superficie más extensa.</w:t>
        <w:br/>
        <w:t>(a) (b)</w:t>
        <w:br/>
        <w:t>Figura 5. Aplicación de modelos OLS con transformaciones logarítmicas para tener en cuenta las relaciones no lineales</w:t>
        <w:br/>
        <w:t>entre la altura de los árboles derivada del ALS y las reservas de carbono medidas sobre el terreno (a), y los resultados de las reservas de carbono medidas sobre el terreno</w:t>
        <w:br/>
        <w:t>frente a la estimación a partir de la altura de los árboles derivada del ALS en el conjunto de datos de validación(b).</w:t>
        <w:br/>
        <w:t>3.2. Rendimiento de la cartografía de la altura de la parte superior del dosel denso</w:t>
        <w:br/>
        <w:t>Evaluamos el rendimiento de la cartografía de la altura de la parte superior del dosel denso en los</w:t>
        <w:br/>
        <w:t>datos de referencia del GEDI no utilizados. En el conjunto de muestras de referencia del GEDI no vistas, aunque la altura de la copa</w:t>
        <w:br/>
        <w:t>más baja se sobreestimó (véase la figura 6), nuestro modelo FCN entrenado arrojó un alto valor de R² de</w:t>
        <w:br/>
        <w:t>0,8142 y un RMSE de 3,5467 m. El producto de altura del dosel a nivel de proyecto, derivado de</w:t>
        <w:br/>
        <w:t>las imágenes de Sentinel-2 L2A mediante la red FCN, se muestra en la figura 7.</w:t>
        <w:br/>
        <w:t>Figura 6. Relaciones entre la altura estimada del dosel a partir de Sentinel-2 y la altura de referencia del GEDI.</w:t>
      </w:r>
    </w:p>
    <w:p>
      <w:pPr>
        <w:ind w:firstLine="720"/>
      </w:pPr>
      <w:r>
        <w:rPr>
          <w:rFonts w:ascii="Times New Roman" w:hAnsi="Times New Roman"/>
          <w:sz w:val="24"/>
        </w:rPr>
        <w:t>Remote Sens. 2023, 15, 1410 10 de 16</w:t>
        <w:br/>
        <w:t>FCN</w:t>
        <w:br/>
        <w:t>Figura 7. Cartografía de la altura del dosel a nivel de proyecto.</w:t>
        <w:br/>
        <w:t>Además, comparamos las predicciones de altura del modelo FCN con el modelo</w:t>
        <w:br/>
        <w:t>Random Forest (RF) de [34, 35], la regresión de vectores de soporte (SVR) de [36, 37] y el modelo de</w:t>
        <w:br/>
        <w:t>red neuronal convolucional (CNN) de [38]. En la Tabla 1, podemos observar que el modelo FCN presentó</w:t>
        <w:br/>
        <w:t>el R² más alto y el RMSE más bajo.</w:t>
        <w:br/>
        <w:t>Tabla 1. Comparación de las métricas de error para los diferentes modelos de altura del dosel: FCN, RF, SVR</w:t>
        <w:br/>
        <w:t>y CNN.</w:t>
        <w:br/>
        <w:t>Modelo pseudo-R² RMSE (m) rRMSE (%) ME (m) rME (%)</w:t>
        <w:br/>
        <w:t>FCN 0,8142 3,5467 16,89 −1,2329 −5,87</w:t>
        <w:br/>
        <w:t>RF 0,6279 6,1348 29,21 −0,3176 −1,51</w:t>
        <w:br/>
        <w:t>SVR 0,7037 6,3252 30,12 1,5633 7,44</w:t>
        <w:br/>
        <w:t>CNN 0,7856 4,6730 22,25 2,2397 10,67</w:t>
        <w:br/>
        <w:t>3.3. Rendimiento de la estimación de la reducción de emisiones del proyecto</w:t>
        <w:br/>
        <w:t>Los mapas de densidad de reservas de carbono basados en ALS para parcelas individuales eran datos rasterizados con una resolución de 10 m,</w:t>
        <w:br/>
        <w:t>la misma que la resolución de los mapas de altura del dosel denso.</w:t>
        <w:br/>
        <w:t>Los resultados estadísticos de la densidad de reservas de carbono para cada parcela se muestran en la Tabla 2,</w:t>
        <w:br/>
        <w:t>medidos en unidades de megagramos (Mg) de carbono por hectárea (ha). Los niveles más altos</w:t>
        <w:br/>
        <w:t>de densidad de reservas de carbono se registraron en la parcela 7, mientras que los valores más bajos se observaron en la parcela 3. Los</w:t>
        <w:br/>
        <w:t>datos de campo de los informes oficiales de seguimiento mostraron la misma tendencia.</w:t>
      </w:r>
    </w:p>
    <w:p>
      <w:pPr>
        <w:ind w:firstLine="720"/>
      </w:pPr>
      <w:r>
        <w:rPr>
          <w:rFonts w:ascii="Times New Roman" w:hAnsi="Times New Roman"/>
          <w:sz w:val="24"/>
        </w:rPr>
        <w:t>RemoteSens.2023,15,1410 11 de 16</w:t>
        <w:br/>
        <w:t>Tabla 2. Valores medios, desviación estándar (SD), mínimos (Mín.) y máximos (Máx.) de los mapas de</w:t>
        <w:br/>
        <w:t>densidad de reservas de carbono de cada parcela elaborados mediante métodos basados en el ALS.</w:t>
        <w:br/>
        <w:t>Parcela Media (Mg/ha) DE (Mg/ha) Máx. (Mg/ha) Mín. (Mg/ha)</w:t>
        <w:br/>
        <w:t>1 83,16 8,47 121,35 56,31</w:t>
        <w:br/>
        <w:t>2 93,98 6,51 117,72 70,02</w:t>
        <w:br/>
        <w:t>3 23,62 7,18 50,82 7,49</w:t>
        <w:br/>
        <w:t>4 49,86 6,16 68,23 20,58</w:t>
        <w:br/>
        <w:t>5 92,45 9,82 131,79 76,63</w:t>
        <w:br/>
        <w:t>6 73,76 11,96 109,90 57,79</w:t>
        <w:br/>
        <w:t>7 137,42 25,15 185,90 95,88</w:t>
        <w:br/>
        <w:t>8 118,66 18,92 178,46 92,59</w:t>
        <w:br/>
        <w:t>Mediante la realización de un análisis de regresión lineal y lineal transformado logarítmicamente sobre la</w:t>
        <w:br/>
        <w:t>densidad de las reservas de carbono en función de la altura de la copa, demostramos que las estimaciones de la densidad de las reservas de carbono</w:t>
        <w:br/>
        <w:t>obtenidas mediante la fusión de imágenes ópticas de satélite y LiDAR espacial presentaban valores de R² superiores a 0,72</w:t>
        <w:br/>
        <w:t>en comparación con la densidad de reservas de carbono basada en el método ALS, en el conjunto de las muestras de validación (véanse las figuras 8a y 8b).</w:t>
        <w:br/>
        <w:t>Observamos que el modelo con la transformación logarítmica de las variables predictoras y de respuesta</w:t>
        <w:br/>
        <w:t>también presentaba valores más bajos de RMSE, rRMSE, ME y rME, y un valor de R² más alto,</w:t>
        <w:br/>
        <w:t>lo que indica que el modelo de regresión con las transformaciones logarítmicas ofrecía un mejor rendimiento y</w:t>
        <w:br/>
        <w:t>la relación entre la altura del dosel y la altura, derivada a partir de la fusión de imágenes ópticas de satélite y LiDAR espacial,</w:t>
        <w:br/>
        <w:t>fue un indicador clave para la cartografía de la densidad de las reservas de carbono (biomasa) a nivel de proyecto, lo cual es</w:t>
        <w:br/>
        <w:t>coherente con los resultados de estudios previos [39].</w:t>
        <w:br/>
        <w:t>(a) (b)</w:t>
        <w:br/>
        <w:t>Figura 8. Relaciones entre las estimaciones de la densidad de las reservas de carbono obtenidas mediante la fusión de imágenes satelitales ópticas</w:t>
        <w:br/>
        <w:t>y LiDAR espacial, y la densidad de las reservas de carbono basada en el método ALS en el conjunto de datos de validación. (a) Regresión lineal;</w:t>
        <w:br/>
        <w:t>(b) regresión con transformaciones logarítmicas.</w:t>
        <w:br/>
        <w:t>De la tabla 3 se desprende claramente que los resultados estadísticos a nivel de parcela obtenidos mediante el modelo de regresión lineal</w:t>
        <w:br/>
        <w:t>con transformación logarítmica presentaban un nivel aceptable de coherencia con el modelo basado en ALS.</w:t>
        <w:br/>
        <w:t>Podemos observar que el método de fusión de datos sobreestimó ligeramente la densidad de reservas de carbono</w:t>
        <w:br/>
        <w:t>baja y subestimó la densidad de reservas de carbono.</w:t>
        <w:br/>
        <w:t>Utilizando el mapa detallado de la densidad de las reservas de carbono a nivel de proyecto, calculamos la reducción de emisiones</w:t>
        <w:br/>
        <w:t>evaluada mediante nuestro método de medición de fusión de datos (589 169 tCO e), que fue</w:t>
        <w:br/>
        <w:t>2</w:t>
        <w:br/>
        <w:t>muy coherente con los valores calculados a partir de las mediciones sobre el terreno recogidas en el informe oficial de</w:t>
        <w:br/>
        <w:t>seguimiento (598 442 tCO e).</w:t>
        <w:br/>
        <w:t>2</w:t>
      </w:r>
    </w:p>
    <w:p>
      <w:pPr>
        <w:ind w:firstLine="720"/>
      </w:pPr>
      <w:r>
        <w:rPr>
          <w:rFonts w:ascii="Times New Roman" w:hAnsi="Times New Roman"/>
          <w:sz w:val="24"/>
        </w:rPr>
        <w:t>Remote Sens. 2023, 15, 1410 12 de 16</w:t>
        <w:br/>
        <w:t>Tabla 3. Valores medios, desviación estándar (DE), mínimo (Mín.) y máximo (Máx.) de los mapas de densidad de reservas de carbono de parcelas individuales</w:t>
        <w:br/>
        <w:t>elaborados mediante los métodos de fusión de datos.</w:t>
        <w:br/>
        <w:t>Parcela Media (Mg/ha) DE (Mg/ha) Máx. (Mg/ha) Mín. (Mg/ha)</w:t>
        <w:br/>
        <w:t>1 85,47 9,74 105,46 55,63</w:t>
        <w:br/>
        <w:t>2 91,70 10,98 105,18 67,52</w:t>
        <w:br/>
        <w:t>3 29,12 7,85 47,53 9,40</w:t>
        <w:br/>
        <w:t>4 56,92 10,59 71,75 12,92</w:t>
        <w:br/>
        <w:t>5 98,17 12,57 126,40 77,71</w:t>
        <w:br/>
        <w:t>6 77,90 9,70 101,78 57,67</w:t>
        <w:br/>
        <w:t>7 129,40 22,24 173,13 99,34</w:t>
        <w:br/>
        <w:t>8 107,63 15,34 161,74 86,17</w:t>
      </w:r>
    </w:p>
    <w:p>
      <w:pPr>
        <w:pStyle w:val="Heading1"/>
      </w:pPr>
      <w:r>
        <w:rPr>
          <w:rFonts w:ascii="Times New Roman" w:hAnsi="Times New Roman"/>
        </w:rPr>
        <w:t>Discussion</w:t>
      </w:r>
    </w:p>
    <w:p>
      <w:pPr>
        <w:ind w:firstLine="720"/>
      </w:pPr>
      <w:r>
        <w:rPr>
          <w:rFonts w:ascii="Times New Roman" w:hAnsi="Times New Roman"/>
          <w:sz w:val="24"/>
        </w:rPr>
        <w:t>4.1. Ventajas de la fusión de imágenes ópticas de satélite y datos de LiDAR espacial</w:t>
        <w:br/>
        <w:t>En comparación con el método de evaluación basado en ALS propuesto por [4], el uso de la</w:t>
        <w:br/>
        <w:t>fusión de imágenes ópticas de satélite y LiDAR espacial no supone ningún coste adicional, ya que los datos de Sentinel-2 y</w:t>
        <w:br/>
        <w:t>GEDI son gratuitos para todo el mundo. Además, sin el uso de aeronaves de ala fija, resulta</w:t>
        <w:br/>
        <w:t>difícil aplicar el método basado en ALS en grandes áreas con orografía compleja, como</w:t>
        <w:br/>
        <w:t>las regiones montañosas, que se consideran que proporcionan una mezcla especial para el almacenamiento óptimo</w:t>
        <w:br/>
        <w:t>de carbono forestal [40]. Esto se debe a que el tiempo de vuelo de un sistema LiDAR en un UAV es limitado</w:t>
        <w:br/>
        <w:t>debido a la capacidad de la batería. El receptor cinemático en tiempo real del Sistema Global de Navegación por Satélite</w:t>
        <w:br/>
        <w:t>(GNSS-RTK) también influye notablemente en la incertidumbre de las mediciones láser si</w:t>
        <w:br/>
        <w:t>la duración del vuelo es prolongada [41]. La tarifa habitual en el sector para la cartografía aérea mediante LiDAR</w:t>
        <w:br/>
        <w:t>montado en un UAV ronda actualmente los 2 500 dólares estadounidenses al día. La tarifa de un sistema LiDAR en una aeronave de ala fija</w:t>
        <w:br/>
        <w:t>ronda los 30 000 dólares al día. El coste de utilizar un sistema LiDAR en una aeronave de ala fija</w:t>
        <w:br/>
        <w:t>es superior al coste de mano de obra que supone la medición y el seguimiento mediante</w:t>
        <w:br/>
        <w:t>mediciones de campo tradicionales. Las técnicas actuales de aprendizaje automático ofrecen la oportunidad de</w:t>
        <w:br/>
        <w:t>utilizar imágenes ópticas de satélite y LiDAR espacial para extrapolar mediciones regionales.</w:t>
        <w:br/>
        <w:t>Por lo tanto, el uso de la fusión de imágenes ópticas de satélite y LiDAR espacial va un paso más allá</w:t>
        <w:br/>
        <w:t>para reducir el coste de evaluar la reducción de las emisiones forestales. Permite cartografiar casi en tiempo real</w:t>
        <w:br/>
        <w:t>las reservas de carbono en grandes superficies.</w:t>
        <w:br/>
        <w:t>Por otra parte, el método de fusión de imágenes satelitales ópticas y LiDAR espacial</w:t>
        <w:br/>
        <w:t>aprovecha al máximo los datos recopilados por el ALS a partir de una cobertura de muestreo más amplia. En nuestro</w:t>
        <w:br/>
        <w:t>caso de estudio, el LiDAR aerotransportado cubrió ocho parcelas, con una superficie total de 30 ha, mientras que las</w:t>
        <w:br/>
        <w:t>mediciones sobre el terreno solo cubrieron una superficie total de 3 ha. Esto puede reducir el error estadístico</w:t>
        <w:br/>
        <w:t>de muestreo y mejorar el rendimiento de la evaluación de las reservas de carbono.</w:t>
        <w:br/>
        <w:t>4.2. Comparación con otros modelos de estimación de la altura del dosel y las reservas de carbono en la biomasa</w:t>
        <w:br/>
        <w:t>Para la mayoría de los parámetros de evaluación, el modelo FCN mostró el mejor rendimiento en la cartografía de la altura del dosel</w:t>
        <w:br/>
        <w:t>para el bosque subtropical de Cunninghamia lanceolata en China. El otro</w:t>
        <w:br/>
        <w:t>modelo basado en el aprendizaje profundo (CNN) también demostró su ventaja para la cartografía de la altura del dosel,</w:t>
        <w:br/>
        <w:t>lo que sugiere el gran potencial del aprendizaje profundo en la estimación espacialmente continua de la altura del dosel</w:t>
        <w:br/>
        <w:t>. Sin embargo, siguen existiendo algunos problemas cuando se aplican modelos de aprendizaje profundo</w:t>
        <w:br/>
        <w:t>para cartografiar la altura del dosel. Por ejemplo, el modelo FCN sobreestima las copas bajas y</w:t>
        <w:br/>
        <w:t>subestima las copas altas [42]. Se deberían explorar modelos de altura de la copa basados en el aprendizaje profundo más precisos</w:t>
        <w:br/>
        <w:t>para reducir este efecto.</w:t>
        <w:br/>
        <w:t>En comparación con otros modelos de estimación de las reservas de carbono en la biomasa [19, 43, 44],la metodología</w:t>
        <w:br/>
        <w:t>desarrollada en este estudio no combinó los datos del GEDI con los del SAR de Sentinel-1, los de elevación,</w:t>
        <w:br/>
        <w:t>los de cobertura del suelo ni los de ICESat-2, ya que se demostró que el uso exclusivo de las bandas de Sentinel-</w:t>
        <w:br/>
        <w:t>2 para la estimación de la altura del dosel puede dar lugar a métricas de error relativamente buenas [16,42].</w:t>
        <w:br/>
        <w:t>Para los proyectos REDD+ en regiones muy nubladas, la metodología propuesta debería tener en cuenta</w:t>
        <w:br/>
        <w:t>los datos de Sentinel-1, cuando no se disponga de datos de Sentinel-2 sin nubes.</w:t>
      </w:r>
    </w:p>
    <w:p>
      <w:pPr>
        <w:ind w:firstLine="720"/>
      </w:pPr>
      <w:r>
        <w:rPr>
          <w:rFonts w:ascii="Times New Roman" w:hAnsi="Times New Roman"/>
          <w:sz w:val="24"/>
        </w:rPr>
        <w:t>Remote Sens. 2023, 15, 1410 13 de 16</w:t>
        <w:br/>
        <w:t>4.3. Principales retos desde la recopilación de datos sobre el terreno hasta la cartografía de las reservas de carbono a nivel de proyecto basada en satélites</w:t>
        <w:br/>
        <w:t>basado en satélites</w:t>
        <w:br/>
        <w:t>En la fase de estimación de la biomasa de parcelas de campo a partir de datos LiDAR aéreos, los</w:t>
        <w:br/>
        <w:t>métodos de segmentación de árboles individuales basados en CHM muestran un rendimiento reducido en</w:t>
        <w:br/>
        <w:t>bosques mixtos de múltiples capas y con especies mixtas [45, 46]. No todos los árboles pueden ser reconocidos por</w:t>
        <w:br/>
        <w:t>el algoritmo. Esto se debe a que los parámetros del modelo, como el tamaño de la ventana móvil,</w:t>
        <w:br/>
        <w:t>la altura de corte de los árboles pequeños y los umbrales de diferencia de altura absoluta y porcentual,</w:t>
        <w:br/>
        <w:t>son difíciles de determinar para múltiples especies arbóreas con propiedades heterogéneas [47]. En nuestro</w:t>
        <w:br/>
        <w:t>caso, aunque el árbol dominante era Cunninghamia lanceolata, los parámetros del modelo</w:t>
        <w:br/>
        <w:t>variaban entre las parcelas. Para superar los problemas asociados al desajuste entre las</w:t>
        <w:br/>
        <w:t>mediciones de campo y los resultados de la segmentación de árboles individuales, sugerimos que los parámetros</w:t>
        <w:br/>
        <w:t>adoptados en los modelos de segmentación se ajusten cuidadosamente, utilizando la información geográfica y</w:t>
        <w:br/>
        <w:t>de plantación presente en los informes de inventario forestal como referencia. Además, la fu-</w:t>
        <w:br/>
        <w:t>sión de información LiDAR y espectral, que permite una mejor extracción de árboles [29, 48], debería</w:t>
        <w:br/>
        <w:t>tenerse en cuenta en futuros trabajos.</w:t>
        <w:br/>
        <w:t>A la hora de estimar el stock total de carbono del proyecto a partir de mapas de altura del dosel,</w:t>
        <w:br/>
        <w:t>una práctica fiable consiste en aplicar un filtro entre la altura máxima estimada por LiDAR aéreo y la estimada por LiDAR espacial,</w:t>
        <w:br/>
        <w:t>lo que produce un aumento más sustancial en el rendimiento del ajuste del modelo debido</w:t>
        <w:br/>
        <w:t>a la mejor correspondencia espacial entre ambas estimaciones de la altura de la copa [39]. En nuestro caso,</w:t>
        <w:br/>
        <w:t>para cada píxel rasterizado, si había una diferencia superior a 5 m entre la altura máxima estimada por el LiDAR espacial y</w:t>
        <w:br/>
        <w:t>el LiDAR aéreo, se excluía la muestra de reservas de carbono correspondiente.</w:t>
        <w:br/>
        <w:t>Este filtro eliminó significativamente el ruido causado por el mapeo de la altura de la copa densa Este filtro eliminó de forma significativa el ruido causado por el dosel denso en el mapeo de la altura</w:t>
        <w:br/>
        <w:t>y descartó la incertidumbre de geolocalización de 10 m del GEDI para las ubicaciones de las huellas. En</w:t>
        <w:br/>
        <w:t>trabajos futuros, también deberíamos tener en cuenta la incertidumbre de los modelos de aprendizaje profundo utilizados para</w:t>
        <w:br/>
        <w:t>obtener la altura del dosel a partir de imágenes de Sentinel-2. Mediante la integración de técnicas bayesianas de aprendizaje profundo</w:t>
        <w:br/>
        <w:t>[49], la probabilidad de incertidumbre por píxel puede utilizarse directamente para filtrar</w:t>
        <w:br/>
        <w:t>las predicciones inexactas de la altura del dosel.Estas técnicas nos ayudarán a comprender las fuentes</w:t>
        <w:br/>
        <w:t>de error y las vías para mejorar la estimación de las reservas de carbono mediante la fusión de imágenes ópticas de satélite</w:t>
        <w:br/>
        <w:t>y LiDAR espacial.</w:t>
        <w:br/>
        <w:t>Dado que las relaciones entre los datos de teledetección de cobertura completa y las reservas de carbono son</w:t>
        <w:br/>
        <w:t>complejas y dependen del contexto[50], la mayoría de los estudios se han basado en el ajuste de modelos para identificar</w:t>
        <w:br/>
        <w:t>las métricas más predictivas en un contexto específico dado[49]. Para poder reutilizar modelos preentrenados de</w:t>
        <w:br/>
        <w:t>estimación de las reservas de carbono, en el futuro deberían crearse conjuntos de datos de estándar abierto (a nivel del suelo) que puedan utilizarse para</w:t>
        <w:br/>
        <w:t>validar de forma cruzada los resultados de la estimación de las reservas de carbono procedentes de múltiples sensores desplegados en</w:t>
        <w:br/>
        <w:t>diferentes plataformas con distintos parámetros de adquisición.</w:t>
        <w:br/>
        <w:t>Estos conjuntos de datos, estratificados por tipo funcional de las plantas y región geográfica, deben haber sido</w:t>
        <w:br/>
        <w:t>sometidos a una validación rigurosa, coherente y transparente. Sin datos de referencia suficientes, es</w:t>
        <w:br/>
        <w:t>poco probable que un modelo de estimación de carbono pueda transferirse entre distintos tipos de bosques y regiones</w:t>
        <w:br/>
        <w:t>para cuantificar la reducción de emisiones forestales en los proyectos REDD+.</w:t>
        <w:br/>
        <w:t>El análisis de la incertidumbre supone un reto importante para la cartografía de las reservas de carbono a nivel de proyecto basada en satélites</w:t>
        <w:br/>
        <w:t>. Cuando los modelos de estimación de las reservas de carbono se establecen primero para árboles individuales</w:t>
        <w:br/>
        <w:t>y luego se aplican para predecir las reservas de carbono agregadas a nivel de parcela o regionales mediante el desarrollo</w:t>
        <w:br/>
        <w:t>de un modelo de aprendizaje automático con datos de teledetección, no queda claro cómo</w:t>
        <w:br/>
        <w:t>deben estimarse las incertidumbres [51]. Por lo tanto, el uso precipitado de datos de teledetección para evaluar la</w:t>
        <w:br/>
        <w:t>reducción de las emisiones forestales puede dar lugar a medidas políticas subóptimas o incluso perjudiciales para la</w:t>
        <w:br/>
        <w:t>gestión forestal [52].</w:t>
        <w:br/>
        <w:t>En resumen, la fusión de imágenes ópticas de satélite y LiDAR espacial ha demostrado su potencial</w:t>
        <w:br/>
        <w:t>para constituir un enfoque de seguimiento eficaz que se incorpore a la metodología para el desarrollo de la reducción de las emisiones forestales,</w:t>
        <w:br/>
        <w:t>gracias a su menor coste, su precisión satisfactoria y su escalabilidad.</w:t>
        <w:br/>
        <w:t>La creación de un sistema sólido de seguimiento, notificación y verificación (MRV) de las emisiones de carbono</w:t>
        <w:br/>
        <w:t>utilizando estas técnicas de observación de la Tierra permite que la evaluación de la reducción de las emisiones forestales</w:t>
        <w:br/>
        <w:t>alcance una resolución espacial y temporal sin precedentes. En la fase actual, siguen siendo</w:t>
        <w:br/>
        <w:t>necesarios datos de campo de alta calidad tanto para la calibración como para la validación. Los trabajos futuros deberían</w:t>
        <w:br/>
        <w:t>centrarse especialmente en cómo se puede establecer un marco de control de calidad que incluya estimaciones mejoradas de la incertidumbre</w:t>
      </w:r>
    </w:p>
    <w:p>
      <w:pPr>
        <w:ind w:firstLine="720"/>
      </w:pPr>
      <w:r>
        <w:rPr>
          <w:rFonts w:ascii="Times New Roman" w:hAnsi="Times New Roman"/>
          <w:sz w:val="24"/>
        </w:rPr>
        <w:t>Remote Sens. 2023, 15, 1410 14 de 16</w:t>
        <w:br/>
        <w:t>, pueda servir de guía para extrapolar las estimaciones de las reservas de carbono de árboles individuales</w:t>
        <w:br/>
        <w:t>a proyectos de carbono forestal, antes de que las técnicas de observación de la Tierra se integren en la</w:t>
        <w:br/>
        <w:t>metodología para el desarrollo de la reducción de emisiones forestales.</w:t>
      </w:r>
    </w:p>
    <w:p>
      <w:pPr>
        <w:pStyle w:val="Heading1"/>
      </w:pPr>
      <w:r>
        <w:rPr>
          <w:rFonts w:ascii="Times New Roman" w:hAnsi="Times New Roman"/>
        </w:rPr>
        <w:t>Conclusions</w:t>
      </w:r>
    </w:p>
    <w:p>
      <w:pPr>
        <w:ind w:firstLine="720"/>
      </w:pPr>
      <w:r>
        <w:rPr>
          <w:rFonts w:ascii="Times New Roman" w:hAnsi="Times New Roman"/>
          <w:sz w:val="24"/>
        </w:rPr>
        <w:t>En este estudio, proponemos un marco de medición que utiliza la fusión de imágenes ópticas de satélite</w:t>
        <w:br/>
        <w:t>y datos LiDAR espaciales para evaluar la reducción de las emisiones forestales. En comparación con el método de estimación de la densidad de las reservas de carbono basado en el ALS,</w:t>
        <w:br/>
        <w:t>nuestro enfoque puede aplicarse para cartografiar</w:t>
        <w:br/>
        <w:t>las reservas de carbono con una resolución de 10 m en grandes áreas, típicamente asociadas a proyectos REDD+.</w:t>
        <w:br/>
        <w:t>Mediante la realización de un experimento in situ en un proyecto forestal de carbono en curso que sigue</w:t>
        <w:br/>
        <w:t>la norma de Reducción de Emisiones Certificada de Fujian, observamos un nivel aceptable de</w:t>
        <w:br/>
        <w:t>coherencia entre la reducción de emisiones evaluada mediante el método de medición basado en LiDAR</w:t>
        <w:br/>
        <w:t>(589 169 tCO e) y la reducción de emisiones oficial supervisada a posteriori en el</w:t>
        <w:br/>
        <w:t>2</w:t>
        <w:br/>
        <w:t>(598 442 tCO e). Nuestros resultados demostraron que la estimación de las reservas de carbono forestal</w:t>
        <w:br/>
        <w:t>2</w:t>
        <w:br/>
        <w:t>mediante la fusión de imágenes ópticas de satélite y datos LiDAR espaciales resulta eficaz para la</w:t>
        <w:br/>
        <w:t>evaluación de la reducción de emisiones forestales, debido a su gran eficiencia en la adquisición de datos en términos de</w:t>
        <w:br/>
        <w:t>frecuencia de seguimiento y cobertura del área. Además, analizamos el reto que supone crear un</w:t>
        <w:br/>
        <w:t>sistema de seguimiento casi en tiempo real para las actividades de mitigación basadas en los bosques mediante el uso de</w:t>
        <w:br/>
        <w:t>imágenes satelitales ópticas y datos LiDAR espaciales, y señalamos que debería establecerse un marco de control de calidad</w:t>
        <w:br/>
        <w:t>para ayudarnos a comprender las fuentes de incertidumbre en los modelos basados en LiDAR</w:t>
        <w:br/>
        <w:t>y mejorar la estimación de las reservas de carbono, desde árboles individuales hasta proyectos de carbono forestal,</w:t>
        <w:br/>
        <w:t>con el fin de cumplir mejor los requisitos de las normas sobre el carbono.</w:t>
        <w:br/>
        <w:t>Contribuciones de los autores: Todos los autores han realizado una contribución sustancial a la finalización satisfactoria</w:t>
        <w:br/>
        <w:t>de este manuscrito.Conceptualización: Y. J. y D. W.; metodología: Y. J.; software: Y. J.; validación:</w:t>
        <w:br/>
        <w:t>D. W.; análisis formal: D. W.; investigación: Y. J. y D.W.; gestión de datos, Y.J.; redacción — preparación del borrador original,</w:t>
        <w:br/>
        <w:t>Y.J.; redacción — revisión y edición, Y.J., X.Y., S.W., T.C. y Y.M. Todos los autores han leído</w:t>
        <w:br/>
        <w:t>y están de acuerdo con esta versión del manuscrito.</w:t>
        <w:br/>
        <w:t>Financiación: Este trabajo ha contado con el apoyo del Programa Nacional Clave de I+D de China (n.º 2022YFF0606402),</w:t>
        <w:br/>
        <w:t>la Fundación Nacional de Ciencias Naturales de China (n.º 41471430) y el Proyecto Provincial de Ciencia y</w:t>
        <w:br/>
        <w:t>Tecnología de la provincia de Fujian (n.º 2021T3065).</w:t>
        <w:br/>
        <w:t>Declaración sobre la disponibilidad de datos: Los datos presentados en este estudio están disponibles previa solicitud al</w:t>
        <w:br/>
        <w:t>autor correspondiente.</w:t>
        <w:br/>
        <w:t>Conflictos de intereses: Los autores declaran no tener ningún conflicto de intereses.</w:t>
      </w:r>
    </w:p>
    <w:p>
      <w:pPr>
        <w:pStyle w:val="Heading1"/>
      </w:pPr>
      <w:r>
        <w:rPr>
          <w:rFonts w:ascii="Times New Roman" w:hAnsi="Times New Roman"/>
        </w:rPr>
        <w:t>References</w:t>
      </w:r>
    </w:p>
    <w:p>
      <w:pPr>
        <w:ind w:firstLine="720"/>
      </w:pPr>
      <w:r>
        <w:rPr>
          <w:rFonts w:ascii="Times New Roman" w:hAnsi="Times New Roman"/>
          <w:sz w:val="24"/>
        </w:rPr>
        <w:t>1. Harris, N. L.; Gibbs, D. A.; Baccini, A.; Birdsey, R. A.; De Bruin, S.; Farina, M.; Fatoyinbo, L.; Hansen, M. C.; Herold, M.;</w:t>
        <w:br/>
        <w:t>Houghton, R. A.; et al. Software de cartografía global de los flujos de carbono forestal del siglo XXI. Nat. Clim. Chang. 2021, 11, 234-240. [CrossRef]</w:t>
        <w:br/>
        <w:t>2. Cook-Patton, S.C.; Leavitt, S.M.; Gibbs, D.; Harris, N. L.; Lister, K.; Anderson-Teixeira, K. J.; Briggs, R. D.; Chazdon, R. L.;</w:t>
        <w:br/>
        <w:t>Crowther, T. W.; Ellis, P. W.; et al. Cartografía del potencial de acumulación de carbono a partir del rebrote de los bosques naturales a escala mundial. Nature 2020,</w:t>
        <w:br/>
        <w:t>585, 545–550.[CrossRef]</w:t>
        <w:br/>
        <w:t>3. Lee, D.H.; Kim, D.H.; Kim, S.I. Características de las transacciones de créditos de carbono forestal en el mercado voluntario de carbono. Clim. Policy</w:t>
        <w:br/>
        <w:t>2018, 18, 235–245.[CrossRef]</w:t>
        <w:br/>
        <w:t>4. Qin, S.; Nie, S.; Guan, Y.; Zhang, D.; Wang, C.; Zhang, X. Evaluación de la reducción de emisiones forestales mediante LiDAR aéreo para la</w:t>
        <w:br/>
        <w:t>estimación de la biomasa. Resour. Conserv. Recycl. 2022, 181, 106224.[CrossRef]</w:t>
        <w:br/>
        <w:t>5. Drake, J. B.; Dubayah, R. O.; Knox, R. G.; Clark, D. B.; Blair, J. B. Sensibilidad del LiDAR de amplia cobertura a la estructura del dosel y la biomasa</w:t>
        <w:br/>
        <w:t>en un bosque tropical. Remote Sens. Environ. 2002, 81, 378–392. [CrossRef]</w:t>
        <w:br/>
        <w:t>6. Popescu, S. C. Estimación de la biomasa de pinos individuales mediante lidar aerotransportado. Biomass Bioenergy 2007, 31, 646–655. [CrossRef]</w:t>
        <w:br/>
        <w:t>7. Chen, Q.; Qi, C. Teledetección mediante lidar de la biomasa vegetal. Remote Sens. Nat. Resour. 2013, 399, 399–420.</w:t>
        <w:br/>
        <w:t>8. Lu, D.; Chen, Q.; Wang, G.; Liu, L.; Li, G.; Moran, E. Estudio de los métodos de estimación de la biomasa aérea basados en la teledetección</w:t>
        <w:br/>
        <w:t>en ecosistemas forestales. Int. J. Digit. Earth 2016, 9, 63–105.[CrossRef]</w:t>
        <w:br/>
        <w:t>9. Rodríguez-Veiga, P.; Wheeler, J.; Louis, V.; Tansey, K.; Balzter, H. Cuantificación de las reservas de carbono de la biomasa forestal desde el espacio. Curr. For.</w:t>
        <w:br/>
        <w:t>Rep. 2017, 3, 1–18. [CrossRef]</w:t>
      </w:r>
    </w:p>
    <w:p>
      <w:pPr>
        <w:ind w:firstLine="720"/>
      </w:pPr>
      <w:r>
        <w:rPr>
          <w:rFonts w:ascii="Times New Roman" w:hAnsi="Times New Roman"/>
          <w:sz w:val="24"/>
        </w:rPr>
        <w:t>Remote Sens. 2023, 15, 1410-15 de 16</w:t>
        <w:br/>
        <w:t>10. Saatchi, S. S.; Harris, N. L.; Brown, S.; Lefsky, M.; Mitchard, E. T.; Salas, W.; Zutta, B. R.; Buermann, W.; Lewis, S. L.; Hagen, S.; et al.</w:t>
        <w:br/>
        <w:t>Mapa de referencia de las reservas de carbono forestal en regiones tropicales de tres continentes. Proc. Natl. Acad. Sci. USA 2011, 108, 9899–9904.</w:t>
        <w:br/>
        <w:t>[CrossRef]</w:t>
        <w:br/>
        <w:t>11. Baccini, A.; Goetz, S. J.; Walker, W. S.; Laporte, N. T.; Sun, M.; Sulla-Menashe, D.; Hackler, J.; Beck, P. S. A.; Dubayah, R.; Friedl, M. A.; et al.</w:t>
        <w:br/>
        <w:t>Mejora de las estimaciones de las emisiones de dióxido de carbono procedentes de la deforestación tropical mediante mapas de densidad de carbono. Nat. Clim. Chang. 2012,</w:t>
        <w:br/>
        <w:t>2, 182–185.[CrossRef]</w:t>
        <w:br/>
        <w:t>12. Huang, H.; Liu, C.; Wang, X.; Zhou, X.; Gong, P. Integración de datos de teledetección de múltiples fuentes y modelos alométricos para la</w:t>
        <w:br/>
        <w:t>estimación de la biomasa forestal aérea en China. Remote Sens. Environ. 2019, 221, 225–234.[CrossRef]</w:t>
        <w:br/>
        <w:t>13. Zhang, R.; Zhou, X.; Ouyang, Z.; Avitabile, V.;Qi, J.; Chen, J.; Giannico, V. Estimación de la biomasa aérea en bosques subtropicales</w:t>
        <w:br/>
        <w:t>de China mediante la integración de datos de teledetección de múltiples fuentes y datos terrestres. Remote Sens. Environ. 2019, 232, 111341.[CrossRef]</w:t>
        <w:br/>
        <w:t>14. Campbell, M. J.; Dennison, P. E.; Kerr, K. L.; Brewer, S. C.; Anderegg, W. R. Estimación de la biomasa a escala en ecosistemas boscosos:</w:t>
        <w:br/>
        <w:t>evaluación de las capacidades individuales y combinadas de los datos multiespectrales y de LIDAR de satélite. Remote Sens. Environ. 2021, 262, 112511.</w:t>
        <w:br/>
        <w:t>[CrossRef]</w:t>
        <w:br/>
        <w:t>15. Nandy, S.; Srinet, R.; Padalia, H. Cartografía de la altura de los bosques y la biomasa aérea mediante la integración de datos de ICESat-2, Sentinel-1 y Sentinel-</w:t>
        <w:br/>
        <w:t>2 utilizando el algoritmo Random Forest en las estribaciones del noroeste del Himalaya, en la India. Geophys. Res. Lett. 2021, 48, e2021GL093799.</w:t>
        <w:br/>
        <w:t>[CrossRef]</w:t>
        <w:br/>
        <w:t>16. Lang, N.; Jetz, W.; Schindler, K.;Wegner, J. D. Un modelo de altura del dosel de alta resolución de la Tierra. arXiv 2022, arXiv:2204.08322.</w:t>
        <w:br/>
        <w:t>17. Guerra-Hernández, J.; Narine, L. L.; Pascual, A.; González-Ferreiro, E.; Botequim, B.; Malambo, L.; Neuenschwander, A.;</w:t>
        <w:br/>
        <w:t>Popescu, S. C.; Godinho, S. Cartografía de la biomasa aérea mediante la integración de datos de ICESat-2, SENTINEL-1,SENTINEL-2, ALOS2/PALSAR2,</w:t>
        <w:br/>
        <w:t>e información topográfica en los bosques mediterráneos. GIScience Remote Sens. 2022, 59, 1509–1533.[CrossRef]</w:t>
        <w:br/>
        <w:t>18. Jiang, F.; Deng, M.; Tang, J.; Fu, L.; Sun, H. Integración de LiDAR espacial e imágenes de Sentinel-2 para estimar la biomasa aérea forestal</w:t>
        <w:br/>
        <w:t>en el norte de China. *Carbon Balance Manag.* 2022, 17, 1–13.[CrossRef]</w:t>
        <w:br/>
        <w:t>19. Shendryk, Y. Fusión de GEDI con datos de observación de la Tierra para la cartografía de la biomasa aérea en grandes áreas. Int. J. Appl. Earth Obs.</w:t>
        <w:br/>
        <w:t>Geoinf. 2022, 115, 103–108. [CrossRef]</w:t>
        <w:br/>
        <w:t>20. Santoro, M.; Cartus, O.; Wegmüller, U.; Besnard, S.; Carvalhais, N.; Araza, A.; Herold, M.; Liang, J.; Cavlovic, J.; Engdahl, M. E.</w:t>
        <w:br/>
        <w:t>Estimación global de la biomasa aérea a partir de observaciones de dispersómetros en banda C desde el espacio, con la ayuda de métricas LiDAR de la</w:t>
        <w:br/>
        <w:t>estructura de la vegetación. Remote Sens. Environ. 2022, 279, 113-114.[CrossRef]</w:t>
        <w:br/>
        <w:t>21. Réjou-Méchain, M.; Barbier, N.; Couteron, P.; Ploton, P.; Vincent, G.; Herold, M.; Mermoz, S.; Saatchi, S.; Chave, J.;</w:t>
        <w:br/>
        <w:t>De Boissieu, F.; et al. Extrapolación de la biomasa forestal de mediciones sobre el terreno a mediciones por satélite: fuentes de error y formas de reducirlas.</w:t>
        <w:br/>
        <w:t>Surv. Geophys. 2019, 40, 881–911.[CrossRef]</w:t>
        <w:br/>
        <w:t>22. Chave, J.; Andalo, C.; Brown, S.; Cairns, M. A.; Chambers, J. Q.; Eamus, D.; Fölster, H.; Fromard, F.; Higuchi, N.; Kira, T.; et al.</w:t>
        <w:br/>
        <w:t>Alometría de los árboles y estimación mejorada de las reservas y el balance de carbono en los bosques tropicales. Oecologia 2005, 145, 87–99.[CrossRef]</w:t>
        <w:br/>
        <w:t>[PubMed]</w:t>
        <w:br/>
        <w:t>23. Penman, J.; Gytarsky, M.; Hiraishi, T.; Krug, T.; Kruger, D.; Pipatti, R.; Buendía, L.; Miwa, K.;Ngara, T.; Tanabe, K.; et al.</w:t>
        <w:br/>
        <w:t>Guía de buenas prácticas para el uso del suelo, el cambio de uso del suelo y la silvicultura; IPCC: Ginebra, Suiza, 2003.</w:t>
        <w:br/>
        <w:t>24. Dubayah, R.; Armston, J.; Kellner, J.; Duncanson, L.; Healey, S.; Patterson, P.; Hancock, S.; Tang, H.; Bruening, J.; Hofton, M.; et al.</w:t>
        <w:br/>
        <w:t>Densidad de biomasa aérea a nivel de huella de GEDIL4A; Versión 2.1; ORNLDAAC: Oak Ridge, TN, EE. UU., 2022.</w:t>
        <w:br/>
        <w:t>25. Blair, J. B.; Hofton, M. A. Modelización de las formas de onda de retorno del altímetro láser sobre vegetación compleja utilizando datos de elevación de alta resolución</w:t>
        <w:br/>
        <w:t>. Geophys. Res. Lett. 1999, 26, 2509–2512. [CrossRef]</w:t>
        <w:br/>
        <w:t>26. Chave, J.; Davies, S. J.; Phillips, O. L.; Lewis, S. L.; Sist, P.; Schepaschenko, D.; Armston, J.; Baker, T. R.; Coomes, D.; Disney, M.; et al.</w:t>
        <w:br/>
        <w:t>Los datos terrestres son esenciales para las misiones de teledetección de biomasa. Surv. Geophys. 2019, 40, 863–880.[CrossRef]</w:t>
        <w:br/>
        <w:t>27. Zhang, K.; Chen, S. C.; Whitman, D.; Shyu, M. L.; Yan, J.; Zhang, C. Un filtro morfológico progresivo para eliminar las mediciones no terrestres</w:t>
        <w:br/>
        <w:t>de los datos LIDAR aéreos. IEEE Trans. Geosci. Remote Sens. 2003, 41, 872–882. [CrossRef]</w:t>
        <w:br/>
        <w:t>28. Hyyppa, J.; Kelle, O.; Lehikoinen, M.; Inkinen, M. Un método basado en la segmentación para recuperar estimaciones del volumen de los troncos a partir de modelos tridimensionales de la altura de los árboles</w:t>
        <w:br/>
        <w:t>generados por escáneres láser. IEEETrans. Geosci. Remote Sens. 2001, 39, 969–975.[CrossRef]</w:t>
        <w:br/>
        <w:t>29. Dalponte, M.; Coomes, D. A. Cartografía centrada en los árboles de la densidad de carbono forestal a partir de escaneo láser aéreo y datos hiperespectrales.</w:t>
        <w:br/>
        <w:t>Methods Ecol. Evol. 2016, 7, 1236–1245.[CrossRef]</w:t>
        <w:br/>
        <w:t>30. Long, J.; Shelhamer, E.; Darrell, T. Redes totalmente convolucionales para la segmentación semántica. En Actas de la Conferencia del IEEE</w:t>
        <w:br/>
        <w:t>sobre Visión por Ordenador y Reconocimiento de Patrones, Boston, MA, EE. UU., 7-12 de junio de 2015; pp. 3431–3440.</w:t>
        <w:br/>
        <w:t>31. He, K.; Zhang, X.; Ren, S.; Sun, J. «Aprendizaje residual profundo para el reconocimiento de imágenes». En Actas de la Conferencia del IEEE sobre</w:t>
        <w:br/>
        <w:t>Visión por Ordenador y Reconocimiento de Patrones, Las Vegas, Nevada, EE. UU., del 26 de junio al 1 de julio de 2016; pp. 770-778.</w:t>
        <w:br/>
        <w:t>32. Kingma, D. P.; Ba, J. Adam: un método para la optimización estocástica. arXiv 2014, arXiv:1412.6980.</w:t>
        <w:br/>
        <w:t>33. Asner, G. P.; Mascaro, J. Cartografía del carbono de los bosques tropicales: calibración de estimaciones de parcelas con una métrica LiDAR sencilla. Remote Sens.</w:t>
        <w:br/>
        <w:t>Environ. 2014, 140, 614–624. [CrossRef]</w:t>
        <w:br/>
        <w:t>34. Li, W.; Niu, Z.; Shang, R.; Qin, Y.; Wang, L.; Chen, H. Cartografía de alta resolución de la altura del dosel forestal mediante aprendizaje automático</w:t>
        <w:br/>
        <w:t>mediante la combinación del LiDAR del ICESat-2 con datos de Sentinel-1, Sentinel-2 y Landsat-8. Int. J. Appl. Earth Obs. Geoinf. 2020, 92, 102163.</w:t>
        <w:br/>
        <w:t>[CrossRef]</w:t>
        <w:br/>
        <w:t>35. Sothe, C.; Gonsamo, A.; Lourenço, R. B.; Kurz, W. A.; Snider, J. Cartografía espacialmente continua de la altura del dosel forestal en Canadá</w:t>
        <w:br/>
        <w:t>mediante la combinación de GEDI e ICESat-2 con PALSAR y Sentinel. Remote Sens. 2022, 14, 5158. [CrossRef]</w:t>
      </w:r>
    </w:p>
    <w:p>
      <w:pPr>
        <w:ind w:firstLine="720"/>
      </w:pPr>
      <w:r>
        <w:rPr>
          <w:rFonts w:ascii="Times New Roman" w:hAnsi="Times New Roman"/>
          <w:sz w:val="24"/>
        </w:rPr>
        <w:t>Remote Sens. 2023, 15, 1410 16 de 16</w:t>
        <w:br/>
        <w:t>36. Torres de Almeida, C.; Gerente, J.; Rodrigues dos Prazeres Campos, J.; Caruso Gomes Júnior, F.; Providelo, L. A.; Marchiori, G.;</w:t>
        <w:br/>
        <w:t>Chen, X. Cartografía de la altura del dosel mediante imágenes de los satélites Sentinel-1 y Sentinel-2, datos LiDAR aéreos y aprendizaje automático. Remote</w:t>
        <w:br/>
        <w:t>Sens. 2022, 14, 4112. [CrossRef]</w:t>
        <w:br/>
        <w:t>37. Gupta, R.; Sharma, L.K. Cartografía de la altura del dosel de bosques tropicales mixtos a partir de LiDAR espacial GEDI e imágenes multisensor</w:t>
        <w:br/>
        <w:t>utilizando modelos de aprendizaje automático. Remote Sens. Appl. Soc. Environ. 2022, 27, 100817.[CrossRef]</w:t>
        <w:br/>
        <w:t>38. Lang, N.; Schindler, K.; Wegner, J. D. Cartografía a escala nacional de la altura de la vegetación en alta resolución con Sentinel-2. Remote Sens.</w:t>
        <w:br/>
        <w:t>Environ. 2019, 233, 111347.[CrossRef]</w:t>
        <w:br/>
        <w:t>39. Duncanson, L.; Kellner, J.R.; Armston, J.; Dubayah, R.; Minor, D.M.; Hancock, S.; Healey, S.P.; Patterson, P.L.; Saarela, S.;</w:t>
        <w:br/>
        <w:t>Marselis, S.; et al. Modelos de densidad de biomasa aérea para la misión LIDAR de la Investigación sobre la Dinámica de los Ecosistemas Globales (GEDI) de la NASA.</w:t>
        <w:br/>
        <w:t>Remote Sens. Environ. 2022, 270, 112845.[CrossRef]</w:t>
        <w:br/>
        <w:t>40. Swetnam, T. L.; Brooks, P. D.; Barnard, H. R.; Harpold, A. A.; Gallo, E. L. Las diferencias en la energía y el agua determinadas por la topografía</w:t>
        <w:br/>
        <w:t>limitan el control climático sobre el secuestro de carbono forestal. Ecosphere 2017, 8, e01797. [CrossRef]</w:t>
        <w:br/>
        <w:t>41. Torresan, C.; Berton, A.; Carotenuto, F.; Chiavetta, U.; Miglietta, F.; Zaldei, A.; Gioli, B. Desarrollo y evaluación del rendimiento</w:t>
        <w:br/>
        <w:t>de un sistema de escáner láser para UAV de bajo coste (LasUAV). Remote Sens. 2018, 10, 1094.[CrossRef]</w:t>
        <w:br/>
        <w:t>42. Schwartz, M.; Ciais, P.; Ottlé, C.; De Truchis, A.; Vega, C.; Fayad, I.; Brandt, M.; Fensholt, R.; Baghdadi, N.; Morneau, F.; et al.</w:t>
        <w:br/>
        <w:t>Mapa de altura del dosel de alta resolución en el bosque de las Landas (Francia) basado en datos de GEDI, Sentinel-1 y Sentinel-2 con un enfoque de</w:t>
        <w:br/>
        <w:t>aprendizaje profundo. arXiv 2022, arXiv:2212.10265.</w:t>
        <w:br/>
        <w:t>43. Kanmegne Tamga, D.; Latifi, H.; Ullmann, T.; Baumhauer, R.; Bayala, J.; Thiel, M. Estimación de la biomasa aérea en</w:t>
        <w:br/>
        <w:t>sistemas agroforestales en tres regiones climáticas de África Occidental utilizando datos de Sentinel-1, Sentinel-2, ALOS y GEDI. Sensors</w:t>
        <w:br/>
        <w:t>2022, 23, 349. [CrossRef]</w:t>
        <w:br/>
        <w:t>44. Chen, L.; Ren, C.; Bao, G.; Zhang, B.; Wang, Z.; Liu, M.; Man, W.; Liu, J. Estimación mejorada, basada en objetos, de la biomasa forestal aérea</w:t>
        <w:br/>
        <w:t>mediante la integración de datos LiDAR de GEDI e ICESat-2 con imágenes multisensor en una región montañosa heterogénea.</w:t>
        <w:br/>
        <w:t>Remote Sens. 2022, 14, 2743. [CrossRef]</w:t>
        <w:br/>
        <w:t>45. Heurich, M. Reconocimiento y medición automáticos de árboles individuales a partir de datos de escaneo láser aéreo sobre los bosques naturales de rica</w:t>
        <w:br/>
        <w:t>estructura del Parque Nacional del Bosque de Baviera. For. Ecol. Manag. 2008, 255, 2416–2433.[CrossRef]</w:t>
        <w:br/>
        <w:t>46. Aubry-Kientz, M.; Dutrieux, R.; Ferraz, A.; Saatchi, S.; Hamraz, H.; Williams, J.; Coomes, D.; Piboule, A.; Vincent, G. Una</w:t>
        <w:br/>
        <w:t>evaluación comparativa del rendimiento de los algoritmos de delimitación de copas de árboles individuales a partir de datos ALS en bosques tropicales.</w:t>
        <w:br/>
        <w:t>Remote Sens. 2019, 11, 1086. [CrossRef]</w:t>
        <w:br/>
        <w:t>47. Xu, W.; Deng, S.;Liang, D.; Cheng, X. Un enfoque basado en la morfología de las copas para la detección de árboles individuales en</w:t>
        <w:br/>
        <w:t>bosques urbanos mixtos subtropicales de hoja ancha utilizando datos LiDAR de UAV. Remote Sens. 2021, 13, 1278. [CrossRef]</w:t>
        <w:br/>
        <w:t>48. Zhang, C.; Zhou, Y.; Qiu, F. Segmentación de árboles individuales a partir de nubes de puntos LiDAR para el inventario forestal urbano. Remote Sens. 2015,</w:t>
        <w:br/>
        <w:t>7, 7892–7913.[CrossRef]</w:t>
        <w:br/>
        <w:t>49. Kendall, A.; Gal, Y. ¿Qué incertidumbres necesitamos en el aprendizaje profundo y bayesiano para la visión por ordenador? Adv. Neural Inf. Process. Syst.</w:t>
        <w:br/>
        <w:t>2017, 30, 5580–5590.</w:t>
        <w:br/>
        <w:t>50. Duncanson, L.; Armston, J.; Disney, M.; Avitabile, V.; Barbier, N.; Calders, K.; Carter, S.; Chave, J.; Herold, M.; MacBean, N.; et al.</w:t>
        <w:br/>
        <w:t>Protocolo de buenas prácticas para la validación de productos de biomasa leñosa aérea. Versión 1.0. En «Buenas prácticas para la validación de productos terrestres derivados de satélites»</w:t>
        <w:br/>
        <w:t>; Duncanson, L., Disney, M., Armston, J., Nickeson, J., Minor, D., Camacho, F., eds.;Validación de productos terrestres</w:t>
        <w:br/>
        <w:t>(WGCV/CEOS): Nueva York, NY, EE. UU., 2021; p. 236.</w:t>
        <w:br/>
        <w:t>51. Saarela, S.; Wästlund, A.; Holmström, E.; Mensah, A. A.; Holm, S.;Nilsson, M.; Fridman, J.; Ståhl, G. Cartografía de la biomasa</w:t>
        <w:br/>
        <w:t>aére y su incertidumbre de predicción utilizando LiDAR y datos de campo, teniendo en cuenta los errores alométricos a nivel de árbol y de los modelos LiDAR.</w:t>
        <w:br/>
        <w:t>For. Ecosyst. 2020, 7, 1–17. [CrossRef]</w:t>
        <w:br/>
        <w:t>52. Breidenbach, J.; Ivanovs, J.; Kangas, A.; Nord-Larsen, T.; Nilsson, M.;Astrup, R. Mejora de las estimaciones de la pérdida de reservas de carbono de la biomasa viva</w:t>
        <w:br/>
        <w:t>mediante la combinación de datos de satélites ópticos, escaneo láser aéreo y datos del NFI. Can. J. For. Res. 2021, 51, 1472–1485.[CrossRef]</w:t>
        <w:br/>
        <w:t>Descargo de responsabilidad/Nota del editor: Las declaraciones, opiniones y datos contenidos en todas las publicaciones son exclusivamente de los</w:t>
        <w:br/>
        <w:t>autores y colaboradores individuales, y no de MDPI ni de los editores. MDPI y los editores declinan toda responsabilidad por cualquier daño a</w:t>
        <w:br/>
        <w:t>personas o bienes que se derive de cualquier idea, método, instrucción o producto mencionado en el contenido.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