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ARTICULO 8</w:t>
      </w:r>
    </w:p>
    <w:p>
      <w:pPr>
        <w:jc w:val="center"/>
      </w:pPr>
      <w:r>
        <w:rPr>
          <w:rFonts w:ascii="Times New Roman" w:hAnsi="Times New Roman"/>
          <w:i/>
          <w:color w:val="646464"/>
          <w:sz w:val="20"/>
        </w:rPr>
        <w:br/>
        <w:t>Documento traducido automáticamente</w:t>
        <w:br/>
        <w:t>Fecha: 03 de September de 2026</w:t>
        <w:br/>
        <w:t>Motor de traducción: DEEPL</w:t>
      </w:r>
    </w:p>
    <w:p>
      <w:r>
        <w:br w:type="page"/>
      </w:r>
    </w:p>
    <w:p>
      <w:pPr>
        <w:pStyle w:val="Heading2"/>
      </w:pPr>
      <w:r>
        <w:rPr>
          <w:rFonts w:ascii="Times New Roman" w:hAnsi="Times New Roman"/>
        </w:rPr>
        <w:t>Contenido principal</w:t>
      </w:r>
    </w:p>
    <w:p>
      <w:pPr>
        <w:ind w:firstLine="720"/>
      </w:pPr>
      <w:r>
        <w:rPr>
          <w:rFonts w:ascii="Times New Roman" w:hAnsi="Times New Roman"/>
          <w:sz w:val="24"/>
        </w:rPr>
        <w:t>Ecological Informatics 86 (2025) 103052</w:t>
        <w:br/>
        <w:t>Índices disponibles en ScienceDirect</w:t>
        <w:br/>
        <w:t>Ecological Informatics</w:t>
        <w:br/>
        <w:t>página web de la revista: www.elsevier.com/locate/ecolinf</w:t>
        <w:br/>
        <w:t>Un enfoque multifuente que combina LiDAR de GEDI, datos satelitales y</w:t>
        <w:br/>
        <w:t>algoritmos de aprendizaje automático para estimar la biomasa forestal aérea en</w:t>
        <w:br/>
        <w:t>la plataforma Google Earth Engine</w:t>
        <w:br/>
        <w:t>Hamdi A. Zurqania,b,*</w:t>
        <w:br/>
        <w:t>aEstación Experimental Agrícola de la Universidad de Arkansas, Centro de Recursos Forestales de Arkansas, Facultad de Silvicultura, Agricultura y Recursos Naturales, Universidad de</w:t>
        <w:br/>
        <w:t>Arkansas en Monticello, Monticello, AR, EE. UU.</w:t>
        <w:br/>
        <w:t>bFacultad de Silvicultura, Agricultura y Recursos Naturales, Universidad de Arkansas en Monticello, Monticello, AR 71656, EE. UU.</w:t>
        <w:br/>
        <w:t>I N F O R M A C I Ó N S O B R E E L A R T Í C U L O R E S Ú M E N</w:t>
        <w:br/>
        <w:t>Palabras clave: El seguimiento de los cambios en las reservas de carbono mediante la evaluación de la biomasa forestal es esencial para comprender el ciclo del carbono</w:t>
        <w:br/>
        <w:t>en la gestión forestal. Sin embargo, la obtención de mediciones terrestres oportunas y fiables plantea dificultades a la hora de crear mapas espacialmente</w:t>
        <w:br/>
        <w:t>continuos de la densidad de la biomasa forestal aérea (AGB) a partir de la observación de la Tierra. Este estudio presenta un enfoque novedoso que</w:t>
        <w:br/>
        <w:t>Imágenes de satélite</w:t>
        <w:br/>
        <w:t>combina datos LiDAR de libre acceso del programa Global Ecosystem Dynamics Investigation (GEDI) con conjuntos de datos de observación satelital</w:t>
        <w:br/>
        <w:t>Aprendizaje automático</w:t>
        <w:br/>
        <w:t>para estimar y cartografiar la biomasa aérea (AGB) y mejorar la precisión y disponibilidad de las evaluaciones de biomasa,</w:t>
        <w:br/>
        <w:t>Derivadas topográficas</w:t>
        <w:br/>
        <w:t>Cartografía de la biomasa aérea (AGB), lo que, en última instancia, contribuye a una mejor comprensión de la dinámica del carbono forestal. Los objetivos principales de este estudio son:</w:t>
        <w:br/>
        <w:t>Silvicultura sostenible 1) evaluar el potencial de combinar observaciones satelitales ópticas y de microondas para estimar la</w:t>
        <w:br/>
        <w:t>biomasa aérea forestal, 2) comparar el rendimiento de diferentes algoritmos de aprendizaje automático (ML) —Random</w:t>
        <w:br/>
        <w:t>Forest (RF), Árboles de Clasificación y Regresión (CART), Refuerzo de Árboles de Gradiente (GTB) y Máquina de Vectores de Soporte</w:t>
        <w:br/>
        <w:t>(SVM)— en la estimación de la biomasa forestal aérea utilizando la plataforma Google Earth Engine. Entre los</w:t>
        <w:br/>
        <w:t>modelos seleccionados, el modelo GTB demostró el mejor rendimiento, alcanzando un valor R² de 0,77, un MAE de</w:t>
        <w:br/>
        <w:t>22,27 Mg/ha y un RMSE de 37,78 Mg/ha utilizando bandas de Sentinel-2 y derivadas topográficas. El modelo RF</w:t>
        <w:br/>
        <w:t>alcanzó un valor R² de 0,74, un MAE de 31,34 Mg/ha y un RMSE de 39,93 Mg/ha utilizando las bandas de Sentinel-2</w:t>
        <w:br/>
        <w:t>, los índices de vegetación de Sentinel-2, las derivadas topográficas y la altura del dosel. El modelo RF le siguió</w:t>
        <w:br/>
        <w:t>de cerca con un valor R² de 0,74, un valor de 0,74, un MAE de 31,34 Mg/ha y un RMSE de 39,93 Mg/ha utilizando las bandas de Sentinel-2</w:t>
        <w:br/>
        <w:t>, los índices de vegetación de Sentinel 2, las derivadas topográficas y la altura del dosel. El modelo CART alcanzó</w:t>
        <w:br/>
        <w:t>un valor R² de 0,68, un MAE de 33,16 Mg/ha y un RMSE de 39,97 Mg/ha utilizando las bandas de Sentinel 2, los</w:t>
        <w:br/>
        <w:t>, las bandas de Sentinel-1, los índices de vegetación de Sentinel-1, las derivadas topográficas y la</w:t>
        <w:br/>
        <w:t>altura del dosel. Por su parte, el modelo SVM fue el que obtuvo peores resultados, con un R² máximo de 0,37, un MAE de 55,17 Mg/ha y</w:t>
        <w:br/>
        <w:t>un RMSE de 73,48 Mg/ha al utilizar bandas de Sentinel-2, índices de vegetación de Sentinel-2, bandas de Sentinel-1 e</w:t>
        <w:br/>
        <w:t>índices de vegetación de Sentinel-1. Los resultados pusieron de manifiesto que la integración de bandas de Sentinel-2, índices de vegetación, datos topográficos</w:t>
        <w:br/>
        <w:t>y altura del dosel mejoró significativamente el rendimiento del modelo. El estudio hace hincapié en la importancia de</w:t>
        <w:br/>
        <w:t>los datos de múltiples fuentes para mejorar la estimación de la AGB y sugiere que el modelo GTB ofrece las predicciones más fiables.</w:t>
        <w:br/>
        <w:t>Estos hallazgos pueden orientar futuras investigaciones sobre la cartografía de la biomasa forestal mediante técnicas de aprendizaje automático y</w:t>
        <w:br/>
        <w:t>teledetección.</w:t>
        <w:br/>
        <w:t>1. Introducción carbono, siendo la biomasa aérea (AGB) un componente clave (Chen et al., 2019). Los bosques actúan como</w:t>
        <w:br/>
        <w:t>sumideros de carbono vitales, y conocer la cantidad de biomasa que contienen</w:t>
        <w:br/>
        <w:t>Es fundamental estimar con precisión la biomasa forestal aérea (AGB) para que los científicos y los responsables políticos puedan tomar decisiones informadas sobre la</w:t>
        <w:br/>
        <w:t>comprensión de la dinámica del carbono y la mejora de las prácticas de gestión de los recursos forestales.</w:t>
        <w:br/>
        <w:t>conservación y la mitigación del cambio climático. Los métodos tradicionales de inventario forestal sobre el terreno,</w:t>
        <w:br/>
        <w:t>aunque eficaces a menor escala, Los bosques almacenan aproximadamente el 80 % del carbono terrestre. * Autor correspondiente en: Estación Experimental Agrícola de la Universidad de Arkansas, Centro de Recursos Forestales de Arkansas, Facultad de Silvicultura, Agricultura y Recursos Naturales,</w:t>
        <w:br/>
        <w:t>Universidad de Arkansas en Monticello, Monticello, AR, EE. UU.</w:t>
        <w:br/>
        <w:t>Dirección de correo electrónico: Hzurqani@uark.edu.</w:t>
        <w:br/>
        <w:t>https://doi.org/10.1016/j.ecoinf.2025.103052</w:t>
        <w:br/>
        <w:t>Recibido el 22 de octubre de 2024; recibido en su versión revisada el 23 de enero de 2025; aceptado el 23 de enero de 2025</w:t>
        <w:br/>
        <w:t>Disponible en línea el 24 de enero de 2025</w:t>
        <w:br/>
        <w:t>1574-9541/©2025 El autor. Publicado por Elsevier B.V. Este es un artículo de acceso abierto bajo la licencia CC BY-NC (http://creativecommons.org/licenses/by-</w:t>
        <w:br/>
        <w:t>nc/4.0/).</w:t>
      </w:r>
    </w:p>
    <w:p>
      <w:pPr>
        <w:ind w:firstLine="720"/>
      </w:pPr>
      <w:r>
        <w:rPr>
          <w:rFonts w:ascii="Times New Roman" w:hAnsi="Times New Roman"/>
          <w:sz w:val="24"/>
        </w:rPr>
        <w:t>H.A. Zurqani E c o l o g i c a l I n f o r m a t i c s 86(2025)103052</w:t>
        <w:br/>
        <w:t>a menudo implican procedimientos que requieren mucha mano de obra, consumen mucho tiempo y tienen una cobertura espacial limitada (Mohite et al., 2024). Dichas limitaciones hacen que, dado que el rendimiento de estos modelos puede variar en función de</w:t>
        <w:br/>
        <w:t>resulten poco prácticos para evaluar zonas boscosas extensas o remotas, donde factores como las características del área de estudio y la calidad de los</w:t>
        <w:br/>
        <w:t>la accesibilidad suele ser un problema (Hasmadi y Pakhriazad, 2020). Teniendo en cuenta los datos de teledetección disponibles (Li et al., 2020). No obstante, con una</w:t>
        <w:br/>
        <w:t>óptima optimización, los modelos de aprendizaje automático constituyen una potente herramienta para</w:t>
        <w:br/>
        <w:t>superar estos retos. Las tecnologías de teledetección se han convertido en una herramienta clave en este contexto, ya que ofrecen la capacidad de realizar</w:t>
        <w:br/>
        <w:t>estimaciones de biomasa rápidas, escalables y rentables en vastas regiones, proporcionando datos esenciales que pueden servir de base para la toma de decisiones sobre la gestión forestal (Fararoda et al., 2021).</w:t>
        <w:br/>
        <w:t>evaluaciones de biomasa rápidas, escalables y rentables en vastas regiones, proporcionando datos esenciales que pueden servir de base para las decisiones de gestión forestal a una escala mucho mayor (Mohite et al., 2024; Roy et al., 2021) y analizar grandes cantidades de datos de teledetección para la estimación de la biomasa.</w:t>
        <w:br/>
        <w:t>decisiones de gestión forestal a una escala mucho mayor (Mohite et al., 2024; Roy et al., 2021; y analizar grandes cantidades de datos de teledetección para la estimación de la biomasa.</w:t>
        <w:br/>
        <w:t>Wang et al., 2024a). La capacidad de evaluar la masa aérea verde (AGB) de forma eficiente en grandes áreas Esta plataforma ofrece a los investigadores una infraestructura potente y escalable que</w:t>
        <w:br/>
        <w:t>permite un mejor seguimiento de la salud forestal y el almacenamiento de carbono, lo cual es</w:t>
        <w:br/>
        <w:t>fundamental para las estrategias de conservación y gestión forestal sostenible. de microondas, en un entorno basado en la nube (Hasmadi y Pak-</w:t>
        <w:br/>
        <w:t>A pesar de su escalabilidad, los métodos de teledetección se enfrentan a retos de precisión hriazad, 2020; Kanmegne Tamga et al., 2022; Roy et al., 2021; Xu et al.,</w:t>
        <w:br/>
        <w:t>debido a los límites de resolución de los sensores y a las interferencias de las condiciones atmosféricas (Lu et al., 2016; Santoro et al., 2021). Al proporcionar acceso a un enorme repositorio de imágenes satelitales,</w:t>
        <w:br/>
        <w:t>el GEE permite aplicar algoritmos de aprendizaje automático a tareas de estimación de biomasa a gran GEE permite aplicar algoritmos de aprendizaje automático a tareas de estimación de biomasa a gran</w:t>
        <w:br/>
        <w:t>Los métodos de teledetección por satélite proporcionan datos espacialmente exhaustivos escala con una eficiencia sin precedentes. La</w:t>
        <w:br/>
        <w:t>integración de estos algoritmos en los flujos de trabajo de GEE permite a los investigadores</w:t>
        <w:br/>
        <w:t>procesar y analizar datos de amplias regiones geográficas, lo que facilita</w:t>
        <w:br/>
        <w:t>Menlove y Healey, 2020; Menlove y Healey, 2020; Santoro et al., 2021). lo que facilita esfuerzos de estimación de la biomasa más precisos y escalables</w:t>
        <w:br/>
        <w:t>La diversidad de fuentes de datos de teledetección disponibles, incluidos los sensores ópticos (Nursaputra et al., 2021; Zurqani, 2024).</w:t>
        <w:br/>
        <w:t>y de microondas, ha ampliado el alcance de la estimación de la biomasa forestal (Lastovicka et al., 2020; Thapa et al., 2021;</w:t>
        <w:br/>
        <w:t>Además, la inclusión de datos espaciales adicionales, como la información topográfica Zhang et al., información gráfica y modelos de altura del dosel, puede mejorar considerablemente la</w:t>
        <w:br/>
        <w:t>2014). Los sensores ópticos, como Landsat y Sentinel-2, resultan especialmente valiosos, ya que captan información detallada relacionada con la estructura del dosel, la salud de la vegetación y la composición de especies, características todas ellas que Los factores topográficos, entre ellos la pendiente,</w:t>
        <w:br/>
        <w:t>la orientación del dosel y la altitud, desempeñan un papel fundamental en la configuración de las características biofísicas de los bosques,</w:t>
        <w:br/>
        <w:t>que a su vez influyen en la relación entre los datos de teledetección</w:t>
        <w:br/>
        <w:t>y la biomasa (Abbas et al., 2020; Fararoda et al., 2021; Guo Por otra parte, los sensores de microondas, como el Radar de Apertura Sintética (SAR), ofrecen la ventaja de poder penetrar en las densas copas forestales y recopilar información sobre la estructura del bosque y la biomasa (Abbas et al., 2020; Fararoda et al., 2021; Guo</w:t>
        <w:br/>
        <w:t>et al., 2023; Næsset et al., 2011). Por ejemplo, los bosques que crecen en laderas empinadas</w:t>
        <w:br/>
        <w:t>pueden penetrar en las densas copas forestales y recopilar información sobre la estructura forestal y el contenido de humedad, aspectos que también son cruciales para la precisión de las estimaciones de biomasa (Lu et al., 2016; Næsset et al., 2011). Los bosques que crecen en laderas empinadas o a gran altitud pueden presentar patrones de biomasa diferentes a los de las zonas de llanura, lo que complica la precisión de la estimación de la biomasa.</w:t>
        <w:br/>
        <w:t>estimaciones de biomasa (Lu et al., 2016; Næsset et al., 2011; Roy et al., 2021). Los datos sobre la altura del dosel, obtenidos mediante la tecnología de detección y telemetría por luz (LiDAR)</w:t>
        <w:br/>
        <w:t>El uso combinado de estos diferentes tipos de sensores permite obtener una visión más matizada de los ecosistemas forestales, mejorando la precisión de las evaluaciones de la biomasa aérea (AGB)</w:t>
        <w:br/>
        <w:t>y la estructura vertical del bosque —un indicador crítico de la biomasa—.</w:t>
        <w:br/>
        <w:t>. Sin embargo, una de las limitaciones del uso de datos combinados de sensores, como Sentinel-2 y Sentinel-1, es la posibilidad de que aumente la complejidad de los datos y las exigencias de procesamiento.</w:t>
        <w:br/>
        <w:t>No obstante, el uso de datos SAR tiene limitaciones, especialmente en terrenos densamente boscosos o accidentados, donde la retrodispersión del radar puede verse afectada por</w:t>
        <w:br/>
        <w:t>. Por otra parte, la combinación de la rugosidad de la superficie, el ángulo de pendiente y la saturación de la señal da lugar a errores en</w:t>
        <w:br/>
        <w:t>los datos ópticos de Sentinel-2 y la retrodispersión SAR de Sentinel-1 proporciona información complementaria sobre el verdor de la vegetación y la estructura forestal, lo que permite obtener mejores estimaciones de la biomasa (Lu et al., 2016; Næsset et al., 2011). Además,</w:t>
        <w:br/>
        <w:t>aunque las señales SAR aportan información complementaria sobre el verdor de la vegetación y la estructura forestal, pueden tener dificultades para captar características más detalladas de la vegetación,</w:t>
        <w:br/>
        <w:t>lo que puede conducir a mejores estimaciones de la biomasa (Nguyen et al., 2020). tales como la densidad foliar o la diversidad de especies, que quedan mejor representadas en</w:t>
        <w:br/>
        <w:t>La integración de datos de teledetección óptica y de microondas representa una oportunidad significativa para mejorar la precisión de la estimación de la biomasa.</w:t>
        <w:br/>
        <w:t>La integración de estas capas de datos adicionales mejora la precisión de las estimaciones de biomasa y proporciona una</w:t>
        <w:br/>
        <w:t>comprensión más completa de la estructura forestal y su evolución temporal. Estas dos fuentes de datos son muy complementarias, ya que los sensores ópticos proporcionan información valiosa sobre la dinámica del dosel forestal (Torresani et al., 2023;</w:t>
        <w:br/>
        <w:t>los sensores de microondas ofrecen una comprensión más completa de la estructura del bosque y su evolución temporal</w:t>
        <w:br/>
        <w:t>Wang et al., 2024a; Zhang et al., Wang et al., 2024a; Zhang et al.,</w:t>
        <w:br/>
        <w:t>y los sensores de microondas que ofrecen información sobre la estructura subyacente 2014).</w:t>
        <w:br/>
        <w:t>(Lu et al., 2016; Xu et al., 2021). Numerosos estudios han demostrado que el uso de una combinación de estos dos tipos de datos da lugar a una mayor precisión y a estimaciones de biomasa más fiables en comparación con el uso de una única fuente de datos (Kanmegne Tamga et al., 2022; Mohite et al., 2024a; Zhang et al., 2014). Este estudio aprovecha las capacidades avanzadas de la plataforma GEE para explorar la eficacia de los modelos de aprendizaje automático en la estimación de la biomasa aérea (AGB)</w:t>
        <w:br/>
        <w:t>y estimaciones de biomasa más fiables en comparación con el uso de una utilizando una combinación de observaciones satelitales ópticas y de microondas</w:t>
        <w:br/>
        <w:t>única fuente de datos (Kanmegne Tamga et al., 2022; Mohite et al., 2024; con diversos algoritmos de aprendizaje automático. El estudio planteó la hipótesis de que, al incorporar</w:t>
        <w:br/>
        <w:t>Wang et al., 2024b). Al aprovechar las ventajas de ambos tipos de datos e incorporar información adicional, sería posible estimar la AGB forestal basándose en la estructura y las características de la superficie que podrían no ser</w:t>
        <w:br/>
        <w:t>distinguibles en los datos ópticos o SAR. Estudios anteriores han demostrado</w:t>
        <w:br/>
        <w:t>(Næsset et al., 2011; Nguyen et al., 2020). Este enfoque integrado resulta especialmente valioso para las iniciativas de seguimiento forestal a gran escala, en las que los niveles variables de precisión dependen de las fuentes de datos y de la complejidad de la estructura forestal, así como de la variabilidad de las condiciones ambientales.</w:t>
        <w:br/>
        <w:t>Por ejemplo, la integración de datos ópticos de Sentinel-2 con Por ejemplo, la integración de datos ópticos de Sentinel-2 con</w:t>
        <w:br/>
        <w:t>las condiciones exige fuentes de datos exhaustivas y multifacéticas. La retrodispersión SAR de Sentinel-1 alcanzó valores de R² que oscilaron entre 0,5 y 0,7 en</w:t>
        <w:br/>
        <w:t>En los últimos años, el uso de algoritmos de aprendizaje automático en la estimación de la biomasa forestal mediante teledetección (Moghimi et al., 2024; Stratoulias et al.,</w:t>
        <w:br/>
        <w:t>ha revolucionado el campo de la estimación de la biomasa. El aprendizaje 2022). Del mismo modo, el uso de datos LiDAR del GEDI como referencia ha proporcionado</w:t>
        <w:br/>
        <w:t>algoritmos de aprendizaje automático, como Random Forest, la regresión de vectores de soporte y otros métodos de aprendizaje conjunto, han demostrado ser muy eficaces en la</w:t>
        <w:br/>
        <w:t>estimación de la biomasa forestal mediante teledetección (Tamiminia et al., 2024). Partiendo de estos hallazgos, este</w:t>
        <w:br/>
        <w:t>estudio de teledetección, que capta las complejas relaciones no lineales entre los datos de teledetección y la biomasa (Abbas et al., 2020; Guo et al., 2023;</w:t>
        <w:br/>
        <w:t>Kumar et al., 2015; Mohite et al., 2024; Qadeer et al., 2024; Yang et al., 2024), pretende abordar las lagunas de conocimiento existentes mediante: 1) la evaluación del</w:t>
        <w:br/>
        <w:t>potencial de combinar observaciones satelitales ópticas y de microondas para Kumar et al., 2015; Mohite et al., 2024; Qadeer et al., 2024; Yang et al., 2024). Estos estiman la AGB, y 2) comparando el rendimiento de cuatro algoritmos de aprendizaje automático —Random Forest (RF),</w:t>
        <w:br/>
        <w:t>los algoritmos de aprendizaje automático destacan en el manejo de grandes conjuntos de datos que incluyen múltiples variables predictivas procedentes tanto de sensores ópticos como de microondas, lo que permite (CART), Gradient Tree Boosting (GTB) y Support Vector Machine Árboles de Clasificación y Regresión</w:t>
        <w:br/>
        <w:t>(CART), Gradient Tree Boosting (GTB) y Máquina de Vectores de Soporte</w:t>
        <w:br/>
        <w:t>(SVM)—para la estimación de la AGB dentro de la plataforma GEE. El énfasis en</w:t>
        <w:br/>
        <w:t>et al., 2024a). Sin embargo, el proceso de selección del más adecuado la integración de diversos conjuntos de datos y algoritmos tiene como objetivo mejorar el</w:t>
        <w:br/>
        <w:t>2</w:t>
      </w:r>
    </w:p>
    <w:p>
      <w:pPr>
        <w:ind w:firstLine="720"/>
      </w:pPr>
      <w:r>
        <w:rPr>
          <w:rFonts w:ascii="Times New Roman" w:hAnsi="Times New Roman"/>
          <w:sz w:val="24"/>
        </w:rPr>
        <w:t>vas procedentes tanto de sensores ópticos como de microondas, lo que permite (CART), Gradient Tree Boosting (GTB) y Support Vector Machine Árboles de Clasificación y Regresión</w:t>
        <w:br/>
        <w:t>(CART), Gradient Tree Boosting (GTB) y Máquina de Vectores de Soporte</w:t>
        <w:br/>
        <w:t>(SVM)—para la estimación de la AGB dentro de la plataforma GEE. El énfasis en</w:t>
        <w:br/>
        <w:t>et al., 2024a). Sin embargo, el proceso de selección del más adecuado la integración de diversos conjuntos de datos y algoritmos tiene como objetivo mejorar la</w:t>
        <w:br/>
        <w:t>2</w:t>
      </w:r>
    </w:p>
    <w:p>
      <w:pPr>
        <w:ind w:firstLine="720"/>
      </w:pPr>
      <w:r>
        <w:rPr>
          <w:rFonts w:ascii="Times New Roman" w:hAnsi="Times New Roman"/>
          <w:sz w:val="24"/>
        </w:rPr>
        <w:t>H.A. Zurqani E c o l o g i c a l I n f o r m a t i c s 86 (2025) 103052</w:t>
        <w:br/>
        <w:t>escalabilidad y precisión de los esfuerzos de cartografía de la AGB en las regiones boscosas. Se utilizó la plataforma Engine para adquirir y preprocesar todos los conjuntos de datos. Las</w:t>
        <w:br/>
        <w:t>siguientes secciones ofrecen una descripción detallada de cada fuente de datos (tal y como</w:t>
        <w:br/>
        <w:t>2. Materiales y métodos se muestra en la Tabla complementaria 1 y en la Fig. 2).</w:t>
        <w:br/>
        <w:t>2.1. Área de estudio 2.2.1. Datos de altura relativa (RH) del GEDI</w:t>
        <w:br/>
        <w:t>Este conjunto de datos contiene predicciones de la densidad de biomasa aérea</w:t>
        <w:br/>
        <w:t>Para aplicar el flujo de trabajo propuesto descrito en la sección 2.2, se seleccionó un emplazamiento de estudio dentro de las 2184,3 ha del embalse de Green Tree (GTR), en la huella láser geolocalizada del Global Ecosystem Dynamics</w:t>
        <w:br/>
        <w:t>del valle aluvial del bajo Misisipi, en Arkansas (EE. UU.) (fig. 1). La Investigación (GEDI) Nivel 4 A (L4A) Versión 2. El instrumento GEDI</w:t>
        <w:br/>
        <w:t>Las coordenadas geográficas abarcan desde aproximadamente 34◦20′N hasta 34◦18′N en longitud y desde 91◦38′O hasta 91◦35′O en latitud, según el Sistema Geodésico Mundial (WGS) 1983, zona UTM 15 N. La altitud en esta zona oscila entre [...].</w:t>
        <w:br/>
        <w:t>La altura y densidad de la vegetación se han medido utilizando un altímetro láser con un patrón de onda completo (Mohite et al., 2024; Torresani et al., 2023). Esto ha</w:t>
        <w:br/>
        <w:t>entre 53,10 m y 64,10 m, lo que refleja la topografía relativamente llana de la región. dado lugar a un conjunto de datos de calibración para modelos que representan diferentes regiones del mundo y</w:t>
        <w:br/>
        <w:t>El clima se clasifica como subtropical húmedo, caracterizado por veranos cálidos y</w:t>
        <w:br/>
        <w:t>veranos cálidos e inviernos suaves, con una temperatura media anual que oscila entre los 14,4 ◦C y los 17,2 ◦C (Adedapo y Zurqani, 2024).</w:t>
        <w:br/>
        <w:t>entre 14,4 ◦C y 17,2 ◦C (Adedapo y Zurqani, 2024). coníferas, así como la combinación de praderas, matorrales y</w:t>
        <w:br/>
        <w:t>La cobertura del suelo dentro del área de estudio se clasifica en dos clases principales bosques. El sistema LiDAR de GEDI consta de tres láseres que pro-</w:t>
        <w:br/>
        <w:t>principales: forestal y no forestal. Las regiones boscosas ocupan el 68,86 % de la superficie total, mientras que las zonas no boscosas representan el 31,14 % (Zurqani, 2024). La categoría no forestal incluye tierras agrícolas, masas de agua y humedales herbáceos emergentes. Se mide la estructura de las especies arbóreas dominantes. Cada huella se separa 60 m a lo largo de la</w:t>
        <w:br/>
        <w:t>2024). La categoría no forestal incluye tierras agrícolas, masas de agua y humedales herbáceos emergentes. Las especies arbóreas dominantes</w:t>
        <w:br/>
        <w:t>dentro de las zonas boscosas incluyen el aliso americano (Celtis laevigata), el olmo americano (Ulmus americana) y diversas especies de olmo (Ulmus sp.). La</w:t>
        <w:br/>
        <w:t>estructura 3D medida genera predicciones de la densidad de biomasa aérea</w:t>
        <w:br/>
        <w:t>(Mg ha (cid:0) 1) y el error estándar de predicción para cada</w:t>
        <w:br/>
        <w:t>especie (Carya sp.), con intercalaciones de roble de Nuttall (Quercus texana) y huella (Wang et al., 2024a).</w:t>
        <w:br/>
        <w:t>roble sauce (Quercus phellos) (Thornton, 2009).</w:t>
        <w:br/>
        <w:t>2.2.2. Datos SAR y ópticos</w:t>
        <w:br/>
        <w:t>Este estudio utilizó imágenes SAR de la banda C de Sentinel-1 (longitud de onda ≈5,5 cm)</w:t>
        <w:br/>
        <w:t>2.2. Conjuntos de datos</w:t>
        <w:br/>
        <w:t>de la Agencia Espacial Europea (ESA), que proporcionan observaciones en</w:t>
        <w:br/>
        <w:t>cualquier condición meteorológica y en cualquier momento. El análisis se centró en los</w:t>
        <w:br/>
        <w:t>Este estudio utilizó una combinación de conjuntos de datos de observaciones satelitales de múltiples fuentes</w:t>
        <w:br/>
        <w:t>productos de coeficientes de retrodispersión derivados de la polarización cruzada de doble banda</w:t>
        <w:br/>
        <w:t>para estimar la biomasa forestal sobre el suelo. Entre ellos se incluyen VV + VH, con un tamaño de píxel de 10 m (Tabla 1). Para minimizar el impacto del</w:t>
        <w:br/>
        <w:t>ruido de moteado, típicamente presente en las imágenes SAR, se utilizaron imágenes de Sentinel-2 y -1, mediciones de altura puntuales de GEDI,</w:t>
        <w:br/>
        <w:t>un conjunto de datos compuesto anual</w:t>
        <w:br/>
        <w:t>de altura del dosel y derivadas topográficas. La imagen de Google Earth</w:t>
        <w:br/>
        <w:t>se creó calculando los valores medios de los datos de retrodispersión</w:t>
        <w:br/>
        <w:t>de enero a diciembre de 2021 (Jafarzadeh et al., 2024). Además,</w:t>
        <w:br/>
        <w:t>se utilizaron imágenes multiespectrales ópticas del Sentinel-2 de la ESA, compuesto por un par de</w:t>
        <w:br/>
        <w:t>satélites idénticos. Estos satélites cubren conjuntamente la</w:t>
        <w:br/>
        <w:t>superficie terrestre cada cinco días, ofreciendo imágenes con resoluciones espaciales</w:t>
        <w:br/>
        <w:t>de 10 m, 20 m y 60 m en 13 bandas espectrales. En este estudio, las</w:t>
        <w:br/>
        <w:t>bandas de aerosoles y vapor de agua se consideran irrelevantes para la estimación de la</w:t>
        <w:br/>
        <w:t>AGB y, por lo tanto, no se utilizan. Las diez bandas restantes se</w:t>
        <w:br/>
        <w:t>seleccionaron como características para construir los modelos de estimación de la AGB forestal (Tabla 1).</w:t>
        <w:br/>
        <w:t>Se generó un compuesto anual de productos de reflectancia superficial de Sentinel-2</w:t>
        <w:br/>
        <w:t>extraiendo datos de enero a diciembre de 2021 de</w:t>
        <w:br/>
        <w:t>las observaciones de Sentinel-2 y calculando los valores medianos de los píxeles, lo que</w:t>
        <w:br/>
        <w:t>redujo eficazmente el impacto de las nubes y otros píxeles no deseados (Nguyen</w:t>
        <w:br/>
        <w:t>et al., 2020). Además, el compuesto de Sentinel-2 se ajustó para</w:t>
        <w:br/>
        <w:t>adaptarlo al tamaño de píxel de Sentinel-1, remuestreando todas las bandas espectrales a un</w:t>
        <w:br/>
        <w:t>tamaño de píxel de 10 m.</w:t>
        <w:br/>
        <w:t>Por otra parte, se han utilizado índices de vegetación derivados de las bandas de Sentinel-1,</w:t>
        <w:br/>
        <w:t>entre ellos el Índice de Vegetación por Radar (RVI) y el Índice de Retrodispersión Normalizada</w:t>
        <w:br/>
        <w:t>de retrodispersión normalizado (NDBI) (Tabla 1), junto con índices basados en combinaciones de bandas espectrales</w:t>
        <w:br/>
        <w:t>del Sentinel-2, se han utilizado para distinguir</w:t>
        <w:br/>
        <w:t>características que representan mejor el verdor de la vegetación (Thapa et al., 2021).</w:t>
        <w:br/>
        <w:t>Entre estos índices se incluyen el Índice de Vegetación de Diferencia Normalizada</w:t>
        <w:br/>
        <w:t>(NDVI), otras características alternativas como el Índice de Vegetación de Relación</w:t>
        <w:br/>
        <w:t>(RVI), el Índice de Vegetación Mejorado (EVI), el Índice de Diferencia Normalizada del Borde Rojo</w:t>
        <w:br/>
        <w:t>(NDRE), el Índice de Vegetación de Diferencia Normalizada Verde (GNDVI),</w:t>
        <w:br/>
        <w:t>el índice MDATT (es decir, que mapea el contenido de clorofila de las hojas), el Índice de Relación Normalizada de Pigmentos</w:t>
        <w:br/>
        <w:t>y Clorofila (NPCI), el Índice de Clorofila Terrestre MERIS</w:t>
        <w:br/>
        <w:t>(MTCI), el Índice de Pigmentos Insensible a la Estructura (SIPI), el Índice de Reflectancia de la Senescencia</w:t>
        <w:br/>
        <w:t>(PSRI), la relación simple modificada (MSR), el</w:t>
        <w:br/>
        <w:t>Fig. 1. Ubicación del área de estudio dentro del embalse de Green Tree (GTR) en el</w:t>
        <w:br/>
        <w:t>índice de reflectancia de absorción de clorofila (TCARI), el índice de hoja verde</w:t>
        <w:br/>
        <w:t>valle aluvial del bajo Misisipi, Arkansas, EE. UU., donde se muestran (puntos verdes)</w:t>
        <w:br/>
        <w:t>(GLI), índice de vegetación avanzado (AVI) (Tabla 1). Estos índices fueron</w:t>
        <w:br/>
        <w:t>puntos de referencia de densidad de biomasa aérea de nivel 4 A (L4A) del</w:t>
        <w:br/>
        <w:t>Programa de Investigación de la Dinámica de los Ecosistemas Globales (GEDI) (n = 308). (Para la interpretación de las referencias elegidas para indicar el crecimiento de la vegetación, las características fisiológicas y</w:t>
        <w:br/>
        <w:t>los colores de esta leyenda, se remite al lector a la versión web de este artículo.) (Goodwin et al., 2018; Hu et al., 2024;</w:t>
        <w:br/>
        <w:t>Huete et al., 1999; Lastovicka Huete et al., 1999; Lastovicka</w:t>
        <w:br/>
        <w:t>3</w:t>
      </w:r>
    </w:p>
    <w:p>
      <w:pPr>
        <w:ind w:firstLine="720"/>
      </w:pPr>
      <w:r>
        <w:rPr>
          <w:rFonts w:ascii="Times New Roman" w:hAnsi="Times New Roman"/>
          <w:sz w:val="24"/>
        </w:rPr>
        <w:t>H.A. Zurqani E c o l o g i c a l I n f o r m a t i c s 86(2025)103052</w:t>
        <w:br/>
        <w:t>Fig. 2. Diagrama de flujo del procesamiento de datos y los pasos del análisis.</w:t>
        <w:br/>
        <w:t>et al., 2020; Rikimaru et al., 2002; Signorelli et al., 2023). 2.3. Métodos de modelización de la biomasa aérea (AGB)</w:t>
        <w:br/>
        <w:t>2.2.3. Datos topográficos El enfoque de modelización aplicado para estimar la biomasa forestal sobre el suelo</w:t>
        <w:br/>
        <w:t>Los conjuntos de datos del Programa de Elevación 3D (3DEP) sirven como capa de elevación de The National Map, proporcionando información de elevación fundamental para los estudios de ciencias de la Tierra y aplicaciones cartográficas en los algoritmos de regresión de ML de la plataforma GEE. Se utilizaron varios</w:t>
        <w:br/>
        <w:t>índices espectrales y derivadas topográficas, utilizando varios</w:t>
        <w:br/>
        <w:t>información para estudios de ciencias de la Tierra y aplicaciones cartográficas en los algoritmos de regresión de aprendizaje automático (ML) de la plataforma GEE. Los conjuntos de datos fueron</w:t>
        <w:br/>
        <w:t>Estados Unidos (Stoker y Miller, 2022). Las elevaciones de este DEM, empleadas como características (es decir, variables de entrada) para entrenar algoritmos de aprendizaje automático</w:t>
        <w:br/>
        <w:t>representan la superficie topográfica de tierra desnuda generada a partir de datos de alta resolución de detección y telemetría por láser (LiDAR), con un tamaño de píxel de 1 m o una resolución superior (Breiman, 2001; Cutler et al., 2007). Para estimar la biomasa aérea del bosque (AGB) en toda la</w:t>
        <w:br/>
        <w:t>con datos de origen de detección y telemetría por luz (LiDAR) de alta resolución con un tamaño de píxel de 1 m (Breiman, 2001; Cutler et al., 2007). Para estimar la AGB forestal en toda la</w:t>
        <w:br/>
        <w:t>o una resolución superior (Stoker y Miller, 2022). Dado que en el área de estudio, el conjunto de datos GEDI Nivel 4 A (L4A) se empleó como conjunto de datos de calibración</w:t>
        <w:br/>
        <w:t>los factores topográficos pueden influir en el crecimiento de la vegetación (Fan et al., 2020; Li en lugar de los datos de referencia convencionales. Si bien los</w:t>
        <w:br/>
        <w:t>et al., 2023), se utilizó el modelo GEE para extraer los valores de los píxeles correspondientes a la altitud y la pendiente en cada punto de muestreo (Tabla 1). métodos convencionales proporcionan datos de referencia fiables, su aplicación se ve</w:t>
        <w:br/>
        <w:t>limitada por la cobertura espacial, la accesibilidad y las restricciones de recursos en</w:t>
        <w:br/>
        <w:t>estudios a gran escala. El conjunto de datos GEDI, con sus mediciones espacialmente explícitas y de alta</w:t>
        <w:br/>
        <w:t>2.2.4. Datos de altura del dosel resolución de la altura y la estructura del dosel forestal, ofrece</w:t>
        <w:br/>
        <w:t>El conjunto de datos «Global Canopy Height Maps» proporciona una visión exhaustiva de las alturas del dosel arbóreo a escala mundial, ofreciendo una visión general detallada de amplias áreas. Este enfoque ha sido respaldado por investigaciones recientes</w:t>
        <w:br/>
        <w:t>la presencia y la altura del dosel durante el período analizado (2009-2020) (Tolan (Guo et al., 2023; Jafarzadeh et al., 2024; Kanmegne Tamga et al., 2022;</w:t>
        <w:br/>
        <w:t>et al., 2024). Este conjunto de datos se desarrolló gracias a una colaboración entre Mohite et al., 2024; Tamiminia et al., 2024; Wang et al., 2024a) que</w:t>
        <w:br/>
        <w:t>entre Meta y el Instituto de Recursos Mundiales, y sirve como piedra angular para comprender la estructura y la dinámica forestal (Tolan et al., 2024). Estos estudios demuestran de forma conjunta la fiabilidad de los datos GEDI a la hora de cuantificar la masa aérea bruta (AGB)</w:t>
        <w:br/>
        <w:t>et al., 2024). Se alcanza un nivel de detalle sin precedentes gracias a la fusión de imágenes satelitales de última generación y técnicas avanzadas de inteligencia artificial (Tolan et al., 2024).</w:t>
        <w:br/>
        <w:t>Para mejorar la fiabilidad de los datos, se implementó un proceso de control de calidad. Esto implicó</w:t>
        <w:br/>
        <w:t>aplicar una máscara de calidad para conservar únicamente las observaciones de mayor calidad, Los datos sobre la altura del dosel son fundamentales para estimar la AGB, ya que se correlacionan directamente con el volumen y la densidad de la biomasa forestal.</w:t>
        <w:br/>
        <w:t>La aplicación de una máscara de calidad para retener únicamente las observaciones de mayor calidad,</w:t>
        <w:br/>
        <w:t>excluyendo así los datos que muestran signos de degradación (Wang et al.,</w:t>
        <w:br/>
        <w:t>2024a). La integración de estos datos con las imágenes de Sentinel-1 y Sentinel-2 2024a). Se excluyeron las mediciones con un error estándar relativo superior al 50 %</w:t>
        <w:br/>
        <w:t>, junto con otros índices espectrales y derivadas topográficas, se excluyeron para minimizar la incertidumbre, y se eliminaron los datos de zonas con pendientes</w:t>
        <w:br/>
        <w:t>pueden mejorar la precisión de las estimaciones de AGB y aumentar la exactitud superiores al 30 % debido a posibles imprecisiones causadas por</w:t>
        <w:br/>
        <w:t>de las predicciones de AGB (Tabla 1). terreno escarpado (Næsset et al., 2011). El conjunto de datos filtrado se sometió a un</w:t>
        <w:br/>
        <w:t>4</w:t>
      </w:r>
    </w:p>
    <w:p>
      <w:pPr>
        <w:ind w:firstLine="720"/>
      </w:pPr>
      <w:r>
        <w:rPr>
          <w:rFonts w:ascii="Times New Roman" w:hAnsi="Times New Roman"/>
          <w:sz w:val="24"/>
        </w:rPr>
        <w:t>H.A. Zurqani E c o l o g i c a l I n f o r m a t i cs86(2025)103052</w:t>
        <w:br/>
        <w:t>Tabla 1 Tabla 1 (continuación)</w:t>
        <w:br/>
        <w:t>Resumen de todas las variables de entrada obtenidas por teledetección utilizadas para la estimación de la AGB en</w:t>
        <w:br/>
        <w:t>Variable de entrada Fórmula/descripción Fuente de datos Referencia</w:t>
        <w:br/>
        <w:t>este estudio.</w:t>
        <w:br/>
        <w:t>Altura del dosel Altura del dosel The Global (Tolan et al.,</w:t>
        <w:br/>
        <w:t>Variable de entrada Fórmula/descripción Fuente de datos Referencia Mapas de altura del dosel 2024)</w:t>
        <w:br/>
        <w:t>Bandas de Sentinel-2 Azul, Verde, Rojo, Rojo Sentinel-2 (Muhe y</w:t>
        <w:br/>
        <w:t>Edge1, Rojo Edge2, Rojo Argaw, 2022) conjunto de datos</w:t>
        <w:br/>
        <w:t>Edge3, infrarrojo cercano,</w:t>
        <w:br/>
        <w:t>NIR estrecho, SWIR1,</w:t>
        <w:br/>
        <w:t>SWIR2. En primer lugar, se recortó a los límites del</w:t>
        <w:br/>
        <w:t>Normalizado (NIR - Rojo)/(NIR + Área de estudio de Sentinel-2 (Lastovicka) para eliminar datos irrelevantes. Posteriormente, los mosaicos de imágenes individuales</w:t>
        <w:br/>
        <w:t>diferencia de rojo) et al., 2020) se unieron en una única imagen sin fisuras. Por último, la imagen resultante</w:t>
        <w:br/>
        <w:t>del índice de vegetación</w:t>
        <w:br/>
        <w:t>se reproyectó a un sistema de referencia espacial coherente para</w:t>
        <w:br/>
        <w:t>(NDVI)</w:t>
        <w:br/>
        <w:t>Relación vegetación roja / NIR Sentinel-2 (Índice de Pearson y Miller, 1972) este conjunto de datos GEDI refinado proporcionó una base sólida para las predicciones de la densidad de biomasa</w:t>
        <w:br/>
        <w:t>Normalizado (NIR - RedEdge) / (NIR Sentinel-2 (Li et al., 2014) Los valores extraídos de las huellas de GEDI se utilizaron como</w:t>
        <w:br/>
        <w:t>Diferencia Rojo + RedEdge) 2014)</w:t>
        <w:br/>
        <w:t>datos de referencia para entrenar y evaluar los modelos de regresión de aprendizaje automático.</w:t>
        <w:br/>
        <w:t>Edge (NDRE)</w:t>
        <w:br/>
        <w:t>Verde normalizado (NIR – GREEN) / (NIR Sentinel-2 (Goodwin Concretamente, el 70 % de los datos GEDI se destinó al entrenamiento de los</w:t>
        <w:br/>
        <w:t>Diferencia +GREEN) et al., 2018) modelos, mientras que el 30 % restante se reservó para la evaluación con el fin de</w:t>
        <w:br/>
        <w:t>Índice de vegetación evaluar el rendimiento de los modelos. Se emplearon cuatro modelos de regresión de aprendizaje automático:</w:t>
        <w:br/>
        <w:t>(GNDVI) 1) Bosque aleatorio (Breiman, 2001), 2) Clasificación y</w:t>
        <w:br/>
        <w:t>Índice MDATT (mapa Rojo/ (Verde * Sentinel-2 (Datt, 1998). Árboles de Regresión (CART) (De’ath y Fabricius, 2000), 3) Máquina de Vectores de Soporte</w:t>
        <w:br/>
        <w:t>(SVM) (Cortes y Vapnik, 1995), y 4) Árbol de Gradiente</w:t>
        <w:br/>
        <w:t>Pigmento normalizado (Rojo - B) / (Rojo + B) Sentinel-2 (Peñuelas Boosting (GTB) (Chen y Guestrin, 2016). Estos modelos se entrenaron</w:t>
        <w:br/>
        <w:t>Relación de clorofila et al., 1994). utilizando variables predictoras relevantes derivadas de los conjuntos de datos de múltiples fuentes,</w:t>
        <w:br/>
        <w:t>Índice de clorofila (NPCI)</w:t>
        <w:br/>
        <w:t>y el rendimiento de los modelos se evaluó mediante un enfoque de validación cruzada repetida de 10 pliegues</w:t>
        <w:br/>
        <w:t>MERIS Terrestre (NIR - RedEdge) / (NIR Sentinel-2 (Dash et al.,</w:t>
        <w:br/>
        <w:t>enfoque de validación cruzada de 10 pliegues, que resulta eficaz para mejorar la</w:t>
        <w:br/>
        <w:t>Índice de clorofila - Rojo) 2010)</w:t>
        <w:br/>
        <w:t>(MTCI) en conjuntos de datos más pequeños (Dash et al., 2010).</w:t>
      </w:r>
    </w:p>
    <w:p>
      <w:pPr>
        <w:ind w:firstLine="720"/>
      </w:pPr>
      <w:r>
        <w:rPr>
          <w:rFonts w:ascii="Times New Roman" w:hAnsi="Times New Roman"/>
          <w:sz w:val="24"/>
        </w:rPr>
        <w:t>de clorofila et al., 1994). utilizando variables predictoras relevantes derivadas de los conjuntos de datos de múltiples fuentes,</w:t>
        <w:br/>
        <w:t>Índice (NPCI)</w:t>
        <w:br/>
        <w:t>y el rendimiento del modelo se evaluó mediante un enfoque de validación cruzada repetida de 10 pliegues</w:t>
        <w:br/>
        <w:t>MERIS Terrestre (NIR - RedEdge) / (NIR Sentinel-2 (Dash et al.,</w:t>
        <w:br/>
        <w:t>en el que se evaluó la robustez y la generalizabilidad del modelo</w:t>
        <w:br/>
        <w:t>Índice de clorofila - Rojo) 2010)</w:t>
        <w:br/>
        <w:t>(MTCI) y la generalizabilidad en conjuntos de datos más pequeños (Dash et al., 2010).</w:t>
        <w:br/>
        <w:t>Insensible a la Estructura (NIR - Azul) / (NIR - Sentinel-2 (Penuelas La precisión de las predicciones de AGB se evaluó utilizando tres métricas:</w:t>
        <w:br/>
        <w:t>Índice de Pigmentos Rojo) et al., 1995) coeficiente de determinación (R²), error cuadrático medio (RMSE) y</w:t>
        <w:br/>
        <w:t>(SIPI)</w:t>
        <w:br/>
        <w:t>error absoluto medio (MAE). Estas métricas se eligieron para reflejar</w:t>
        <w:br/>
        <w:t>Senescencia vegetal (Rojo - Azul) / NIR Sentinel-2 (Merzlyak</w:t>
        <w:br/>
        <w:t>Índice de reflectancia et al., 1999) diferentes aspectos del rendimiento del modelo, donde R² indica la varianza</w:t>
        <w:br/>
        <w:t>(PSRI) explicada por el modelo, el RMSE refleja la magnitud de los errores de predicción</w:t>
        <w:br/>
        <w:t>Errores de predicción, y el MAE que proporciona la desviación media respecto a los valores observados</w:t>
        <w:br/>
        <w:t>(EVI) (NIR +6 * Rojo - 7,5 * 1999) (Wang et al., 2024a). En las secciones siguientes se ofrecen descripciones detalladas de los modelos de aprendizaje automático y del</w:t>
        <w:br/>
        <w:t>Azul +1)</w:t>
        <w:br/>
        <w:t>proceso de evaluación.</w:t>
        <w:br/>
        <w:t>Relación simple modificada NIR / Rojo - 1 / √ Sentinel-2 (Haboudane</w:t>
        <w:br/>
        <w:t>(MSR) (NIR / Rojo +1) et al., 2004)</w:t>
        <w:br/>
        <w:t>Transformada 3 * ((RedEdge - Rojo) - Sentinel-2 (Haboudane 2.3.1. Modelo de bosque aleatorio</w:t>
        <w:br/>
        <w:t>Clorofila 0,2 * (RedEdge - et al., 2002) El modelo de bosque aleatorio (RF) es una técnica robusta de aprendizaje conjunto</w:t>
        <w:br/>
        <w:t>Absorción Verde) * (RedEdge /</w:t>
        <w:br/>
        <w:t>ampliamente utilizada para estimar la masa aérea verde (AGB) en zonas boscosas. Este modelo</w:t>
        <w:br/>
        <w:t>Índice de reflectancia del rojo))</w:t>
        <w:br/>
        <w:t>(TCARI) funciona construyendo múltiples árboles de decisión durante el entrenamiento y</w:t>
        <w:br/>
        <w:t>Índice de hoja verde (2 * verde - rojo - azul) Sentinel-2 (Signorelli genera la predicción media de cada árbol, lo que reduce eficazmente el sobreajuste</w:t>
        <w:br/>
        <w:t>(GLI) / (2 * verde + rojo + et al., 2023) y mejora la precisión de la predicción (Breiman, 2001). Para mejorar</w:t>
        <w:br/>
        <w:t>Azul) la robustez y la precisión del modelo, se llevó a cabo un exhaustivo proceso de</w:t>
        <w:br/>
        <w:t>Índice Avanzado de Vegetación NIR * ((1 - Rojo) * (NIR Sentinel-2 (Rikimaru</w:t>
        <w:br/>
        <w:t>ajuste de parámetros. En este estudio, se utilizó un clasificador RF</w:t>
        <w:br/>
        <w:t>Índice (AVI) - Rojo))**(1/3) et al., 2002)</w:t>
        <w:br/>
        <w:t>Bandas de Sentinel-1 Vertical-Vertical (VV) Sentinel-1 (Roy et al., con un número ajustado de 120 árboles y una población mínima de hojas de cinco</w:t>
        <w:br/>
        <w:t>Descripción: 2021) para equilibrar la flexibilidad y el sobreajuste (Belgiu y Dra˘gut¸, 2016). El</w:t>
        <w:br/>
        <w:t>coeficiente de retrodispersión número de árboles se eligió mediante un proceso de validación cruzada, en el que</w:t>
        <w:br/>
        <w:t>para transmisión vertical</w:t>
        <w:br/>
        <w:t>se evaluaron métricas de rendimiento como el MAE en diferentes</w:t>
        <w:br/>
        <w:t>y recepción vertical.</w:t>
        <w:br/>
        <w:t>Polarización: valores de Co. Del mismo modo, la población mínima de hojas se optimizó para garantizar</w:t>
        <w:br/>
        <w:t>polarización. un equilibrio entre la complejidad del modelo y su generalizabilidad. Además, se</w:t>
        <w:br/>
        <w:t>empleó una fracción de bagging de 0,6 para garantizar un conjunto diverso de árboles y</w:t>
        <w:br/>
        <w:t>(VH) Descripción: mejorar la generalizabilidad del modelo (Freeman et al., 2016). Random</w:t>
        <w:br/>
        <w:t>Coeficiente de retrodispersión</w:t>
        <w:br/>
        <w:t>Forest es un potente algoritmo de aprendizaje automático que construye modelos de forma</w:t>
        <w:br/>
        <w:t>para transmisión vertical</w:t>
        <w:br/>
        <w:t>y recepción horizontal. por etapas. Este método resulta especialmente eficaz para estimar</w:t>
        <w:br/>
        <w:t>Polarización: Cruzada el AGB en ecosistemas forestales heterogéneos debido a su capacidad para captar</w:t>
        <w:br/>
        <w:t>polarización. relaciones no lineales complejas en los datos. Aunque las expectativas teóricas</w:t>
        <w:br/>
        <w:t>Índice de vegetación por radar 4 * VH / (VV + VH) Sentinel-1 (Hu et al.,</w:t>
        <w:br/>
        <w:t>pueden no reflejar siempre a la perfección las observaciones empíricas, este</w:t>
        <w:br/>
        <w:t>(RVI) SAR 2024)</w:t>
        <w:br/>
        <w:t>Normalizado (VV - VH) / (VV + VH) Sentinel-1 (modelo de Velasco ha demostrado su capacidad para abordar patrones no lineales y</w:t>
        <w:br/>
        <w:t>Diferencia Pereira et al., generar predicciones más fiables en comparación con los modelos lineales tradicionales</w:t>
        <w:br/>
        <w:t>Índice de retrodispersión 2023) (Cutler et al., 2007).</w:t>
        <w:br/>
        <w:t>(NDBI) SAR</w:t>
        <w:br/>
        <w:t>Elevación topográfica y pendiente USGS (Zhang et al.,</w:t>
        <w:br/>
        <w:t>2.3.2. Modelo de árboles de clasificación y regresión</w:t>
        <w:br/>
        <w:t>Derivadas Nacional 2014)</w:t>
        <w:br/>
        <w:t>Elevación El modelo de Árboles de Clasificación y Regresión (CART) constituye</w:t>
        <w:br/>
        <w:t>Conjunto de datos otro enfoque eficaz para la estimación de la AGB. Este modelo utiliza una</w:t>
        <w:br/>
        <w:t>(NED) arquitectura estructurada en forma de árbol en la que los datos se dividen en función de los valores de las características,</w:t>
        <w:br/>
        <w:t>lo que conduce finalmente a nodos terminales que representan la salida predicha</w:t>
        <w:br/>
        <w:t>5</w:t>
      </w:r>
    </w:p>
    <w:p>
      <w:pPr>
        <w:ind w:firstLine="720"/>
      </w:pPr>
      <w:r>
        <w:rPr>
          <w:rFonts w:ascii="Times New Roman" w:hAnsi="Times New Roman"/>
          <w:sz w:val="24"/>
        </w:rPr>
        <w:t>H.A. Zurqani E c o l o g i c a l I n f o r m a t i c s 86(2025)103052</w:t>
        <w:br/>
        <w:t>resultado (Breiman et al., 1984). El modo de salida de regresión facilita la 2.4. Evaluación de los modelos</w:t>
        <w:br/>
        <w:t>estimación de valores continuos de AGB, aprovechando la interpretabilidad de</w:t>
        <w:br/>
        <w:t>las estructuras de árbol al tiempo que capta relaciones importantes en los datos. Se evaluó el rendimiento de los modelos en la predicción del AGB</w:t>
        <w:br/>
        <w:t>(De’ath y Fabricius, 2000). Para el ajuste de los parámetros, se empleó un enfoque de búsqueda sistemática por rejilla con el 30 % restante de los datos de referencia de la AGB mediante una</w:t>
        <w:br/>
        <w:t>validación cruzada repetida de 10 pliegues (p. ej., 10 repeticiones). Existen diferentes</w:t>
        <w:br/>
        <w:t>hiperparámetros, como la profundidad máxima del árbol, el número mínimo de muestras por hoja y los criterios de división. Cada configuración se evaluó utilizando diferentes tipos de técnicas de validación cruzada (Dash et al., 2010), pero el concepto general</w:t>
        <w:br/>
        <w:t>sigue siendo el mismo: 1) dividir los datos en varios subconjuntos, 2) realizar</w:t>
        <w:br/>
        <w:t>una validación cruzada para identificar los ajustes óptimos. Los parámetros seleccionados: un conjunto cada vez y entrenar el modelo con el conjunto restante, y 3) probar</w:t>
        <w:br/>
        <w:t>(por ejemplo, un máximo de 40 nodos y una población mínima de hojas de diez para el modelo) en el conjunto de validación. En este estudio, se aplicó una validación cruzada k-plegada con</w:t>
        <w:br/>
        <w:t>CART se ajusta a las mejores prácticas para el manejo de conjuntos de datos con características similares —diez repeticiones (k = 10)— para garantizar la estabilidad y fiabilidad del modelo.</w:t>
        <w:br/>
        <w:t>(Mitrofanov y Semenkin, 2021). Estos parámetros se fijaron basándose en un análisis de compensación entre la complejidad del modelo y la precisión predictiva.</w:t>
        <w:br/>
        <w:t>La elección de 10 pliegues se basa en su amplia adopción como</w:t>
        <w:br/>
        <w:t>estándar en el aprendizaje automático, lo que ofrece un equilibrio entre el sesgo</w:t>
        <w:br/>
        <w:t>y la varianza, al tiempo que se mantiene la eficiencia computacional (Beniwal Además, se implementaron técnicas de poda para evitar el sobreajuste, garantizando así la robustez del modelo (Beniwal et al., 2023; Kim, 2009; Zurqani, 2024).</w:t>
        <w:br/>
        <w:t>El uso de un número menor de pliegues, como 5, El uso de un menor número de pliegues, como 5,</w:t>
        <w:br/>
        <w:t>podría dar lugar a una mayor varianza en las estimaciones de rendimiento. Por el contrario,</w:t>
        <w:br/>
        <w:t>los parámetros no son arbitrarios, sino que se adaptan al problema específico y a las características del conjunto de datos, minimizando así el sesgo y mejorando el coste computacional sin un beneficio proporcional en la estabilidad del rendimiento (Diamantidis et al., 2000).</w:t>
        <w:br/>
        <w:t>reproducibilidad.</w:t>
        <w:br/>
        <w:t>Se utilizaron los siguientes criterios para comparar los valores medidos y los previstos</w:t>
        <w:br/>
        <w:t>2.3.3. Modelo de máquinas de vectores de soporte para cada modelo: coeficiente de determinación (R²), error cuadrático medio</w:t>
        <w:br/>
        <w:t>Las máquinas de vectores de soporte (SVM), en particular la variante epsilon-SVR, son eficaces para tareas de regresión en espacios complejos y de alta dimensión, según las ecuaciones (1), (2) y (3). Estas estadísticas ayudan a evaluar la solidez de la</w:t>
        <w:br/>
        <w:t>relación lineal entre los valores medidos y los valores predichos de las propiedades del suelo</w:t>
        <w:br/>
        <w:t>(RBF), lo que permite que el modelo se adapte a relaciones no lineales entre las variables predictoras y la masa biológica aérea (AGB). En general, los valores más cercanos a la unidad para R² y los valores más bajos</w:t>
        <w:br/>
        <w:t>de RMSE y MAE indican un mejor rendimiento del modelo.</w:t>
        <w:br/>
        <w:t>(Cortes y Vapnik, 1995). Los valores seleccionados para RMSE y MAE indican un mejor rendimiento del modelo. (Cortes y Vapnik, 1995). Los parámetros seleccionados incluyen un valor gamma de 0,1,</w:t>
        <w:br/>
        <w:t>[ / ] [ / ]</w:t>
        <w:br/>
        <w:t>∑n ∑n</w:t>
        <w:br/>
        <w:t>que controla la influencia de los ejemplos de entrenamiento individuales, y un parámetro de coste R2=1(cid:0) (pi (cid:0) oi )2 (pi (cid:0) oi )2 (1)</w:t>
        <w:br/>
        <w:t>de 10, que equilibra la disyuntiva entre maximizar el i=1 i=1</w:t>
        <w:br/>
        <w:t>margen y minimizar el error (Beniwal et al., 2023). Estos hiper-</w:t>
        <w:br/>
        <w:t>[ ]</w:t>
        <w:br/>
        <w:t>parámetros se ajustaron mediante un método de búsqueda por cuadrícula combinado con</w:t>
        <w:br/>
        <w:t>1</w:t>
        <w:br/>
        <w:t>∑n 1/2</w:t>
        <w:br/>
        <w:t>validación cruzada k-fold. El valor gamma se ajustó para determinar el RMSE=</w:t>
        <w:br/>
        <w:t>n</w:t>
        <w:br/>
        <w:t>(pi (cid:0) oi )2 (2)</w:t>
        <w:br/>
        <w:t>suavidad óptima del núcleo, mientras que el parámetro de coste se varió para</w:t>
        <w:br/>
        <w:t>i=1</w:t>
        <w:br/>
        <w:t>identificar el mejor equilibrio entre el subajuste y el sobreajuste. Al ∑n</w:t>
        <w:br/>
        <w:t>establecer el modo de salida en regresión, el modelo SVM puede predecir |pi (cid:0) oi |</w:t>
        <w:br/>
        <w:t>valores continuos. Sin embargo, en este estudio, el modelo SVM demostró</w:t>
        <w:br/>
        <w:t>MAE=i=1</w:t>
        <w:br/>
        <w:t>(3)</w:t>
        <w:br/>
        <w:t>n</w:t>
        <w:br/>
        <w:t>un rendimiento limitado en la estimación de la AGB. Este resultado pone de relieve la</w:t>
        <w:br/>
        <w:t>importancia de evaluar múltiples enfoques de aprendizaje automático, ya que, donde n es el número de ubicaciones de las observaciones/muestras; oi</w:t>
        <w:br/>
        <w:t>la eficacia de la SVM depende en gran medida del espacio de características del conjunto de datos, donde pi representa los valores de AGB predichos/estimados, y pi, los valores de AGB observados/de referencia, respectivamente.</w:t>
        <w:br/>
        <w:t>Se evaluó la importancia de las variables predictoras para comprender</w:t>
        <w:br/>
        <w:t>2.3.4. Modelo de árboles de refuerzo por gradiente los factores clave que determinan el rendimiento en los modelos RF, CART y GTB</w:t>
        <w:br/>
        <w:t>El refuerzo por gradiente es una potente técnica de aprendizaje automático que dentro de la plataforma GEE. Sin embargo, no se facilitó la importancia de las variables para el modelo SVM</w:t>
        <w:br/>
        <w:t>construye modelos de forma escalonada, lo cual resulta especialmente eficaz para el modelo no se facilitó porque GEE carece de funcionalidad integrada para</w:t>
        <w:br/>
        <w:t>estimar el AGB en ecosistemas forestales heterogéneos. En este estudio, el calcular la importancia de las variables de SVM, y el modelo SVM obtuvo</w:t>
        <w:br/>
        <w:t>el modelo «smileGradientTreeBoost» se empleó fijando el número de árboles en 150 y la tasa de aprendizaje (contracción) en 0,05.</w:t>
        <w:br/>
        <w:t>resultó notablemente deficiente en comparación con los demás modelos a la hora de predecir la AGB, mostrando Estos hiper- la precisión más baja de todos los modelos. Las puntuaciones de importancia se</w:t>
        <w:br/>
        <w:t>parámetros se optimizaron mediante experimentación iterativa, variando el número normalizaron en una escala del 1 al 10, lo que permitió realizar comparaciones significativas</w:t>
        <w:br/>
        <w:t>de árboles probados en un rango de 50 a 200 y la tasa de aprendizaje entre variables utilizando la fórmula (ecuación (4)):</w:t>
        <w:br/>
        <w:t>varía entre 0,01 y 0,1. Cada combinación se evaluó utilizando</w:t>
        <w:br/>
        <w:t>o</w:t>
        <w:br/>
        <w:t>cr</w:t>
        <w:br/>
        <w:t>v</w:t>
        <w:br/>
        <w:t>o</w:t>
        <w:br/>
        <w:t>e</w:t>
        <w:br/>
        <w:t>s</w:t>
        <w:br/>
        <w:t>r</w:t>
        <w:br/>
        <w:t>s</w:t>
        <w:br/>
        <w:t>fi</w:t>
        <w:br/>
        <w:t>-v</w:t>
        <w:br/>
        <w:t>tt</w:t>
        <w:br/>
        <w:t>a</w:t>
        <w:br/>
        <w:t>i</w:t>
        <w:br/>
        <w:t>l</w:t>
        <w:br/>
        <w:t>n</w:t>
        <w:br/>
        <w:t>i</w:t>
        <w:br/>
        <w:t>g</w:t>
        <w:br/>
        <w:t>d</w:t>
        <w:br/>
        <w:t>.</w:t>
        <w:br/>
        <w:t>a ti</w:t>
        <w:br/>
        <w:t>T</w:t>
        <w:br/>
        <w:t>o</w:t>
        <w:br/>
        <w:t>h</w:t>
        <w:br/>
        <w:t>n</w:t>
        <w:br/>
        <w:t>i s</w:t>
        <w:br/>
        <w:t>t o</w:t>
        <w:br/>
        <w:t>l o</w:t>
        <w:br/>
        <w:t>m</w:t>
        <w:br/>
        <w:t>w</w:t>
        <w:br/>
        <w:t>a</w:t>
        <w:br/>
        <w:t>e</w:t>
        <w:br/>
        <w:t>x</w:t>
        <w:br/>
        <w:t>r</w:t>
        <w:br/>
        <w:t>i m</w:t>
        <w:br/>
        <w:t>le</w:t>
        <w:br/>
        <w:t>iz</w:t>
        <w:br/>
        <w:t>a</w:t>
        <w:br/>
        <w:t>e</w:t>
        <w:br/>
        <w:t>r n</w:t>
        <w:br/>
        <w:t>p</w:t>
        <w:br/>
        <w:t>i</w:t>
        <w:br/>
        <w:t>r</w:t>
        <w:br/>
        <w:t>n</w:t>
        <w:br/>
        <w:t>e</w:t>
        <w:br/>
        <w:t>g</w:t>
        <w:br/>
        <w:t>d ic</w:t>
        <w:br/>
        <w:t>r</w:t>
        <w:br/>
        <w:t>t</w:t>
        <w:br/>
        <w:t>a</w:t>
        <w:br/>
        <w:t>i</w:t>
        <w:br/>
        <w:t>t</w:t>
        <w:br/>
        <w:t>v</w:t>
        <w:br/>
        <w:t>e</w:t>
        <w:br/>
        <w:t>e p</w:t>
        <w:br/>
        <w:t>en</w:t>
        <w:br/>
        <w:t>er</w:t>
        <w:br/>
        <w:t>h</w:t>
        <w:br/>
        <w:t>f</w:t>
        <w:br/>
        <w:t>a</w:t>
        <w:br/>
        <w:t>o</w:t>
        <w:br/>
        <w:t>n</w:t>
        <w:br/>
        <w:t>rm</w:t>
        <w:br/>
        <w:t>ce</w:t>
        <w:br/>
        <w:t>a</w:t>
        <w:br/>
        <w:t>s</w:t>
        <w:br/>
        <w:t>n c</w:t>
        <w:br/>
        <w:t>m</w:t>
        <w:br/>
        <w:t>e</w:t>
        <w:br/>
        <w:t>o</w:t>
        <w:br/>
        <w:t>w</w:t>
        <w:br/>
        <w:t>de</w:t>
        <w:br/>
        <w:t>h</w:t>
        <w:br/>
        <w:t>l</w:t>
        <w:br/>
        <w:t>i le</w:t>
        <w:br/>
        <w:t>a c</w:t>
        <w:br/>
        <w:t>m</w:t>
        <w:br/>
        <w:t>c</w:t>
        <w:br/>
        <w:t>i</w:t>
        <w:br/>
        <w:t>u</w:t>
        <w:br/>
        <w:t>n</w:t>
        <w:br/>
        <w:t>r</w:t>
        <w:br/>
        <w:t>i</w:t>
        <w:br/>
        <w:t>a</w:t>
        <w:br/>
        <w:t>m</w:t>
        <w:br/>
        <w:t>cy</w:t>
        <w:br/>
        <w:t>iz in</w:t>
        <w:br/>
        <w:t>by</w:t>
        <w:br/>
        <w:t>g Ni = 1 +</w:t>
        <w:br/>
        <w:t>max</w:t>
        <w:br/>
        <w:t>I</w:t>
        <w:br/>
        <w:t>(</w:t>
        <w:br/>
        <w:t>i(cid:0)</w:t>
        <w:br/>
        <w:t>I)</w:t>
        <w:br/>
        <w:t>m</w:t>
        <w:br/>
        <w:t>(cid:0)</w:t>
        <w:br/>
        <w:t>in</w:t>
        <w:br/>
        <w:t>m</w:t>
        <w:br/>
        <w:t>(I)</w:t>
        <w:br/>
        <w:t>in(I)</w:t>
        <w:br/>
        <w:t>×(10(cid:0) 1) (4)</w:t>
        <w:br/>
        <w:t>lo que permite que el algoritmo aprenda lentamente, garantizando que cada árbol</w:t>
        <w:br/>
        <w:t>contribuya a corregir los errores de los anteriores (Friedman, 2001;</w:t>
        <w:br/>
        <w:t>donde N_i representa la puntuación de importancia normalizada, I_i es la</w:t>
        <w:br/>
        <w:t>puntuación de importancia original, y min(I) y max(I) denotan los valores mínimo y</w:t>
        <w:br/>
        <w:t>Hastie et al., 2009). Este enfoque iterativo permite el refinamiento de</w:t>
        <w:br/>
        <w:t>máximo de las puntuaciones originales, respectivamente. Esta escala garantiza</w:t>
        <w:br/>
        <w:t>predicciones, lo que lo hace especialmente eficaz a la hora de captar relaciones complejas</w:t>
        <w:br/>
        <w:t>que las puntuaciones se distribuyan en una escala coherente del 1 al 10, lo que facilita</w:t>
        <w:br/>
        <w:t>dentro de los datos. La tasa de muestreo se fijó en 0,7 para introducir</w:t>
        <w:br/>
        <w:t>comparaciones significativas entre variables.</w:t>
        <w:br/>
        <w:t>aleatoriedad en el proceso de entrenamiento, lo que fomenta la diversidad entre los árboles</w:t>
        <w:br/>
        <w:t>y reduce el sobreajuste. Además, el nodo máximo del modelo La importancia de las variables se calculó en función de la frecuencia con</w:t>
        <w:br/>
        <w:t>la que una variable fue seleccionada como predictor en árboles de decisión individuales</w:t>
        <w:br/>
        <w:t>de 40 equilibra la complejidad y la interpretabilidad, mientras que la</w:t>
        <w:br/>
        <w:t>función de pérdida de Huber proporciona robustez frente a los valores atípicos en los datos de AGB.</w:t>
        <w:br/>
        <w:t>et al., 2020). Sin embargo, es importante reconocer que las clasificaciones de importancia de las variables presentadas</w:t>
        <w:br/>
        <w:t>Esto hace que el modelo GTB sea especialmente adecuado para captar las</w:t>
        <w:br/>
        <w:t>se basan en un único conjunto de hiper-</w:t>
        <w:br/>
        <w:t>complejidades de la estimación de la biomasa en condiciones forestales variables (Chen y</w:t>
        <w:br/>
        <w:t>configuraciones de parámetros. Los parámetros elegidos se optimizaron para</w:t>
        <w:br/>
        <w:t>Guestrin, 2016).</w:t>
        <w:br/>
        <w:t>rendimiento general del modelo, más que para una exploración exhaustiva de</w:t>
        <w:br/>
        <w:t>la importancia de las variables en múltiples configuraciones. Esta limitación</w:t>
        <w:br/>
        <w:t>pone de relieve la necesidad de nuevas investigaciones que estudien de forma sistemática</w:t>
        <w:br/>
        <w:t>6</w:t>
      </w:r>
    </w:p>
    <w:p>
      <w:pPr>
        <w:ind w:firstLine="720"/>
      </w:pPr>
      <w:r>
        <w:rPr>
          <w:rFonts w:ascii="Times New Roman" w:hAnsi="Times New Roman"/>
          <w:sz w:val="24"/>
        </w:rPr>
        <w:t>H.A. Zurqani E c o l o g i c a l I n f o r m a t i c s86(2025)103052</w:t>
        <w:br/>
        <w:t>el impacto del ajuste de hiperparámetros en las clasificaciones de importancia de las variables. Los modelos SVM (en naranja) tienden a tener burbujas más grandes, lo que representa una mayor</w:t>
        <w:br/>
        <w:t>y la sensibilidad del modelo. El MAE, y a menudo se asocian con valores de RMSE más altos y un R²</w:t>
        <w:br/>
        <w:t>Para evaluar el impacto de diferentes modelos de aprendizaje automático y de las puntuaciones de la variable dependiente en la estimación de la AGB, se llevó a cabo un análisis de varianza (ANOVA) bidireccional.</w:t>
        <w:br/>
        <w:t>La agrupación de la mayoría de los modelos en valores de RMSE comprendidos entre 50 Mg/ha y 65 Mg/ha sugiere que</w:t>
        <w:br/>
        <w:t>el rendimiento de esta prueba estadística varía más dentro de este rango, lo que facilita la comparación visual Esta prueba estadística evaluó los efectos principales del tipo de modelo (RF, CART, GTB y SVM)</w:t>
        <w:br/>
        <w:t>y la combinación de variables independientes (distintas combinaciones de</w:t>
        <w:br/>
        <w:t>La inclusión de una leyenda codificada por colores facilita la distinción visual de cada algoritmo, lo que permite comparar fácilmente cuáles ofrecen una mayor precisión predictiva. La inclusión de</w:t>
        <w:br/>
        <w:t>una leyenda codificada por colores facilita la distinción entre cada</w:t>
        <w:br/>
        <w:t>bandas del Sentinel-2, bandas del Sentinel-1, índices de vegetación, derivadas topográficas y altura del dosel), así como su interacción.</w:t>
        <w:br/>
        <w:t>El comportamiento de cada modelo y las métricas de rendimiento, lo que ofrece una comparación clara.</w:t>
      </w:r>
    </w:p>
    <w:p>
      <w:pPr>
        <w:ind w:firstLine="720"/>
      </w:pPr>
      <w:r>
        <w:rPr>
          <w:rFonts w:ascii="Times New Roman" w:hAnsi="Times New Roman"/>
          <w:sz w:val="24"/>
        </w:rPr>
        <w:t>ables independientes (diversas combinaciones de variables), lo que facilita la comparación visual de qué algoritmos proporcionan una mayor precisión predictiva. La inclusión</w:t>
        <w:br/>
        <w:t>de una leyenda codificada por colores facilita la distinción de cada</w:t>
        <w:br/>
        <w:t>bandas de Sentinel-2, bandas de Sentinel-1, índices de vegetación, derivadas topográficas y altura del dosel), así como su interacción. El R² (coeficiente de determinación) obtenido a partir de cada combinación de modelo y variable se utilizó como variable dependiente en el ANOVA. La Tabla complementaria 3 resume el rendimiento de los modelos seleccionados</w:t>
        <w:br/>
        <w:t>Los valores de R² (coeficiente de determinación) obtenidos a partir de cada combinación de modelo y variable se utilizaron como variable dependiente en el ANOVA. Antes del análisis, tanto «Modelo» como «Variables» se convirtieron en variables factoriales</w:t>
        <w:br/>
        <w:t>para garantizar su correcto tratamiento como predictores categóricos. En todos los modelos, la combinación de bandas de Sentinel 2,</w:t>
        <w:br/>
        <w:t>variables para garantizar un tratamiento correcto como predictores categóricos. La función op- Índices de vegetación de Sentinel-2, derivadas topográficas y altura del dosel</w:t>
        <w:br/>
        <w:t>(contrastes = c(«contr.sum», «contr.poly»)) se utilizó para establecer de forma coherente dio como resultado los valores R² más altos. Concretamente, el modelo RF</w:t>
        <w:br/>
        <w:t>alcanzó un R² de 0,74 con este conjunto de variables. Del mismo modo, los modelos CART</w:t>
        <w:br/>
        <w:t>y GTB alcanzaron sus valores R² más altos, de 0,68 y 0,77,</w:t>
        <w:br/>
        <w:t>respectivamente. Por el contrario, el modelo SVM produjo valores R² generalmente más bajos</w:t>
        <w:br/>
        <w:t>3. Resultados en comparación con RF, CART y GTB, con su R² más alto de 0,37</w:t>
        <w:br/>
        <w:t>obtenido utilizando una combinación de bandas de Sentinel 2 e índices de vegetación de Sentinel 2,</w:t>
        <w:br/>
        <w:t>3.1. Métricas de rendimiento de los modelos optimizados de AGB y los datos de Sentinel-1. Sin embargo, estos resultados deben interpretarse con</w:t>
        <w:br/>
        <w:t>cautela, ya que el rendimiento del modelo puede verse influido por las</w:t>
        <w:br/>
        <w:t>La fig. 4 ilustra el rendimiento de cuatro modelos de aprendizaje automático —RF, SVM, CART y GTB— comparando sus valores de RMSE, R² y MAE. —RF, SVM, CART y GTB— comparando sus valores de RMSE, R² y MAE.</w:t>
        <w:br/>
        <w:t>El RMSE mide la raíz cuadrada de la media de las diferencias al cuadrado entre los valores predichos y los observados, lo que hace que los errores topográficos más grandes y la altura del dosel beneficien significativamente al modelo RF,</w:t>
        <w:br/>
        <w:t>por lo que se da mayor peso a los errores más grandes y lo hace sensible a los valores atípicos. En consecuencia, los modelos CART y GTB, al tiempo que indican posibles limitaciones del modelo SVM</w:t>
        <w:br/>
        <w:t>El MAE calcula la media de las diferencias absolutas, tratando todas las desviaciones por igual y proporcionando una medida equilibrada de la precisión de predicción del modelo. Además, los resultados</w:t>
        <w:br/>
        <w:t>sugieren que la integración de datos de múltiples fuentes, incluidas las imágenes ópticas,</w:t>
        <w:br/>
        <w:t>Los valores más bajos de RMSE ponen de relieve la robustez de un modelo frente a errores significativos, mientras que los valores más bajos de MAE indican desviaciones menores y consistentes, lo que podría mejorar la precisión de la estimación de la AGB.</w:t>
        <w:br/>
        <w:t>índices de vegetación, atributos del terreno y mediciones de la altura del dosel,</w:t>
        <w:br/>
        <w:t>respecto a los valores observados. En el eje x vemos el RMSE, que mide la El MAE es también un indicador robusto, ya que mide la media de las</w:t>
        <w:br/>
        <w:t>diferencias absolutas entre los valores predichos y observados; los modelos con valores más bajos del RMSE ofrecen mejores resultados.</w:t>
        <w:br/>
        <w:t>diferencias absolutas entre los valores predichos y observados. A diferencia del</w:t>
        <w:br/>
        <w:t>RMSE, el MAE proporciona una El eje y muestra el R², que indica la proporción RMSE, que amplifica los errores más grandes debido al cuadrado, el MAE proporciona una</w:t>
        <w:br/>
        <w:t>de la varianza explicada por el modelo; unos valores de R² más altos sugieren un medida consistente de la magnitud del error sin ponderar desvíos más grandes</w:t>
        <w:br/>
        <w:t>mejor ajuste. El tamaño de las burbujas representa el MAE, donde las burbujas más grandes se corresponden con errores más elevados. Esto hace que el MAE resulte especialmente útil para</w:t>
        <w:br/>
        <w:t>evaluar en qué medida las predicciones del modelo se acercan a los valores reales de AGB, De la figura se desprende que los modelos GTB (en rojo), que evalúan la proximidad de las predicciones del modelo a los valores reales de AGB,</w:t>
        <w:br/>
        <w:t>y RF (en azul) suelen ofrecer mejores resultados, como indica el hecho de que se garantice que los errores extremos no se penalicen en exceso en comparación con</w:t>
        <w:br/>
        <w:t>los tamaños de burbuja más pequeños (MAE más bajo) y los valores de R² más altos. Estos modelos RMSE. Por ejemplo, al observar el modelo RF, los valores de MAE</w:t>
        <w:br/>
        <w:t>se agrupan en torno a valores de RMSE más bajos, lo que sugiere que son más precisos y se ajustan mejor a los datos.</w:t>
        <w:br/>
        <w:t>os valores oscilan entre 31,34 Mg/ha y 48,48 Mg/ha en las diferentes variables Por el contrario, el modelo CART (en verde) y sus combinaciones, con el error más bajo observado cuando se utilizaron conjuntamente las bandas de Sentinel-2,</w:t>
        <w:br/>
        <w:t>los índices de vegetación, las derivadas topográficas y la altura del dosel</w:t>
        <w:br/>
        <w:t>(MAE = 31,34 Mg/ha). Esto sugiere que la inclusión</w:t>
        <w:br/>
        <w:t>de derivadas topográficas y la altura del dosel mejora significativamente la</w:t>
        <w:br/>
        <w:t>precisión del modelo a la hora de predecir la AGB. Del mismo modo, el modelo GTB alcanzó</w:t>
        <w:br/>
        <w:t>un MAE aún más bajo, de 22,27 Mg/ha, al incorporar la misma</w:t>
        <w:br/>
        <w:t>combinación de variables independientes, lo que subraya aún más que estos</w:t>
        <w:br/>
        <w:t>datos adicionales mejoran la precisión del modelo.</w:t>
        <w:br/>
        <w:t>Por otro lado, los modelos SVM y CART presentan valores de MAE</w:t>
        <w:br/>
        <w:t>más elevados, especialmente cuando se utilizan menos variables. Por ejemplo, el</w:t>
        <w:br/>
        <w:t>modelo SVM, que utiliza únicamente bandas de Sentinel-2 e índices de vegetación, presenta un</w:t>
        <w:br/>
        <w:t>MAE elevado de 58,9 Mg/ha, lo que indica que este modelo tiene dificultades para</w:t>
        <w:br/>
        <w:t>generalizar bien en comparación con los modelos RF y GTB. Esto sugiere que el modelo SVM</w:t>
        <w:br/>
        <w:t>podría no ser tan adecuado para la estimación de la AGB sin un conjunto más</w:t>
        <w:br/>
        <w:t>completo de características de entrada. Cabe destacar que, cuando se incorpora la altura del dosel</w:t>
        <w:br/>
        <w:t>a los modelos, se observa una reducción constante del MAE en RF,</w:t>
        <w:br/>
        <w:t>GTB y CART. Esto pone de relieve la importancia de la altura del dosel como</w:t>
        <w:br/>
        <w:t>variable significativa para mejorar el rendimiento del modelo. Sin embargo, se</w:t>
        <w:br/>
        <w:t>reconoce que las mediciones de la altura del dosel pueden contener</w:t>
        <w:br/>
        <w:t>Fig. 4. Ilustra la relación entre el RMSE (error cuadrático medio) errores inherentes, que pueden afectar a las predicciones del modelo. Los valores más bajos de MAE son</w:t>
        <w:br/>
        <w:t>y R² (coeficiente de determinación) para los modelos de aprendizaje automático. El tamaño de la</w:t>
        <w:br/>
        <w:t>burbuja corresponde al MAE (error absoluto medio) en Mg/ha. Cada burbuja se</w:t>
        <w:br/>
        <w:t>observa generalmente cuando se utiliza una combinación más compleja de variables,</w:t>
        <w:br/>
        <w:t>lo que indica que los modelos se benefician de los efectos sinérgicos del uso</w:t>
        <w:br/>
        <w:t>de diferentes combinaciones de variables. GTB</w:t>
        <w:br/>
        <w:t>Bandas de Sentinel-2, datos de Sentinel-1, índices de vegetación y derivados topográficos</w:t>
        <w:br/>
        <w:t>(rojo), RF (azul), CART (verde) y SVM (naranja) con valores más bajos de RMSE</w:t>
        <w:br/>
        <w:t>y MAE muestran una mayor precisión. Por el contrario, unos valores más altos de R² indican, junto con la altura del dosel,</w:t>
        <w:br/>
        <w:t>un mejor ajuste entre las predicciones del modelo y los datos observados. (Para la</w:t>
        <w:br/>
        <w:t>interpretación de las referencias al color en esta leyenda de la figura, se remite al lector a</w:t>
        <w:br/>
        <w:t>la versión web de este artículo).</w:t>
        <w:br/>
        <w:t>7</w:t>
      </w:r>
    </w:p>
    <w:p>
      <w:pPr>
        <w:ind w:firstLine="720"/>
      </w:pPr>
      <w:r>
        <w:rPr>
          <w:rFonts w:ascii="Times New Roman" w:hAnsi="Times New Roman"/>
          <w:sz w:val="24"/>
        </w:rPr>
        <w:t>H.A. Zurqani E c o l o g i c a l I n f o r m a t i c s 86(2025)103052</w:t>
        <w:br/>
        <w:t>3.2. Comparación estadística del rendimiento de los modelos en cuanto a la predicción de la masa biológica aérea (AGB). Por el contrario, la combinación «S2»</w:t>
        <w:br/>
        <w:t>parece tener el valor R² mediano más bajo, lo que indica una</w:t>
        <w:br/>
        <w:t>El diagrama de caja de la figura 5a presenta la distribución de los valores R² entre los cuatro modelos diferentes de aprendizaje automático: CART, GTB, RF y SVM. Los</w:t>
        <w:br/>
        <w:t>cuatro modelos de aprendizaje automático diferentes: CART, GTB, RF y SVM. Las demás combinaciones de variables muestran distintos niveles de rendimiento con</w:t>
        <w:br/>
        <w:t>Entre estos modelos, el modelo GTB presenta el valor R² mediano más alto, cierto solapamiento en sus distribuciones.</w:t>
        <w:br/>
        <w:t>lo que indica un mejor rendimiento general en comparación con los demás modelos. La fig. 6 ofrece una representación visual de la interacción entre</w:t>
        <w:br/>
        <w:t>El modelo RF también muestra un valor R2 mediano relativamente alto, lo que sugiere los modelos de aprendizaje automático (CART, GTB, RF y SVM) y diversas</w:t>
        <w:br/>
        <w:t>un buen rendimiento. Por otro lado, el modelo SVM presenta el valor R² mediano más bajo, lo que implica una menor precisión predictiva. El modelo CART se sitúa entre el GTB y el SVM en cuanto al valor R² mediano.</w:t>
        <w:br/>
        <w:t>Cada línea del gráfico corresponde a un modelo específico, con</w:t>
        <w:br/>
        <w:t>combinaciones de variables independientes, centrándose en su influencia sobre</w:t>
        <w:br/>
        <w:t>los valores R². Además, los puntos a lo largo de la línea que indican los valores R² medios alcanzados por ese</w:t>
        <w:br/>
        <w:t>modelo para diferentes combinaciones de variables. El gráfico revela varios</w:t>
        <w:br/>
        <w:t>rangos intercuartílicos, lo que sugiere una menor variabilidad. Además, los puntos situados a lo largo de la línea indican los valores medios de R² alcanzados por ese</w:t>
        <w:br/>
        <w:t>modelo para diferentes combinaciones de variables. El diagrama de caja muestra que los modelos GTB y RF presentan los rangos intercuartílicos más pequeños, lo que sugiere una menor variabilidad en sus valores de R² a lo largo de las observaciones importantes. En primer lugar, los efectos de la combinación de variables son evidentes,</w:t>
        <w:br/>
        <w:t>para diferentes combinaciones de variables independientes. La fig. 5b ilustra además cómo las diferentes combinaciones producen impactos variables en los valores de R². Para</w:t>
        <w:br/>
        <w:t>la distribución de los valores de R² para diferentes combinaciones de variables independientes, la combinación «S2 + S2VI + S1 + S1VI + TD + CH»</w:t>
        <w:br/>
        <w:t>utilizadas en los modelos de aprendizaje automático. Cada caja representa los valores R² más altos de forma sistemática en todos los modelos, en contraste con</w:t>
        <w:br/>
        <w:t>la distribución de los valores R² para un conjunto concreto de variables independientes. Observamos los valores más bajos cuando se utiliza «S2» por sí sola. En segundo lugar, en el gráfico</w:t>
        <w:br/>
        <w:t>se puede observar que las combinaciones de variables «S2 + S2VI + S1 + S1VI +» ponen de relieve un comportamiento específico de cada modelo, en el que las líneas que representan</w:t>
        <w:br/>
        <w:t>«TD + CH» y «S2 + S2VI + CH» presentan los valores medianos de R² más altos, los distintos modelos se cruzan entre sí, lo que indica que la</w:t>
        <w:br/>
        <w:t>combinación óptima de variables puede variar en función del modelo utilizado.</w:t>
        <w:br/>
        <w:t>Por ejemplo, el modelo GTB funciona especialmente bien con la combinación «S2 +</w:t>
        <w:br/>
        <w:t>S2VI + S1 + S1VI + TD + CH», mientras que el modelo SVM podría</w:t>
        <w:br/>
        <w:t>beneficiarse de una combinación diferente. Por último, el gráfico muestra</w:t>
        <w:br/>
        <w:t>la variación del rendimiento entre los distintos modelos y combinaciones de variables. Los valores de R²</w:t>
        <w:br/>
        <w:t>fluctúan según las diferentes combinaciones de variables para cada modelo.</w:t>
        <w:br/>
        <w:t>Esto sugiere que el rendimiento de cada modelo es sensible a la</w:t>
        <w:br/>
        <w:t>combinación específica de variables independientes utilizada.</w:t>
        <w:br/>
        <w:t>3.3. Relación de las variables independientes con la estimación de la AGB</w:t>
        <w:br/>
        <w:t>El gráfico radial (fig. 7) ilustra el RMSE de cada modelo de</w:t>
        <w:br/>
        <w:t>aprendizaje automático para diversas combinaciones de variables. El modelo GTB</w:t>
        <w:br/>
        <w:t>se erige como el de mejor rendimiento, mostrando de forma constante valores de RMSE</w:t>
        <w:br/>
        <w:t>más bajos, como indica la forma más compacta del gráfico radial, especialmente en combinaciones de variables más</w:t>
        <w:br/>
        <w:t>complejas que incluyen derivadas topográficas y</w:t>
        <w:br/>
        <w:t>la altura del dosel. El modelo RF también muestra un buen rendimiento, pero</w:t>
        <w:br/>
        <w:t>es ligeramente menos consistente que el GTB, sobre todo cuando se utilizan únicamente</w:t>
        <w:br/>
        <w:t>las bandas de Sentinel-2, donde los valores del RMSE son algo más elevados. Por el contrario,</w:t>
        <w:br/>
        <w:t>Fig. 6. Gráfico de líneas que ilustra la interacción entre los modelos de aprendizaje automático</w:t>
        <w:br/>
        <w:t>Fig. 5. Diagramas de caja que ilustran la distribución de R² (coeficiente de determinación) (CART, GTB, RF, y SVM) y diversas combinaciones de variables independientes,</w:t>
        <w:br/>
        <w:t>valores para (a) cuatro modelos de aprendizaje automático (CART, GTB, RF y SVM) y (b) con los valores de R² (coeficiente de determinación) mostrados para cada</w:t>
        <w:br/>
        <w:t>una de las diversas combinaciones de variables independientes utilizadas en estos modelos. combinación.</w:t>
        <w:br/>
        <w:t>8</w:t>
      </w:r>
    </w:p>
    <w:p>
      <w:pPr>
        <w:ind w:firstLine="720"/>
      </w:pPr>
      <w:r>
        <w:rPr>
          <w:rFonts w:ascii="Times New Roman" w:hAnsi="Times New Roman"/>
          <w:sz w:val="24"/>
        </w:rPr>
        <w:t>H.A. Zurqani E c o l o g i c a l I n f o r m a t i c s 86(2025)103052</w:t>
        <w:br/>
        <w:t>La combinación de bandas de Sentinel-2, índices de vegetación, derivadas topográficas</w:t>
        <w:br/>
        <w:t>y altura del dosel ofrece los mejores resultados generales, lo que pone de relieve</w:t>
        <w:br/>
        <w:t>la importancia de estas variables para mejorar el rendimiento de los modelos.</w:t>
        <w:br/>
        <w:t>Por el contrario, la combinación de bandas de Sentinel-2, índices de vegetación</w:t>
        <w:br/>
        <w:t>y bandas de Sentinel-1 muestra un rendimiento inferior, especialmente en el caso</w:t>
        <w:br/>
        <w:t>de los modelos CART y SVM, lo que sugiere que la incorporación de datos de Sentinel-1</w:t>
        <w:br/>
        <w:t>no mejora la estimación de la biomasa aérea (AGB) para estos algoritmos. En general,</w:t>
        <w:br/>
        <w:t>el modelo GTB supera sistemáticamente a los demás modelos, especialmente con un</w:t>
        <w:br/>
        <w:t>mayor número de variables. El modelo SVM sigue siendo el menos fiable,</w:t>
        <w:br/>
        <w:t>ya que presenta el RMSE más elevado en la mayoría de las combinaciones. Cabe destacar que</w:t>
        <w:br/>
        <w:t>la inclusión de la altura del dosel y las derivadas topográficas mejora significativamente</w:t>
        <w:br/>
        <w:t>la precisión de la estimación de la biomasa en los modelos RF y GTB.</w:t>
        <w:br/>
        <w:t>3.4. Importancia de las variables para los modelos RF, CART y GTB</w:t>
        <w:br/>
        <w:t>Los gráficos de importancia de las variables (fig. 8) para los modelos RF, CART y GTB</w:t>
        <w:br/>
        <w:t>ofrecen información clave sobre los factores que influyen en la estimación</w:t>
        <w:br/>
        <w:t>y la cartografía de la AGB. Este análisis ayuda a perfeccionar los modelos al centrarse en las</w:t>
        <w:br/>
        <w:t>variables más influyentes, arrojando luz sobre los factores geoespaciales clave</w:t>
        <w:br/>
        <w:t>que contribuyen a la estimación de la AGB en los ecosistemas forestales (Li et al.,</w:t>
        <w:br/>
        <w:t>2019). En el modelo RF, las variables críticas incluyen la altitud (con una</w:t>
        <w:br/>
        <w:t>puntuación importante de 10,00), la altura del dosel (6,12) y varias bandas del satélite Sentinel-2</w:t>
        <w:br/>
        <w:t>e índices espectrales. Cabe destacar que la banda SWIR2 (4,68),</w:t>
        <w:br/>
        <w:t>la banda SWIR1 (3,39) y la banda «red edge1» (2,89) resultaron significativas, junto</w:t>
        <w:br/>
        <w:t>Fig. 7. Ilustra el error cuadrático medio (RMSE) para cada modelo de aprendizaje automático con índices espectrales como el índice TCARI (5,77), el índice SIPI (3,01) y</w:t>
        <w:br/>
        <w:t>el índice MTCI (2,89). Por el contrario, el modelo CART destacó un menor</w:t>
        <w:br/>
        <w:t>número de variables clave, centrándose principalmente en los índices espectrales y la elevación.</w:t>
        <w:br/>
        <w:t>La elevación (10,00), el índice GNDVI (4,04) y el índice NPCI (3,10)</w:t>
        <w:br/>
        <w:t>el SVM presenta la forma de radar más amplia, lo que indica un rendimiento deficiente en la mayoría de las combinaciones, con dificultades significativas tanto en</w:t>
        <w:br/>
        <w:t>combinaciones más sencillas, como las bandas de Sentinel-2, como en otras más complejas. El modelo GTB, que utiliza un enfoque de conjunto, mostró un comportamiento más equilibrado</w:t>
        <w:br/>
        <w:t>Fig.</w:t>
      </w:r>
    </w:p>
    <w:p>
      <w:pPr>
        <w:ind w:firstLine="720"/>
      </w:pPr>
      <w:r>
        <w:rPr>
          <w:rFonts w:ascii="Times New Roman" w:hAnsi="Times New Roman"/>
          <w:sz w:val="24"/>
        </w:rPr>
        <w:t>n rendimiento deficiente en la mayoría de las combinaciones, con dificultades significativas tanto en combinaciones más sencillas, como en las bandas de Sentinel-2, como en otras más complejas.</w:t>
        <w:br/>
        <w:t>Mientras tanto, el</w:t>
        <w:br/>
        <w:t>modelo GTB, que utiliza un enfoque de conjunto, mostró un rendimiento más equilibrado El modelo GTB, que utiliza un enfoque de conjunto, mostró un rendimiento más equilibrado</w:t>
        <w:br/>
        <w:t>Fig. 8. Importancia de las variables identificada por los modelos a) Random Forest (RF), b) Árboles de Clasificación y Regresión (CART) y c) Gradient Tree Boosting (GTB);</w:t>
        <w:br/>
        <w:t>las variables se agrupan en cuatro categorías, indicadas por diferentes colores. (Sección 2.2, Tabla 1, Tabla 1). Las variables con valores altos indican mayor importancia</w:t>
        <w:br/>
        <w:t>que las variables con valores bajos. (Para la interpretación de las referencias al color en esta leyenda de la figura, consúltese la versión digital de este artículo, donde las figuras</w:t>
        <w:br/>
        <w:t>se presentan en color.)</w:t>
        <w:br/>
        <w:t>9</w:t>
      </w:r>
    </w:p>
    <w:p>
      <w:pPr>
        <w:ind w:firstLine="720"/>
      </w:pPr>
      <w:r>
        <w:rPr>
          <w:rFonts w:ascii="Times New Roman" w:hAnsi="Times New Roman"/>
          <w:sz w:val="24"/>
        </w:rPr>
        <w:t>H.A. Zurqani E c o l o g i c a l I n f o r m a t i c s 86 (2025) 103052</w:t>
        <w:br/>
        <w:t>importancia en múltiples variables, incorporando una gama más amplia de ha. Entre los modelos, el GTB (fig. 4c) fue el que mejor se comportó, con sus</w:t>
        <w:br/>
        <w:t>factores. Altitud (10,00), índice NDBI (3,00), índice TCARI (2,67), estimaciones que se ajustan estrechamente al rango de referencia (26,52–357,0 Mg/</w:t>
        <w:br/>
        <w:t>banda SWIR2 (3,00) y la banda verde (2,14) se revelaron como variables influyentes ha). El modelo CART (fig. 4b) también proporcionó estimaciones razonables,</w:t>
        <w:br/>
        <w:t>que oscilaban entre 53,66 y 339,0 Mg/ha. Sin embargo, tanto el RF como el SVM</w:t>
        <w:br/>
        <w:t>En general, estos resultados concuerdan con investigaciones previas, lo que subraya la importancia de la topografía y las características de la vegetación en la estimación de la AGB (Mohite et al., 2024; Zhang et al., 2014).</w:t>
        <w:br/>
        <w:t>Los modelos tendían a subestimar la AGB en toda el área de estudio,</w:t>
        <w:br/>
        <w:t>produciendo de forma sistemática valores inferiores a los datos de referencia. Esta subestimación</w:t>
        <w:br/>
        <w:t>puede deberse a factores como la complejidad del modelo, muestras de entrenamiento limitadas o ruido en los datos. Se necesita un análisis más detallado para identificar la causa exacta. Además, el análisis de importancia revela patrones distintos para cada modelo: mientras que RF</w:t>
        <w:br/>
        <w:t>y GTB hacen hincapié en un abanico más amplio de variables, CART tiende a centrarse en un</w:t>
        <w:br/>
        <w:t>subconjunto más reducido. Estas conclusiones pueden orientar futuras investigaciones en el marco de combinaciones similares de conjuntos de datos, características del área de estudio e hiperparámetros. En conclusión, el</w:t>
        <w:br/>
        <w:t>subconjunto más pequeño. Estas conclusiones pueden orientar futuras investigaciones en combinaciones similares de conjuntos de datos, características del área de estudio y configuraciones de hiperparámetros, tal y como se han utilizado en este estudio.</w:t>
        <w:br/>
        <w:t>El modelo GTB muestra el mayor potencial para estimar con precisión la AGB en</w:t>
        <w:br/>
        <w:t>esta zona de estudio, aunque sigue siendo esencial tener en cuenta las características de cada modelo</w:t>
        <w:br/>
        <w:t>y validar su rendimiento con datos de referencia adicionales No obstante, estos resultados deben extrapolarse con cautela a otras regiones, donde factores como la topografía pueden ejercer influencias significativamente diferentes en la</w:t>
        <w:br/>
        <w:t>estimación de la AGB.</w:t>
        <w:br/>
        <w:t>4. Discusión</w:t>
        <w:br/>
        <w:t>4.1. Eficacia de los métodos de aprendizaje automático para la estimación de la AGB</w:t>
        <w:br/>
        <w:t>3.5. Estimación y cartografía de la AGB utilizando los modelos seleccionados</w:t>
        <w:br/>
        <w:t>La evaluación de los algoritmos de aprendizaje automático para estimar la AGB</w:t>
        <w:br/>
        <w:t>La figura 9 muestra la AGB estimada generada por los cuatro modelos de aprendizaje automático</w:t>
        <w:br/>
        <w:t>reveló que GTB superó sistemáticamente a otros modelos en términos de</w:t>
        <w:br/>
        <w:t>modelos de aprendizaje con sus mejores combinaciones de variables: a) RF con las</w:t>
        <w:br/>
        <w:t>métricas de precisión como RMSE y R², especialmente cuando se aplicó a</w:t>
        <w:br/>
        <w:t>combinaciones de variables (bandas de Sentinel 2, índices de vegetación de Sentinel 2,</w:t>
        <w:br/>
        <w:t>derivadas topográficas y altura del dosel), b) CART con las combinaciones de variables complejas. Esto concuerda con los resultados de estudios anteriores,</w:t>
        <w:br/>
        <w:t>que muestran que el rendimiento superior de GTB respecto a su método de conjunto</w:t>
        <w:br/>
        <w:t>combinaciones de variables (bandas de Sentinel 2, índices de vegetación de Sentinel 2,</w:t>
        <w:br/>
        <w:t>le permite captar relaciones complejas entre variables</w:t>
        <w:br/>
        <w:t>bandas de Sentinel 1, índices de vegetación de Sentinel 1, derivadas topográficas</w:t>
        <w:br/>
        <w:t>y altura del dosel), c) GTB con las combinaciones de variables (Zhang et al., 2014). Aunque el RF también obtuvo buenos resultados, mostró una consistencia ligeramente</w:t>
        <w:br/>
        <w:t>menor con conjuntos de variables más sencillos. Por el contrario, el modelo SVM</w:t>
        <w:br/>
        <w:t>(bandas de Sentinel 2, índices de vegetación de Sentinel 2, derivadas topográficas</w:t>
        <w:br/>
        <w:t>y altura del dosel), y d) SVM con las combinaciones de variables tuvo dificultades en todas las combinaciones, lo que indica su limitada idoneidad para</w:t>
        <w:br/>
        <w:t>estimación de la AGB en este estudio. Estos resultados ponen de relieve las ventajas</w:t>
        <w:br/>
        <w:t>(bandas de Sentinel 2, índices de vegetación de Sentinel 2, bandas de Sentinel 1</w:t>
        <w:br/>
        <w:t>de los métodos de conjunto, como el GTB, para la modelización ecológica y medioambiental</w:t>
        <w:br/>
        <w:t>y de los índices de vegetación de Sentinel 1). Los valores de referencia de la AGB</w:t>
        <w:br/>
        <w:t>(Mohite et al., 2024). Por ejemplo, el GTB alcanzó un R² robusto</w:t>
        <w:br/>
        <w:t>procedentes del conjunto de datos GEDI Nivel 4 A oscilan entre 28,14 Mg/ha y 399,91 Mg/</w:t>
        <w:br/>
        <w:t>Fig. 9. La biomasa aérea (AGB) estimada generada por cuatro modelos de aprendizaje automático: a) Bosque aleatorio (RF), b) Árboles de clasificación y regresión</w:t>
        <w:br/>
        <w:t>(CART), c) Gradient Tree Boosting (GTB) y d) Máquina de vectores de soporte (SVM).</w:t>
        <w:br/>
        <w:t>10</w:t>
      </w:r>
    </w:p>
    <w:p>
      <w:pPr>
        <w:ind w:firstLine="720"/>
      </w:pPr>
      <w:r>
        <w:rPr>
          <w:rFonts w:ascii="Times New Roman" w:hAnsi="Times New Roman"/>
          <w:sz w:val="24"/>
        </w:rPr>
        <w:t>H.A. Zurqani E c o l o g i c a l I n f o r m a t i c s 86(2025)103052</w:t>
        <w:br/>
        <w:t>de 0,77, en consonancia con estudios previos que reportan valores de R² entre 4,3. Sensibilidad de las variables topográficas a la AGB</w:t>
        <w:br/>
        <w:t>0,70 y 0,773 al utilizar conjuntos de datos de múltiples fuentes para la estimación de la AGB</w:t>
        <w:br/>
        <w:t>(Lehmler et al., 2023; Qadeer et al., 2024). Las variables topográficas, incluidas las derivadas de la altitud y la altura del dosel,</w:t>
        <w:br/>
        <w:t>La figura 5a corrobora aún más estos hallazgos, al mostrar que los modelos GTB y RF desempeñaron un papel significativo en la mejora de la precisión de las predicciones de la AGB</w:t>
        <w:br/>
        <w:t>son los modelos más eficaces para la estimación de la AGB. Tanto el modelo GTB como el RF se beneficiaron de la inclusión de estas</w:t>
        <w:br/>
        <w:t>variables, y la altura del dosel se reveló como un factor especialmente influyente</w:t>
        <w:br/>
        <w:t>en la reducción de las tasas de error. Por ejemplo, este estudio demostró una</w:t>
        <w:br/>
        <w:t>mayor variabilidad, lo que sugiere una aplicabilidad limitada para esta tarea. Una reducción adicional del RMSE de aproximadamente 5 ± 1,5 Mg/ha al incorporar</w:t>
        <w:br/>
        <w:t>la altura del dosel en el modelo de estimación de la biomasa. Este nivel de</w:t>
        <w:br/>
        <w:t>investigación podría consistir en explorar diferentes configuraciones de hiperparámetros para el modelo SVM con el fin de mejorar potencialmente su rendimiento. Por el contrario, la mejora es comparable a las estimaciones de biomasa observadas en el estado de</w:t>
        <w:br/>
        <w:t>La fig. 5b destaca la importancia de las combinaciones de variables en estudios de gran envergadura sobre la altura del dosel forestal y la biomasa aérea realizados</w:t>
        <w:br/>
        <w:t>para mejorar la estimación de la biomasa aérea (AGB). Sin embargo, esta combinación también mostró en todo el estado de Nueva York (Tamiminia et al., 2024). El impacto de las características topográficas</w:t>
        <w:br/>
        <w:t>una mayor variabilidad en el rendimiento, lo que indica sensibilidad a características específicas de los conjuntos de datos y las condiciones. Estos resultados concuerdan con estudios anteriores en la literatura. Por ejemplo, Zhang et al. (2014) demostraron la impor-</w:t>
        <w:br/>
        <w:t>que hacen hincapié en el papel de los datos de múltiples fuentes a la hora de mejorar la precisión de la estimación de la biomasa (Mohite et al., 2024; Nguyen et al., 2020). tancia de integrar variables estructurales, como la altura del dosel, en</w:t>
        <w:br/>
        <w:t>los modelos de biomasa para mejorar su capacidad predictiva. Altura del dosel</w:t>
        <w:br/>
        <w:t>El gráfico de interacción de la fig. 6 ilustra la compleja interacción entre la selección del modelo y las combinaciones de variables. Por ejemplo, el GTB suele contener más biomasa que los más bajos.</w:t>
        <w:br/>
        <w:t>obtuvo los mejores resultados con la combinación «S2 + S2VI + S1 + S1VI + TD + CH», mientras que el SVM tuvo dificultades con la mayoría de los conjuntos de variables. Esto concuerda con valiosos estudios de modelización ecológica que indican que el SVM es menos adecuado</w:t>
        <w:br/>
        <w:t>para conjuntos de datos medioambientales de alta dimensión debido a su sensibilidad al ruido y a las dificultades en el ajuste de parámetros (Wang et al., 2024), lo cual sugiere que la topografía Este hallazgo concuerda con</w:t>
        <w:br/>
        <w:t>para conjuntos de datos medioambientales de alta dimensión debido a su sensibilidad al ruido y a las dificultades en el ajuste de parámetros (Wang et al., 2024a). una investigación previa de Mohite et al. (2024), que sugería que las variables topográficas</w:t>
        <w:br/>
        <w:t>proporcionan información contextual esencial que puede ayudar</w:t>
        <w:br/>
        <w:t>Aunque el RF mostró una consistencia ligeramente menor que el GTB, siguió siendo una opción fiable con combinaciones de variables más sencillas. Esto pone de relieve la</w:t>
        <w:br/>
        <w:t>necesidad de seleccionar conjuntos de características y elegir el modelo que mejor se adapte a las características de los conjuntos de datos. Al incorporar estas variables en los modelos de biomasa,</w:t>
        <w:br/>
        <w:t>los investigadores pueden desarrollar predicciones más robustas y fiables,</w:t>
        <w:br/>
        <w:t>especialmente en terrenos heterogéneos y accidentados donde la biomasa aérea (AGB) varía</w:t>
        <w:br/>
        <w:t>con los cambios de altitud y pendiente.</w:t>
        <w:br/>
        <w:t>para identificar las combinaciones más eficaces para cada modelo.</w:t>
        <w:br/>
        <w:t>En general, los modelos GTB y RF mostraron una mayor capacidad para gestionar la 4.4. Limitaciones y retos</w:t>
        <w:br/>
        <w:t>complejidad y variabilidad de los datos ecológicos, lo que refuerza el valor de</w:t>
        <w:br/>
        <w:t>los métodos de conjunto para mejorar la precisión en la estimación de la biomasa. A pesar de los resultados positivos obtenidos en este estudio, persisten varias limitaciones</w:t>
        <w:br/>
        <w:t>que justifican una investigación más profunda. Un reto clave fue el</w:t>
        <w:br/>
        <w:t>rendimiento insuficiente del modelo SVM, que tuvo dificultades en todas las combinaciones variables,</w:t>
        <w:br/>
        <w:t>lo que pone de relieve las ventajas de incorporar datos topográficos y de radar, como se ha demostrado en este estudio. Esto pone de relieve la necesidad de una selección cuidadosa del modelo</w:t>
        <w:br/>
        <w:t>tal y como se ha demostrado en este estudio. y de un ajuste basado en las características del conjunto de datos y los objetivos específicos</w:t>
        <w:br/>
        <w:t>del estudio. La disponibilidad limitada de datos de referencia de alta calidad,</w:t>
        <w:br/>
        <w:t>que se basaban principalmente en estimaciones obtenidas por teledetección,</w:t>
        <w:br/>
        <w:t>4.2. La sensibilidad de los datos SAR y ópticos a la AGB limitó la capacidad de optimizar plenamente los parámetros del modelo. Si bien los métodos de conjunto</w:t>
        <w:br/>
        <w:t>como GTB y RF obtuvieron en general buenos resultados, su eficacia</w:t>
        <w:br/>
        <w:t>Una de las conclusiones clave de este estudio fue la notable contribución de dependía en gran medida de la calidad y disponibilidad de datos de múltiples</w:t>
        <w:br/>
        <w:t>Sentinel-2 e índices de vegetación para mejorar la precisión de los modelos, datos de origen, un reto que también se ha señalado en muchos estudios similares (Taddese</w:t>
        <w:br/>
        <w:t>especialmente para los modelos GTB y RF. La incorporación de bandas espectrales et al., 2020; Sun et al., 2019; Lehmler et al., 2023; Tamiminia et al.,</w:t>
        <w:br/>
        <w:t>2024). Para mitigar esto, se emplearon técnicas de validación cruzada y ajustes de los parámetros</w:t>
        <w:br/>
        <w:t>como el TCARI (Índice de Absorción de Clorofila Transformada en Reflectancia) y el SIPI (Índice de Pigmento Insensible a la Estructura) mejoró significativamente la capacidad de los modelos para captar variaciones</w:t>
        <w:br/>
        <w:t>en la biomasa. Este resultado concuerda con trabajos anteriores de Wang et al.</w:t>
        <w:br/>
        <w:t>(2024), que observaron que los índices ópticos derivados de Sentinel-2 en el modelo GTB, así como los parámetros gamma y de coste, se ajustaron en</w:t>
        <w:br/>
        <w:t>el modelo SVM. (2024b), que descubrieron que los índices ópticos derivados de Sentinel-2 en el modelo GTB, y los parámetros gamma y de coste se ajustaron en</w:t>
        <w:br/>
        <w:t>el modelo SVM.</w:t>
        <w:br/>
        <w:t>que los datos de radar procedentes de fuentes como Sentinel-1. Los datos ópticos captan Además, la dependencia de datos derivados de satélites, aunque beneficiosa</w:t>
        <w:br/>
        <w:t>información detallada sobre la reflectancia en múltiples longitudes de onda, lo que puede para evaluaciones a gran escala, introduce posibles fuentes de error. Entre ellas</w:t>
        <w:br/>
        <w:t>se encuentran las limitaciones en la resolución espacial, las interferencias atmosféricas y</w:t>
        <w:br/>
        <w:t>la calibración de los sensores. Se identificaron limitaciones similares en un estudio de</w:t>
        <w:br/>
        <w:t>Curiosamente, la inclusión de datos de radar de Sentinel-1 no supuso mejoras Wang et al. (2024b), cuyo objetivo era mejorar la precisión de la estimación de la biomasa forestal aérea</w:t>
        <w:br/>
        <w:t>sustanciales en la mayoría de los modelos, especialmente en los modelos CART y</w:t>
        <w:br/>
        <w:t>SVM. La incapacidad de los datos de radar para mejorar significativamente las estimaciones de la biomasa aérea (AGB) en este estudio podría atribuirse a su limitada sensibilidad a las mediciones más precisas. La escasa disponibilidad de muestras de entrenamiento también supuso</w:t>
        <w:br/>
        <w:t>un reto, ya que los modelos de aprendizaje automático suelen mostrar</w:t>
        <w:br/>
        <w:t>un mejor rendimiento con conjuntos de datos más amplios y diversos. Las futuras</w:t>
        <w:br/>
        <w:t>iniciativas de investigación deberían centrarse en ampliar los conjuntos de datos de referencia</w:t>
        <w:br/>
        <w:t>y en refinar los parámetros del modelo para mejorar la robustez y la precisión de las estimaciones de la biomasa de la planta (AGB). Los conjuntos de datos de radar y el refinamiento de los parámetros del modelo para mejorar la robustez y</w:t>
        <w:br/>
        <w:t>las señales, aunque útiles para captar elementos estructurales como la altura del dosel y la biomasa en términos generales, suelen tener dificultades con los aspectos más matizados del análisis de la vegetación (Zhang et al., 2011). Además, la incorporación de otras fuentes de datos de teledetección</w:t>
        <w:br/>
        <w:t>, como el LiDAR, tiene el potencial de mejorar aún más</w:t>
        <w:br/>
        <w:t>los aspectos más matizados del análisis de la vegetación (Zhang et al., 2014). Estas diferencias subrayan la importancia de adaptar las fuentes de datos a las características regionales de la vegetación.</w:t>
        <w:br/>
        <w:t>En este contexto, la aplicación de enfoques avanzados de aprendizaje automático, como</w:t>
        <w:br/>
        <w:t>11</w:t>
      </w:r>
    </w:p>
    <w:p>
      <w:pPr>
        <w:ind w:firstLine="720"/>
      </w:pPr>
      <w:r>
        <w:rPr>
          <w:rFonts w:ascii="Times New Roman" w:hAnsi="Times New Roman"/>
          <w:sz w:val="24"/>
        </w:rPr>
        <w:t>ación (Zhang et al., 2014). Estas di- esfuerzos de modelización de la biomasa al proporcionar mediciones más precisas de</w:t>
        <w:br/>
        <w:t>ferencias subrayan la importancia de adaptar las fuentes de datos a la estructura forestal regional y a la altura del dosel (Tamiminia et al., 2024). En este</w:t>
        <w:br/>
        <w:t>características de la vegetación. contexto, la aplicación de enfoques avanzados de aprendizaje automático, tales como</w:t>
        <w:br/>
        <w:t>11</w:t>
      </w:r>
    </w:p>
    <w:p>
      <w:pPr>
        <w:ind w:firstLine="720"/>
      </w:pPr>
      <w:r>
        <w:rPr>
          <w:rFonts w:ascii="Times New Roman" w:hAnsi="Times New Roman"/>
          <w:sz w:val="24"/>
        </w:rPr>
        <w:t>H.A. Zurqani E c o l o g i c a l I n f o r m a t i c s86(2025)103052</w:t>
        <w:br/>
        <w:t>como las redes neuronales artificiales (RNA) y el aprendizaje profundo (DL), podría conjuntos de datos a los que puede acceder cualquier usuario con una cuenta. https://developers.</w:t>
        <w:br/>
        <w:t>aportar mejoras significativas en la precisión. Estos modelos son capaces google.com/earth-engine/datasets.</w:t>
        <w:br/>
        <w:t>captar relaciones no lineales complejas y podrían gestionar mejor</w:t>
        <w:br/>
        <w:t>la naturaleza ruidosa y heterogénea de los datos de teledetección. Sin embargo, Referencias</w:t>
        <w:br/>
        <w:t>sus requisitos computacionales y la necesidad de amplios conjuntos de datos de entrenamiento</w:t>
        <w:br/>
        <w:t>quedaban fuera del alcance de este estudio. Futuras investigaciones podrían Abbas, S., Wong, M.S., Wu, J., Shahzad, N., Muhammad Irteza, S., 2020. Enfoques de</w:t>
        <w:br/>
        <w:t>la teledetección por satélite para la evaluación de la biomasa aérea en los bosques tropicales</w:t>
        <w:br/>
        <w:t>explorar estos métodos para complementar las técnicas tradicionales de aprendizaje automático.</w:t>
        <w:br/>
        <w:t>a escala pan-tropical y nacional. Remote Sens. 12 (20), 3351.</w:t>
        <w:br/>
        <w:t>Adedapo, S.M., Zurqani, H.A., 2024. Evaluación del rendimiento de diversas técnicas de interpolación</w:t>
        <w:br/>
        <w:t>5. Conclusiones en modelos digitales de elevación en entornos de vegetación forestal de alta densidad.</w:t>
        <w:br/>
        <w:t>Eco. Inform. 81, 102646.</w:t>
        <w:br/>
        <w:t>Belgiu, M., Dra˘gut¸, L., 2016. Bosques aleatorios en teledetección: una revisión de las aplicaciones</w:t>
        <w:br/>
        <w:t>Este estudio destaca la eficacia de integrar datos ópticos y de microondas con algoritmos de aprendizaje automático para mejorar</w:t>
        <w:br/>
        <w:t>ISPRS J. Photogramm. Remote Sens. 114, 24–31.</w:t>
        <w:br/>
        <w:t>de satélites de microondas con algoritmos de aprendizaje automático para mejorar la Beniwal, M., Singh, A., Kumar, N., 2023. Previsión de los precios a largo plazo de los índices bursátiles mundiales</w:t>
        <w:br/>
        <w:t>: un enfoque de optimización mediante algoritmos genéticos con validación prospectiva para la estimación</w:t>
        <w:br/>
        <w:t>de la biomasa terrestre (AGB) en ecosistemas forestales. Los resultados</w:t>
        <w:br/>
        <w:t>de la regresión vectorial. Appl. Soft Comput. 145, 110566.</w:t>
        <w:br/>
        <w:t>revelan que los modelos basados en conjuntos, en particular el Gradient Trees Boosting Breiman, L., 2001. Bosques aleatorios. Mach. Learn. 45 (1), 5–32.</w:t>
        <w:br/>
        <w:t>(GTB), muestran un rendimiento superior en las condiciones analizadas. Breiman, L., Friedman, J.H., Olshen, R.A., Stone, C.J., 1984. Clasificación y</w:t>
        <w:br/>
        <w:t>Aunque los bosques aleatorios (RF) también alcanzaron una alta precisión, los árboles de regresión de vectores de soporte. Wadsworth &amp; Brooks/Cole. Monterey, California, EE. UU.</w:t>
        <w:br/>
        <w:t>Chen, T., Guestrin, C., agosto de 2016. Xgboost: un sistema escalable de refuerzo de árboles. En:</w:t>
        <w:br/>
        <w:t>Las máquinas de vectores de soporte (SVM) mostraron limitaciones, lo que subraya la importancia de las Actas de la 22.ª Conferencia Internacional ACM SIGKDD sobre Conocimiento</w:t>
        <w:br/>
        <w:t>seleccionar modelos adecuados adaptados a conjuntos de datos específicos. Factores clave para el descubrimiento y la minería de datos, pp. 785-794.</w:t>
        <w:br/>
        <w:t>Se identificaron factores clave para la precisión del modelo, entre ellos las bandas espectrales de Sentinel-2, Chen, L., Wang, Y., Ren, C., Zhang, B., Wang, Z., 2019. Combinación óptima de</w:t>
        <w:br/>
        <w:t>predictores y algoritmos para la cartografía de la biomasa forestal sobre el suelo a partir de los</w:t>
        <w:br/>
        <w:t>índices de vegetación de Sentinel y datos del SRTM. Remote Sens. 11 (4), 414.</w:t>
        <w:br/>
        <w:t>índices de vegetación de Sentinel y variables topográficas como la altura del dosel y</w:t>
        <w:br/>
        <w:t>la elevación. Los resultados subrayan el papel fundamental de los datos de múltiples fuentes</w:t>
        <w:br/>
        <w:t>altitud. Los resultados subrayan el papel fundamental de los datos de múltiples fuentes Cortes, C., Vapnik, V., 1995. Redes de vectores de soporte. Mach. Learn. 20 (3), 273–297.</w:t>
        <w:br/>
        <w:t>en la mejora de las estimaciones de biomasa. Sin embargo, el estudio también Cutler, D.R., Edwards Jr., T.C., Beard, K.H., Cutler, A., Hess, K.T., Gibson, J., Lawler, J.J.,</w:t>
        <w:br/>
        <w:t>2007. Bosques aleatorios para la clasificación en ecología. Ecology 88 (11), 2783–2792.</w:t>
        <w:br/>
        <w:t>identificó retos, como el ruido en los datos y la aplicabilidad limitada de</w:t>
        <w:br/>
        <w:t>Dash, J., Curran, P.J., Tallis, M.J., Llewellyn, G.M., Taylor, G., Snoeij, P., 2010.</w:t>
        <w:br/>
        <w:t>determinados tipos de datos, como el radar Sentinel-1, que no mejoraban de forma sistemática el rendimiento del modelo. Validación del índice de clorofila terrestre MERIS (MTCI) con datos de clorofila en tierra</w:t>
        <w:br/>
        <w:t>. Estos hallazgos tienen implicaciones prácticas para el avance de la vigilancia forestal y la evaluación de las reservas de carbono.</w:t>
        <w:br/>
        <w:t>Datt, B., 1998. Teledetección de clorofila a, clorofila b, clorofila a+b y</w:t>
        <w:br/>
        <w:t>para mejorar la vigilancia forestal y la evaluación de las reservas de carbono. Estos</w:t>
        <w:br/>
        <w:t>contenido total de carotenoides en hojas de eucalipto. Remote Sens. Environ. 66 (2),</w:t>
        <w:br/>
        <w:t>proporcionan un marco sólido para integrar diversas fuentes de datos y 111–121.</w:t>
        <w:br/>
        <w:t>modelos para apoyar la gestión forestal sostenible. Sin embargo, es necesario De’ath, G., Fabricius, K.E., 2000. Árboles de clasificación y regresión: una técnica potente y a la vez</w:t>
        <w:br/>
        <w:t>sencilla para el análisis de datos ecológicos. Ecology 81 (11), 3178–3192.</w:t>
        <w:br/>
        <w:t>es necesaria para validar estos resultados en diferentes tipos de bosques,</w:t>
        <w:br/>
        <w:t>Diamantidis, N.A., Karlis, D., Giakoumakis, E.A., 2000. Estratificación no supervisada de</w:t>
        <w:br/>
        <w:t>optimizar las arquitecturas de los modelos y ampliar los conjuntos de datos de referencia para garantizar la validación cruzada en la estimación de la precisión. Artif. Intell. 116 (1–2), 1–16.</w:t>
        <w:br/>
        <w:t>una mayor aplicabilidad y replicabilidad. Fan, J., Xu, Y., Ge, H., Yang, W., 2020. Variación del crecimiento de la vegetación en relación con</w:t>
        <w:br/>
        <w:t>la topografía en las tierras arenosas de Horqin. Ecol. Indic. 113, 106215.</w:t>
        <w:br/>
        <w:t>Fararoda, R., Reddy, R.S., Rajashekar, G., Chand, T.K., Jha, C.S., Dadhwal, V.K., 2021.</w:t>
        <w:br/>
        <w:t>Declaración ética: Mejora de las estimaciones de la biomasa forestal aérea en los bosques de la India mediante el uso de</w:t>
        <w:br/>
        <w:t>conjuntos de datos de múltiples fuentes con un algoritmo de aprendizaje automático. Eco. Inform. 65, 101392.</w:t>
        <w:br/>
        <w:t>El autor declara que el trabajo no implicó el uso de sujetos humanos Freeman, E.A., Moisen, G.G., Coulston, J.W., Wilson, B.T., 2016. Bosques aleatorios y</w:t>
        <w:br/>
        <w:t>refuerzo de gradiente estocástico para predecir la cobertura del dosel arbóreo: comparación de los procesos de ajuste</w:t>
        <w:br/>
        <w:t>ni de experimentos con animales. y el rendimiento del modelo. Can. J. For. Res. 46 (3), 323–339.</w:t>
        <w:br/>
        <w:t>Friedman, J.H., 2001. Aproximación de funciones «greedy»: una máquina de refuerzo de gradientes.</w:t>
        <w:br/>
        <w:t>Declaración de contribución de los autores según CRediT. Ann. Stat. 29 (5), 1189–1232.</w:t>
        <w:br/>
        <w:t>Goodwin, A.W., Lindsey, L.E., Harrison, S.K., Paul, P.A., 2018. Estimación del rendimiento del trigo</w:t>
        <w:br/>
        <w:t>mediante el índice de vegetación de diferencia normalizada y la cobertura fraccional de la copa verde.</w:t>
        <w:br/>
        <w:t>Hamdi A. Zurqani: Redacción – revisión y edición, Redacción – borrador original, Crop. Forage Turfgrass Manag. 4 (1), 1–6.</w:t>
        <w:br/>
        <w:t>Visualización, Validación, Supervisión, Software, Recursos, Guo, Q., Du, S., Jiang, J., Guo, W., Zhao, H., Yan, X., Zhao, Y., Xiao, W., 2023. Combinación de</w:t>
        <w:br/>
        <w:t>datos del GEDI y de Sentinel para estimar la altura media del dosel forestal y la biomasa aérea.</w:t>
        <w:br/>
        <w:t>Administración del proyecto, metodología, investigación, obtención de financiación,</w:t>
        <w:br/>
        <w:t>biomasa. Eco. Inform. 78, 102348.</w:t>
        <w:br/>
        <w:t>financiación, Análisis formal, Curación de datos, Conceptualización. Haboudane, D., Miller, J.R., Tremblay, N., Zarco-Tejada, P.J., Dextraze, L., 2002.</w:t>
        <w:br/>
        <w:t>Índices de vegetación integrados de banda estrecha para la predicción del contenido de clorofila de los cultivos</w:t>
        <w:br/>
        <w:t>para su aplicación a la agricultura de precisión. Remote Sens. Environ. 81 (2–3), 416–426.</w:t>
        <w:br/>
        <w:t>Declaración de conflicto de intereses</w:t>
        <w:br/>
        <w:t>Haboudane, D., Miller, J.R., Pattey, E., Zarco-Tejada, P.J., Strachan, I.B., 2004.</w:t>
        <w:br/>
        <w:t>Índices hiperespectrales de vegetación y nuevos algoritmos para predecir el LAI verde de</w:t>
        <w:br/>
        <w:t>El autor declara que no tiene ningún conflicto de intereses económicos conocido ni relaciones personales que tengan o puedan percibirse como</w:t>
        <w:br/>
        <w:t>Remote Sens. Environ. 90 (3), 337–352.</w:t>
        <w:br/>
        <w:t>intereses o relaciones personales que hayan influido o puedan percibirse como</w:t>
        <w:br/>
        <w:t>Hasmadi, I.M., Pakhriazad, H.Z., julio de 2020. Teledetección de la biomasa forestal tropical:</w:t>
        <w:br/>
        <w:t>hayan influido en el trabajo descrito en este artículo. Las experiencias de Malasia. En: IOP Conference Series: Earth and Environmental</w:t>
        <w:br/>
        <w:t>Science, vol. 538, n.º 1. IOP Publishing, p. 012003.</w:t>
        <w:br/>
        <w:t>Agradecimientos Hastie, T., Tibshirani, R., Friedman, J.H., Friedman, J.H., 2009. The Elements of</w:t>
        <w:br/>
        <w:t>Statistical Learning: Data Mining, Inference, and Prediction, vol. 2. Springer, Nueva</w:t>
        <w:br/>
        <w:t>York, pp. 1–758.</w:t>
        <w:br/>
        <w:t>Me gustaría expresar mi más sincero agradecimiento al editor jefe y a los revisores anónimos Hu, X., Li, L., Huang, J., Zeng, Y., Zhang, S., Su, Y., Hong, Y., Hong, Z., 2024. Radar</w:t>
        <w:br/>
        <w:t>por sus comentarios y sugerencias constructivas. Índices de vegetación financieros para el seguimiento de la vegetación de superficie: avances, retos y</w:t>
        <w:br/>
        <w:t>tendencias. Sci. Total Environ., 173974</w:t>
        <w:br/>
        <w:t>La Universidad de Arkansas proporcionó apoyo financiero a este proyecto</w:t>
        <w:br/>
        <w:t>Huete, A.R., Didan, K., van Leeuwen, W.J., Vermote, E.F., 1999. Análisis a escala global de</w:t>
        <w:br/>
        <w:t>la Estación Experimental Agrícola, concesión de una beca de incentivo a la investigación sobre índices de vegetación para el seguimiento de la vegetación terrestre con resolución moderada. En:</w:t>
        <w:br/>
        <w:t>(DS77512-UADA-AES-UAMF-RIG). Teledetección para aplicaciones en ciencias de la Tierra, el océano y el hielo marino, vol. 3868. SPIE,</w:t>
        <w:br/>
        <w:t>pp. 141–151.</w:t>
        <w:br/>
        <w:t>Jafarzadeh, H., Mahdianpari, M., Gill, E.W., Mohammadimanesh, F., 2024. Mejora de la</w:t>
        <w:br/>
        <w:t>Apéndice A. Datos complementarios cartografía de humedales: integración de datos de Sentinel-1/2, GEDI y Google Earth Engine.</w:t>
        <w:br/>
        <w:t>Sensors 24 (5), 1651.</w:t>
        <w:br/>
        <w:t>Kanmegne Tamga, D., Latifi, H., Ullmann, T., Baumhauer, R., Bayala, J., Thiel, M., 2022.</w:t>
        <w:br/>
        <w:t>Los datos complementarios de este artículo pueden consultarse en línea en https://doi.</w:t>
        <w:br/>
        <w:t>Estimación de la biomasa aérea en sistemas agroforestales de tres regiones climáticas</w:t>
        <w:br/>
        <w:t>org/10.1016/j.ecoinf.2025.103052. de África Occidental utilizando datos de Sentinel-1, Sentinel-2, ALOS y GEDI. Sensors 23</w:t>
        <w:br/>
        <w:t>(1), 349.</w:t>
        <w:br/>
        <w:t>Kim, J.H., 2009. Estimación de la tasa de error de clasificación: validación cruzada repetida,</w:t>
        <w:br/>
        <w:t>Disponibilidad de los datos</w:t>
        <w:br/>
        <w:t>prueba de retención repetida y bootstrap. Comp. Stat. Data Analys. 53 (11), 3735–3745.</w:t>
        <w:br/>
        <w:t>Todos los datos brutos utilizados en este estudio proceden de fuentes GEE de acceso público</w:t>
        <w:br/>
        <w:t>12</w:t>
      </w:r>
    </w:p>
    <w:p>
      <w:pPr>
        <w:ind w:firstLine="720"/>
      </w:pPr>
      <w:r>
        <w:rPr>
          <w:rFonts w:ascii="Times New Roman" w:hAnsi="Times New Roman"/>
          <w:sz w:val="24"/>
        </w:rPr>
        <w:t>H.A. Zurqani E c o l o g i c a l I n f o r m a t i c s 86(2025)103052</w:t>
        <w:br/>
        <w:t>Kumar, L., Sinha, P., Taylor, S., Alqurashi, A.F., 2015. Revisión del uso de la teledetección Roy, S., Mudi, S., Das, P., Ghosh, S., Shit, P.K., Bhunia, G.S., Kim, J., 2021. Estimación</w:t>
        <w:br/>
        <w:t>de la biomasa aérea (AGB) y la densidad de árboles mediante datos de Sentinel-1. En: Modelización espacial</w:t>
        <w:br/>
        <w:t>en la gestión de recursos forestales: medios de vida rurales y sostenibilidad</w:t>
        <w:br/>
        <w:t>Lastovicka, J., Svec, P., Paluba, D., Kobliuk, N., Svoboda, J., Hladky, R., Stych, P., 2020. Desarrollo, pp. 259–280.</w:t>
        <w:br/>
        <w:t>Datos de Sentinel-2 en una evaluación del impacto de las perturbaciones en la vegetación forestal Santoro, M., Cartus, O., Carvalhais, N., Rozendaal, D.M., Avitabile, V., Araza, A., De</w:t>
        <w:br/>
        <w:t>. Remote Sens. 12 (12), 1914. Bruin, S., Herold, M., Quegan, S., Rodríguez-Veiga, P., Balzter, H., 2021. El</w:t>
        <w:br/>
        <w:t>Lehmler, S., Fo¨rster, M., Frick, A., 2023. Modelización del volumen verde utilizando datos de los satélites Sentinel-1 y -2, reserva de biomasa forestal aérea para 2010 estimada a partir de datos de satélite de alta resolución</w:t>
        <w:br/>
        <w:t>PALSAR-2 y el aprendizaje automático para zonas urbanas y semiurbanas en las observaciones. Earth Syst. Sci. Data 13 (8), 3927–3950.</w:t>
        <w:br/>
        <w:t>Alemania. Environ. Manag. 72 (3), 657–670. Scho¨lkopf, B., Smola, A.J., Williamson, R.C., Bartlett, P.L., 2000. Nuevos vectores de soporte</w:t>
        <w:br/>
        <w:t>Li, F., Miao, Y., Feng, G., Yuan, F., Yue, S., Gao, X., Liu, Y., Liu, B., Ustin, S.L., Chen, X.,. Neural Comput. 12 (5), 1207–1245.</w:t>
        <w:br/>
        <w:t>2014. Mejora de la estimación del estado de nitrógeno del maíz de verano con índices de vegetación espectrales basados en el «red edge» Signorelli, S., Casaretto, E., Millar, A.H., 2023. Índice verde: un método ampliamente accesible</w:t>
        <w:br/>
        <w:t>para cuantificar el verdor de los organismos fotosintéticos. Field Crop Res. 157, 111–123. para cuantificar el verdor de los organismos fotosintéticos. bioRxiv pp.2023-08.</w:t>
        <w:br/>
        <w:t>Li, Y., Li, C., Li, M., Liu, Z., 2019. Influencia de la selección de variables y del tipo de bosque en la estimación Stoker, J., Miller, B., 2022. La precisión y la consistencia de los datos de programas de elevación en 3D: un</w:t>
        <w:br/>
        <w:t>de la biomasa aérea mediante algoritmos de aprendizaje automático. Forests 10 análisis sistemático. Remote Sens. 14 (4), 940.</w:t>
        <w:br/>
        <w:t>(12), 1073. Stratoulias, D., Nuthammachot, N., Suepa, T., Phoungthong, K., 2022. Evaluación de la</w:t>
        <w:br/>
        <w:t>Li, Y., Li, M., Li, C., Liu, Z., 2020. Estimación de la biomasa forestal aérea utilizando información espectral de Landsat 8 de los satélites Sentinel-1 y Sentinel-2 para la biomasa aérea</w:t>
        <w:br/>
        <w:t>y datos de Sentinel-1A con algoritmos de aprendizaje automático. Sci. Rep. 10 (1), 9952. de un bosque tropical. ISPRS Int. J. Geo Inf. 11 (3), 199.</w:t>
        <w:br/>
        <w:t>Li, Y., Gong, J., Zhang, Y., 2023. Investigación de la relación entre los factores topográficos Sun, X., Li, G., Suepa, M., Fan, Z., 2019. Análisis de la incertidumbre en la estimación de los</w:t>
        <w:br/>
        <w:t>factores forestales y los patrones espaciales de la vegetación en la meseta alpina: un estudio de caso sobre la biomasa aérea utilizando imágenes ópticas y LiDAR espacial. Remote Sens. 11</w:t>
        <w:br/>
        <w:t>en el suroeste de la meseta tibetana. Remote Sens. 15 (22), 5356. (6), 722.</w:t>
        <w:br/>
        <w:t>Lu, D., Chen, Q., Wang, G., Liu, L., Li, G., Moran, E., 2016. Un estudio sobre los métodos de estimación de la biomasa aérea basados en la teledetección en ecosistemas forestales. Taddese, H., Asrat, Z., Burud, I., Gobakken, T., Ørka, H.O., Dick, Ø.B., Næsset, E., 2020.</w:t>
        <w:br/>
        <w:t>Int. J. Digit. Uso de datos de teledetección para mejorar la estimación de la biomasa aérea del Int. J. Digit. Uso de datos de teledetección para mejorar la estimación de la biomasa aérea del</w:t>
        <w:br/>
        <w:t>Earth 9 (1), 63–105. bosque afromontano seco del centro-sur de Etiopía. Remote Sens. 12 (20), 3335.</w:t>
        <w:br/>
        <w:t>Menlove, J., Healey, S.P., 2020. Un conjunto de datos exhaustivo sobre la biomasa forestal de EE. UU. Tamiminia, H., Salehi, B., Mahdianpari, M., Goulden, T., 2024. El dosel forestal a escala estatal</w:t>
        <w:br/>
        <w:t>permite una validación personalizada de las estimaciones de biomasa obtenidas mediante teledetección. Remote Sens. 12 mapa de altura y biomasa aérea de Nueva York con una resolución de 10 m,</w:t>
        <w:br/>
        <w:t>(24), 4141. que integra datos de GEDI, Sentinel-1 y Sentinel-2. Eco. Inform. 79, 102404.</w:t>
        <w:br/>
        <w:t>Merzlyak, M.N., Gitelson, A.A., Chivkunova, O.B., Rakitin, V.Y., 1999.</w:t>
      </w:r>
    </w:p>
    <w:p>
      <w:pPr>
        <w:ind w:firstLine="720"/>
      </w:pPr>
      <w:r>
        <w:rPr>
          <w:rFonts w:ascii="Times New Roman" w:hAnsi="Times New Roman"/>
          <w:sz w:val="24"/>
        </w:rPr>
        <w:t>a forestal de EE. UU. Tamiminia, H., Salehi, B., Mahdianpari, M., Goulden, T., 2024. El dosel forestal a escala estatal</w:t>
        <w:br/>
        <w:t>permite una validación personalizada de las estimaciones de biomasa obtenidas mediante teledetección. Remote Sens. 12 mapa de altura y biomasa aérea para Nueva York con una resolución de 10 m,</w:t>
        <w:br/>
        <w:t>(24), 4141. que integra datos de GEDI, Sentinel-1 y Sentinel-2. Eco. Inform. 79, 102404.</w:t>
        <w:br/>
        <w:t>Merzlyak, M.N., Gitelson, A.A., Chivkunova, O.B., Rakitin, V.Y., 1999. Detección no destructiva de Thapa, S., García Millán, V.E., Eklundh, L., 2021. Evaluación de la fenología forestal: una</w:t>
        <w:br/>
        <w:t>detección óptica de los cambios de pigmentación durante la senescencia foliar y la maduración de los frutos. Comparación a escala múltiple de datos cercanos a la superficie (UAV, sensor de reflectancia espectral, fenocámara) y</w:t>
        <w:br/>
        <w:t>Physiol. Plant. 106 (1), 135–141. satélite (MODIS, Sentinel-2). Remote Sens. 13 (8), 1597.</w:t>
        <w:br/>
        <w:t>Mitrofanov, S.A., Semenkin, E.S., febrero de 2021. Reentrenamiento de árboles en el algoritmo de aprendizaje de árboles de decisión. Thornton, R.O., 2009. Evaluación de la producción de bellotas del roble de sauce y los efectos de</w:t>
        <w:br/>
        <w:t>el control de la altura media y el anegamiento en plántulas de roble de sauce con plantación intercalada en dos zonas de Arkansas En: IOP Conference Series: Materials Science and Engineering, control del dosel medio y las inundaciones en plántulas de roble de sauce con plantación insuficiente en dos</w:t>
        <w:br/>
        <w:t>vol. 1047, n.º 1. IOP Publishing, p. 012082. embalses de Greentree. Trabajo de máster, Universidad Estatal de Misisipi, Universidad de</w:t>
        <w:br/>
        <w:t>Moghimi, A., Darestani, A.T., Mostofi, N., Fathi, M., Amani, M., 2024. Mejora de la estimación de la biomasa aérea forestal en las bibliotecas de Arkansas.</w:t>
        <w:br/>
        <w:t>mediante la selección de características basada en la genética a partir de datos de Tolan, J., Yang, H.I., Nosarzewski, B., Couairon, G., Vo, H.V., Brandt, J., Spore, J.,</w:t>
        <w:br/>
        <w:t>datos de Sentinel-1 y Sentinel-2 (estudio de caso de la zona forestal de Noor en Irán). Kuwait J. Majumdar, S., Haziza, D., Vamaraju, J., Moutakanni, T., 2024. Mapas de altura del dosel de muy alta resolución</w:t>
        <w:br/>
        <w:t>Sci. 51 (2), 100159. a partir de imágenes RGB utilizando un transformador de visión auto-supervisado y</w:t>
        <w:br/>
        <w:t>Mohite, J., Sawant, S., Pandit, A., Sakkan, M., Pappula, S., Parmar, A., 2024. Decodificador convolucional forestal entrenado con lidar aéreo. Remote Sens. Environ. 300, 113888.</w:t>
        <w:br/>
        <w:t>Estimación de la biomasa aérea mediante GEDI y fusión de datos de observación de la Tierra de múltiples fuentes sobre el bosque de la India. Torresani, M., Rocchini, D., Alberti, A., Moudrý, V., Heym, M., Thouverai, E., Kacic, P.,</w:t>
        <w:br/>
        <w:t>bosque indio. Int. J. Remote Sens. 45 (4), 1304–1338. Tomelleri, E., 2023. La heterogeneidad de la altura del dosel arbóreo derivada del LiDAR GEDI revela</w:t>
        <w:br/>
        <w:t>Muhe, S., Argaw, M., 2022. Estimación de la biomasa aérea en bosques tropicales afro-patrones de biodiversidad en ecosistemas forestales. Eco. Inform. 76, 102082.</w:t>
        <w:br/>
        <w:t>montanos utilizando índices derivados de Sentinel-2. Environ. Syst. Res. 11 (1), 5. Velasco Pereira, E.A., Varo Martínez, M.A., Ruiz Gómez, F.J., Navarro-Cerrillo, R.M.,</w:t>
        <w:br/>
        <w:t>Næsset, E., Gobakken, T., Solberg, S., Gregoire, T.G., Nelson, R., Ståhl, G., Weydahl, D., 2023. Cambios temporales en la biomasa de los bosques de pino mediterráneos mediante modelos de sinergia</w:t>
        <w:br/>
        <w:t>2011. Estimación regional de la biomasa forestal asistida por modelos utilizando LiDAR e InSAR a partir de los sensores ALOS PALSAR, Sentinel-1 y Landsat 8. Remote Sens. 15 (13), 3430.</w:t>
        <w:br/>
        <w:t>datos auxiliares: un estudio de caso de una zona de bosque boreal. Remote Sens. Environ. 115 Wang, C., Zhang, W., Ji, Y., Marino, A., Li, C., Wang, L., Zhao, H., Wang, M., 2024a.</w:t>
        <w:br/>
        <w:t>(12), 3599–3614. Estimación de la biomasa aérea para diferentes tipos de bosque utilizando datos de</w:t>
        <w:br/>
        <w:t>Nguyen, H.T.T., Doan, T.M., Tomppo, E., McRoberts, R.E., 2020. Uso del suelo y cobertura del suelo: Sentinel-1, Sentinel-2, ALOS PALSAR-2 y GEDI. Forests 15 (1), 215.</w:t>
        <w:br/>
        <w:t>utilizando imágenes multitemporales de Sentinel-2 y cuatro métodos de clasificación: un Wang, E., Huang, T., Liu, Z., Bao, L., Guo, B., Yu, Z., Feng, Z., Luo, H., Ou, G., 2024b.</w:t>
        <w:br/>
        <w:t>estudio de caso de Dak Nong, Vietnam. Remote Sens. 12 (9), 1367. Mejora de la precisión en la estimación de la biomasa forestal aérea mediante datos de múltiples fuentes</w:t>
        <w:br/>
        <w:t>Nursaputra, M., Larekeng, S.H., Hamzah, A.S., noviembre de 2021. El algoritmo NDVI de teledetección y el operador optimizado de mínima contracción absoluta y selección</w:t>
        <w:br/>
        <w:t>en la plataforma Google Earth Engine para monitorizar los cambios en la densidad forestal mediante un método de selección de variables. Remote Sens. 16 (23), 4497.</w:t>
        <w:br/>
        <w:t>en zonas mineras. En: IOP Conference Series: Earth and Environmental Science, vol. Xu, D., Wang, H., Xu, W., Luan, Z., Xu, X., 2021. Aplicaciones del LiDAR para estimar la biomasa forestal</w:t>
        <w:br/>
        <w:t>886, n.º 1. IOP Publishing, p. 012100. a escala de árbol individual: oportunidades, retos y perspectivas de futuro.</w:t>
        <w:br/>
        <w:t>Pearson, R.L., Miller, L.D., 1972. Cartografía remota de la biomasa en pie para bosques 12 (5), 550.</w:t>
        <w:br/>
        <w:t>Estimación de la productividad de la pradera de hierba corta. Praderas Nacionales de Pawnee, Yang, H., Qin, Z., Shu, Q., Xi, L., Xia, C., Wu, Z., Wang, M., Duan, D., 2024. Estimación de</w:t>
        <w:br/>
        <w:t>Colorado (Actas de). el almacenamiento de carbono en la parte aérea de Dendrocalamus giganteus basado en datos satelitales</w:t>
        <w:br/>
        <w:t>Pen˜uelas, J., Gamon, J.A., Fredeen, A.L., Merino, J., Field, C.B., 1994. índices de reflectancia Lidar asociados a cambios fisiológicos en hojas de girasol con limitaciones de nitrógeno y agua. Remote Sens. Environ. 48 (2), 135–146.</w:t>
        <w:br/>
        <w:t>Zhang, G., Ganguly, S., Nemani, R.R., White, M.A., Milesi, C., Hashimoto, H., Wang, W.,</w:t>
        <w:br/>
        <w:t>hojas de girasol. Remote Sens. Environ. 48 (2), 135–146. Saatchi, S., Yu, Y., Myneni, R.B., 2014. Estimación de la biomasa forestal aérea en</w:t>
        <w:br/>
        <w:t>Penuelas, J., Baret, F., Filella, I., 1995. Índices semiempíricos para evaluar la relación carotenoides/ California utilizando la altura del dosel y el índice de área foliar estimados a partir de datos satelitales.</w:t>
        <w:br/>
        <w:t>clorofila a a partir de la reflectancia espectral de las hojas. Photosynthetica 31 (2), 221–230. Remote Sens. Environ. 151, 44–56.</w:t>
        <w:br/>
        <w:t>Qadeer, A., Shakir, M., Wang, L., Talha, S.M., 2024. Evaluación de enfoques de aprendizaje automático Zurqani, H.A., 2024. La primera generación de un conjunto de datos a escala regional sobre la cobertura del dosel forestal a 1 m</w:t>
        <w:br/>
        <w:t>para la predicción de la biomasa aérea en bosques fragmentados de gran altitud utilizando aprendizaje automático y la plataforma de computación en la nube Google Earth Engine: un</w:t>
        <w:br/>
        <w:t>estudio de caso de Arkansas, EE. UU. Data Brief 52, 109986. Remote Sens. Appl. Soc. Environ. 36, 101291. Estudio de caso de Arkansas, EE. UU. Data Brief 52, 109986.</w:t>
        <w:br/>
        <w:t>Rikimaru, A., Roy, P.S., Miyatake, S., 2002. Cartografía de la densidad de la cubierta forestal tropical. Trop.</w:t>
        <w:br/>
        <w:t>Ecol. 43 (1), 39–47.</w:t>
        <w:br/>
        <w:t>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