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Progress Monitoring Report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Smart Fitness Tracker App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Development Project I (COMP231)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Muskaan Sharma(301435941)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Maganbet Abdymomunov(301253434)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Jijo George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1. Introduction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report outlines the progress monitoring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Iteration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Smart Fitness Tracker 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including velocity tracking, iteration changes, and GitHub collaboration. It provides insights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productivity, scope changes, and overall development progress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2. Iteration 1 Progress Tracking</w:t>
      </w:r>
    </w:p>
    <w:tbl>
      <w:tblPr>
        <w:tblStyle w:val="Table1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137"/>
        <w:gridCol w:w="1531"/>
        <w:gridCol w:w="2121"/>
        <w:gridCol w:w="1622"/>
        <w:gridCol w:w="1120"/>
        <w:gridCol w:w="1485"/>
        <w:tblGridChange w:id="0">
          <w:tblGrid>
            <w:gridCol w:w="1137"/>
            <w:gridCol w:w="1531"/>
            <w:gridCol w:w="2121"/>
            <w:gridCol w:w="1622"/>
            <w:gridCol w:w="1120"/>
            <w:gridCol w:w="1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Story Points at 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During Iteration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Changed Estimates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Stories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Story Points at End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Iteration 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-5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Explanation: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Changed Estimates: Some stories were overestimated or removed, leading to reductions (-5 points).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Stories: Additional features were added based on stakeholder feedback (+10 points).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Velocity Analysis: 40 story points were completed, but due to new stories, backlog remains at 65 points.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3. Task Breakdown for Iteration 1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Story: As a user, I want to register and sign in using my email and password</w:t>
      </w:r>
    </w:p>
    <w:tbl>
      <w:tblPr>
        <w:tblStyle w:val="Table2"/>
        <w:tblW w:w="7874.000000000001" w:type="dxa"/>
        <w:jc w:val="left"/>
        <w:tblBorders>
          <w:top w:color="45b0e1" w:space="0" w:sz="4" w:val="single"/>
          <w:left w:color="45b0e1" w:space="0" w:sz="4" w:val="single"/>
          <w:bottom w:color="45b0e1" w:space="0" w:sz="4" w:val="single"/>
          <w:right w:color="45b0e1" w:space="0" w:sz="4" w:val="single"/>
          <w:insideH w:color="45b0e1" w:space="0" w:sz="4" w:val="single"/>
          <w:insideV w:color="45b0e1" w:space="0" w:sz="4" w:val="single"/>
        </w:tblBorders>
        <w:tblLayout w:type="fixed"/>
        <w:tblLook w:val="04A0"/>
      </w:tblPr>
      <w:tblGrid>
        <w:gridCol w:w="3248"/>
        <w:gridCol w:w="1334"/>
        <w:gridCol w:w="1811"/>
        <w:gridCol w:w="1481"/>
        <w:tblGridChange w:id="0">
          <w:tblGrid>
            <w:gridCol w:w="3248"/>
            <w:gridCol w:w="1334"/>
            <w:gridCol w:w="1811"/>
            <w:gridCol w:w="14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Estimated Hours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Hours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registration UI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 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client-side validation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 B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 passwords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 C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 email verification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 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Store user data in database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 B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br w:type="textWrapping"/>
        <w:t xml:space="preserve">User Story: As a user, I want to create a profile to store my personal details</w:t>
      </w:r>
    </w:p>
    <w:tbl>
      <w:tblPr>
        <w:tblStyle w:val="Table3"/>
        <w:tblW w:w="6792.0" w:type="dxa"/>
        <w:jc w:val="left"/>
        <w:tblBorders>
          <w:top w:color="45b0e1" w:space="0" w:sz="4" w:val="single"/>
          <w:left w:color="45b0e1" w:space="0" w:sz="4" w:val="single"/>
          <w:bottom w:color="45b0e1" w:space="0" w:sz="4" w:val="single"/>
          <w:right w:color="45b0e1" w:space="0" w:sz="4" w:val="single"/>
          <w:insideH w:color="45b0e1" w:space="0" w:sz="4" w:val="single"/>
          <w:insideV w:color="45b0e1" w:space="0" w:sz="4" w:val="single"/>
        </w:tblBorders>
        <w:tblLayout w:type="fixed"/>
        <w:tblLook w:val="04A0"/>
      </w:tblPr>
      <w:tblGrid>
        <w:gridCol w:w="2166"/>
        <w:gridCol w:w="1334"/>
        <w:gridCol w:w="1811"/>
        <w:gridCol w:w="1481"/>
        <w:tblGridChange w:id="0">
          <w:tblGrid>
            <w:gridCol w:w="2166"/>
            <w:gridCol w:w="1334"/>
            <w:gridCol w:w="1811"/>
            <w:gridCol w:w="14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Estimated Hours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Hours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UI for Profile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 A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Database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 B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User Story: As a user, I want to track my fitness progress</w:t>
      </w:r>
    </w:p>
    <w:tbl>
      <w:tblPr>
        <w:tblStyle w:val="Table4"/>
        <w:tblW w:w="7684.000000000001" w:type="dxa"/>
        <w:jc w:val="left"/>
        <w:tblBorders>
          <w:top w:color="45b0e1" w:space="0" w:sz="4" w:val="single"/>
          <w:left w:color="45b0e1" w:space="0" w:sz="4" w:val="single"/>
          <w:bottom w:color="45b0e1" w:space="0" w:sz="4" w:val="single"/>
          <w:right w:color="45b0e1" w:space="0" w:sz="4" w:val="single"/>
          <w:insideH w:color="45b0e1" w:space="0" w:sz="4" w:val="single"/>
          <w:insideV w:color="45b0e1" w:space="0" w:sz="4" w:val="single"/>
        </w:tblBorders>
        <w:tblLayout w:type="fixed"/>
        <w:tblLook w:val="04A0"/>
      </w:tblPr>
      <w:tblGrid>
        <w:gridCol w:w="3058"/>
        <w:gridCol w:w="1334"/>
        <w:gridCol w:w="1811"/>
        <w:gridCol w:w="1481"/>
        <w:tblGridChange w:id="0">
          <w:tblGrid>
            <w:gridCol w:w="3058"/>
            <w:gridCol w:w="1334"/>
            <w:gridCol w:w="1811"/>
            <w:gridCol w:w="14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Estimated Hours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Hours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UI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 A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charts &amp; diagrams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 C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user activity logs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 C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Database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 B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Discussion of Iteration 1 Changes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Work: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 story points were successfully completed, covering core functionalities such as user authentication, profile creation, and progress tracking.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Scope Adjustments: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tasks required less effort than expected, reducing story points by 5.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Newly Introduced Stories: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early feedback, additional workout tracking features were introduced (+10 points).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65 story points remain in the backlog for future iterations.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team needs to refine estimation techniques to improve velocity tracking.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5. Iteration 1 Burndown Chart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31510" cy="3582035"/>
            <wp:effectExtent b="0" l="0" r="0" t="0"/>
            <wp:docPr descr="A graph with a blue line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graph with a blue line&#10;&#10;AI-generated content may be incorrect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steady decline in story points is visible, but additional stories increased the backlog.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Future iterations should focus on completing more points than new ones introduced.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 6. Code Repository &amp; GitHub Collaboration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GitHub Repository: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rtl w:val="0"/>
        </w:rPr>
        <w:t xml:space="preserve">Repository: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https://github.com/JijoGeorge9496/Progress-Monitoring-Report.git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rtl w:val="0"/>
        </w:rPr>
        <w:t xml:space="preserve">Instructor Invited: </w:t>
      </w:r>
      <w:r w:rsidDel="00000000" w:rsidR="00000000" w:rsidRPr="00000000">
        <w:rPr>
          <w:rFonts w:ascii="Arial Unicode MS" w:cs="Arial Unicode MS" w:eastAsia="Arial Unicode MS" w:hAnsi="Arial Unicode MS"/>
          <w:color w:val="c00000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rtl w:val="0"/>
        </w:rPr>
        <w:t xml:space="preserve"> haocencol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7. Conclusion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report documents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Iteration 1 progress monitoring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covering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completed tasks, scope changes, and collaboration efforts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burndown chart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highlights iteration velocity,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 repository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demonstrates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active project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 Unicode M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1e4f5" w:val="clear"/>
    </w:tcPr>
    <w:tblStylePr w:type="band1Horz">
      <w:tcPr>
        <w:shd w:fill="83caeb" w:val="clear"/>
      </w:tcPr>
    </w:tblStylePr>
    <w:tblStylePr w:type="band1Vert">
      <w:tcPr>
        <w:shd w:fill="83caeb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156082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156082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156082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156082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1e4f5" w:val="clear"/>
      </w:tcPr>
    </w:tblStylePr>
    <w:tblStylePr w:type="band1Vert">
      <w:tcPr>
        <w:shd w:fill="c1e4f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156082" w:space="0" w:sz="4" w:val="single"/>
          <w:left w:color="156082" w:space="0" w:sz="4" w:val="single"/>
          <w:bottom w:color="156082" w:space="0" w:sz="4" w:val="single"/>
          <w:right w:color="156082" w:space="0" w:sz="4" w:val="single"/>
          <w:insideH w:color="000000" w:space="0" w:sz="0" w:val="nil"/>
          <w:insideV w:color="000000" w:space="0" w:sz="0" w:val="nil"/>
        </w:tcBorders>
        <w:shd w:fill="15608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156082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1e4f5" w:val="clear"/>
      </w:tcPr>
    </w:tblStylePr>
    <w:tblStylePr w:type="band1Vert">
      <w:tcPr>
        <w:shd w:fill="c1e4f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156082" w:space="0" w:sz="4" w:val="single"/>
          <w:left w:color="156082" w:space="0" w:sz="4" w:val="single"/>
          <w:bottom w:color="156082" w:space="0" w:sz="4" w:val="single"/>
          <w:right w:color="156082" w:space="0" w:sz="4" w:val="single"/>
          <w:insideH w:color="000000" w:space="0" w:sz="0" w:val="nil"/>
          <w:insideV w:color="000000" w:space="0" w:sz="0" w:val="nil"/>
        </w:tcBorders>
        <w:shd w:fill="15608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156082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1e4f5" w:val="clear"/>
      </w:tcPr>
    </w:tblStylePr>
    <w:tblStylePr w:type="band1Vert">
      <w:tcPr>
        <w:shd w:fill="c1e4f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156082" w:space="0" w:sz="4" w:val="single"/>
          <w:left w:color="156082" w:space="0" w:sz="4" w:val="single"/>
          <w:bottom w:color="156082" w:space="0" w:sz="4" w:val="single"/>
          <w:right w:color="156082" w:space="0" w:sz="4" w:val="single"/>
          <w:insideH w:color="000000" w:space="0" w:sz="0" w:val="nil"/>
          <w:insideV w:color="000000" w:space="0" w:sz="0" w:val="nil"/>
        </w:tcBorders>
        <w:shd w:fill="15608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156082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ijoGeorge9496/Progress-Monitoring-Report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