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8917" w14:textId="77777777" w:rsidR="00A64F58" w:rsidRDefault="00154775">
      <w:pPr>
        <w:pStyle w:val="ab"/>
        <w:wordWrap/>
        <w:jc w:val="center"/>
      </w:pPr>
      <w:bookmarkStart w:id="0" w:name="_top"/>
      <w:bookmarkEnd w:id="0"/>
      <w:r>
        <w:rPr>
          <w:rFonts w:ascii="함초롬돋움" w:eastAsia="함초롬돋움"/>
          <w:b/>
          <w:sz w:val="24"/>
        </w:rPr>
        <w:t xml:space="preserve">&lt; CUAI 4기 BASIC 트랙 </w:t>
      </w:r>
      <w:r>
        <w:rPr>
          <w:rFonts w:ascii="함초롬돋움" w:eastAsia="함초롬돋움"/>
          <w:b/>
          <w:sz w:val="24"/>
          <w:shd w:val="clear" w:color="auto" w:fill="DFE6F7"/>
        </w:rPr>
        <w:t>야금야금 머신러닝</w:t>
      </w:r>
      <w:r>
        <w:rPr>
          <w:rFonts w:ascii="함초롬돋움" w:eastAsia="함초롬돋움"/>
          <w:b/>
          <w:sz w:val="24"/>
        </w:rPr>
        <w:t xml:space="preserve"> 3회차 &gt;</w:t>
      </w:r>
    </w:p>
    <w:p w14:paraId="22980309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 xml:space="preserve">공통 교재인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파이썬 머신러닝 완벽 가이드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책을 통해 자율적으로 학습하시고,</w:t>
      </w:r>
    </w:p>
    <w:p w14:paraId="3CB93547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개념에 대한 질문을 토대로 본인의 답변을 작성해주세요.</w:t>
      </w:r>
    </w:p>
    <w:p w14:paraId="283DC9CC" w14:textId="77777777" w:rsidR="00A64F58" w:rsidRDefault="00154775">
      <w:pPr>
        <w:pStyle w:val="ab"/>
      </w:pPr>
      <w:r>
        <w:rPr>
          <w:rFonts w:ascii="함초롬돋움" w:eastAsia="함초롬돋움"/>
          <w:sz w:val="22"/>
          <w:u w:val="single"/>
        </w:rPr>
        <w:t>야금야금 머신러닝의 모든 질문은 공통 교재로부터 출제됩니다.</w:t>
      </w:r>
    </w:p>
    <w:p w14:paraId="65736B40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7E675C8" w14:textId="31FA4DC8" w:rsidR="00A64F58" w:rsidRDefault="00154775">
      <w:pPr>
        <w:pStyle w:val="ab"/>
      </w:pPr>
      <w:r>
        <w:rPr>
          <w:rFonts w:ascii="함초롬돋움" w:eastAsia="함초롬돋움"/>
          <w:sz w:val="22"/>
        </w:rPr>
        <w:t>답변을 작성하는 과정에서 책을 참고해도 좋고 구글링을 통해 알아오셔도 좋습니다.</w:t>
      </w:r>
    </w:p>
    <w:p w14:paraId="7F4132F9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 xml:space="preserve">다른 Basic 부원분들과 협동해서 풀어도 좋습니다. </w:t>
      </w:r>
    </w:p>
    <w:p w14:paraId="034D78F1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다만 답변을 작성하면서 머신러닝 개념들을 본인의 것으로 꼭 만들어 주세요!</w:t>
      </w:r>
    </w:p>
    <w:p w14:paraId="4E255A0A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tbl>
      <w:tblPr>
        <w:tblOverlap w:val="never"/>
        <w:tblW w:w="6806" w:type="dxa"/>
        <w:tblInd w:w="85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"/>
        <w:gridCol w:w="5950"/>
      </w:tblGrid>
      <w:tr w:rsidR="00A64F58" w14:paraId="6B8E907A" w14:textId="77777777" w:rsidTr="00202E5E">
        <w:trPr>
          <w:trHeight w:val="709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09FC1D16" w14:textId="77777777" w:rsidR="00A64F58" w:rsidRDefault="00154775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이름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48B3E" w14:textId="641A72F9" w:rsidR="00A64F58" w:rsidRPr="00154775" w:rsidRDefault="00202E5E">
            <w:pPr>
              <w:pStyle w:val="ab"/>
              <w:wordWrap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홍지중</w:t>
            </w:r>
          </w:p>
        </w:tc>
      </w:tr>
      <w:tr w:rsidR="00A64F58" w14:paraId="2224E110" w14:textId="77777777" w:rsidTr="00202E5E">
        <w:trPr>
          <w:trHeight w:val="709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5749990C" w14:textId="77777777" w:rsidR="00A64F58" w:rsidRDefault="00154775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학과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13D99" w14:textId="3530D23F" w:rsidR="00A64F58" w:rsidRPr="00154775" w:rsidRDefault="009A6356" w:rsidP="009A6356">
            <w:pPr>
              <w:pStyle w:val="ab"/>
              <w:wordWrap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9A6356">
              <w:rPr>
                <w:rFonts w:ascii="맑은 고딕" w:eastAsia="맑은 고딕" w:hAnsi="맑은 고딕" w:cs="맑은 고딕" w:hint="eastAsia"/>
                <w:color w:val="auto"/>
                <w:sz w:val="22"/>
                <w:lang w:eastAsia="ko-KR"/>
              </w:rPr>
              <w:t>산업보안학과</w:t>
            </w:r>
          </w:p>
        </w:tc>
      </w:tr>
    </w:tbl>
    <w:p w14:paraId="7BDAEB6A" w14:textId="77777777" w:rsidR="00A64F58" w:rsidRDefault="00A64F58">
      <w:pPr>
        <w:pStyle w:val="ab"/>
        <w:wordWrap/>
        <w:jc w:val="center"/>
      </w:pPr>
    </w:p>
    <w:p w14:paraId="18864216" w14:textId="77777777" w:rsidR="00A64F58" w:rsidRDefault="00154775">
      <w:pPr>
        <w:pStyle w:val="ab"/>
        <w:wordWrap/>
        <w:jc w:val="center"/>
      </w:pPr>
      <w:r>
        <w:rPr>
          <w:rFonts w:ascii="함초롬돋움" w:eastAsia="함초롬돋움"/>
          <w:sz w:val="22"/>
        </w:rPr>
        <w:t>파일명은 (</w:t>
      </w:r>
      <w:r>
        <w:rPr>
          <w:rFonts w:ascii="함초롬돋움" w:eastAsia="함초롬돋움"/>
          <w:b/>
          <w:sz w:val="22"/>
          <w:u w:val="single"/>
        </w:rPr>
        <w:t>야금야금 머신러닝 3회차 Basic_홍길동)</w:t>
      </w:r>
      <w:r>
        <w:rPr>
          <w:rFonts w:ascii="함초롬돋움" w:eastAsia="함초롬돋움"/>
          <w:sz w:val="22"/>
        </w:rPr>
        <w:t>으로 제출해주세요!</w:t>
      </w:r>
    </w:p>
    <w:p w14:paraId="71A21424" w14:textId="77777777" w:rsidR="00A64F58" w:rsidRDefault="00A64F58">
      <w:pPr>
        <w:pStyle w:val="ab"/>
        <w:wordWrap/>
        <w:jc w:val="center"/>
        <w:rPr>
          <w:rFonts w:ascii="함초롬돋움" w:eastAsia="함초롬돋움"/>
          <w:sz w:val="22"/>
        </w:rPr>
      </w:pPr>
    </w:p>
    <w:p w14:paraId="71EB9439" w14:textId="77777777" w:rsidR="00A64F58" w:rsidRDefault="00154775">
      <w:pPr>
        <w:pStyle w:val="ab"/>
        <w:wordWrap/>
        <w:jc w:val="center"/>
      </w:pPr>
      <w:r>
        <w:rPr>
          <w:rFonts w:ascii="함초롬돋움"/>
          <w:sz w:val="22"/>
        </w:rPr>
        <w:t>-----------------------------------------------------------------------------------</w:t>
      </w:r>
    </w:p>
    <w:p w14:paraId="75A24551" w14:textId="77777777" w:rsidR="00A64F58" w:rsidRDefault="00154775">
      <w:pPr>
        <w:pStyle w:val="ab"/>
        <w:wordWrap/>
        <w:jc w:val="left"/>
      </w:pPr>
      <w:r>
        <w:rPr>
          <w:rFonts w:ascii="함초롬돋움" w:eastAsia="함초롬돋움"/>
          <w:sz w:val="22"/>
        </w:rPr>
        <w:t>1) 회귀 분석이란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502B74C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A22F1" w14:textId="763E6DF8" w:rsidR="00A64F58" w:rsidRPr="009A6356" w:rsidRDefault="009A6356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여러개의 독립변수와 한개의 종속변수 간의 상관관계를 모델링한 것</w:t>
            </w:r>
          </w:p>
        </w:tc>
      </w:tr>
    </w:tbl>
    <w:p w14:paraId="2E2AFE09" w14:textId="77777777" w:rsidR="00A64F58" w:rsidRDefault="00A64F58">
      <w:pPr>
        <w:pStyle w:val="ab"/>
        <w:wordWrap/>
        <w:jc w:val="left"/>
      </w:pPr>
    </w:p>
    <w:p w14:paraId="426064A7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07023C27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7BCA63B4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E5FF1CB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lastRenderedPageBreak/>
        <w:t>2) 대표적인 선형 회귀 모델에는 무엇이 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619A2A5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BC6E5" w14:textId="743CF66B" w:rsidR="00A64F58" w:rsidRPr="009A6356" w:rsidRDefault="009A6356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선형회귀,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로지스틱 회귀,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릿지,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라쏘,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엘라스틱 넷</w:t>
            </w:r>
          </w:p>
        </w:tc>
      </w:tr>
    </w:tbl>
    <w:p w14:paraId="72571BB3" w14:textId="77777777" w:rsidR="00A64F58" w:rsidRDefault="00A64F58">
      <w:pPr>
        <w:pStyle w:val="ab"/>
      </w:pPr>
    </w:p>
    <w:p w14:paraId="12CEA8E7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D325799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3) 실제값과 모델 사이 오류값을 계산할 때 제곱해서 사용하는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431D60CD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74C78" w14:textId="69642F35" w:rsidR="00A64F58" w:rsidRPr="009A6356" w:rsidRDefault="009A6356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RSS –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실제값과 모델 사이의 오류를 계산할때,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음수가 나올 수도 있지만 양수가 나올 수도 있기 때문에 제곱을 사용한다.</w:t>
            </w:r>
          </w:p>
        </w:tc>
      </w:tr>
    </w:tbl>
    <w:p w14:paraId="59175DB5" w14:textId="77777777" w:rsidR="00A64F58" w:rsidRDefault="00A64F58">
      <w:pPr>
        <w:pStyle w:val="ab"/>
      </w:pPr>
    </w:p>
    <w:p w14:paraId="7072BC4C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7CAE9DC0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 xml:space="preserve">4)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데이터를 기반으로 알고리즘이 스스로 학습한다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>는 머신러닝 핵심기법은 뭔가요?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1EB5375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6CF8D" w14:textId="73CB7217" w:rsidR="00A64F58" w:rsidRPr="009A6356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경사하강법</w:t>
            </w:r>
          </w:p>
        </w:tc>
      </w:tr>
    </w:tbl>
    <w:p w14:paraId="29195D73" w14:textId="77777777" w:rsidR="00A64F58" w:rsidRDefault="00A64F58">
      <w:pPr>
        <w:pStyle w:val="ab"/>
      </w:pPr>
    </w:p>
    <w:p w14:paraId="4D22D1E1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5) 경사하강법에서 학습률을 적용하는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17AFAB85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A7B0E" w14:textId="4F630AAD" w:rsidR="00A64F58" w:rsidRPr="009A6356" w:rsidRDefault="009A6356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경사하강법에서 학습률은 하강하는 보폭을 의미한다.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학습률이 너무 작으면 시간이 오래 걸리고,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골곡이 있는 비용함수의 최소값을 찾을 수 없다.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반면 크게 설정할 경우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최소값으로 수렴하지 않고 발산한다.</w:t>
            </w:r>
          </w:p>
        </w:tc>
      </w:tr>
    </w:tbl>
    <w:p w14:paraId="4953C237" w14:textId="77777777" w:rsidR="00A64F58" w:rsidRDefault="00A64F58">
      <w:pPr>
        <w:pStyle w:val="ab"/>
      </w:pPr>
    </w:p>
    <w:p w14:paraId="2D4E9AF6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3B9BA72F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6) 경사하강법의 일반적인 프로세스 3단계를 설명해주세요.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35165D7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260CF9" w14:textId="117934FB" w:rsidR="00A64F58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함초롬돋움" w:eastAsia="함초롬돋움" w:hint="eastAsia"/>
                <w:sz w:val="22"/>
                <w:lang w:eastAsia="ko-KR"/>
              </w:rPr>
              <w:lastRenderedPageBreak/>
              <w:t>1</w:t>
            </w:r>
            <w:r>
              <w:rPr>
                <w:rFonts w:ascii="함초롬돋움" w:eastAsia="함초롬돋움"/>
                <w:sz w:val="22"/>
                <w:lang w:eastAsia="ko-KR"/>
              </w:rPr>
              <w:t>. w0, w1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을 임의의 값으로 설정하고 첫 비용함수의 값을 계산한다.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  <w:p w14:paraId="6696D293" w14:textId="23D0CBD1" w:rsidR="00B05324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w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0, w1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을 실제값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예측값으로 업데이트 한 뒤 다시 비용함수의 값을 계산한다.</w:t>
            </w:r>
          </w:p>
          <w:p w14:paraId="5D698B6B" w14:textId="54B1B655" w:rsidR="00B05324" w:rsidRPr="00B05324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비용함수의 값이 감소했으면 다시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step2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를 반복한다.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더 이상 비용 함수의 값이 감소하지 않으면,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그때의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w1 w0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를 구하고 반복을 중지한다.</w:t>
            </w:r>
          </w:p>
        </w:tc>
      </w:tr>
    </w:tbl>
    <w:p w14:paraId="360B7C29" w14:textId="77777777" w:rsidR="00A64F58" w:rsidRDefault="00A64F58">
      <w:pPr>
        <w:pStyle w:val="ab"/>
      </w:pPr>
    </w:p>
    <w:p w14:paraId="71A70F00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30F77899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7) 대용량 데이터의 경우 경사하강법을 어떤 방식으로 적용하나요?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73C80CB3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A5A54" w14:textId="4EAAE858" w:rsidR="00A64F58" w:rsidRPr="009A6356" w:rsidRDefault="009A6356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대용량 데이터의 경우,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확률적 경사하강법을 이용한다.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전체 입력 데이터로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w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가 업데이트되는 값을 계산하는 것이 아니라 일부 데이터에만 이용해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w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가 업데이트되는 값을 계산하므로 경사 하강법에 비해서 빠른 속도를 보장한다.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</w:tc>
      </w:tr>
    </w:tbl>
    <w:p w14:paraId="5C9C141B" w14:textId="77777777" w:rsidR="00A64F58" w:rsidRDefault="00A64F58">
      <w:pPr>
        <w:pStyle w:val="ab"/>
      </w:pPr>
    </w:p>
    <w:p w14:paraId="6ABC2AFE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4FCA54A6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8) 회귀 평가 지표에는 어떤 것들이 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43935F7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190B8" w14:textId="77777777" w:rsidR="00A64F58" w:rsidRDefault="00B05324">
            <w:pPr>
              <w:pStyle w:val="ab"/>
              <w:rPr>
                <w:rFonts w:ascii="함초롬돋움" w:eastAsia="함초롬돋움"/>
                <w:sz w:val="22"/>
                <w:lang w:eastAsia="ko-KR"/>
              </w:rPr>
            </w:pPr>
            <w:r>
              <w:rPr>
                <w:rFonts w:ascii="함초롬돋움" w:eastAsia="함초롬돋움" w:hint="eastAsia"/>
                <w:sz w:val="22"/>
                <w:lang w:eastAsia="ko-KR"/>
              </w:rPr>
              <w:t xml:space="preserve"> </w:t>
            </w:r>
            <w:proofErr w:type="gramStart"/>
            <w:r>
              <w:rPr>
                <w:rFonts w:ascii="함초롬돋움" w:eastAsia="함초롬돋움"/>
                <w:sz w:val="22"/>
                <w:lang w:eastAsia="ko-KR"/>
              </w:rPr>
              <w:t>MAE(</w:t>
            </w:r>
            <w:proofErr w:type="gramEnd"/>
            <w:r>
              <w:rPr>
                <w:rFonts w:ascii="함초롬돋움" w:eastAsia="함초롬돋움"/>
                <w:sz w:val="22"/>
                <w:lang w:eastAsia="ko-KR"/>
              </w:rPr>
              <w:t>Means Absolute Error)</w:t>
            </w:r>
          </w:p>
          <w:p w14:paraId="3A0BFC56" w14:textId="77777777" w:rsidR="00B05324" w:rsidRDefault="00B05324">
            <w:pPr>
              <w:pStyle w:val="ab"/>
              <w:rPr>
                <w:rFonts w:ascii="함초롬돋움" w:eastAsia="함초롬돋움"/>
                <w:sz w:val="22"/>
                <w:lang w:eastAsia="ko-KR"/>
              </w:rPr>
            </w:pPr>
            <w:proofErr w:type="gramStart"/>
            <w:r>
              <w:rPr>
                <w:rFonts w:ascii="함초롬돋움" w:eastAsia="함초롬돋움" w:hint="eastAsia"/>
                <w:sz w:val="22"/>
                <w:lang w:eastAsia="ko-KR"/>
              </w:rPr>
              <w:t>M</w:t>
            </w:r>
            <w:r>
              <w:rPr>
                <w:rFonts w:ascii="함초롬돋움" w:eastAsia="함초롬돋움"/>
                <w:sz w:val="22"/>
                <w:lang w:eastAsia="ko-KR"/>
              </w:rPr>
              <w:t>SE(</w:t>
            </w:r>
            <w:proofErr w:type="gramEnd"/>
            <w:r>
              <w:rPr>
                <w:rFonts w:ascii="함초롬돋움" w:eastAsia="함초롬돋움"/>
                <w:sz w:val="22"/>
                <w:lang w:eastAsia="ko-KR"/>
              </w:rPr>
              <w:t>Mean Squered Log Error)</w:t>
            </w:r>
          </w:p>
          <w:p w14:paraId="79A1D5D8" w14:textId="77777777" w:rsidR="00B05324" w:rsidRDefault="00B05324">
            <w:pPr>
              <w:pStyle w:val="ab"/>
              <w:rPr>
                <w:rFonts w:ascii="함초롬돋움" w:eastAsia="함초롬돋움"/>
                <w:sz w:val="22"/>
                <w:lang w:eastAsia="ko-KR"/>
              </w:rPr>
            </w:pPr>
            <w:proofErr w:type="gramStart"/>
            <w:r>
              <w:rPr>
                <w:rFonts w:ascii="함초롬돋움" w:eastAsia="함초롬돋움" w:hint="eastAsia"/>
                <w:sz w:val="22"/>
                <w:lang w:eastAsia="ko-KR"/>
              </w:rPr>
              <w:t>R</w:t>
            </w:r>
            <w:r>
              <w:rPr>
                <w:rFonts w:ascii="함초롬돋움" w:eastAsia="함초롬돋움"/>
                <w:sz w:val="22"/>
                <w:lang w:eastAsia="ko-KR"/>
              </w:rPr>
              <w:t>MSE(</w:t>
            </w:r>
            <w:proofErr w:type="gramEnd"/>
            <w:r>
              <w:rPr>
                <w:rFonts w:ascii="함초롬돋움" w:eastAsia="함초롬돋움"/>
                <w:sz w:val="22"/>
                <w:lang w:eastAsia="ko-KR"/>
              </w:rPr>
              <w:t>Root Mean Square Error)</w:t>
            </w:r>
          </w:p>
          <w:p w14:paraId="201E403E" w14:textId="2F5C09DF" w:rsidR="00B05324" w:rsidRPr="00B05324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함초롬돋움" w:eastAsia="함초롬돋움" w:hint="eastAsia"/>
                <w:sz w:val="22"/>
                <w:lang w:eastAsia="ko-KR"/>
              </w:rPr>
              <w:t>R</w:t>
            </w:r>
            <w:r>
              <w:rPr>
                <w:rFonts w:ascii="함초롬돋움" w:eastAsia="함초롬돋움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제곱</w:t>
            </w:r>
          </w:p>
        </w:tc>
      </w:tr>
    </w:tbl>
    <w:p w14:paraId="68292000" w14:textId="77777777" w:rsidR="00A64F58" w:rsidRDefault="00A64F58">
      <w:pPr>
        <w:pStyle w:val="ab"/>
        <w:rPr>
          <w:rFonts w:ascii="함초롬돋움" w:eastAsia="함초롬돋움"/>
          <w:sz w:val="22"/>
          <w:lang w:eastAsia="ko-Kore-KR"/>
        </w:rPr>
      </w:pPr>
    </w:p>
    <w:p w14:paraId="0CBD7C3D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9) 회귀 평가 지표 중 RMSE에 대해 간략히 소개해주세요.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1CC32E3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3FAA3" w14:textId="7A1F3318" w:rsidR="00A64F58" w:rsidRPr="00B05324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MS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E와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같은 오류의 제곱을 구할 때,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실제 오류 평균보다 더 커니는 특성이 있으므로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MSE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에 루트를 씌우는 것</w:t>
            </w:r>
          </w:p>
        </w:tc>
      </w:tr>
    </w:tbl>
    <w:p w14:paraId="06CF9B4B" w14:textId="77777777" w:rsidR="00A64F58" w:rsidRDefault="00A64F58">
      <w:pPr>
        <w:pStyle w:val="ab"/>
      </w:pPr>
    </w:p>
    <w:p w14:paraId="65853408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422A020E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10) 평가지표 Scoring 함수에 음수를 적용하는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1A8A229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DA32F" w14:textId="1240B9EA" w:rsidR="00A64F58" w:rsidRPr="00B05324" w:rsidRDefault="00B05324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함초롬돋움" w:eastAsia="함초롬돋움"/>
                <w:sz w:val="22"/>
                <w:lang w:eastAsia="ko-KR"/>
              </w:rPr>
              <w:t>Scoring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함수에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‘neg_mean_absolute</w:t>
            </w:r>
            <w:r w:rsidR="00C70082">
              <w:rPr>
                <w:rFonts w:ascii="맑은 고딕" w:eastAsia="맑은 고딕" w:hAnsi="맑은 고딕" w:cs="맑은 고딕"/>
                <w:sz w:val="22"/>
                <w:lang w:eastAsia="ko-KR"/>
              </w:rPr>
              <w:t>_error’</w:t>
            </w:r>
            <w:r w:rsidR="00C70082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를 적용해 음수값을 반환한다.</w:t>
            </w:r>
            <w:r w:rsidR="00C70082"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 w:rsidR="00C70082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그 이유는 사이킷런의 s</w:t>
            </w:r>
            <w:r w:rsidR="00C70082">
              <w:rPr>
                <w:rFonts w:ascii="맑은 고딕" w:eastAsia="맑은 고딕" w:hAnsi="맑은 고딕" w:cs="맑은 고딕"/>
                <w:sz w:val="22"/>
                <w:lang w:eastAsia="ko-KR"/>
              </w:rPr>
              <w:t>coring</w:t>
            </w:r>
            <w:r w:rsidR="00C70082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함수가 </w:t>
            </w:r>
            <w:r w:rsidR="00C70082">
              <w:rPr>
                <w:rFonts w:ascii="맑은 고딕" w:eastAsia="맑은 고딕" w:hAnsi="맑은 고딕" w:cs="맑은 고딕"/>
                <w:sz w:val="22"/>
                <w:lang w:eastAsia="ko-KR"/>
              </w:rPr>
              <w:t>score</w:t>
            </w:r>
            <w:r w:rsidR="00C70082"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값이 클수록 좋은 평가 결과로 장도 평가하기 때문이다.</w:t>
            </w:r>
          </w:p>
        </w:tc>
      </w:tr>
    </w:tbl>
    <w:p w14:paraId="405D862C" w14:textId="77777777" w:rsidR="00A64F58" w:rsidRDefault="00A64F58">
      <w:pPr>
        <w:pStyle w:val="ab"/>
      </w:pPr>
    </w:p>
    <w:p w14:paraId="5EF109DE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60147937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11) 교재의 코드에서 MSE를 측정하고자 어떤 라이브러리를 임포트해 사용했나요?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6A50E74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B1E95" w14:textId="4A95781B" w:rsidR="00A64F58" w:rsidRPr="00C70082" w:rsidRDefault="00C70082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Sklearn.metrics.mean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_squared_error</w:t>
            </w:r>
          </w:p>
        </w:tc>
      </w:tr>
    </w:tbl>
    <w:p w14:paraId="2D54CBC2" w14:textId="77777777" w:rsidR="00A64F58" w:rsidRDefault="00A64F58">
      <w:pPr>
        <w:pStyle w:val="ab"/>
        <w:rPr>
          <w:rFonts w:ascii="함초롬돋움" w:eastAsia="함초롬돋움"/>
          <w:sz w:val="22"/>
          <w:lang w:eastAsia="ko-Kore-KR"/>
        </w:rPr>
      </w:pPr>
    </w:p>
    <w:p w14:paraId="2919A699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12) 다항 회귀가 일반 회귀와 다른 점은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5191CD5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18FC3E" w14:textId="5F11D338" w:rsidR="00A64F58" w:rsidRPr="00C70082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독립변수가 단항식이 아닌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차,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차로 표현되는 것을 다항회귀라고 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</w:tc>
      </w:tr>
    </w:tbl>
    <w:p w14:paraId="0B41C295" w14:textId="77777777" w:rsidR="00A64F58" w:rsidRDefault="00A64F58">
      <w:pPr>
        <w:pStyle w:val="ab"/>
        <w:rPr>
          <w:rFonts w:ascii="함초롬돋움" w:eastAsia="함초롬돋움"/>
          <w:sz w:val="22"/>
          <w:lang w:eastAsia="ko-Kore-KR"/>
        </w:rPr>
      </w:pPr>
    </w:p>
    <w:p w14:paraId="74D293E2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13) 선형과 비선형 회귀를 나누는 기준은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4D8DAC0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80496D" w14:textId="6FF25DE4" w:rsidR="00A64F58" w:rsidRPr="009E01AF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선형회귀와 비선형회귀를 구분하는 것은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회귀 계수의 선형성이다.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</w:tc>
      </w:tr>
    </w:tbl>
    <w:p w14:paraId="4F0E0CD8" w14:textId="77777777" w:rsidR="00A64F58" w:rsidRDefault="00A64F58">
      <w:pPr>
        <w:pStyle w:val="ab"/>
      </w:pPr>
    </w:p>
    <w:p w14:paraId="690F950E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5D62B15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14) 다항 회귀를 사용하는 주된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2170FB2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F74CF" w14:textId="6211CEA9" w:rsidR="00A64F58" w:rsidRPr="009E01AF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모든 현상을직선으로 표현할 수 없다.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더 복잡하게 나타내면서 최적의 회귀선을 얻을 수 있다.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</w:p>
        </w:tc>
      </w:tr>
    </w:tbl>
    <w:p w14:paraId="4262E335" w14:textId="77777777" w:rsidR="00A64F58" w:rsidRDefault="00A64F58">
      <w:pPr>
        <w:pStyle w:val="ab"/>
        <w:rPr>
          <w:rFonts w:ascii="함초롬돋움" w:eastAsia="함초롬돋움"/>
          <w:sz w:val="22"/>
          <w:lang w:eastAsia="ko-Kore-KR"/>
        </w:rPr>
      </w:pPr>
    </w:p>
    <w:p w14:paraId="66B33581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lastRenderedPageBreak/>
        <w:t>15) 다항 회귀에서 과적합이 발생하는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3A11AC1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87A1F" w14:textId="0D228895" w:rsidR="00A64F58" w:rsidRPr="009E01AF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실제데이터와 잔차를 줄이는 회귀선을 위해 회귀선의 차수를 변화시킬 수 있다.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하지만,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이때 차수를 높이면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MSE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는 줄어들 수 있다.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하지만 과적합의 문제가 발생하기도한다.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RSS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만 최소화하다 보니 학습데이터에 지나치게 맞추게된다.</w:t>
            </w:r>
          </w:p>
        </w:tc>
      </w:tr>
    </w:tbl>
    <w:p w14:paraId="5303A401" w14:textId="77777777" w:rsidR="00A64F58" w:rsidRDefault="00A64F58">
      <w:pPr>
        <w:pStyle w:val="ab"/>
      </w:pPr>
    </w:p>
    <w:p w14:paraId="4DB7964D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70DDCF2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16) 편향-분산 트레이드오프에 대해 간략히 설명해주세요.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:rsidRPr="009E01AF" w14:paraId="39C0864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1E2A5" w14:textId="3DB9AB76" w:rsidR="00A64F58" w:rsidRPr="009E01AF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편향이 높으면 분산은 낮아지고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과소적합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분산이 높으면 편향이 낮아진다.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과적합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저편향,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저분산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실제 결과에 매우 잘 접근하면서 예측 변동이 크지 않음 </w:t>
            </w:r>
          </w:p>
        </w:tc>
      </w:tr>
    </w:tbl>
    <w:p w14:paraId="29ECC77C" w14:textId="77777777" w:rsidR="00A64F58" w:rsidRDefault="00A64F58">
      <w:pPr>
        <w:pStyle w:val="ab"/>
      </w:pPr>
    </w:p>
    <w:p w14:paraId="7BADAA86" w14:textId="77777777" w:rsidR="00A64F58" w:rsidRPr="009E01AF" w:rsidRDefault="00A64F58">
      <w:pPr>
        <w:pStyle w:val="ab"/>
        <w:rPr>
          <w:rFonts w:ascii="함초롬돋움" w:eastAsia="함초롬돋움"/>
          <w:sz w:val="22"/>
        </w:rPr>
      </w:pPr>
    </w:p>
    <w:p w14:paraId="5073C5A6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17) 편향-분산 그래프에서 과소적합되기 쉬운 부분은 어느 지점인가요?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2FCADB5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24B99" w14:textId="0B946E3E" w:rsidR="00A64F58" w:rsidRPr="009E01AF" w:rsidRDefault="009E01AF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높은 편향,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낮은 분산</w:t>
            </w:r>
          </w:p>
        </w:tc>
      </w:tr>
    </w:tbl>
    <w:p w14:paraId="144D5946" w14:textId="77777777" w:rsidR="00A64F58" w:rsidRDefault="00A64F58">
      <w:pPr>
        <w:pStyle w:val="ab"/>
      </w:pPr>
    </w:p>
    <w:p w14:paraId="76667C89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54C4971E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18) 최적 모델을 위한 비용 함수의 구성요소에는 무엇이 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60C2CFA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65EA5" w14:textId="77777777" w:rsidR="00DF6FB9" w:rsidRDefault="00DF6FB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Alpha: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학습 데이터 적합 정도와 회귀 계수 값을 크기 제어를 수행하는 튜닝파라미터</w:t>
            </w:r>
          </w:p>
          <w:p w14:paraId="14E643C6" w14:textId="6BF91686" w:rsidR="00DF6FB9" w:rsidRPr="00DF6FB9" w:rsidRDefault="00DF6FB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W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회귀계수</w:t>
            </w:r>
          </w:p>
        </w:tc>
      </w:tr>
    </w:tbl>
    <w:p w14:paraId="2CA539DF" w14:textId="77777777" w:rsidR="00A64F58" w:rsidRDefault="00A64F58">
      <w:pPr>
        <w:pStyle w:val="ab"/>
      </w:pPr>
    </w:p>
    <w:p w14:paraId="59A9F1AF" w14:textId="11EC551F" w:rsidR="00A64F58" w:rsidRDefault="00A64F58">
      <w:pPr>
        <w:pStyle w:val="ab"/>
        <w:rPr>
          <w:rFonts w:ascii="함초롬돋움" w:eastAsia="함초롬돋움"/>
          <w:sz w:val="22"/>
          <w:lang w:eastAsia="ko-Kore-KR"/>
        </w:rPr>
      </w:pPr>
    </w:p>
    <w:p w14:paraId="328A45A7" w14:textId="77777777" w:rsidR="00202E5E" w:rsidRDefault="00202E5E">
      <w:pPr>
        <w:pStyle w:val="ab"/>
        <w:rPr>
          <w:rFonts w:ascii="함초롬돋움" w:eastAsia="함초롬돋움"/>
          <w:sz w:val="22"/>
          <w:lang w:eastAsia="ko-Kore-KR"/>
        </w:rPr>
      </w:pPr>
    </w:p>
    <w:p w14:paraId="67A99FF6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lastRenderedPageBreak/>
        <w:t>19) 규제(Regularization)이란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20E146C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A94F4" w14:textId="65FDED22" w:rsidR="00A64F58" w:rsidRPr="00DF6FB9" w:rsidRDefault="00DF6FB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비용함수에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alpha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값으로 페널티를 부여해 회귀 계수 값의 크기를 감소시켜 과적합을 개선하는 방식</w:t>
            </w:r>
          </w:p>
        </w:tc>
      </w:tr>
    </w:tbl>
    <w:p w14:paraId="7D644C86" w14:textId="77777777" w:rsidR="00A64F58" w:rsidRDefault="00A64F58">
      <w:pPr>
        <w:pStyle w:val="ab"/>
      </w:pPr>
    </w:p>
    <w:p w14:paraId="0BD8BEE6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152027BE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20) 릿지(Ridge)와 라쏘(Lasso) 회귀는 어떤 차이가 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032AA9B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E47FEB" w14:textId="00A0B2B9" w:rsidR="00A64F58" w:rsidRDefault="00DF6FB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릿지획귀는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W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의 제곱에 대해 패널티를 부여하는 방식,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회귀 계수를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으로 만들지 않는다.</w:t>
            </w:r>
          </w:p>
          <w:p w14:paraId="0DA1619E" w14:textId="4BAA66FA" w:rsidR="00DF6FB9" w:rsidRPr="00DF6FB9" w:rsidRDefault="00DF6FB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라쏘는 W의 절대값에 패널티를 부여한다.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회수 계수가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인 피처는 회귀 식에서 제외되면서 피처 선택의 효과를 얻을 수 있다.</w:t>
            </w:r>
          </w:p>
        </w:tc>
      </w:tr>
    </w:tbl>
    <w:p w14:paraId="16BD979E" w14:textId="77777777" w:rsidR="00A64F58" w:rsidRDefault="00A64F58">
      <w:pPr>
        <w:pStyle w:val="ab"/>
      </w:pPr>
    </w:p>
    <w:p w14:paraId="026E3C7B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5A12E804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21) 엘라스틱넷(Elastic Net) 회귀는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338EFC09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EAD56" w14:textId="17A41897" w:rsidR="00DF6FB9" w:rsidRPr="00DF6FB9" w:rsidRDefault="00DF6FB9" w:rsidP="00DF6FB9">
            <w:pPr>
              <w:rPr>
                <w:lang w:eastAsia="ko-KR"/>
              </w:rPr>
            </w:pPr>
            <w:r>
              <w:rPr>
                <w:rFonts w:ascii="함초롬돋움" w:eastAsia="함초롬돋움" w:hint="eastAsia"/>
                <w:sz w:val="22"/>
              </w:rPr>
              <w:t>L</w:t>
            </w:r>
            <w:r>
              <w:rPr>
                <w:rFonts w:ascii="함초롬돋움" w:eastAsia="함초롬돋움"/>
                <w:sz w:val="22"/>
              </w:rPr>
              <w:t>2</w:t>
            </w:r>
            <w:r>
              <w:rPr>
                <w:rFonts w:ascii="함초롬돋움" w:eastAsia="함초롬돋움" w:hint="eastAsia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규제와 L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 규제를 결합한 회귀이다.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RSS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(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W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)+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alpha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2∗||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W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||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1"/>
                <w:szCs w:val="21"/>
                <w:bdr w:val="none" w:sz="0" w:space="0" w:color="auto" w:frame="1"/>
              </w:rPr>
              <w:t>22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+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alpha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1∗||</w:t>
            </w:r>
            <w:r>
              <w:rPr>
                <w:rStyle w:val="mjx-char"/>
                <w:rFonts w:ascii="MJXc-TeX-math-Iw" w:eastAsia="Apple SD Gothic Neo" w:hAnsi="MJXc-TeX-math-Iw"/>
                <w:color w:val="333333"/>
                <w:sz w:val="29"/>
                <w:szCs w:val="29"/>
                <w:bdr w:val="none" w:sz="0" w:space="0" w:color="auto" w:frame="1"/>
              </w:rPr>
              <w:t>W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9"/>
                <w:szCs w:val="29"/>
                <w:bdr w:val="none" w:sz="0" w:space="0" w:color="auto" w:frame="1"/>
              </w:rPr>
              <w:t>||</w:t>
            </w:r>
            <w:r>
              <w:rPr>
                <w:rStyle w:val="mjx-char"/>
                <w:rFonts w:ascii="MJXc-TeX-main-Rw" w:eastAsia="Apple SD Gothic Neo" w:hAnsi="MJXc-TeX-main-Rw"/>
                <w:color w:val="333333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mjxassistivemathml"/>
                <w:rFonts w:ascii="Apple SD Gothic Neo" w:eastAsia="Apple SD Gothic Neo" w:hAnsi="Apple SD Gothic Neo" w:hint="eastAsia"/>
                <w:color w:val="333333"/>
                <w:sz w:val="29"/>
                <w:szCs w:val="29"/>
                <w:bdr w:val="none" w:sz="0" w:space="0" w:color="auto" w:frame="1"/>
              </w:rPr>
              <w:t>RSS(W)+alpha2</w:t>
            </w:r>
            <w:r>
              <w:rPr>
                <w:rStyle w:val="mjxassistivemathml"/>
                <w:rFonts w:ascii="Cambria Math" w:eastAsia="Apple SD Gothic Neo" w:hAnsi="Cambria Math" w:cs="Cambria Math"/>
                <w:color w:val="333333"/>
                <w:sz w:val="29"/>
                <w:szCs w:val="29"/>
                <w:bdr w:val="none" w:sz="0" w:space="0" w:color="auto" w:frame="1"/>
              </w:rPr>
              <w:t>∗</w:t>
            </w:r>
            <w:r>
              <w:rPr>
                <w:rStyle w:val="mjxassistivemathml"/>
                <w:rFonts w:ascii="Apple SD Gothic Neo" w:eastAsia="Apple SD Gothic Neo" w:hAnsi="Apple SD Gothic Neo" w:hint="eastAsia"/>
                <w:color w:val="333333"/>
                <w:sz w:val="29"/>
                <w:szCs w:val="29"/>
                <w:bdr w:val="none" w:sz="0" w:space="0" w:color="auto" w:frame="1"/>
              </w:rPr>
              <w:t>||W||22+alpha1</w:t>
            </w:r>
            <w:r>
              <w:rPr>
                <w:rStyle w:val="mjxassistivemathml"/>
                <w:rFonts w:ascii="Cambria Math" w:eastAsia="Apple SD Gothic Neo" w:hAnsi="Cambria Math" w:cs="Cambria Math"/>
                <w:color w:val="333333"/>
                <w:sz w:val="29"/>
                <w:szCs w:val="29"/>
                <w:bdr w:val="none" w:sz="0" w:space="0" w:color="auto" w:frame="1"/>
              </w:rPr>
              <w:t>∗</w:t>
            </w:r>
            <w:r>
              <w:rPr>
                <w:rStyle w:val="mjxassistivemathml"/>
                <w:rFonts w:ascii="Apple SD Gothic Neo" w:eastAsia="Apple SD Gothic Neo" w:hAnsi="Apple SD Gothic Neo" w:hint="eastAsia"/>
                <w:color w:val="333333"/>
                <w:sz w:val="29"/>
                <w:szCs w:val="29"/>
                <w:bdr w:val="none" w:sz="0" w:space="0" w:color="auto" w:frame="1"/>
              </w:rPr>
              <w:t>||W||1</w:t>
            </w:r>
            <w:r>
              <w:rPr>
                <w:rFonts w:ascii="Apple SD Gothic Neo" w:eastAsia="Apple SD Gothic Neo" w:hAnsi="Apple SD Gothic Neo" w:hint="eastAsia"/>
                <w:color w:val="333333"/>
              </w:rPr>
              <w:t> </w:t>
            </w:r>
            <w:r>
              <w:rPr>
                <w:rFonts w:ascii="Apple SD Gothic Neo" w:eastAsia="Apple SD Gothic Neo" w:hAnsi="Apple SD Gothic Neo"/>
                <w:color w:val="333333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 xml:space="preserve">식을 최소화 하는 </w:t>
            </w:r>
            <w:r>
              <w:rPr>
                <w:rFonts w:ascii="Apple SD Gothic Neo" w:eastAsia="Apple SD Gothic Neo" w:hAnsi="Apple SD Gothic Neo"/>
                <w:color w:val="333333"/>
                <w:lang w:eastAsia="ko-KR"/>
              </w:rPr>
              <w:t>W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>를 찾는 것이다.</w:t>
            </w:r>
            <w:r>
              <w:rPr>
                <w:rFonts w:ascii="Apple SD Gothic Neo" w:eastAsia="Apple SD Gothic Neo" w:hAnsi="Apple SD Gothic Neo"/>
                <w:color w:val="333333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 xml:space="preserve">라쏘회귀가 서로 상관관계가 높은 피처들의 경우에 이들 중에서 중요 피처만을 선택하고 다른 피처들은 모두 회귀 계수를 </w:t>
            </w:r>
            <w:r>
              <w:rPr>
                <w:rFonts w:ascii="Apple SD Gothic Neo" w:eastAsia="Apple SD Gothic Neo" w:hAnsi="Apple SD Gothic Neo"/>
                <w:color w:val="333333"/>
                <w:lang w:eastAsia="ko-KR"/>
              </w:rPr>
              <w:t>0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>으로 만드는 성향이 강하지만,</w:t>
            </w:r>
            <w:r>
              <w:rPr>
                <w:rFonts w:ascii="Apple SD Gothic Neo" w:eastAsia="Apple SD Gothic Neo" w:hAnsi="Apple SD Gothic Neo"/>
                <w:color w:val="333333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 xml:space="preserve">엘라스틱넷은 이에 </w:t>
            </w:r>
            <w:r>
              <w:rPr>
                <w:rFonts w:ascii="Apple SD Gothic Neo" w:eastAsia="Apple SD Gothic Neo" w:hAnsi="Apple SD Gothic Neo"/>
                <w:color w:val="333333"/>
                <w:lang w:eastAsia="ko-KR"/>
              </w:rPr>
              <w:t>L2</w:t>
            </w:r>
            <w:r>
              <w:rPr>
                <w:rFonts w:ascii="Apple SD Gothic Neo" w:eastAsia="Apple SD Gothic Neo" w:hAnsi="Apple SD Gothic Neo" w:hint="eastAsia"/>
                <w:color w:val="333333"/>
                <w:lang w:eastAsia="ko-KR"/>
              </w:rPr>
              <w:t xml:space="preserve"> 규제를 넣으면서 완화했다.</w:t>
            </w:r>
          </w:p>
          <w:p w14:paraId="225BB72D" w14:textId="6A2C8931" w:rsidR="00A64F58" w:rsidRPr="00DF6FB9" w:rsidRDefault="00A64F58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</w:p>
        </w:tc>
      </w:tr>
    </w:tbl>
    <w:p w14:paraId="0F67B213" w14:textId="77777777" w:rsidR="00A64F58" w:rsidRDefault="00A64F58">
      <w:pPr>
        <w:pStyle w:val="ab"/>
      </w:pPr>
    </w:p>
    <w:p w14:paraId="18273D59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34694CE2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22) 선형 회귀에서 고려할 중요 사항 3가지는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0219365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90CE81" w14:textId="77777777" w:rsidR="00A64F58" w:rsidRDefault="008F5B0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lastRenderedPageBreak/>
              <w:t>데이터에 대한 스케일링 정규화 작업 수행</w:t>
            </w:r>
          </w:p>
          <w:p w14:paraId="46B753DE" w14:textId="76AAA6FE" w:rsidR="008F5B09" w:rsidRPr="008F5B09" w:rsidRDefault="008F5B0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중요한 피저들이나 타겟값의 분포도가 심하게 왜곡됐을 경우 변환 작업을 수행한다.</w:t>
            </w:r>
          </w:p>
        </w:tc>
      </w:tr>
    </w:tbl>
    <w:p w14:paraId="1C46F835" w14:textId="77777777" w:rsidR="00A64F58" w:rsidRDefault="00A64F58">
      <w:pPr>
        <w:pStyle w:val="ab"/>
      </w:pPr>
    </w:p>
    <w:p w14:paraId="69ACD71B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26C50D16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23) 피처 데이터를 정규화하고자 사용할 수 있는 클래스에는 무엇이 있나요?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737F470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93DC81" w14:textId="319BF696" w:rsidR="00A64F58" w:rsidRPr="008F5B09" w:rsidRDefault="008F5B0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tandardScaler, MinMaxScaler</w:t>
            </w:r>
          </w:p>
        </w:tc>
      </w:tr>
    </w:tbl>
    <w:p w14:paraId="74D5F093" w14:textId="77777777" w:rsidR="00A64F58" w:rsidRDefault="00A64F58">
      <w:pPr>
        <w:pStyle w:val="ab"/>
      </w:pPr>
    </w:p>
    <w:p w14:paraId="4E7B276B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65A422FD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24) 타깃값의 경우 로그 변환을 사용하는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60AA27B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BE7E7" w14:textId="4FFD3C4E" w:rsidR="008F5B09" w:rsidRDefault="008F5B0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정규분포,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다른 정규값으로 변환하면 원본으로 돌리기 어렵기 때문이다.</w:t>
            </w:r>
          </w:p>
          <w:p w14:paraId="64DF2C0F" w14:textId="2C24DC80" w:rsidR="00A64F58" w:rsidRPr="008F5B09" w:rsidRDefault="008F5B09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왜곡된 분포도 형태의 타겟값을 로그 변환하여 예측 성능 향상이 된 경우가 많은 사례에서 검증</w:t>
            </w:r>
          </w:p>
        </w:tc>
      </w:tr>
    </w:tbl>
    <w:p w14:paraId="7AC2A9BD" w14:textId="77777777" w:rsidR="00A64F58" w:rsidRDefault="00A64F58">
      <w:pPr>
        <w:pStyle w:val="ab"/>
      </w:pPr>
    </w:p>
    <w:p w14:paraId="18F6A715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p w14:paraId="49748800" w14:textId="77777777" w:rsidR="00A64F58" w:rsidRDefault="00154775">
      <w:pPr>
        <w:pStyle w:val="ab"/>
      </w:pPr>
      <w:r>
        <w:rPr>
          <w:rFonts w:ascii="함초롬돋움" w:eastAsia="함초롬돋움"/>
          <w:sz w:val="22"/>
        </w:rPr>
        <w:t>25) 로그 변환에서 np.log()가 아닌 np.log1p()를 이용하는 이유는 무엇인가요?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A64F58" w14:paraId="054AB764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24AC2" w14:textId="552C0F19" w:rsidR="00A64F58" w:rsidRPr="00D15271" w:rsidRDefault="00D15271">
            <w:pPr>
              <w:pStyle w:val="ab"/>
              <w:rPr>
                <w:rFonts w:ascii="맑은 고딕" w:eastAsia="맑은 고딕" w:hAnsi="맑은 고딕" w:cs="맑은 고딕"/>
                <w:sz w:val="22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X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가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일 경우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y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는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무한대의 값을 가진다.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이러한 경우에 오류 메세지를 방지하기 위해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x+1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 xml:space="preserve">을 해줘서 </w:t>
            </w:r>
            <w:r>
              <w:rPr>
                <w:rFonts w:ascii="맑은 고딕" w:eastAsia="맑은 고딕" w:hAnsi="맑은 고딕" w:cs="맑은 고딕"/>
                <w:sz w:val="22"/>
                <w:lang w:eastAsia="ko-KR"/>
              </w:rPr>
              <w:t>0-&gt;1</w:t>
            </w:r>
            <w:r>
              <w:rPr>
                <w:rFonts w:ascii="맑은 고딕" w:eastAsia="맑은 고딕" w:hAnsi="맑은 고딕" w:cs="맑은 고딕" w:hint="eastAsia"/>
                <w:sz w:val="22"/>
                <w:lang w:eastAsia="ko-KR"/>
              </w:rPr>
              <w:t>로 바꾸어서 문제가 없어지게한다.</w:t>
            </w:r>
          </w:p>
        </w:tc>
      </w:tr>
    </w:tbl>
    <w:p w14:paraId="1E6A32AC" w14:textId="77777777" w:rsidR="00A64F58" w:rsidRDefault="00A64F58">
      <w:pPr>
        <w:pStyle w:val="ab"/>
        <w:rPr>
          <w:rFonts w:ascii="함초롬돋움" w:eastAsia="함초롬돋움"/>
          <w:sz w:val="22"/>
        </w:rPr>
      </w:pPr>
    </w:p>
    <w:sectPr w:rsidR="00A64F58">
      <w:headerReference w:type="default" r:id="rId7"/>
      <w:footerReference w:type="default" r:id="rId8"/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746B6" w14:textId="77777777" w:rsidR="00D6114D" w:rsidRDefault="00D6114D">
      <w:r>
        <w:separator/>
      </w:r>
    </w:p>
  </w:endnote>
  <w:endnote w:type="continuationSeparator" w:id="0">
    <w:p w14:paraId="747DB88D" w14:textId="77777777" w:rsidR="00D6114D" w:rsidRDefault="00D6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Yu Gothic"/>
    <w:panose1 w:val="020B0604020202020204"/>
    <w:charset w:val="00"/>
    <w:family w:val="auto"/>
    <w:pitch w:val="default"/>
    <w:sig w:usb0="F70006FF" w:usb1="19DFFFFF" w:usb2="001BFDD7" w:usb3="00000001" w:csb0="001F01FF" w:csb1="00000001"/>
  </w:font>
  <w:font w:name="함초롬돋움">
    <w:altName w:val="Yu Gothic"/>
    <w:panose1 w:val="020B0604020202020204"/>
    <w:charset w:val="00"/>
    <w:family w:val="auto"/>
    <w:pitch w:val="default"/>
    <w:sig w:usb0="F70006FF" w:usb1="11DFFFFF" w:usb2="001BFDD7" w:usb3="00000001" w:csb0="001F007F" w:csb1="00000001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JXc-TeX-math-Iw">
    <w:altName w:val="Cambria"/>
    <w:panose1 w:val="020B0604020202020204"/>
    <w:charset w:val="00"/>
    <w:family w:val="roman"/>
    <w:pitch w:val="default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JXc-TeX-main-Rw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3CD42" w14:textId="77777777" w:rsidR="00A64F58" w:rsidRDefault="00154775">
    <w:pPr>
      <w:pStyle w:val="a8"/>
      <w:jc w:val="right"/>
    </w:pPr>
    <w:r>
      <w:rPr>
        <w:sz w:val="14"/>
      </w:rPr>
      <w:t>(C) 2021. CUAI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2E327" w14:textId="77777777" w:rsidR="00D6114D" w:rsidRDefault="00D6114D">
      <w:r>
        <w:separator/>
      </w:r>
    </w:p>
  </w:footnote>
  <w:footnote w:type="continuationSeparator" w:id="0">
    <w:p w14:paraId="53C88826" w14:textId="77777777" w:rsidR="00D6114D" w:rsidRDefault="00D6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A394" w14:textId="4AEB6DC8" w:rsidR="00A64F58" w:rsidRDefault="00D6114D">
    <w:pPr>
      <w:pStyle w:val="a8"/>
      <w:jc w:val="right"/>
    </w:pPr>
    <w:r>
      <w:rPr>
        <w:noProof/>
      </w:rPr>
      <w:pict w14:anchorId="429E3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49" o:spid="_x0000_i1025" type="#_x0000_t75" alt="" style="width:68.6pt;height:26.1pt;visibility:visible;mso-wrap-style:square;mso-width-percent:0;mso-height-percent:0;mso-width-percent:0;mso-height-percent:0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B0D"/>
    <w:multiLevelType w:val="multilevel"/>
    <w:tmpl w:val="A90232E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F58"/>
    <w:rsid w:val="00154775"/>
    <w:rsid w:val="00202E5E"/>
    <w:rsid w:val="008F5B09"/>
    <w:rsid w:val="009A6356"/>
    <w:rsid w:val="009E01AF"/>
    <w:rsid w:val="00A64F58"/>
    <w:rsid w:val="00B05324"/>
    <w:rsid w:val="00C70082"/>
    <w:rsid w:val="00D15271"/>
    <w:rsid w:val="00D6114D"/>
    <w:rsid w:val="00D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C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FB9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4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차례 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9">
    <w:name w:val="개요 9"/>
    <w:pPr>
      <w:widowControl w:val="0"/>
      <w:numPr>
        <w:ilvl w:val="8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 w:firstLine="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 w:firstLine="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6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7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5">
    <w:name w:val="개요 5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 w:firstLine="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8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character" w:customStyle="1" w:styleId="a9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a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mjx-char">
    <w:name w:val="mjx-char"/>
    <w:basedOn w:val="a0"/>
    <w:rsid w:val="00DF6FB9"/>
  </w:style>
  <w:style w:type="character" w:customStyle="1" w:styleId="mjxassistivemathml">
    <w:name w:val="mjx_assistive_mathml"/>
    <w:basedOn w:val="a0"/>
    <w:rsid w:val="00DF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Dotum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CUAI 4기 BASIC 트랙 야금야금 머신러닝 </vt:lpstr>
    </vt:vector>
  </TitlesOfParts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CUAI 4기 BASIC 트랙 야금야금 머신러닝 </dc:title>
  <dc:subject/>
  <dc:creator/>
  <cp:keywords/>
  <dc:description/>
  <cp:lastModifiedBy/>
  <cp:revision>1</cp:revision>
  <dcterms:created xsi:type="dcterms:W3CDTF">2021-06-06T11:06:00Z</dcterms:created>
  <dcterms:modified xsi:type="dcterms:W3CDTF">2021-06-06T14:31:00Z</dcterms:modified>
  <cp:version>0900.0001.01</cp:version>
</cp:coreProperties>
</file>