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9CA" w:rsidRDefault="004429CA">
      <w:r>
        <w:t>Jill Cowan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1140">
        <w:tab/>
      </w:r>
      <w:r w:rsidR="00FB1140">
        <w:tab/>
      </w:r>
      <w:r w:rsidR="00DF30F0">
        <w:t xml:space="preserve">Matplotlib Homework Unit </w:t>
      </w:r>
      <w:r>
        <w:t>5</w:t>
      </w:r>
    </w:p>
    <w:p w:rsidR="004429CA" w:rsidRDefault="004429CA">
      <w:proofErr w:type="spellStart"/>
      <w:r>
        <w:t>Pymaceuticals</w:t>
      </w:r>
      <w:proofErr w:type="spellEnd"/>
    </w:p>
    <w:p w:rsidR="00DF30F0" w:rsidRPr="00DF30F0" w:rsidRDefault="00DF30F0">
      <w:r>
        <w:t xml:space="preserve">For this assignment, we were asked to analyze </w:t>
      </w:r>
      <w:r w:rsidRPr="00DF30F0">
        <w:rPr>
          <w:i/>
        </w:rPr>
        <w:t>in vivo</w:t>
      </w:r>
      <w:r>
        <w:rPr>
          <w:i/>
        </w:rPr>
        <w:t xml:space="preserve"> </w:t>
      </w:r>
      <w:r>
        <w:t xml:space="preserve">data from </w:t>
      </w:r>
      <w:r w:rsidR="0031655F">
        <w:t xml:space="preserve">a </w:t>
      </w:r>
      <w:r>
        <w:t>fictitious</w:t>
      </w:r>
      <w:r w:rsidR="0031655F">
        <w:t xml:space="preserve"> pharmaceutical company who was testing the efficacy of potential drug treatments for squamous cell carcinoma. </w:t>
      </w:r>
      <w:r>
        <w:t xml:space="preserve"> </w:t>
      </w:r>
      <w:r w:rsidR="0031655F">
        <w:t xml:space="preserve"> A </w:t>
      </w:r>
      <w:r w:rsidR="00FB1140">
        <w:t>group</w:t>
      </w:r>
      <w:r w:rsidR="0031655F">
        <w:t xml:space="preserve"> of 250 mice were monitored after administration of a variety of drug </w:t>
      </w:r>
      <w:r w:rsidR="008E274C">
        <w:t>regimens</w:t>
      </w:r>
      <w:r w:rsidR="0031655F">
        <w:t xml:space="preserve"> over a 45-day treatment period.  The</w:t>
      </w:r>
      <w:r w:rsidR="00DE1B54">
        <w:t xml:space="preserve"> impact of three of the</w:t>
      </w:r>
      <w:r w:rsidR="00FB1140">
        <w:t>se drug</w:t>
      </w:r>
      <w:r w:rsidR="00DE1B54">
        <w:t xml:space="preserve"> </w:t>
      </w:r>
      <w:r w:rsidR="0031655F">
        <w:t>treatments</w:t>
      </w:r>
      <w:r w:rsidR="00DE1B54">
        <w:t xml:space="preserve"> (</w:t>
      </w:r>
      <w:proofErr w:type="spellStart"/>
      <w:r w:rsidR="00DE1B54">
        <w:t>Capomulin</w:t>
      </w:r>
      <w:proofErr w:type="spellEnd"/>
      <w:r w:rsidR="00DE1B54">
        <w:t xml:space="preserve">, </w:t>
      </w:r>
      <w:proofErr w:type="spellStart"/>
      <w:r w:rsidR="00DE1B54">
        <w:t>Infubinol</w:t>
      </w:r>
      <w:proofErr w:type="spellEnd"/>
      <w:r w:rsidR="00DE1B54">
        <w:t xml:space="preserve"> and </w:t>
      </w:r>
      <w:proofErr w:type="spellStart"/>
      <w:r w:rsidR="00DE1B54">
        <w:t>Ketapril</w:t>
      </w:r>
      <w:proofErr w:type="spellEnd"/>
      <w:r w:rsidR="00DE1B54">
        <w:t>)</w:t>
      </w:r>
      <w:r w:rsidR="0031655F">
        <w:t xml:space="preserve"> on tumor growth, metastasis and </w:t>
      </w:r>
      <w:r w:rsidR="00DE1B54">
        <w:t xml:space="preserve">survival rates were monitored, along with Placebo. The </w:t>
      </w:r>
      <w:r w:rsidR="0031655F">
        <w:t xml:space="preserve">results </w:t>
      </w:r>
      <w:r w:rsidR="00FB1140">
        <w:t xml:space="preserve">and conclusions </w:t>
      </w:r>
      <w:r w:rsidR="0031655F">
        <w:t>are s</w:t>
      </w:r>
      <w:r w:rsidR="00DE1B54">
        <w:t>ummarized</w:t>
      </w:r>
      <w:r w:rsidR="0031655F">
        <w:t xml:space="preserve"> below.</w:t>
      </w:r>
      <w:r w:rsidR="00FB1140">
        <w:t xml:space="preserve"> </w:t>
      </w:r>
    </w:p>
    <w:p w:rsidR="002E7046" w:rsidRDefault="008D6B3F" w:rsidP="002E7046">
      <w:pPr>
        <w:pStyle w:val="ListParagraph"/>
        <w:numPr>
          <w:ilvl w:val="0"/>
          <w:numId w:val="1"/>
        </w:numPr>
      </w:pPr>
      <w:r>
        <w:t xml:space="preserve">Of the three treatment options, </w:t>
      </w:r>
      <w:proofErr w:type="spellStart"/>
      <w:r w:rsidR="002E7046">
        <w:t>Capomulin</w:t>
      </w:r>
      <w:proofErr w:type="spellEnd"/>
      <w:r w:rsidR="002E7046">
        <w:t xml:space="preserve"> </w:t>
      </w:r>
      <w:r w:rsidR="000D2D7C">
        <w:t xml:space="preserve">was the </w:t>
      </w:r>
      <w:r w:rsidR="002E7046">
        <w:t>only drug showing efficacy in reducing tumor size with a 24% reduction over the 45-day course of treatment.</w:t>
      </w:r>
      <w:r w:rsidR="00CA35A6">
        <w:t xml:space="preserve">  </w:t>
      </w:r>
      <w:proofErr w:type="spellStart"/>
      <w:r w:rsidR="00CA35A6">
        <w:t>Infubinol</w:t>
      </w:r>
      <w:proofErr w:type="spellEnd"/>
      <w:r w:rsidR="00CA35A6">
        <w:t xml:space="preserve"> and </w:t>
      </w:r>
      <w:proofErr w:type="spellStart"/>
      <w:r w:rsidR="00CA35A6">
        <w:t>Ketapril</w:t>
      </w:r>
      <w:proofErr w:type="spellEnd"/>
      <w:r w:rsidR="00CA35A6">
        <w:t xml:space="preserve"> displayed similar effects as Placebo, demonstrating no effect on tumor volum</w:t>
      </w:r>
      <w:r w:rsidR="000D2D7C">
        <w:t xml:space="preserve">e reduction, </w:t>
      </w:r>
      <w:r w:rsidR="00CA35A6">
        <w:t xml:space="preserve">but </w:t>
      </w:r>
      <w:r w:rsidR="000D2D7C">
        <w:t xml:space="preserve">in contrast, displayed </w:t>
      </w:r>
      <w:r w:rsidR="00CA35A6">
        <w:t>an adverse effect with a 3</w:t>
      </w:r>
      <w:r w:rsidR="007F1CD7">
        <w:t>2</w:t>
      </w:r>
      <w:r w:rsidR="00CA35A6">
        <w:t xml:space="preserve">% </w:t>
      </w:r>
      <w:r w:rsidR="007F1CD7">
        <w:t xml:space="preserve">and 36% </w:t>
      </w:r>
      <w:r w:rsidR="00CA35A6">
        <w:t>increase in tumor volume</w:t>
      </w:r>
      <w:r w:rsidR="007F1CD7">
        <w:t>, respectively</w:t>
      </w:r>
      <w:r w:rsidR="00CA35A6">
        <w:t>.</w:t>
      </w:r>
      <w:r w:rsidR="000D2D7C">
        <w:t xml:space="preserve">  See </w:t>
      </w:r>
      <w:r w:rsidR="000D2D7C" w:rsidRPr="00AC7AAF">
        <w:rPr>
          <w:b/>
        </w:rPr>
        <w:t xml:space="preserve">Figure 1, Tumor </w:t>
      </w:r>
      <w:r w:rsidR="00AC7AAF" w:rsidRPr="00AC7AAF">
        <w:rPr>
          <w:b/>
        </w:rPr>
        <w:t>Change Over 45 Day Treatment</w:t>
      </w:r>
      <w:r w:rsidR="000D2D7C">
        <w:t>.</w:t>
      </w:r>
    </w:p>
    <w:p w:rsidR="000D2D7C" w:rsidRPr="00AC7AAF" w:rsidRDefault="00AC7AAF" w:rsidP="00AC7AAF">
      <w:pPr>
        <w:jc w:val="center"/>
        <w:rPr>
          <w:b/>
        </w:rPr>
      </w:pPr>
      <w:r w:rsidRPr="00AC7AAF">
        <w:rPr>
          <w:b/>
        </w:rPr>
        <w:t>Figure 1</w:t>
      </w:r>
    </w:p>
    <w:p w:rsidR="002E7046" w:rsidRDefault="006759DA" w:rsidP="006759DA">
      <w:pPr>
        <w:jc w:val="center"/>
      </w:pPr>
      <w:r>
        <w:rPr>
          <w:noProof/>
        </w:rPr>
        <w:drawing>
          <wp:inline distT="0" distB="0" distL="0" distR="0" wp14:anchorId="70B9385E" wp14:editId="0CB46C55">
            <wp:extent cx="3921652" cy="293403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357" cy="29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77" w:rsidRDefault="00D33077" w:rsidP="00D33077"/>
    <w:p w:rsidR="009E3158" w:rsidRDefault="00F9308C" w:rsidP="00F9308C">
      <w:pPr>
        <w:pStyle w:val="ListParagraph"/>
        <w:numPr>
          <w:ilvl w:val="0"/>
          <w:numId w:val="1"/>
        </w:numPr>
      </w:pPr>
      <w:r>
        <w:t xml:space="preserve">The efficacy of </w:t>
      </w:r>
      <w:proofErr w:type="spellStart"/>
      <w:r w:rsidR="009E3158">
        <w:t>Capomulin</w:t>
      </w:r>
      <w:proofErr w:type="spellEnd"/>
      <w:r w:rsidR="009E3158">
        <w:t xml:space="preserve"> was </w:t>
      </w:r>
      <w:r>
        <w:t xml:space="preserve">furthered demonstrated in the mean metastatic site data shown in </w:t>
      </w:r>
      <w:r w:rsidRPr="00F9308C">
        <w:rPr>
          <w:b/>
        </w:rPr>
        <w:t xml:space="preserve">Figure 2, </w:t>
      </w:r>
      <w:r w:rsidR="0081039A">
        <w:rPr>
          <w:b/>
        </w:rPr>
        <w:t>Metastatic Sites</w:t>
      </w:r>
      <w:r w:rsidRPr="00F9308C">
        <w:rPr>
          <w:b/>
        </w:rPr>
        <w:t xml:space="preserve"> Versus Treatment Days</w:t>
      </w:r>
      <w:r>
        <w:t xml:space="preserve">.  While new metastatic sites were seen across all regimens, treatment with </w:t>
      </w:r>
      <w:proofErr w:type="spellStart"/>
      <w:r>
        <w:t>Capomulin</w:t>
      </w:r>
      <w:proofErr w:type="spellEnd"/>
      <w:r>
        <w:t xml:space="preserve"> </w:t>
      </w:r>
      <w:r w:rsidR="001562AF">
        <w:t>slowed the formation</w:t>
      </w:r>
      <w:r w:rsidR="009E4A61">
        <w:t xml:space="preserve"> of metastat</w:t>
      </w:r>
      <w:r w:rsidR="00D33077">
        <w:t>ic sites</w:t>
      </w:r>
      <w:r w:rsidR="001562AF">
        <w:t xml:space="preserve"> to an average of 1.5 new sites</w:t>
      </w:r>
      <w:r w:rsidR="00D33077">
        <w:t xml:space="preserve"> versus treatment with </w:t>
      </w:r>
      <w:proofErr w:type="spellStart"/>
      <w:r w:rsidR="001562AF">
        <w:t>Infubinol</w:t>
      </w:r>
      <w:proofErr w:type="spellEnd"/>
      <w:r w:rsidR="001562AF">
        <w:t xml:space="preserve"> (2.1 new sites), </w:t>
      </w:r>
      <w:proofErr w:type="spellStart"/>
      <w:r w:rsidR="009E3158">
        <w:t>Ketapril</w:t>
      </w:r>
      <w:proofErr w:type="spellEnd"/>
      <w:r w:rsidR="001562AF">
        <w:t xml:space="preserve"> (3.3 new </w:t>
      </w:r>
      <w:proofErr w:type="gramStart"/>
      <w:r w:rsidR="001562AF">
        <w:t xml:space="preserve">sites) </w:t>
      </w:r>
      <w:r w:rsidR="009E3158">
        <w:t xml:space="preserve"> </w:t>
      </w:r>
      <w:r w:rsidR="001562AF">
        <w:t>and</w:t>
      </w:r>
      <w:proofErr w:type="gramEnd"/>
      <w:r w:rsidR="001562AF">
        <w:t xml:space="preserve"> Placebo (3.4 new sites)</w:t>
      </w:r>
      <w:r w:rsidR="00416B05">
        <w:t xml:space="preserve"> over the course of the 45-day treatment period</w:t>
      </w:r>
      <w:r w:rsidR="001562AF">
        <w:t>.</w:t>
      </w:r>
    </w:p>
    <w:p w:rsidR="00D33077" w:rsidRDefault="00D33077" w:rsidP="000D2D7C">
      <w:pPr>
        <w:jc w:val="center"/>
        <w:rPr>
          <w:b/>
        </w:rPr>
      </w:pPr>
    </w:p>
    <w:p w:rsidR="00D33077" w:rsidRDefault="00D33077" w:rsidP="000D2D7C">
      <w:pPr>
        <w:jc w:val="center"/>
        <w:rPr>
          <w:b/>
        </w:rPr>
      </w:pPr>
    </w:p>
    <w:p w:rsidR="00D33077" w:rsidRDefault="00D33077" w:rsidP="000D2D7C">
      <w:pPr>
        <w:jc w:val="center"/>
        <w:rPr>
          <w:b/>
        </w:rPr>
      </w:pPr>
    </w:p>
    <w:p w:rsidR="009E3158" w:rsidRPr="009E3158" w:rsidRDefault="009E3158" w:rsidP="000D2D7C">
      <w:pPr>
        <w:jc w:val="center"/>
        <w:rPr>
          <w:b/>
        </w:rPr>
      </w:pPr>
      <w:r w:rsidRPr="009E3158">
        <w:rPr>
          <w:b/>
        </w:rPr>
        <w:lastRenderedPageBreak/>
        <w:t>Figure 2</w:t>
      </w:r>
    </w:p>
    <w:p w:rsidR="002E7046" w:rsidRDefault="002E7046" w:rsidP="009E3158">
      <w:pPr>
        <w:jc w:val="center"/>
      </w:pPr>
      <w:r>
        <w:rPr>
          <w:noProof/>
        </w:rPr>
        <w:drawing>
          <wp:inline distT="0" distB="0" distL="0" distR="0" wp14:anchorId="4E6D52E4" wp14:editId="5815FD75">
            <wp:extent cx="4015409" cy="2832358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593" cy="2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71" w:rsidRDefault="00562671" w:rsidP="00562671"/>
    <w:p w:rsidR="00562671" w:rsidRDefault="00562671" w:rsidP="00562671">
      <w:pPr>
        <w:pStyle w:val="ListParagraph"/>
        <w:numPr>
          <w:ilvl w:val="0"/>
          <w:numId w:val="1"/>
        </w:numPr>
      </w:pPr>
      <w:r>
        <w:t xml:space="preserve">The </w:t>
      </w:r>
      <w:r w:rsidR="00486242">
        <w:t xml:space="preserve">survival rates over the 45-day treatment period were plotted in </w:t>
      </w:r>
      <w:r w:rsidR="00486242" w:rsidRPr="00F9308C">
        <w:rPr>
          <w:b/>
        </w:rPr>
        <w:t xml:space="preserve">Figure </w:t>
      </w:r>
      <w:r w:rsidR="00486242">
        <w:rPr>
          <w:b/>
        </w:rPr>
        <w:t>3</w:t>
      </w:r>
      <w:r w:rsidR="00486242" w:rsidRPr="00F9308C">
        <w:rPr>
          <w:b/>
        </w:rPr>
        <w:t xml:space="preserve">, </w:t>
      </w:r>
      <w:r w:rsidR="00486242">
        <w:rPr>
          <w:b/>
        </w:rPr>
        <w:t xml:space="preserve">Survival During </w:t>
      </w:r>
      <w:proofErr w:type="spellStart"/>
      <w:r w:rsidR="00486242">
        <w:rPr>
          <w:b/>
        </w:rPr>
        <w:t>Treatment.</w:t>
      </w:r>
      <w:r w:rsidR="00486242">
        <w:rPr>
          <w:b/>
        </w:rPr>
        <w:t xml:space="preserve"> </w:t>
      </w:r>
      <w:proofErr w:type="spellEnd"/>
      <w:r w:rsidR="00486242">
        <w:rPr>
          <w:b/>
        </w:rPr>
        <w:t xml:space="preserve"> </w:t>
      </w:r>
      <w:r w:rsidR="00FD4FD4">
        <w:t xml:space="preserve">At the end of the drug treatment regimens, the highest overall survival rate was seen with </w:t>
      </w:r>
      <w:proofErr w:type="spellStart"/>
      <w:r>
        <w:t>Capomulin</w:t>
      </w:r>
      <w:proofErr w:type="spellEnd"/>
      <w:r w:rsidR="00FD4FD4">
        <w:t xml:space="preserve"> (84%).  </w:t>
      </w:r>
      <w:proofErr w:type="spellStart"/>
      <w:r w:rsidR="00FD4FD4">
        <w:t>Ketapril</w:t>
      </w:r>
      <w:proofErr w:type="spellEnd"/>
      <w:r w:rsidR="00FD4FD4">
        <w:t xml:space="preserve">, </w:t>
      </w:r>
      <w:proofErr w:type="spellStart"/>
      <w:r w:rsidR="00FD4FD4">
        <w:t>Infubinol</w:t>
      </w:r>
      <w:proofErr w:type="spellEnd"/>
      <w:r>
        <w:t xml:space="preserve"> and Placebo </w:t>
      </w:r>
      <w:r w:rsidR="00FD4FD4">
        <w:t>all displayed significantly lower survival rates at the end of the treatment period, with rates of 44, 36 and 44% respectively.</w:t>
      </w:r>
    </w:p>
    <w:p w:rsidR="00FD4FD4" w:rsidRDefault="00FD4FD4" w:rsidP="00562671">
      <w:pPr>
        <w:pStyle w:val="ListParagraph"/>
        <w:numPr>
          <w:ilvl w:val="0"/>
          <w:numId w:val="1"/>
        </w:numPr>
      </w:pPr>
      <w:r>
        <w:t xml:space="preserve">Of the three drug treatments, </w:t>
      </w:r>
      <w:proofErr w:type="spellStart"/>
      <w:r>
        <w:t>Capomulin</w:t>
      </w:r>
      <w:proofErr w:type="spellEnd"/>
      <w:r>
        <w:t xml:space="preserve"> showed the most promise in treating </w:t>
      </w:r>
      <w:r>
        <w:t>squamous cell carcinoma</w:t>
      </w:r>
      <w:r>
        <w:t>.</w:t>
      </w:r>
      <w:bookmarkStart w:id="0" w:name="_GoBack"/>
      <w:bookmarkEnd w:id="0"/>
    </w:p>
    <w:p w:rsidR="00562671" w:rsidRDefault="00562671" w:rsidP="00562671">
      <w:pPr>
        <w:pStyle w:val="ListParagraph"/>
      </w:pPr>
    </w:p>
    <w:p w:rsidR="00FB1140" w:rsidRPr="00562671" w:rsidRDefault="00562671" w:rsidP="00562671">
      <w:pPr>
        <w:jc w:val="center"/>
        <w:rPr>
          <w:b/>
        </w:rPr>
      </w:pPr>
      <w:r w:rsidRPr="00562671">
        <w:rPr>
          <w:b/>
        </w:rPr>
        <w:t>Figure 3</w:t>
      </w:r>
    </w:p>
    <w:p w:rsidR="002E7046" w:rsidRDefault="00675881" w:rsidP="00562671">
      <w:pPr>
        <w:jc w:val="center"/>
      </w:pPr>
      <w:r>
        <w:rPr>
          <w:noProof/>
        </w:rPr>
        <w:drawing>
          <wp:inline distT="0" distB="0" distL="0" distR="0" wp14:anchorId="68796E67" wp14:editId="46622983">
            <wp:extent cx="4070469" cy="2854518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305" cy="28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46" w:rsidRDefault="002E7046" w:rsidP="002E7046"/>
    <w:sectPr w:rsidR="002E7046" w:rsidSect="00D330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F712F"/>
    <w:multiLevelType w:val="hybridMultilevel"/>
    <w:tmpl w:val="CC9E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CA"/>
    <w:rsid w:val="000D2D7C"/>
    <w:rsid w:val="001562AF"/>
    <w:rsid w:val="001B3AE5"/>
    <w:rsid w:val="002304F3"/>
    <w:rsid w:val="002E7046"/>
    <w:rsid w:val="0031655F"/>
    <w:rsid w:val="00416B05"/>
    <w:rsid w:val="004429CA"/>
    <w:rsid w:val="00486242"/>
    <w:rsid w:val="00562671"/>
    <w:rsid w:val="005B5D70"/>
    <w:rsid w:val="00675881"/>
    <w:rsid w:val="006759DA"/>
    <w:rsid w:val="007F1CD7"/>
    <w:rsid w:val="0081039A"/>
    <w:rsid w:val="008D6B3F"/>
    <w:rsid w:val="008E274C"/>
    <w:rsid w:val="008F7D56"/>
    <w:rsid w:val="009E3158"/>
    <w:rsid w:val="009E4A61"/>
    <w:rsid w:val="009E635A"/>
    <w:rsid w:val="00AC7AAF"/>
    <w:rsid w:val="00C60CBD"/>
    <w:rsid w:val="00CA35A6"/>
    <w:rsid w:val="00D33077"/>
    <w:rsid w:val="00D6703D"/>
    <w:rsid w:val="00DE1B54"/>
    <w:rsid w:val="00DF30F0"/>
    <w:rsid w:val="00F9308C"/>
    <w:rsid w:val="00FB1140"/>
    <w:rsid w:val="00F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1745"/>
  <w15:chartTrackingRefBased/>
  <w15:docId w15:val="{66C3C628-8514-4B02-BDAB-B792D44D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Cowan</dc:creator>
  <cp:keywords/>
  <dc:description/>
  <cp:lastModifiedBy>Jill Cowan</cp:lastModifiedBy>
  <cp:revision>30</cp:revision>
  <dcterms:created xsi:type="dcterms:W3CDTF">2019-01-03T23:14:00Z</dcterms:created>
  <dcterms:modified xsi:type="dcterms:W3CDTF">2019-01-05T01:43:00Z</dcterms:modified>
</cp:coreProperties>
</file>