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39BDD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427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MATRIZ DOFA – PERFIL DE PERSONALIDAD</w:t>
      </w:r>
    </w:p>
    <w:p w14:paraId="6B2F2016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🟢</w:t>
      </w:r>
      <w:r w:rsidRPr="0042793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FORTALEZAS</w:t>
      </w:r>
    </w:p>
    <w:p w14:paraId="09EECBAE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Mentalidad analítica estructural</w:t>
      </w:r>
    </w:p>
    <w:p w14:paraId="2908840A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No te quedas en la superficie. Buscas causas, sistemas, estructuras de poder, lógica detrás de las cosas.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Piensas en modelos, no en eventos aislados.</w:t>
      </w:r>
    </w:p>
    <w:p w14:paraId="46BE4574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Orientación estratégica</w:t>
      </w:r>
    </w:p>
    <w:p w14:paraId="0C7B5A78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No solo preguntas “cómo”, preguntas “para qué”.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Tienes pensamiento de largo plazo: transición laboral, escalabilidad, ingresos, posicionamiento.</w:t>
      </w:r>
    </w:p>
    <w:p w14:paraId="734A7393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Alta autonomía cognitiva</w:t>
      </w:r>
    </w:p>
    <w:p w14:paraId="0A40C145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No dependes de validación externa para formar criterio.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Tiendes a construir tu propio marco conceptual.</w:t>
      </w:r>
    </w:p>
    <w:p w14:paraId="71433913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Tolerancia al aprendizaje complejo</w:t>
      </w:r>
    </w:p>
    <w:p w14:paraId="3AF172E8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 metes en </w:t>
      </w:r>
      <w:proofErr w:type="spellStart"/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infraestructura, psicología, economía, </w:t>
      </w:r>
      <w:proofErr w:type="spellStart"/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No evitas lo difícil.</w:t>
      </w:r>
    </w:p>
    <w:p w14:paraId="5BD2026D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Visión integradora</w:t>
      </w:r>
    </w:p>
    <w:p w14:paraId="22B3E8C4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conectar psicología, tecnología, educación y negocio.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Eso es poco común.</w:t>
      </w:r>
    </w:p>
    <w:p w14:paraId="6AF56085" w14:textId="77777777" w:rsidR="00427931" w:rsidRPr="00427931" w:rsidRDefault="00427931" w:rsidP="0042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3BE1C2">
          <v:rect id="_x0000_i1025" style="width:0;height:1.5pt" o:hralign="center" o:hrstd="t" o:hr="t" fillcolor="#a0a0a0" stroked="f"/>
        </w:pict>
      </w:r>
    </w:p>
    <w:p w14:paraId="6284CCCB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🟡</w:t>
      </w:r>
      <w:r w:rsidRPr="0042793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OPORTUNIDADES DE DESARROLLO</w:t>
      </w:r>
    </w:p>
    <w:p w14:paraId="1BB178F7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Enfoque profundo sostenido</w:t>
      </w:r>
    </w:p>
    <w:p w14:paraId="027A60D2" w14:textId="09F2760A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Tu mente es amplia. Necesita aprender a ser quirúrgica.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Menos frentes abiertos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ás profundidad estratégica.</w:t>
      </w:r>
    </w:p>
    <w:p w14:paraId="2BE0F789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Ejecución comercial</w:t>
      </w:r>
    </w:p>
    <w:p w14:paraId="708512CB" w14:textId="49438FB4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Tienes análisis fuerte.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Necesitas más validación práctica rápida y menos modelado mental prolongado.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Aprender a venderme.</w:t>
      </w:r>
    </w:p>
    <w:p w14:paraId="3C2EE64A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Delegación psicológica</w:t>
      </w:r>
    </w:p>
    <w:p w14:paraId="6E457820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Tiendes a querer entender y controlar todo el sistema.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Eso escala mal si algún día lideras equipo.</w:t>
      </w:r>
    </w:p>
    <w:p w14:paraId="7A1E5C42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Gestión de energía</w:t>
      </w:r>
    </w:p>
    <w:p w14:paraId="79C63AE5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Tu mente opera en intensidad alta.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Si no regulas descanso y enfoque, puedes saturarte.</w:t>
      </w:r>
    </w:p>
    <w:p w14:paraId="44CE6B30" w14:textId="77777777" w:rsidR="00427931" w:rsidRPr="00427931" w:rsidRDefault="00427931" w:rsidP="0042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F509B27">
          <v:rect id="_x0000_i1026" style="width:0;height:1.5pt" o:hralign="center" o:hrstd="t" o:hr="t" fillcolor="#a0a0a0" stroked="f"/>
        </w:pict>
      </w:r>
    </w:p>
    <w:p w14:paraId="3DF2DDFD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🔴</w:t>
      </w:r>
      <w:r w:rsidRPr="0042793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DEBILIDADES</w:t>
      </w:r>
    </w:p>
    <w:p w14:paraId="293B0CAD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</w:t>
      </w:r>
      <w:proofErr w:type="spellStart"/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Sobreintelectualización</w:t>
      </w:r>
      <w:proofErr w:type="spellEnd"/>
    </w:p>
    <w:p w14:paraId="5962138D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analizar tanto una situación que retrasas acción.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claridad mental no siempre se traduce en movimiento inmediato.</w:t>
      </w:r>
    </w:p>
    <w:p w14:paraId="2294E5BC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Exigencia interna elevada</w:t>
      </w:r>
    </w:p>
    <w:p w14:paraId="453E2B26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No te conformas con respuestas simples.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Eso es bueno, pero también puede generar frustración.</w:t>
      </w:r>
    </w:p>
    <w:p w14:paraId="7D0A2013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Tendencia a cuestionarlo todo</w:t>
      </w:r>
    </w:p>
    <w:p w14:paraId="087D7FDA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Eso te hace independiente, pero también puede dificultar aceptar marcos externos sin reestructurarlos.</w:t>
      </w:r>
    </w:p>
    <w:p w14:paraId="519E86EA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Oscilación entre ambición y duda</w:t>
      </w:r>
    </w:p>
    <w:p w14:paraId="49AAAC1A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Quieres alto rendimiento, pero evalúas riesgos constantemente.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 veces el análisis frena impulso.</w:t>
      </w:r>
    </w:p>
    <w:p w14:paraId="33994D45" w14:textId="77777777" w:rsidR="00427931" w:rsidRPr="00427931" w:rsidRDefault="00427931" w:rsidP="0042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25D128B">
          <v:rect id="_x0000_i1027" style="width:0;height:1.5pt" o:hralign="center" o:hrstd="t" o:hr="t" fillcolor="#a0a0a0" stroked="f"/>
        </w:pict>
      </w:r>
    </w:p>
    <w:p w14:paraId="1B361228" w14:textId="3FECC495" w:rsidR="00427931" w:rsidRDefault="00427931" w:rsidP="0042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⚫</w:t>
      </w:r>
      <w:r w:rsidRPr="0042793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AMENAZAS INTERNAS</w:t>
      </w:r>
    </w:p>
    <w:p w14:paraId="793E59F3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46343F4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1. Parálisis por análisis</w:t>
      </w:r>
    </w:p>
    <w:p w14:paraId="6F329CB0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decides rápido, puedes quedarte optimizando escenarios.</w:t>
      </w:r>
    </w:p>
    <w:p w14:paraId="03B1FCDC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Dispersión mental</w:t>
      </w:r>
    </w:p>
    <w:p w14:paraId="5E3E2D35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Curiosidad amplia + múltiples intereses = energía fragmentada.</w:t>
      </w:r>
    </w:p>
    <w:p w14:paraId="12592751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793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Desgaste por incongruencia</w:t>
      </w:r>
    </w:p>
    <w:p w14:paraId="014618D5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Si estás en entornos donde no hay meritocracia o racionalidad, te afecta más que al promedio.</w:t>
      </w:r>
    </w:p>
    <w:p w14:paraId="79336503" w14:textId="77777777" w:rsidR="00427931" w:rsidRPr="00427931" w:rsidRDefault="00427931" w:rsidP="0042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79D1D23">
          <v:rect id="_x0000_i1028" style="width:0;height:1.5pt" o:hralign="center" o:hrstd="t" o:hr="t" fillcolor="#a0a0a0" stroked="f"/>
        </w:pict>
      </w:r>
    </w:p>
    <w:p w14:paraId="43B728CA" w14:textId="77777777" w:rsidR="00427931" w:rsidRPr="00427931" w:rsidRDefault="00427931" w:rsidP="00427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27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📌</w:t>
      </w:r>
      <w:r w:rsidRPr="00427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Diagnóstico Claro</w:t>
      </w:r>
    </w:p>
    <w:p w14:paraId="64A4A6C5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Tu perfil es de:</w:t>
      </w:r>
    </w:p>
    <w:p w14:paraId="1B9EC828" w14:textId="6F743F9E" w:rsidR="00427931" w:rsidRPr="00427931" w:rsidRDefault="00427931" w:rsidP="004279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Estratega analítico con alto potencial de liderazgo técnico,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pero con riesgo de 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sobre pensar</w:t>
      </w: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dispersarse.</w:t>
      </w:r>
    </w:p>
    <w:p w14:paraId="35717249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Si logras dominar:</w:t>
      </w:r>
    </w:p>
    <w:p w14:paraId="5C3A267F" w14:textId="77777777" w:rsidR="00427931" w:rsidRPr="00427931" w:rsidRDefault="00427931" w:rsidP="00427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Foco</w:t>
      </w:r>
    </w:p>
    <w:p w14:paraId="3DE3B705" w14:textId="77777777" w:rsidR="00427931" w:rsidRPr="00427931" w:rsidRDefault="00427931" w:rsidP="00427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Ejecución consistente</w:t>
      </w:r>
    </w:p>
    <w:p w14:paraId="63F10F55" w14:textId="77777777" w:rsidR="00427931" w:rsidRPr="00427931" w:rsidRDefault="00427931" w:rsidP="00427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Decisión bajo incertidumbre</w:t>
      </w:r>
    </w:p>
    <w:p w14:paraId="31E62BE3" w14:textId="77777777" w:rsidR="00427931" w:rsidRPr="00427931" w:rsidRDefault="00427931" w:rsidP="0042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7931">
        <w:rPr>
          <w:rFonts w:ascii="Times New Roman" w:eastAsia="Times New Roman" w:hAnsi="Times New Roman" w:cs="Times New Roman"/>
          <w:sz w:val="24"/>
          <w:szCs w:val="24"/>
          <w:lang w:eastAsia="es-CO"/>
        </w:rPr>
        <w:t>Te vuelves altamente competitivo.</w:t>
      </w:r>
    </w:p>
    <w:p w14:paraId="102D930F" w14:textId="77777777" w:rsidR="0099382F" w:rsidRDefault="0099382F"/>
    <w:sectPr w:rsidR="00993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A5130"/>
    <w:multiLevelType w:val="multilevel"/>
    <w:tmpl w:val="E0D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31"/>
    <w:rsid w:val="00427931"/>
    <w:rsid w:val="0099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C081D"/>
  <w15:chartTrackingRefBased/>
  <w15:docId w15:val="{55E923A8-8602-4C7C-9B5A-1423C438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27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27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27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93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2793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2793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27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1</cp:revision>
  <dcterms:created xsi:type="dcterms:W3CDTF">2026-02-19T02:13:00Z</dcterms:created>
  <dcterms:modified xsi:type="dcterms:W3CDTF">2026-02-19T02:15:00Z</dcterms:modified>
</cp:coreProperties>
</file>