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37ED7" w14:textId="3D0FAF15" w:rsidR="00A048AB" w:rsidRDefault="00CC1CFE" w:rsidP="00761FF9">
      <w:pPr>
        <w:spacing w:after="0" w:line="240" w:lineRule="auto"/>
        <w:rPr>
          <w:rFonts w:ascii="Arial" w:hAnsi="Arial" w:cs="Arial"/>
          <w:b/>
          <w:bCs/>
        </w:rPr>
      </w:pPr>
      <w:r>
        <w:rPr>
          <w:rFonts w:ascii="Arial" w:hAnsi="Arial" w:cs="Arial"/>
          <w:b/>
          <w:bCs/>
        </w:rPr>
        <w:t>Methods</w:t>
      </w:r>
    </w:p>
    <w:p w14:paraId="27655274" w14:textId="77777777" w:rsidR="00FE3678" w:rsidRDefault="00FE3678" w:rsidP="00FE3678">
      <w:pPr>
        <w:spacing w:after="0" w:line="240" w:lineRule="auto"/>
        <w:rPr>
          <w:rFonts w:ascii="Arial" w:hAnsi="Arial" w:cs="Arial"/>
        </w:rPr>
      </w:pPr>
    </w:p>
    <w:p w14:paraId="0CF7325B" w14:textId="587D975F" w:rsidR="00FE3678" w:rsidRPr="00761FF9" w:rsidRDefault="00FE3678" w:rsidP="00FE3678">
      <w:pPr>
        <w:spacing w:after="0" w:line="240" w:lineRule="auto"/>
        <w:rPr>
          <w:rFonts w:ascii="Arial" w:hAnsi="Arial" w:cs="Arial"/>
        </w:rPr>
      </w:pPr>
      <w:r>
        <w:rPr>
          <w:rFonts w:ascii="Arial" w:hAnsi="Arial" w:cs="Arial"/>
        </w:rPr>
        <w:t xml:space="preserve">With </w:t>
      </w:r>
      <w:r w:rsidRPr="00761FF9">
        <w:rPr>
          <w:rFonts w:ascii="Arial" w:hAnsi="Arial" w:cs="Arial"/>
        </w:rPr>
        <w:t xml:space="preserve">our project, we </w:t>
      </w:r>
      <w:r w:rsidR="00BA6B30">
        <w:rPr>
          <w:rFonts w:ascii="Arial" w:hAnsi="Arial" w:cs="Arial"/>
        </w:rPr>
        <w:t>wanted to</w:t>
      </w:r>
      <w:r w:rsidRPr="00761FF9">
        <w:rPr>
          <w:rFonts w:ascii="Arial" w:hAnsi="Arial" w:cs="Arial"/>
        </w:rPr>
        <w:t xml:space="preserve"> </w:t>
      </w:r>
      <w:r w:rsidR="00BA6B30">
        <w:rPr>
          <w:rFonts w:ascii="Arial" w:hAnsi="Arial" w:cs="Arial"/>
        </w:rPr>
        <w:t>help</w:t>
      </w:r>
      <w:r w:rsidR="00E21968">
        <w:rPr>
          <w:rFonts w:ascii="Arial" w:hAnsi="Arial" w:cs="Arial"/>
        </w:rPr>
        <w:t xml:space="preserve"> answer </w:t>
      </w:r>
      <w:r w:rsidRPr="00761FF9">
        <w:rPr>
          <w:rFonts w:ascii="Arial" w:hAnsi="Arial" w:cs="Arial"/>
        </w:rPr>
        <w:t>the following research questions:</w:t>
      </w:r>
    </w:p>
    <w:p w14:paraId="025397EB" w14:textId="7FD2C3C0" w:rsidR="00FE3678" w:rsidRDefault="00E21968" w:rsidP="00FE3678">
      <w:pPr>
        <w:numPr>
          <w:ilvl w:val="0"/>
          <w:numId w:val="1"/>
        </w:numPr>
        <w:spacing w:after="0" w:line="240" w:lineRule="auto"/>
        <w:rPr>
          <w:rFonts w:ascii="Arial" w:hAnsi="Arial" w:cs="Arial"/>
        </w:rPr>
      </w:pPr>
      <w:r w:rsidRPr="00E21968">
        <w:rPr>
          <w:rFonts w:ascii="Arial" w:hAnsi="Arial" w:cs="Arial"/>
        </w:rPr>
        <w:t>W</w:t>
      </w:r>
      <w:r w:rsidR="00FE3678" w:rsidRPr="00E21968">
        <w:rPr>
          <w:rFonts w:ascii="Arial" w:hAnsi="Arial" w:cs="Arial"/>
        </w:rPr>
        <w:t>hat are sufficient guardrails for AI-powered knowledge bases/research assistants and how do we measure this efficacy?</w:t>
      </w:r>
    </w:p>
    <w:p w14:paraId="0A047F3B" w14:textId="054DBE97" w:rsidR="00D73601" w:rsidRPr="00D73601" w:rsidRDefault="00D73601" w:rsidP="00D73601">
      <w:pPr>
        <w:numPr>
          <w:ilvl w:val="0"/>
          <w:numId w:val="1"/>
        </w:numPr>
        <w:spacing w:after="0" w:line="240" w:lineRule="auto"/>
        <w:rPr>
          <w:rFonts w:ascii="Arial" w:hAnsi="Arial" w:cs="Arial"/>
        </w:rPr>
      </w:pPr>
      <w:r w:rsidRPr="00E21968">
        <w:rPr>
          <w:rFonts w:ascii="Arial" w:hAnsi="Arial" w:cs="Arial"/>
        </w:rPr>
        <w:t xml:space="preserve">How </w:t>
      </w:r>
      <w:r>
        <w:rPr>
          <w:rFonts w:ascii="Arial" w:hAnsi="Arial" w:cs="Arial"/>
        </w:rPr>
        <w:t>can</w:t>
      </w:r>
      <w:r w:rsidRPr="00E21968">
        <w:rPr>
          <w:rFonts w:ascii="Arial" w:hAnsi="Arial" w:cs="Arial"/>
        </w:rPr>
        <w:t xml:space="preserve"> we create a governance strategy that expresses these guardrails properly?</w:t>
      </w:r>
    </w:p>
    <w:p w14:paraId="5BF7B117" w14:textId="377E9B5F" w:rsidR="00FE3678" w:rsidRPr="00E21968" w:rsidRDefault="00FE3678" w:rsidP="00FE3678">
      <w:pPr>
        <w:numPr>
          <w:ilvl w:val="0"/>
          <w:numId w:val="1"/>
        </w:numPr>
        <w:spacing w:after="0" w:line="240" w:lineRule="auto"/>
        <w:rPr>
          <w:rFonts w:ascii="Arial" w:hAnsi="Arial" w:cs="Arial"/>
        </w:rPr>
      </w:pPr>
      <w:r w:rsidRPr="00E21968">
        <w:rPr>
          <w:rFonts w:ascii="Arial" w:hAnsi="Arial" w:cs="Arial"/>
        </w:rPr>
        <w:t xml:space="preserve">What are the contexts under which the </w:t>
      </w:r>
      <w:r w:rsidR="00BA6B30">
        <w:rPr>
          <w:rFonts w:ascii="Arial" w:hAnsi="Arial" w:cs="Arial"/>
        </w:rPr>
        <w:t>knowledge base</w:t>
      </w:r>
      <w:r w:rsidRPr="00E21968">
        <w:rPr>
          <w:rFonts w:ascii="Arial" w:hAnsi="Arial" w:cs="Arial"/>
        </w:rPr>
        <w:t xml:space="preserve"> provides accurate information?</w:t>
      </w:r>
    </w:p>
    <w:p w14:paraId="28C6D389" w14:textId="27E0A2E4" w:rsidR="00E21968" w:rsidRDefault="00E21968" w:rsidP="00FE3678">
      <w:pPr>
        <w:numPr>
          <w:ilvl w:val="0"/>
          <w:numId w:val="1"/>
        </w:numPr>
        <w:spacing w:after="0" w:line="240" w:lineRule="auto"/>
        <w:rPr>
          <w:rFonts w:ascii="Arial" w:hAnsi="Arial" w:cs="Arial"/>
        </w:rPr>
      </w:pPr>
      <w:r>
        <w:rPr>
          <w:rFonts w:ascii="Arial" w:hAnsi="Arial" w:cs="Arial"/>
        </w:rPr>
        <w:t>Using what metrics can we validate the AI-generated output of the knowledge base?</w:t>
      </w:r>
    </w:p>
    <w:p w14:paraId="06F0BDF8" w14:textId="74FE027D" w:rsidR="00D73601" w:rsidRPr="00E21968" w:rsidRDefault="004726C1" w:rsidP="00FE3678">
      <w:pPr>
        <w:numPr>
          <w:ilvl w:val="0"/>
          <w:numId w:val="1"/>
        </w:numPr>
        <w:spacing w:after="0" w:line="240" w:lineRule="auto"/>
        <w:rPr>
          <w:rFonts w:ascii="Arial" w:hAnsi="Arial" w:cs="Arial"/>
        </w:rPr>
      </w:pPr>
      <w:r>
        <w:rPr>
          <w:rFonts w:ascii="Arial" w:hAnsi="Arial" w:cs="Arial"/>
        </w:rPr>
        <w:t>How can</w:t>
      </w:r>
      <w:r w:rsidR="00D73601">
        <w:rPr>
          <w:rFonts w:ascii="Arial" w:hAnsi="Arial" w:cs="Arial"/>
        </w:rPr>
        <w:t xml:space="preserve"> we create human-readable, </w:t>
      </w:r>
      <w:r>
        <w:rPr>
          <w:rFonts w:ascii="Arial" w:hAnsi="Arial" w:cs="Arial"/>
        </w:rPr>
        <w:t xml:space="preserve">widely </w:t>
      </w:r>
      <w:proofErr w:type="gramStart"/>
      <w:r>
        <w:rPr>
          <w:rFonts w:ascii="Arial" w:hAnsi="Arial" w:cs="Arial"/>
        </w:rPr>
        <w:t>utilizable</w:t>
      </w:r>
      <w:proofErr w:type="gramEnd"/>
      <w:r w:rsidR="00D73601">
        <w:rPr>
          <w:rFonts w:ascii="Arial" w:hAnsi="Arial" w:cs="Arial"/>
        </w:rPr>
        <w:t xml:space="preserve"> output </w:t>
      </w:r>
      <w:r>
        <w:rPr>
          <w:rFonts w:ascii="Arial" w:hAnsi="Arial" w:cs="Arial"/>
        </w:rPr>
        <w:t>appropriate for larger-scale applications?</w:t>
      </w:r>
    </w:p>
    <w:p w14:paraId="6700EF1E" w14:textId="77777777" w:rsidR="00CC1CFE" w:rsidRDefault="00CC1CFE" w:rsidP="00761FF9">
      <w:pPr>
        <w:spacing w:after="0" w:line="240" w:lineRule="auto"/>
        <w:rPr>
          <w:rFonts w:ascii="Arial" w:hAnsi="Arial" w:cs="Arial"/>
          <w:b/>
          <w:bCs/>
        </w:rPr>
      </w:pPr>
    </w:p>
    <w:p w14:paraId="6D23CE50" w14:textId="518D5144" w:rsidR="00CC1CFE" w:rsidRDefault="00CC1CFE" w:rsidP="00761FF9">
      <w:pPr>
        <w:spacing w:after="0" w:line="240" w:lineRule="auto"/>
        <w:jc w:val="center"/>
        <w:rPr>
          <w:rFonts w:ascii="Arial" w:hAnsi="Arial" w:cs="Arial"/>
          <w:b/>
          <w:bCs/>
        </w:rPr>
      </w:pPr>
      <w:r>
        <w:rPr>
          <w:rFonts w:ascii="Arial" w:hAnsi="Arial" w:cs="Arial"/>
          <w:b/>
          <w:bCs/>
        </w:rPr>
        <w:t>Literature Search</w:t>
      </w:r>
    </w:p>
    <w:p w14:paraId="06C5CADD" w14:textId="60B7C1B2" w:rsidR="00FE3678" w:rsidRDefault="00FE3678" w:rsidP="00761FF9">
      <w:pPr>
        <w:spacing w:after="0" w:line="240" w:lineRule="auto"/>
        <w:rPr>
          <w:rFonts w:ascii="Arial" w:hAnsi="Arial" w:cs="Arial"/>
        </w:rPr>
      </w:pPr>
    </w:p>
    <w:p w14:paraId="33FB85DB" w14:textId="77777777" w:rsidR="007B57F3" w:rsidRPr="00DD3CC3" w:rsidRDefault="007B57F3" w:rsidP="00761FF9">
      <w:pPr>
        <w:spacing w:after="0" w:line="240" w:lineRule="auto"/>
        <w:rPr>
          <w:rFonts w:ascii="Arial" w:hAnsi="Arial" w:cs="Arial"/>
          <w:b/>
          <w:bCs/>
          <w:i/>
          <w:iCs/>
        </w:rPr>
      </w:pPr>
      <w:r w:rsidRPr="00DD3CC3">
        <w:rPr>
          <w:rFonts w:ascii="Arial" w:hAnsi="Arial" w:cs="Arial"/>
          <w:b/>
          <w:bCs/>
          <w:i/>
          <w:iCs/>
        </w:rPr>
        <w:t>*</w:t>
      </w:r>
      <w:r w:rsidRPr="00DD3CC3">
        <w:rPr>
          <w:rFonts w:ascii="Arial" w:hAnsi="Arial" w:cs="Arial"/>
          <w:i/>
          <w:iCs/>
        </w:rPr>
        <w:t>We had initially included pre-eclampsia in our literature search. As the scope of our project narrowed, pre-eclampsia as a condition was excluded from our study, although our findings propose a technique that can be used for similar future studies focusing on pre-eclampsia.</w:t>
      </w:r>
      <w:r w:rsidRPr="00DD3CC3">
        <w:rPr>
          <w:rFonts w:ascii="Arial" w:hAnsi="Arial" w:cs="Arial"/>
          <w:b/>
          <w:bCs/>
          <w:i/>
          <w:iCs/>
        </w:rPr>
        <w:t xml:space="preserve"> </w:t>
      </w:r>
    </w:p>
    <w:p w14:paraId="7300310B" w14:textId="2F482270" w:rsidR="007B57F3" w:rsidRPr="00DD3CC3" w:rsidRDefault="007B57F3" w:rsidP="00761FF9">
      <w:pPr>
        <w:spacing w:after="0" w:line="240" w:lineRule="auto"/>
        <w:rPr>
          <w:rFonts w:ascii="Arial" w:hAnsi="Arial" w:cs="Arial"/>
          <w:b/>
          <w:bCs/>
          <w:i/>
          <w:iCs/>
        </w:rPr>
      </w:pPr>
      <w:r w:rsidRPr="00DD3CC3">
        <w:rPr>
          <w:rFonts w:ascii="Arial" w:hAnsi="Arial" w:cs="Arial"/>
          <w:b/>
          <w:bCs/>
          <w:i/>
          <w:iCs/>
        </w:rPr>
        <w:t xml:space="preserve">** </w:t>
      </w:r>
      <w:r w:rsidR="00DD3CC3" w:rsidRPr="00DD3CC3">
        <w:rPr>
          <w:rFonts w:ascii="Arial" w:hAnsi="Arial" w:cs="Arial"/>
          <w:i/>
          <w:iCs/>
        </w:rPr>
        <w:t xml:space="preserve">We had also initially planned for two phases of literature search and analysis – the second phase being a bioinformatics analysis of gene markers for the placental disorders to identify relevant molecular pathways </w:t>
      </w:r>
      <w:r w:rsidR="007D7B69">
        <w:rPr>
          <w:rFonts w:ascii="Arial" w:hAnsi="Arial" w:cs="Arial"/>
          <w:i/>
          <w:iCs/>
        </w:rPr>
        <w:t xml:space="preserve">and </w:t>
      </w:r>
      <w:r w:rsidR="00DD3CC3" w:rsidRPr="00DD3CC3">
        <w:rPr>
          <w:rFonts w:ascii="Arial" w:hAnsi="Arial" w:cs="Arial"/>
          <w:i/>
          <w:iCs/>
        </w:rPr>
        <w:t xml:space="preserve">to take a systemic approach to their study. This was determined to be beyond the scope of our preliminary study but </w:t>
      </w:r>
      <w:r w:rsidR="007D7B69">
        <w:rPr>
          <w:rFonts w:ascii="Arial" w:hAnsi="Arial" w:cs="Arial"/>
          <w:i/>
          <w:iCs/>
        </w:rPr>
        <w:t xml:space="preserve">could a </w:t>
      </w:r>
      <w:r w:rsidR="00DD3CC3" w:rsidRPr="00DD3CC3">
        <w:rPr>
          <w:rFonts w:ascii="Arial" w:hAnsi="Arial" w:cs="Arial"/>
          <w:i/>
          <w:iCs/>
        </w:rPr>
        <w:t xml:space="preserve">next step in future </w:t>
      </w:r>
      <w:r w:rsidR="00DD3CC3" w:rsidRPr="00BA6B30">
        <w:rPr>
          <w:rFonts w:ascii="Arial" w:hAnsi="Arial" w:cs="Arial"/>
          <w:i/>
          <w:iCs/>
        </w:rPr>
        <w:t xml:space="preserve">studies to yield </w:t>
      </w:r>
      <w:r w:rsidR="00BA6B30" w:rsidRPr="00BA6B30">
        <w:rPr>
          <w:rFonts w:ascii="Arial" w:hAnsi="Arial" w:cs="Arial"/>
          <w:i/>
          <w:iCs/>
        </w:rPr>
        <w:t>“cleaner</w:t>
      </w:r>
      <w:r w:rsidR="00BA6B30">
        <w:rPr>
          <w:rFonts w:ascii="Arial" w:hAnsi="Arial" w:cs="Arial"/>
          <w:i/>
          <w:iCs/>
        </w:rPr>
        <w:t>,</w:t>
      </w:r>
      <w:r w:rsidR="00BA6B30" w:rsidRPr="00BA6B30">
        <w:rPr>
          <w:rFonts w:ascii="Arial" w:hAnsi="Arial" w:cs="Arial"/>
          <w:i/>
          <w:iCs/>
        </w:rPr>
        <w:t xml:space="preserve">” </w:t>
      </w:r>
      <w:r w:rsidR="00BA6B30">
        <w:rPr>
          <w:rFonts w:ascii="Arial" w:hAnsi="Arial" w:cs="Arial"/>
          <w:i/>
          <w:iCs/>
        </w:rPr>
        <w:t xml:space="preserve">more interpretable </w:t>
      </w:r>
      <w:r w:rsidR="00BA6B30" w:rsidRPr="00BA6B30">
        <w:rPr>
          <w:rFonts w:ascii="Arial" w:hAnsi="Arial" w:cs="Arial"/>
          <w:i/>
          <w:iCs/>
        </w:rPr>
        <w:t>data</w:t>
      </w:r>
      <w:r w:rsidR="00DD3CC3" w:rsidRPr="00BA6B30">
        <w:rPr>
          <w:rFonts w:ascii="Arial" w:hAnsi="Arial" w:cs="Arial"/>
          <w:i/>
          <w:iCs/>
        </w:rPr>
        <w:t xml:space="preserve"> </w:t>
      </w:r>
      <w:r w:rsidR="00BA6B30" w:rsidRPr="00BA6B30">
        <w:rPr>
          <w:rFonts w:ascii="Arial" w:hAnsi="Arial" w:cs="Arial"/>
          <w:i/>
          <w:iCs/>
        </w:rPr>
        <w:t>and</w:t>
      </w:r>
      <w:r w:rsidR="00DD3CC3" w:rsidRPr="00BA6B30">
        <w:rPr>
          <w:rFonts w:ascii="Arial" w:hAnsi="Arial" w:cs="Arial"/>
          <w:i/>
          <w:iCs/>
        </w:rPr>
        <w:t xml:space="preserve"> further the discovery of </w:t>
      </w:r>
      <w:r w:rsidR="00BA6B30" w:rsidRPr="00BA6B30">
        <w:rPr>
          <w:rFonts w:ascii="Arial" w:hAnsi="Arial" w:cs="Arial"/>
          <w:i/>
          <w:iCs/>
        </w:rPr>
        <w:t>novel data connections</w:t>
      </w:r>
      <w:r w:rsidR="00DD3CC3" w:rsidRPr="00BA6B30">
        <w:rPr>
          <w:rFonts w:ascii="Arial" w:hAnsi="Arial" w:cs="Arial"/>
          <w:i/>
          <w:iCs/>
        </w:rPr>
        <w:t xml:space="preserve"> using the repository.</w:t>
      </w:r>
      <w:r w:rsidR="00DD3CC3" w:rsidRPr="00DD3CC3">
        <w:rPr>
          <w:rFonts w:ascii="Arial" w:hAnsi="Arial" w:cs="Arial"/>
          <w:i/>
          <w:iCs/>
        </w:rPr>
        <w:t xml:space="preserve"> </w:t>
      </w:r>
    </w:p>
    <w:p w14:paraId="571632F6" w14:textId="77777777" w:rsidR="007B57F3" w:rsidRDefault="007B57F3" w:rsidP="00761FF9">
      <w:pPr>
        <w:spacing w:after="0" w:line="240" w:lineRule="auto"/>
        <w:rPr>
          <w:rFonts w:ascii="Arial" w:hAnsi="Arial" w:cs="Arial"/>
        </w:rPr>
      </w:pPr>
    </w:p>
    <w:p w14:paraId="51AFA7FE" w14:textId="67E31BAA" w:rsidR="00DD3CC3" w:rsidRPr="00761FF9" w:rsidRDefault="00761FF9" w:rsidP="00761FF9">
      <w:pPr>
        <w:spacing w:after="0" w:line="240" w:lineRule="auto"/>
        <w:rPr>
          <w:rFonts w:ascii="Arial" w:hAnsi="Arial" w:cs="Arial"/>
        </w:rPr>
      </w:pPr>
      <w:r w:rsidRPr="00761FF9">
        <w:rPr>
          <w:rFonts w:ascii="Arial" w:hAnsi="Arial" w:cs="Arial"/>
        </w:rPr>
        <w:t xml:space="preserve">To create a representative corpus of literature pertaining to multimodal biomarkers for </w:t>
      </w:r>
      <w:proofErr w:type="gramStart"/>
      <w:r w:rsidRPr="00761FF9">
        <w:rPr>
          <w:rFonts w:ascii="Arial" w:hAnsi="Arial" w:cs="Arial"/>
        </w:rPr>
        <w:t>the placental</w:t>
      </w:r>
      <w:proofErr w:type="gramEnd"/>
      <w:r w:rsidRPr="00761FF9">
        <w:rPr>
          <w:rFonts w:ascii="Arial" w:hAnsi="Arial" w:cs="Arial"/>
        </w:rPr>
        <w:t xml:space="preserve"> disorders, we </w:t>
      </w:r>
      <w:r w:rsidR="00FE3678">
        <w:rPr>
          <w:rFonts w:ascii="Arial" w:hAnsi="Arial" w:cs="Arial"/>
        </w:rPr>
        <w:t>used a</w:t>
      </w:r>
      <w:r w:rsidRPr="00761FF9">
        <w:rPr>
          <w:rFonts w:ascii="Arial" w:hAnsi="Arial" w:cs="Arial"/>
        </w:rPr>
        <w:t xml:space="preserve"> PubMed literature search using appropriate </w:t>
      </w:r>
      <w:proofErr w:type="spellStart"/>
      <w:r w:rsidRPr="00761FF9">
        <w:rPr>
          <w:rFonts w:ascii="Arial" w:hAnsi="Arial" w:cs="Arial"/>
        </w:rPr>
        <w:t>MeSH</w:t>
      </w:r>
      <w:proofErr w:type="spellEnd"/>
      <w:r w:rsidRPr="00761FF9">
        <w:rPr>
          <w:rFonts w:ascii="Arial" w:hAnsi="Arial" w:cs="Arial"/>
        </w:rPr>
        <w:t xml:space="preserve"> terms. Note: mentions of the disorder “placenta accreta” henceforth refers to the broader placenta accreta spectrum (PAS) of disorders, which includes clinical diagnoses of placenta accreta, placenta increta, and placenta </w:t>
      </w:r>
      <w:proofErr w:type="spellStart"/>
      <w:r w:rsidRPr="00761FF9">
        <w:rPr>
          <w:rFonts w:ascii="Arial" w:hAnsi="Arial" w:cs="Arial"/>
        </w:rPr>
        <w:t>percreta</w:t>
      </w:r>
      <w:proofErr w:type="spellEnd"/>
      <w:r w:rsidRPr="00761FF9">
        <w:rPr>
          <w:rFonts w:ascii="Arial" w:hAnsi="Arial" w:cs="Arial"/>
        </w:rPr>
        <w:t>. Since PAS disorders are related conditions under the same “umbrella” term, all three are included in this case study.</w:t>
      </w:r>
    </w:p>
    <w:p w14:paraId="3834547B" w14:textId="77777777" w:rsidR="00761FF9" w:rsidRPr="00761FF9" w:rsidRDefault="00761FF9" w:rsidP="00761FF9">
      <w:pPr>
        <w:numPr>
          <w:ilvl w:val="0"/>
          <w:numId w:val="2"/>
        </w:numPr>
        <w:spacing w:after="0" w:line="240" w:lineRule="auto"/>
        <w:rPr>
          <w:rFonts w:ascii="Arial" w:hAnsi="Arial" w:cs="Arial"/>
        </w:rPr>
      </w:pPr>
      <w:r w:rsidRPr="00761FF9">
        <w:rPr>
          <w:rFonts w:ascii="Arial" w:hAnsi="Arial" w:cs="Arial"/>
          <w:b/>
          <w:bCs/>
        </w:rPr>
        <w:t>Phase 1:</w:t>
      </w:r>
      <w:r w:rsidRPr="00761FF9">
        <w:rPr>
          <w:rFonts w:ascii="Arial" w:hAnsi="Arial" w:cs="Arial"/>
        </w:rPr>
        <w:t xml:space="preserve"> PubMed literature search using </w:t>
      </w:r>
      <w:proofErr w:type="spellStart"/>
      <w:r w:rsidRPr="00761FF9">
        <w:rPr>
          <w:rFonts w:ascii="Arial" w:hAnsi="Arial" w:cs="Arial"/>
        </w:rPr>
        <w:t>MeSH</w:t>
      </w:r>
      <w:proofErr w:type="spellEnd"/>
      <w:r w:rsidRPr="00761FF9">
        <w:rPr>
          <w:rFonts w:ascii="Arial" w:hAnsi="Arial" w:cs="Arial"/>
        </w:rPr>
        <w:t xml:space="preserve"> terms for pre-eclampsia, placenta accreta, and placenta previa with further discrimination</w:t>
      </w:r>
    </w:p>
    <w:p w14:paraId="4A99B272" w14:textId="7E88F43C" w:rsidR="00761FF9" w:rsidRPr="00761FF9" w:rsidRDefault="00761FF9" w:rsidP="00761FF9">
      <w:pPr>
        <w:numPr>
          <w:ilvl w:val="0"/>
          <w:numId w:val="2"/>
        </w:numPr>
        <w:spacing w:after="0" w:line="240" w:lineRule="auto"/>
        <w:rPr>
          <w:rFonts w:ascii="Arial" w:hAnsi="Arial" w:cs="Arial"/>
        </w:rPr>
      </w:pPr>
      <w:r w:rsidRPr="00761FF9">
        <w:rPr>
          <w:rFonts w:ascii="Arial" w:hAnsi="Arial" w:cs="Arial"/>
        </w:rPr>
        <w:t xml:space="preserve">Intention: to establish a representative idea of </w:t>
      </w:r>
      <w:r w:rsidR="007D7B69" w:rsidRPr="00761FF9">
        <w:rPr>
          <w:rFonts w:ascii="Arial" w:hAnsi="Arial" w:cs="Arial"/>
        </w:rPr>
        <w:t xml:space="preserve">currently </w:t>
      </w:r>
      <w:proofErr w:type="gramStart"/>
      <w:r w:rsidR="007D7B69" w:rsidRPr="00761FF9">
        <w:rPr>
          <w:rFonts w:ascii="Arial" w:hAnsi="Arial" w:cs="Arial"/>
        </w:rPr>
        <w:t>studied</w:t>
      </w:r>
      <w:r w:rsidRPr="00761FF9">
        <w:rPr>
          <w:rFonts w:ascii="Arial" w:hAnsi="Arial" w:cs="Arial"/>
        </w:rPr>
        <w:t>/-</w:t>
      </w:r>
      <w:proofErr w:type="gramEnd"/>
      <w:r w:rsidRPr="00761FF9">
        <w:rPr>
          <w:rFonts w:ascii="Arial" w:hAnsi="Arial" w:cs="Arial"/>
        </w:rPr>
        <w:t>monitored placental biomarkers BY CONDITION</w:t>
      </w:r>
    </w:p>
    <w:p w14:paraId="055FAF5C" w14:textId="0A6A5CC4" w:rsidR="00761FF9" w:rsidRPr="00761FF9" w:rsidRDefault="00761FF9" w:rsidP="00761FF9">
      <w:pPr>
        <w:numPr>
          <w:ilvl w:val="0"/>
          <w:numId w:val="3"/>
        </w:numPr>
        <w:spacing w:after="0" w:line="240" w:lineRule="auto"/>
        <w:rPr>
          <w:rFonts w:ascii="Arial" w:hAnsi="Arial" w:cs="Arial"/>
        </w:rPr>
      </w:pPr>
      <w:r w:rsidRPr="00761FF9">
        <w:rPr>
          <w:rFonts w:ascii="Arial" w:hAnsi="Arial" w:cs="Arial"/>
        </w:rPr>
        <w:t>Placenta Accreta search #1: used undocumented search criteria and yielded 109 results initially before being manually</w:t>
      </w:r>
      <w:r w:rsidR="007D7B69">
        <w:rPr>
          <w:rFonts w:ascii="Arial" w:hAnsi="Arial" w:cs="Arial"/>
        </w:rPr>
        <w:t xml:space="preserve"> reduced</w:t>
      </w:r>
      <w:r w:rsidRPr="00761FF9">
        <w:rPr>
          <w:rFonts w:ascii="Arial" w:hAnsi="Arial" w:cs="Arial"/>
        </w:rPr>
        <w:t xml:space="preserve"> to approximately 61 papers by 2020 publication date or earlier</w:t>
      </w:r>
    </w:p>
    <w:p w14:paraId="42D71E22" w14:textId="77777777" w:rsidR="00761FF9" w:rsidRPr="00761FF9" w:rsidRDefault="00761FF9" w:rsidP="00761FF9">
      <w:pPr>
        <w:numPr>
          <w:ilvl w:val="0"/>
          <w:numId w:val="3"/>
        </w:numPr>
        <w:spacing w:after="0" w:line="240" w:lineRule="auto"/>
        <w:rPr>
          <w:rFonts w:ascii="Arial" w:hAnsi="Arial" w:cs="Arial"/>
        </w:rPr>
      </w:pPr>
      <w:r w:rsidRPr="00761FF9">
        <w:rPr>
          <w:rFonts w:ascii="Arial" w:hAnsi="Arial" w:cs="Arial"/>
        </w:rPr>
        <w:t xml:space="preserve">Placenta </w:t>
      </w:r>
      <w:proofErr w:type="spellStart"/>
      <w:r w:rsidRPr="00761FF9">
        <w:rPr>
          <w:rFonts w:ascii="Arial" w:hAnsi="Arial" w:cs="Arial"/>
        </w:rPr>
        <w:t>Accretra</w:t>
      </w:r>
      <w:proofErr w:type="spellEnd"/>
      <w:r w:rsidRPr="00761FF9">
        <w:rPr>
          <w:rFonts w:ascii="Arial" w:hAnsi="Arial" w:cs="Arial"/>
        </w:rPr>
        <w:t xml:space="preserve"> search #2: yielded 57 papers initially, without accounting for duplicate papers from Placenta Accreta search #1</w:t>
      </w:r>
    </w:p>
    <w:p w14:paraId="51ABE3A7" w14:textId="77777777" w:rsidR="00761FF9" w:rsidRPr="00761FF9" w:rsidRDefault="00761FF9" w:rsidP="00761FF9">
      <w:pPr>
        <w:numPr>
          <w:ilvl w:val="0"/>
          <w:numId w:val="4"/>
        </w:numPr>
        <w:tabs>
          <w:tab w:val="num" w:pos="720"/>
        </w:tabs>
        <w:spacing w:after="0" w:line="240" w:lineRule="auto"/>
        <w:rPr>
          <w:rFonts w:ascii="Arial" w:hAnsi="Arial" w:cs="Arial"/>
        </w:rPr>
      </w:pPr>
      <w:proofErr w:type="spellStart"/>
      <w:r w:rsidRPr="00761FF9">
        <w:rPr>
          <w:rFonts w:ascii="Arial" w:hAnsi="Arial" w:cs="Arial"/>
        </w:rPr>
        <w:t>MeSH</w:t>
      </w:r>
      <w:proofErr w:type="spellEnd"/>
      <w:r w:rsidRPr="00761FF9">
        <w:rPr>
          <w:rFonts w:ascii="Arial" w:hAnsi="Arial" w:cs="Arial"/>
        </w:rPr>
        <w:t xml:space="preserve"> term “placenta accreta” -&gt; blood or cerebrospinal fluid or diagnosis or diagnostic imaging or genetics or immunology or metabolism or pathology or prevention and control or therapy or urine -&gt;AND "biomarker"</w:t>
      </w:r>
    </w:p>
    <w:p w14:paraId="4A496DAF" w14:textId="77777777" w:rsidR="00761FF9" w:rsidRPr="00761FF9" w:rsidRDefault="00761FF9" w:rsidP="00761FF9">
      <w:pPr>
        <w:numPr>
          <w:ilvl w:val="0"/>
          <w:numId w:val="4"/>
        </w:numPr>
        <w:tabs>
          <w:tab w:val="num" w:pos="720"/>
        </w:tabs>
        <w:spacing w:after="0" w:line="240" w:lineRule="auto"/>
        <w:rPr>
          <w:rFonts w:ascii="Arial" w:hAnsi="Arial" w:cs="Arial"/>
        </w:rPr>
      </w:pPr>
      <w:r w:rsidRPr="00761FF9">
        <w:rPr>
          <w:rFonts w:ascii="Arial" w:hAnsi="Arial" w:cs="Arial"/>
        </w:rPr>
        <w:lastRenderedPageBreak/>
        <w:t>Further discriminated by “2020-2026”</w:t>
      </w:r>
    </w:p>
    <w:p w14:paraId="7E01C19D" w14:textId="77777777" w:rsidR="00761FF9" w:rsidRPr="00761FF9" w:rsidRDefault="00761FF9" w:rsidP="00761FF9">
      <w:pPr>
        <w:numPr>
          <w:ilvl w:val="0"/>
          <w:numId w:val="4"/>
        </w:numPr>
        <w:tabs>
          <w:tab w:val="num" w:pos="720"/>
        </w:tabs>
        <w:spacing w:after="0" w:line="240" w:lineRule="auto"/>
        <w:rPr>
          <w:rFonts w:ascii="Arial" w:hAnsi="Arial" w:cs="Arial"/>
        </w:rPr>
      </w:pPr>
      <w:r w:rsidRPr="00761FF9">
        <w:rPr>
          <w:rFonts w:ascii="Arial" w:hAnsi="Arial" w:cs="Arial"/>
        </w:rPr>
        <w:t>Duplicates were excluded by comparison to the results of Placenta Accreta search #1</w:t>
      </w:r>
    </w:p>
    <w:p w14:paraId="246DAB95" w14:textId="77777777" w:rsidR="00761FF9" w:rsidRPr="00761FF9" w:rsidRDefault="00761FF9" w:rsidP="00761FF9">
      <w:pPr>
        <w:numPr>
          <w:ilvl w:val="0"/>
          <w:numId w:val="4"/>
        </w:numPr>
        <w:tabs>
          <w:tab w:val="num" w:pos="720"/>
        </w:tabs>
        <w:spacing w:after="0" w:line="240" w:lineRule="auto"/>
        <w:rPr>
          <w:rFonts w:ascii="Arial" w:hAnsi="Arial" w:cs="Arial"/>
        </w:rPr>
      </w:pPr>
      <w:r w:rsidRPr="00761FF9">
        <w:rPr>
          <w:rFonts w:ascii="Arial" w:hAnsi="Arial" w:cs="Arial"/>
        </w:rPr>
        <w:t>The search result, excluding duplicates, was examined in its entirety</w:t>
      </w:r>
    </w:p>
    <w:p w14:paraId="1E5C3D3C" w14:textId="40D5C014" w:rsidR="00761FF9" w:rsidRPr="00761FF9" w:rsidRDefault="00761FF9" w:rsidP="00761FF9">
      <w:pPr>
        <w:numPr>
          <w:ilvl w:val="0"/>
          <w:numId w:val="5"/>
        </w:numPr>
        <w:spacing w:after="0" w:line="240" w:lineRule="auto"/>
        <w:rPr>
          <w:rFonts w:ascii="Arial" w:hAnsi="Arial" w:cs="Arial"/>
        </w:rPr>
      </w:pPr>
      <w:r w:rsidRPr="00761FF9">
        <w:rPr>
          <w:rFonts w:ascii="Arial" w:hAnsi="Arial" w:cs="Arial"/>
        </w:rPr>
        <w:t>Placenta Previa search: yielded 19 papers initially</w:t>
      </w:r>
    </w:p>
    <w:p w14:paraId="53A5F2EC" w14:textId="77777777" w:rsidR="00761FF9" w:rsidRPr="00761FF9" w:rsidRDefault="00761FF9" w:rsidP="00761FF9">
      <w:pPr>
        <w:numPr>
          <w:ilvl w:val="0"/>
          <w:numId w:val="6"/>
        </w:numPr>
        <w:tabs>
          <w:tab w:val="num" w:pos="720"/>
        </w:tabs>
        <w:spacing w:after="0" w:line="240" w:lineRule="auto"/>
        <w:rPr>
          <w:rFonts w:ascii="Arial" w:hAnsi="Arial" w:cs="Arial"/>
        </w:rPr>
      </w:pPr>
      <w:proofErr w:type="spellStart"/>
      <w:r w:rsidRPr="00761FF9">
        <w:rPr>
          <w:rFonts w:ascii="Arial" w:hAnsi="Arial" w:cs="Arial"/>
        </w:rPr>
        <w:t>MeSH</w:t>
      </w:r>
      <w:proofErr w:type="spellEnd"/>
      <w:r w:rsidRPr="00761FF9">
        <w:rPr>
          <w:rFonts w:ascii="Arial" w:hAnsi="Arial" w:cs="Arial"/>
        </w:rPr>
        <w:t xml:space="preserve"> term “placenta previa” -&gt; blood or cerebrospinal fluid or diagnosis or diagnostic imaging or genetics or immunology or metabolism or pathology or prevention and control or therapy or urine -&gt; AND "biomarker"</w:t>
      </w:r>
    </w:p>
    <w:p w14:paraId="2065368E" w14:textId="58767B9A" w:rsidR="00761FF9" w:rsidRPr="00761FF9" w:rsidRDefault="00761FF9" w:rsidP="00761FF9">
      <w:pPr>
        <w:numPr>
          <w:ilvl w:val="0"/>
          <w:numId w:val="6"/>
        </w:numPr>
        <w:tabs>
          <w:tab w:val="num" w:pos="720"/>
        </w:tabs>
        <w:spacing w:after="0" w:line="240" w:lineRule="auto"/>
        <w:rPr>
          <w:rFonts w:ascii="Arial" w:hAnsi="Arial" w:cs="Arial"/>
        </w:rPr>
      </w:pPr>
      <w:r w:rsidRPr="00761FF9">
        <w:rPr>
          <w:rFonts w:ascii="Arial" w:hAnsi="Arial" w:cs="Arial"/>
        </w:rPr>
        <w:t xml:space="preserve">Further </w:t>
      </w:r>
      <w:r w:rsidR="007D7B69">
        <w:rPr>
          <w:rFonts w:ascii="Arial" w:hAnsi="Arial" w:cs="Arial"/>
        </w:rPr>
        <w:t>filtered</w:t>
      </w:r>
      <w:r w:rsidRPr="00761FF9">
        <w:rPr>
          <w:rFonts w:ascii="Arial" w:hAnsi="Arial" w:cs="Arial"/>
        </w:rPr>
        <w:t xml:space="preserve"> by “2020-2026”</w:t>
      </w:r>
    </w:p>
    <w:p w14:paraId="65EAB1DC" w14:textId="77777777" w:rsidR="00761FF9" w:rsidRPr="00761FF9" w:rsidRDefault="00761FF9" w:rsidP="00761FF9">
      <w:pPr>
        <w:numPr>
          <w:ilvl w:val="0"/>
          <w:numId w:val="6"/>
        </w:numPr>
        <w:tabs>
          <w:tab w:val="num" w:pos="720"/>
        </w:tabs>
        <w:spacing w:after="0" w:line="240" w:lineRule="auto"/>
        <w:rPr>
          <w:rFonts w:ascii="Arial" w:hAnsi="Arial" w:cs="Arial"/>
        </w:rPr>
      </w:pPr>
      <w:r w:rsidRPr="00761FF9">
        <w:rPr>
          <w:rFonts w:ascii="Arial" w:hAnsi="Arial" w:cs="Arial"/>
        </w:rPr>
        <w:t>The search result was examined in its entirety</w:t>
      </w:r>
    </w:p>
    <w:p w14:paraId="331E1EB3" w14:textId="6EE36972" w:rsidR="00761FF9" w:rsidRPr="00247443" w:rsidRDefault="00DD3CC3" w:rsidP="00DD3CC3">
      <w:pPr>
        <w:numPr>
          <w:ilvl w:val="0"/>
          <w:numId w:val="8"/>
        </w:numPr>
        <w:spacing w:after="0" w:line="240" w:lineRule="auto"/>
        <w:rPr>
          <w:rFonts w:ascii="Arial" w:hAnsi="Arial" w:cs="Arial"/>
        </w:rPr>
      </w:pPr>
      <w:r>
        <w:rPr>
          <w:rFonts w:ascii="Arial" w:hAnsi="Arial" w:cs="Arial"/>
        </w:rPr>
        <w:t xml:space="preserve">After </w:t>
      </w:r>
      <w:r w:rsidRPr="00BA6B30">
        <w:rPr>
          <w:rFonts w:ascii="Arial" w:hAnsi="Arial" w:cs="Arial"/>
        </w:rPr>
        <w:t xml:space="preserve">manual </w:t>
      </w:r>
      <w:r w:rsidR="007D7B69" w:rsidRPr="00BA6B30">
        <w:rPr>
          <w:rFonts w:ascii="Arial" w:hAnsi="Arial" w:cs="Arial"/>
        </w:rPr>
        <w:t>pruning</w:t>
      </w:r>
      <w:r w:rsidR="00E2561E">
        <w:rPr>
          <w:rFonts w:ascii="Arial" w:hAnsi="Arial" w:cs="Arial"/>
        </w:rPr>
        <w:t xml:space="preserve"> to pull out only accessible, full-text papers</w:t>
      </w:r>
      <w:r w:rsidRPr="00BA6B30">
        <w:rPr>
          <w:rFonts w:ascii="Arial" w:hAnsi="Arial" w:cs="Arial"/>
        </w:rPr>
        <w:t xml:space="preserve">, the final paper count of the literature corpus used is </w:t>
      </w:r>
      <w:r w:rsidR="00714084" w:rsidRPr="00BA6B30">
        <w:rPr>
          <w:rFonts w:ascii="Arial" w:hAnsi="Arial" w:cs="Arial"/>
        </w:rPr>
        <w:t>30</w:t>
      </w:r>
      <w:r w:rsidR="00E2561E">
        <w:rPr>
          <w:rFonts w:ascii="Arial" w:hAnsi="Arial" w:cs="Arial"/>
        </w:rPr>
        <w:t xml:space="preserve"> </w:t>
      </w:r>
      <w:r w:rsidR="005C2393">
        <w:rPr>
          <w:rFonts w:ascii="Arial" w:hAnsi="Arial" w:cs="Arial"/>
        </w:rPr>
        <w:t>–</w:t>
      </w:r>
      <w:r w:rsidR="00714084">
        <w:rPr>
          <w:rFonts w:ascii="Arial" w:hAnsi="Arial" w:cs="Arial"/>
        </w:rPr>
        <w:t xml:space="preserve"> </w:t>
      </w:r>
      <w:r w:rsidR="005C2393">
        <w:rPr>
          <w:rFonts w:ascii="Arial" w:hAnsi="Arial" w:cs="Arial"/>
        </w:rPr>
        <w:t>of</w:t>
      </w:r>
      <w:r w:rsidRPr="00247443">
        <w:rPr>
          <w:rFonts w:ascii="Arial" w:hAnsi="Arial" w:cs="Arial"/>
        </w:rPr>
        <w:t xml:space="preserve"> primarily PAS focus</w:t>
      </w:r>
      <w:r w:rsidR="00754D84" w:rsidRPr="00247443">
        <w:rPr>
          <w:rFonts w:ascii="Arial" w:hAnsi="Arial" w:cs="Arial"/>
        </w:rPr>
        <w:t>.</w:t>
      </w:r>
    </w:p>
    <w:p w14:paraId="6A5834A7" w14:textId="77777777" w:rsidR="00CE447D" w:rsidRPr="00247443" w:rsidRDefault="00CE447D" w:rsidP="00CE447D">
      <w:pPr>
        <w:spacing w:after="0" w:line="240" w:lineRule="auto"/>
        <w:rPr>
          <w:rFonts w:ascii="Arial" w:hAnsi="Arial" w:cs="Arial"/>
        </w:rPr>
      </w:pPr>
    </w:p>
    <w:p w14:paraId="05848A54" w14:textId="2C7377E9" w:rsidR="00CE447D" w:rsidRPr="00247443" w:rsidRDefault="00CE447D" w:rsidP="00CE447D">
      <w:pPr>
        <w:spacing w:after="0" w:line="240" w:lineRule="auto"/>
        <w:rPr>
          <w:rFonts w:ascii="Arial" w:hAnsi="Arial" w:cs="Arial"/>
        </w:rPr>
      </w:pPr>
      <w:r w:rsidRPr="00247443">
        <w:rPr>
          <w:rFonts w:ascii="Arial" w:hAnsi="Arial" w:cs="Arial"/>
        </w:rPr>
        <w:t xml:space="preserve">The papers were </w:t>
      </w:r>
      <w:r w:rsidR="00582409">
        <w:rPr>
          <w:rFonts w:ascii="Arial" w:hAnsi="Arial" w:cs="Arial"/>
        </w:rPr>
        <w:t xml:space="preserve">also </w:t>
      </w:r>
      <w:r w:rsidRPr="00247443">
        <w:rPr>
          <w:rFonts w:ascii="Arial" w:hAnsi="Arial" w:cs="Arial"/>
        </w:rPr>
        <w:t xml:space="preserve">examined manually and information regarding the author(s), </w:t>
      </w:r>
      <w:r w:rsidR="00582409">
        <w:rPr>
          <w:rFonts w:ascii="Arial" w:hAnsi="Arial" w:cs="Arial"/>
        </w:rPr>
        <w:t xml:space="preserve">the paper </w:t>
      </w:r>
      <w:r w:rsidRPr="00247443">
        <w:rPr>
          <w:rFonts w:ascii="Arial" w:hAnsi="Arial" w:cs="Arial"/>
        </w:rPr>
        <w:t>publisher, date published, source (with PMID), study design, identified biomarkers, and condition(s) the paper studies were extracted and put into a spreadsheet (literature.xlsx</w:t>
      </w:r>
      <w:r w:rsidR="001D5947" w:rsidRPr="00247443">
        <w:rPr>
          <w:rFonts w:ascii="Arial" w:hAnsi="Arial" w:cs="Arial"/>
        </w:rPr>
        <w:t xml:space="preserve"> under the “data” folder in our GitHub repository</w:t>
      </w:r>
      <w:r w:rsidRPr="00247443">
        <w:rPr>
          <w:rFonts w:ascii="Arial" w:hAnsi="Arial" w:cs="Arial"/>
        </w:rPr>
        <w:t>).</w:t>
      </w:r>
    </w:p>
    <w:p w14:paraId="75996C0E" w14:textId="77777777" w:rsidR="00DD3CC3" w:rsidRPr="00247443" w:rsidRDefault="00DD3CC3" w:rsidP="00DD3CC3">
      <w:pPr>
        <w:spacing w:after="0" w:line="240" w:lineRule="auto"/>
        <w:ind w:left="1440"/>
        <w:rPr>
          <w:rFonts w:ascii="Arial" w:hAnsi="Arial" w:cs="Arial"/>
        </w:rPr>
      </w:pPr>
    </w:p>
    <w:p w14:paraId="2A84383F" w14:textId="4DE74A3C" w:rsidR="00CC1CFE" w:rsidRPr="00247443" w:rsidRDefault="00CC1CFE" w:rsidP="00761FF9">
      <w:pPr>
        <w:spacing w:after="0" w:line="240" w:lineRule="auto"/>
        <w:jc w:val="center"/>
        <w:rPr>
          <w:rFonts w:ascii="Arial" w:hAnsi="Arial" w:cs="Arial"/>
          <w:b/>
          <w:bCs/>
        </w:rPr>
      </w:pPr>
      <w:r w:rsidRPr="00247443">
        <w:rPr>
          <w:rFonts w:ascii="Arial" w:hAnsi="Arial" w:cs="Arial"/>
          <w:b/>
          <w:bCs/>
        </w:rPr>
        <w:t>Creating the Knowledge Base</w:t>
      </w:r>
    </w:p>
    <w:p w14:paraId="637F949A" w14:textId="77777777" w:rsidR="00E45F44" w:rsidRDefault="00E45F44" w:rsidP="00E45F44">
      <w:pPr>
        <w:spacing w:after="0" w:line="240" w:lineRule="auto"/>
        <w:rPr>
          <w:rFonts w:ascii="Arial" w:hAnsi="Arial" w:cs="Arial"/>
        </w:rPr>
      </w:pPr>
    </w:p>
    <w:p w14:paraId="40BC33FF" w14:textId="6E5995FB" w:rsidR="00E45F44" w:rsidRDefault="004D2234" w:rsidP="00E45F44">
      <w:pPr>
        <w:spacing w:after="0" w:line="240" w:lineRule="auto"/>
        <w:rPr>
          <w:rFonts w:ascii="Arial" w:hAnsi="Arial" w:cs="Arial"/>
        </w:rPr>
      </w:pPr>
      <w:r w:rsidRPr="002770BA">
        <w:rPr>
          <w:rFonts w:ascii="Arial" w:hAnsi="Arial" w:cs="Arial"/>
        </w:rPr>
        <w:t xml:space="preserve">*Our detailed </w:t>
      </w:r>
      <w:r w:rsidR="00E45F44" w:rsidRPr="002770BA">
        <w:rPr>
          <w:rFonts w:ascii="Arial" w:hAnsi="Arial" w:cs="Arial"/>
        </w:rPr>
        <w:t xml:space="preserve">technique for validating the AI-generated information can be found </w:t>
      </w:r>
      <w:r w:rsidR="002770BA" w:rsidRPr="002770BA">
        <w:rPr>
          <w:rFonts w:ascii="Arial" w:hAnsi="Arial" w:cs="Arial"/>
        </w:rPr>
        <w:t>on our GitHub repository, under</w:t>
      </w:r>
      <w:r w:rsidR="00E45F44" w:rsidRPr="002770BA">
        <w:rPr>
          <w:rFonts w:ascii="Arial" w:hAnsi="Arial" w:cs="Arial"/>
        </w:rPr>
        <w:t xml:space="preserve"> the “validation</w:t>
      </w:r>
      <w:r w:rsidR="002770BA" w:rsidRPr="002770BA">
        <w:rPr>
          <w:rFonts w:ascii="Arial" w:hAnsi="Arial" w:cs="Arial"/>
        </w:rPr>
        <w:t>/</w:t>
      </w:r>
      <w:r w:rsidR="00E45F44" w:rsidRPr="002770BA">
        <w:rPr>
          <w:rFonts w:ascii="Arial" w:hAnsi="Arial" w:cs="Arial"/>
        </w:rPr>
        <w:t>” folder</w:t>
      </w:r>
      <w:r w:rsidR="002770BA" w:rsidRPr="002770BA">
        <w:rPr>
          <w:rFonts w:ascii="Arial" w:hAnsi="Arial" w:cs="Arial"/>
        </w:rPr>
        <w:t xml:space="preserve"> in </w:t>
      </w:r>
      <w:r w:rsidR="00E45F44" w:rsidRPr="002770BA">
        <w:rPr>
          <w:rFonts w:ascii="Arial" w:hAnsi="Arial" w:cs="Arial"/>
        </w:rPr>
        <w:t>“validation.docx.</w:t>
      </w:r>
      <w:r w:rsidR="002770BA" w:rsidRPr="002770BA">
        <w:rPr>
          <w:rFonts w:ascii="Arial" w:hAnsi="Arial" w:cs="Arial"/>
        </w:rPr>
        <w:t>”</w:t>
      </w:r>
      <w:r w:rsidR="00E45F44" w:rsidRPr="002770BA">
        <w:rPr>
          <w:rFonts w:ascii="Arial" w:hAnsi="Arial" w:cs="Arial"/>
        </w:rPr>
        <w:t xml:space="preserve"> </w:t>
      </w:r>
      <w:r w:rsidR="002770BA" w:rsidRPr="002770BA">
        <w:rPr>
          <w:rFonts w:ascii="Arial" w:hAnsi="Arial" w:cs="Arial"/>
        </w:rPr>
        <w:t>We validated a sample of the KB files, the results of which can also be found under that directory.</w:t>
      </w:r>
    </w:p>
    <w:p w14:paraId="17F45FB4" w14:textId="6F4AFA0C" w:rsidR="00777893" w:rsidRDefault="00777893" w:rsidP="00E45F44">
      <w:pPr>
        <w:spacing w:after="0" w:line="240" w:lineRule="auto"/>
        <w:rPr>
          <w:rFonts w:ascii="Arial" w:hAnsi="Arial" w:cs="Arial"/>
        </w:rPr>
      </w:pPr>
      <w:r>
        <w:rPr>
          <w:rFonts w:ascii="Arial" w:hAnsi="Arial" w:cs="Arial"/>
        </w:rPr>
        <w:t>** KB: knowledge base</w:t>
      </w:r>
    </w:p>
    <w:p w14:paraId="3F0A332F" w14:textId="77777777" w:rsidR="008463BD" w:rsidRDefault="008463BD" w:rsidP="00E45F44">
      <w:pPr>
        <w:spacing w:after="0" w:line="240" w:lineRule="auto"/>
        <w:rPr>
          <w:rFonts w:ascii="Arial" w:hAnsi="Arial" w:cs="Arial"/>
        </w:rPr>
      </w:pPr>
    </w:p>
    <w:p w14:paraId="7874E6FB" w14:textId="2C61A4DE" w:rsidR="008463BD" w:rsidRDefault="008463BD" w:rsidP="00E45F44">
      <w:pPr>
        <w:spacing w:after="0" w:line="240" w:lineRule="auto"/>
        <w:rPr>
          <w:rFonts w:ascii="Arial" w:hAnsi="Arial" w:cs="Arial"/>
          <w:b/>
          <w:bCs/>
        </w:rPr>
      </w:pPr>
      <w:r w:rsidRPr="00582409">
        <w:rPr>
          <w:rFonts w:ascii="Arial" w:hAnsi="Arial" w:cs="Arial"/>
        </w:rPr>
        <w:t>For this project, we used Claude Code</w:t>
      </w:r>
      <w:r w:rsidR="00582409" w:rsidRPr="00582409">
        <w:rPr>
          <w:rFonts w:ascii="Arial" w:hAnsi="Arial" w:cs="Arial"/>
        </w:rPr>
        <w:t xml:space="preserve"> (</w:t>
      </w:r>
      <w:r w:rsidRPr="00582409">
        <w:rPr>
          <w:rFonts w:ascii="Arial" w:hAnsi="Arial" w:cs="Arial"/>
        </w:rPr>
        <w:t>Sonnet 5), Obsidian</w:t>
      </w:r>
      <w:r w:rsidR="00582409" w:rsidRPr="00582409">
        <w:rPr>
          <w:rFonts w:ascii="Arial" w:hAnsi="Arial" w:cs="Arial"/>
        </w:rPr>
        <w:t xml:space="preserve">, </w:t>
      </w:r>
      <w:proofErr w:type="spellStart"/>
      <w:r w:rsidR="00582409" w:rsidRPr="00582409">
        <w:rPr>
          <w:rFonts w:ascii="Arial" w:hAnsi="Arial" w:cs="Arial"/>
        </w:rPr>
        <w:t>Biorender</w:t>
      </w:r>
      <w:proofErr w:type="spellEnd"/>
      <w:r w:rsidR="00582409" w:rsidRPr="00582409">
        <w:rPr>
          <w:rFonts w:ascii="Arial" w:hAnsi="Arial" w:cs="Arial"/>
        </w:rPr>
        <w:t xml:space="preserve"> (for poster visuals), Simple Graph Builder plugin (for Obsidian</w:t>
      </w:r>
      <w:r w:rsidR="004D2234">
        <w:rPr>
          <w:rFonts w:ascii="Arial" w:hAnsi="Arial" w:cs="Arial"/>
        </w:rPr>
        <w:t>, to generate knowledge graphs</w:t>
      </w:r>
      <w:r w:rsidR="00582409" w:rsidRPr="00582409">
        <w:rPr>
          <w:rFonts w:ascii="Arial" w:hAnsi="Arial" w:cs="Arial"/>
        </w:rPr>
        <w:t>), and PubMed.</w:t>
      </w:r>
      <w:r w:rsidR="00582409">
        <w:rPr>
          <w:rFonts w:ascii="Arial" w:hAnsi="Arial" w:cs="Arial"/>
        </w:rPr>
        <w:t xml:space="preserve"> </w:t>
      </w:r>
      <w:r w:rsidR="004D2234">
        <w:rPr>
          <w:rFonts w:ascii="Arial" w:hAnsi="Arial" w:cs="Arial"/>
        </w:rPr>
        <w:t xml:space="preserve">We also supplementarily used a few other AI models (GPT, Gemini, Claude Opus) to generate and consolidate knowledge baselines for validation purposes. </w:t>
      </w:r>
    </w:p>
    <w:p w14:paraId="64AA7C38" w14:textId="77777777" w:rsidR="00247443" w:rsidRDefault="00247443" w:rsidP="00247443">
      <w:pPr>
        <w:spacing w:after="0" w:line="240" w:lineRule="auto"/>
        <w:rPr>
          <w:rFonts w:ascii="Arial" w:hAnsi="Arial" w:cs="Arial"/>
        </w:rPr>
      </w:pPr>
    </w:p>
    <w:p w14:paraId="07021DEF" w14:textId="65A549B1" w:rsidR="004D2234" w:rsidRPr="00E45F44" w:rsidRDefault="00247443" w:rsidP="00C027D6">
      <w:pPr>
        <w:spacing w:after="0" w:line="240" w:lineRule="auto"/>
        <w:rPr>
          <w:rFonts w:ascii="Arial" w:hAnsi="Arial" w:cs="Arial"/>
          <w:b/>
          <w:bCs/>
        </w:rPr>
      </w:pPr>
      <w:r w:rsidRPr="00E45F44">
        <w:rPr>
          <w:rFonts w:ascii="Arial" w:hAnsi="Arial" w:cs="Arial"/>
          <w:b/>
          <w:bCs/>
        </w:rPr>
        <w:t>Workflow:</w:t>
      </w:r>
    </w:p>
    <w:p w14:paraId="4030529E" w14:textId="560DC40F" w:rsidR="00247443" w:rsidRPr="00C027D6" w:rsidRDefault="00C027D6" w:rsidP="00C027D6">
      <w:pPr>
        <w:spacing w:after="0" w:line="240" w:lineRule="auto"/>
        <w:ind w:firstLine="720"/>
        <w:rPr>
          <w:rFonts w:ascii="Arial" w:hAnsi="Arial" w:cs="Arial"/>
        </w:rPr>
      </w:pPr>
      <w:r w:rsidRPr="00C027D6">
        <w:rPr>
          <w:rFonts w:ascii="Arial" w:hAnsi="Arial" w:cs="Arial"/>
        </w:rPr>
        <w:t>1.</w:t>
      </w:r>
      <w:r>
        <w:rPr>
          <w:rFonts w:ascii="Arial" w:hAnsi="Arial" w:cs="Arial"/>
        </w:rPr>
        <w:t xml:space="preserve"> </w:t>
      </w:r>
      <w:r w:rsidR="00247443" w:rsidRPr="00C027D6">
        <w:rPr>
          <w:rFonts w:ascii="Arial" w:hAnsi="Arial" w:cs="Arial"/>
        </w:rPr>
        <w:t>Design the structure in Obsidian</w:t>
      </w:r>
    </w:p>
    <w:p w14:paraId="67E452AD" w14:textId="305559D9" w:rsidR="00247443" w:rsidRPr="00247443" w:rsidRDefault="00247443" w:rsidP="00247443">
      <w:pPr>
        <w:spacing w:after="0" w:line="240" w:lineRule="auto"/>
        <w:rPr>
          <w:rFonts w:ascii="Arial" w:hAnsi="Arial" w:cs="Arial"/>
        </w:rPr>
      </w:pPr>
      <w:r w:rsidRPr="00247443">
        <w:rPr>
          <w:rFonts w:ascii="Arial" w:hAnsi="Arial" w:cs="Arial"/>
        </w:rPr>
        <w:t xml:space="preserve">We used James Keet’s tutorial </w:t>
      </w:r>
      <w:r w:rsidR="00E45F44">
        <w:rPr>
          <w:rFonts w:ascii="Arial" w:hAnsi="Arial" w:cs="Arial"/>
        </w:rPr>
        <w:t xml:space="preserve">(found </w:t>
      </w:r>
      <w:hyperlink r:id="rId5" w:history="1">
        <w:r w:rsidR="00E45F44" w:rsidRPr="00E45F44">
          <w:rPr>
            <w:rStyle w:val="Hyperlink"/>
            <w:rFonts w:ascii="Arial" w:hAnsi="Arial" w:cs="Arial"/>
          </w:rPr>
          <w:t>here</w:t>
        </w:r>
      </w:hyperlink>
      <w:r w:rsidR="00E45F44">
        <w:rPr>
          <w:rFonts w:ascii="Arial" w:hAnsi="Arial" w:cs="Arial"/>
        </w:rPr>
        <w:t xml:space="preserve">) </w:t>
      </w:r>
      <w:r w:rsidRPr="00247443">
        <w:rPr>
          <w:rFonts w:ascii="Arial" w:hAnsi="Arial" w:cs="Arial"/>
        </w:rPr>
        <w:t xml:space="preserve">on recreating </w:t>
      </w:r>
      <w:proofErr w:type="spellStart"/>
      <w:r w:rsidRPr="00247443">
        <w:rPr>
          <w:rFonts w:ascii="Arial" w:hAnsi="Arial" w:cs="Arial"/>
        </w:rPr>
        <w:t>Karpathy’s</w:t>
      </w:r>
      <w:proofErr w:type="spellEnd"/>
      <w:r w:rsidRPr="00247443">
        <w:rPr>
          <w:rFonts w:ascii="Arial" w:hAnsi="Arial" w:cs="Arial"/>
        </w:rPr>
        <w:t xml:space="preserve"> LLM knowledge base</w:t>
      </w:r>
      <w:r w:rsidR="004D2234">
        <w:rPr>
          <w:rFonts w:ascii="Arial" w:hAnsi="Arial" w:cs="Arial"/>
        </w:rPr>
        <w:t xml:space="preserve"> concept</w:t>
      </w:r>
      <w:r w:rsidR="00E45F44">
        <w:rPr>
          <w:rFonts w:ascii="Arial" w:hAnsi="Arial" w:cs="Arial"/>
        </w:rPr>
        <w:t xml:space="preserve"> design</w:t>
      </w:r>
      <w:r w:rsidRPr="00247443">
        <w:rPr>
          <w:rFonts w:ascii="Arial" w:hAnsi="Arial" w:cs="Arial"/>
        </w:rPr>
        <w:t xml:space="preserve"> </w:t>
      </w:r>
      <w:r w:rsidR="00E45F44">
        <w:rPr>
          <w:rFonts w:ascii="Arial" w:hAnsi="Arial" w:cs="Arial"/>
        </w:rPr>
        <w:t>as a template for our file structure.</w:t>
      </w:r>
    </w:p>
    <w:p w14:paraId="79222F1E" w14:textId="77777777" w:rsidR="00247443" w:rsidRDefault="00247443" w:rsidP="00247443">
      <w:pPr>
        <w:spacing w:after="0" w:line="240" w:lineRule="auto"/>
        <w:rPr>
          <w:rFonts w:ascii="Arial" w:hAnsi="Arial" w:cs="Arial"/>
        </w:rPr>
      </w:pPr>
    </w:p>
    <w:p w14:paraId="4F4F61B1" w14:textId="7666E6B0" w:rsidR="00247443" w:rsidRPr="00247443" w:rsidRDefault="00E45F44" w:rsidP="00247443">
      <w:pPr>
        <w:spacing w:after="0" w:line="240" w:lineRule="auto"/>
        <w:rPr>
          <w:rFonts w:ascii="Arial" w:hAnsi="Arial" w:cs="Arial"/>
        </w:rPr>
      </w:pPr>
      <w:r>
        <w:rPr>
          <w:rFonts w:ascii="Arial" w:hAnsi="Arial" w:cs="Arial"/>
        </w:rPr>
        <w:t>The system structure is</w:t>
      </w:r>
      <w:r w:rsidR="00247443">
        <w:rPr>
          <w:rFonts w:ascii="Arial" w:hAnsi="Arial" w:cs="Arial"/>
        </w:rPr>
        <w:t xml:space="preserve"> as</w:t>
      </w:r>
      <w:r w:rsidR="00247443" w:rsidRPr="00247443">
        <w:rPr>
          <w:rFonts w:ascii="Arial" w:hAnsi="Arial" w:cs="Arial"/>
        </w:rPr>
        <w:t xml:space="preserve"> follows</w:t>
      </w:r>
      <w:r>
        <w:rPr>
          <w:rFonts w:ascii="Arial" w:hAnsi="Arial" w:cs="Arial"/>
        </w:rPr>
        <w:t xml:space="preserve">. Note: </w:t>
      </w:r>
      <w:r w:rsidR="00D16FB3" w:rsidRPr="00E45F44">
        <w:rPr>
          <w:rFonts w:ascii="Arial" w:hAnsi="Arial" w:cs="Arial"/>
          <w:b/>
          <w:bCs/>
        </w:rPr>
        <w:t>bo</w:t>
      </w:r>
      <w:r w:rsidR="00D16FB3">
        <w:rPr>
          <w:rFonts w:ascii="Arial" w:hAnsi="Arial" w:cs="Arial"/>
          <w:b/>
          <w:bCs/>
        </w:rPr>
        <w:t>ld</w:t>
      </w:r>
      <w:r w:rsidR="00247443">
        <w:rPr>
          <w:rFonts w:ascii="Arial" w:hAnsi="Arial" w:cs="Arial"/>
        </w:rPr>
        <w:t xml:space="preserve"> items were created </w:t>
      </w:r>
      <w:r>
        <w:rPr>
          <w:rFonts w:ascii="Arial" w:hAnsi="Arial" w:cs="Arial"/>
        </w:rPr>
        <w:t>as needed</w:t>
      </w:r>
      <w:r w:rsidR="00247443">
        <w:rPr>
          <w:rFonts w:ascii="Arial" w:hAnsi="Arial" w:cs="Arial"/>
        </w:rPr>
        <w:t xml:space="preserve"> during developmen</w:t>
      </w:r>
      <w:r>
        <w:rPr>
          <w:rFonts w:ascii="Arial" w:hAnsi="Arial" w:cs="Arial"/>
        </w:rPr>
        <w:t>t</w:t>
      </w:r>
      <w:r w:rsidR="004D2234">
        <w:rPr>
          <w:rFonts w:ascii="Arial" w:hAnsi="Arial" w:cs="Arial"/>
        </w:rPr>
        <w:t>, and</w:t>
      </w:r>
      <w:r>
        <w:rPr>
          <w:rFonts w:ascii="Arial" w:hAnsi="Arial" w:cs="Arial"/>
        </w:rPr>
        <w:t xml:space="preserve"> items that require elaboration are denoted by (</w:t>
      </w:r>
      <w:r w:rsidRPr="00FC33BF">
        <w:rPr>
          <w:rFonts w:ascii="Arial" w:hAnsi="Arial" w:cs="Arial"/>
          <w:i/>
          <w:iCs/>
        </w:rPr>
        <w:t>more; *x</w:t>
      </w:r>
      <w:r>
        <w:rPr>
          <w:rFonts w:ascii="Arial" w:hAnsi="Arial" w:cs="Arial"/>
        </w:rPr>
        <w:t>):</w:t>
      </w:r>
    </w:p>
    <w:p w14:paraId="6B4A0A9A" w14:textId="77777777" w:rsidR="00D16FB3" w:rsidRDefault="00247443" w:rsidP="00D16FB3">
      <w:pPr>
        <w:pStyle w:val="ListParagraph"/>
        <w:numPr>
          <w:ilvl w:val="0"/>
          <w:numId w:val="12"/>
        </w:numPr>
        <w:spacing w:after="0" w:line="240" w:lineRule="auto"/>
        <w:rPr>
          <w:rFonts w:ascii="Arial" w:hAnsi="Arial" w:cs="Arial"/>
        </w:rPr>
      </w:pPr>
      <w:r w:rsidRPr="00D16FB3">
        <w:rPr>
          <w:rFonts w:ascii="Arial" w:hAnsi="Arial" w:cs="Arial"/>
        </w:rPr>
        <w:t>project/</w:t>
      </w:r>
    </w:p>
    <w:p w14:paraId="6C4A35A7" w14:textId="70D0639F" w:rsidR="00D16FB3" w:rsidRDefault="00247443" w:rsidP="00D16FB3">
      <w:pPr>
        <w:pStyle w:val="ListParagraph"/>
        <w:numPr>
          <w:ilvl w:val="1"/>
          <w:numId w:val="12"/>
        </w:numPr>
        <w:spacing w:after="0" w:line="240" w:lineRule="auto"/>
        <w:rPr>
          <w:rFonts w:ascii="Arial" w:hAnsi="Arial" w:cs="Arial"/>
        </w:rPr>
      </w:pPr>
      <w:r w:rsidRPr="00D16FB3">
        <w:rPr>
          <w:rFonts w:ascii="Arial" w:hAnsi="Arial" w:cs="Arial"/>
        </w:rPr>
        <w:t xml:space="preserve">raw/     </w:t>
      </w:r>
      <w:r w:rsidR="00D16FB3">
        <w:rPr>
          <w:rFonts w:ascii="Arial" w:hAnsi="Arial" w:cs="Arial"/>
        </w:rPr>
        <w:tab/>
      </w:r>
      <w:r w:rsidR="00E45F44" w:rsidRPr="00D16FB3">
        <w:rPr>
          <w:rFonts w:ascii="Arial" w:hAnsi="Arial" w:cs="Arial"/>
        </w:rPr>
        <w:t>#</w:t>
      </w:r>
      <w:r w:rsidRPr="00D16FB3">
        <w:rPr>
          <w:rFonts w:ascii="Arial" w:hAnsi="Arial" w:cs="Arial"/>
        </w:rPr>
        <w:t>Holds PDFs of the literature (raw data), not modified by AI</w:t>
      </w:r>
    </w:p>
    <w:p w14:paraId="2801190E" w14:textId="202CD6F4" w:rsidR="00D16FB3" w:rsidRDefault="00247443" w:rsidP="00D16FB3">
      <w:pPr>
        <w:pStyle w:val="ListParagraph"/>
        <w:numPr>
          <w:ilvl w:val="1"/>
          <w:numId w:val="12"/>
        </w:numPr>
        <w:spacing w:after="0" w:line="240" w:lineRule="auto"/>
        <w:rPr>
          <w:rFonts w:ascii="Arial" w:hAnsi="Arial" w:cs="Arial"/>
        </w:rPr>
      </w:pPr>
      <w:r w:rsidRPr="00D16FB3">
        <w:rPr>
          <w:rFonts w:ascii="Arial" w:hAnsi="Arial" w:cs="Arial"/>
          <w:b/>
          <w:bCs/>
        </w:rPr>
        <w:t>validation-reports/</w:t>
      </w:r>
      <w:r w:rsidR="00D16FB3">
        <w:rPr>
          <w:rFonts w:ascii="Arial" w:hAnsi="Arial" w:cs="Arial"/>
        </w:rPr>
        <w:tab/>
      </w:r>
      <w:r w:rsidR="00D16FB3">
        <w:rPr>
          <w:rFonts w:ascii="Arial" w:hAnsi="Arial" w:cs="Arial"/>
        </w:rPr>
        <w:tab/>
      </w:r>
      <w:r w:rsidR="00D16FB3">
        <w:rPr>
          <w:rFonts w:ascii="Arial" w:hAnsi="Arial" w:cs="Arial"/>
        </w:rPr>
        <w:tab/>
      </w:r>
      <w:r w:rsidR="00E45F44" w:rsidRPr="00D16FB3">
        <w:rPr>
          <w:rFonts w:ascii="Arial" w:hAnsi="Arial" w:cs="Arial"/>
        </w:rPr>
        <w:t>#</w:t>
      </w:r>
      <w:r w:rsidRPr="00D16FB3">
        <w:rPr>
          <w:rFonts w:ascii="Arial" w:hAnsi="Arial" w:cs="Arial"/>
        </w:rPr>
        <w:t>Holds AI-generated validation reports</w:t>
      </w:r>
    </w:p>
    <w:p w14:paraId="604A786A" w14:textId="33774968" w:rsidR="00D16FB3" w:rsidRDefault="00247443" w:rsidP="00D16FB3">
      <w:pPr>
        <w:pStyle w:val="ListParagraph"/>
        <w:numPr>
          <w:ilvl w:val="1"/>
          <w:numId w:val="12"/>
        </w:numPr>
        <w:spacing w:after="0" w:line="240" w:lineRule="auto"/>
        <w:rPr>
          <w:rFonts w:ascii="Arial" w:hAnsi="Arial" w:cs="Arial"/>
        </w:rPr>
      </w:pPr>
      <w:r w:rsidRPr="00D16FB3">
        <w:rPr>
          <w:rFonts w:ascii="Arial" w:hAnsi="Arial" w:cs="Arial"/>
        </w:rPr>
        <w:t xml:space="preserve">wiki/     </w:t>
      </w:r>
      <w:r w:rsidR="00D16FB3">
        <w:rPr>
          <w:rFonts w:ascii="Arial" w:hAnsi="Arial" w:cs="Arial"/>
        </w:rPr>
        <w:tab/>
      </w:r>
      <w:r w:rsidR="00D16FB3">
        <w:rPr>
          <w:rFonts w:ascii="Arial" w:hAnsi="Arial" w:cs="Arial"/>
        </w:rPr>
        <w:tab/>
      </w:r>
      <w:r w:rsidR="00D16FB3">
        <w:rPr>
          <w:rFonts w:ascii="Arial" w:hAnsi="Arial" w:cs="Arial"/>
        </w:rPr>
        <w:tab/>
        <w:t xml:space="preserve">  </w:t>
      </w:r>
      <w:r w:rsidR="00D16FB3">
        <w:rPr>
          <w:rFonts w:ascii="Arial" w:hAnsi="Arial" w:cs="Arial"/>
        </w:rPr>
        <w:tab/>
      </w:r>
      <w:r w:rsidR="00E45F44" w:rsidRPr="00D16FB3">
        <w:rPr>
          <w:rFonts w:ascii="Arial" w:hAnsi="Arial" w:cs="Arial"/>
        </w:rPr>
        <w:t>#</w:t>
      </w:r>
      <w:r w:rsidRPr="00D16FB3">
        <w:rPr>
          <w:rFonts w:ascii="Arial" w:hAnsi="Arial" w:cs="Arial"/>
        </w:rPr>
        <w:t xml:space="preserve">AI-generated KB contents </w:t>
      </w:r>
      <w:r w:rsidR="00D16FB3">
        <w:rPr>
          <w:rFonts w:ascii="Arial" w:hAnsi="Arial" w:cs="Arial"/>
        </w:rPr>
        <w:t xml:space="preserve">     </w:t>
      </w:r>
      <w:r w:rsidRPr="00FC33BF">
        <w:rPr>
          <w:rFonts w:ascii="Arial" w:hAnsi="Arial" w:cs="Arial"/>
          <w:i/>
          <w:iCs/>
        </w:rPr>
        <w:t>(more; *)</w:t>
      </w:r>
    </w:p>
    <w:p w14:paraId="4B4DBAAA" w14:textId="63B5F111" w:rsidR="00D16FB3" w:rsidRDefault="00D16FB3" w:rsidP="00D16FB3">
      <w:pPr>
        <w:pStyle w:val="ListParagraph"/>
        <w:numPr>
          <w:ilvl w:val="2"/>
          <w:numId w:val="12"/>
        </w:numPr>
        <w:spacing w:after="0" w:line="240" w:lineRule="auto"/>
        <w:rPr>
          <w:rFonts w:ascii="Arial" w:hAnsi="Arial" w:cs="Arial"/>
        </w:rPr>
      </w:pPr>
      <w:r w:rsidRPr="00D16FB3">
        <w:rPr>
          <w:rFonts w:ascii="Arial" w:hAnsi="Arial" w:cs="Arial"/>
        </w:rPr>
        <w:t xml:space="preserve">biomarkers/     </w:t>
      </w:r>
      <w:r>
        <w:rPr>
          <w:rFonts w:ascii="Arial" w:hAnsi="Arial" w:cs="Arial"/>
        </w:rPr>
        <w:tab/>
      </w:r>
      <w:r w:rsidRPr="00D16FB3">
        <w:rPr>
          <w:rFonts w:ascii="Arial" w:hAnsi="Arial" w:cs="Arial"/>
        </w:rPr>
        <w:t xml:space="preserve">#Holds pages about the </w:t>
      </w:r>
      <w:r w:rsidR="004D2234">
        <w:rPr>
          <w:rFonts w:ascii="Arial" w:hAnsi="Arial" w:cs="Arial"/>
        </w:rPr>
        <w:t xml:space="preserve">specific </w:t>
      </w:r>
      <w:r w:rsidRPr="00D16FB3">
        <w:rPr>
          <w:rFonts w:ascii="Arial" w:hAnsi="Arial" w:cs="Arial"/>
        </w:rPr>
        <w:t>biomarkers</w:t>
      </w:r>
    </w:p>
    <w:p w14:paraId="162602FF" w14:textId="55EE02D3" w:rsidR="00D16FB3" w:rsidRPr="00D16FB3" w:rsidRDefault="00D16FB3" w:rsidP="00D16FB3">
      <w:pPr>
        <w:pStyle w:val="ListParagraph"/>
        <w:numPr>
          <w:ilvl w:val="2"/>
          <w:numId w:val="12"/>
        </w:numPr>
        <w:spacing w:after="0" w:line="240" w:lineRule="auto"/>
        <w:rPr>
          <w:rFonts w:ascii="Arial" w:hAnsi="Arial" w:cs="Arial"/>
        </w:rPr>
      </w:pPr>
      <w:r w:rsidRPr="00D16FB3">
        <w:rPr>
          <w:rFonts w:ascii="Arial" w:hAnsi="Arial" w:cs="Arial"/>
        </w:rPr>
        <w:t xml:space="preserve">log.md           </w:t>
      </w:r>
      <w:r>
        <w:rPr>
          <w:rFonts w:ascii="Arial" w:hAnsi="Arial" w:cs="Arial"/>
        </w:rPr>
        <w:tab/>
      </w:r>
      <w:r w:rsidRPr="00D16FB3">
        <w:rPr>
          <w:rFonts w:ascii="Arial" w:hAnsi="Arial" w:cs="Arial"/>
        </w:rPr>
        <w:t>#Log of changes made to KB</w:t>
      </w:r>
      <w:r>
        <w:rPr>
          <w:rFonts w:ascii="Arial" w:hAnsi="Arial" w:cs="Arial"/>
        </w:rPr>
        <w:tab/>
      </w:r>
      <w:r w:rsidRPr="00D16FB3">
        <w:rPr>
          <w:rFonts w:ascii="Arial" w:hAnsi="Arial" w:cs="Arial"/>
        </w:rPr>
        <w:t xml:space="preserve"> </w:t>
      </w:r>
      <w:r w:rsidRPr="00FC33BF">
        <w:rPr>
          <w:rFonts w:ascii="Arial" w:hAnsi="Arial" w:cs="Arial"/>
          <w:i/>
          <w:iCs/>
        </w:rPr>
        <w:t>(more; **)</w:t>
      </w:r>
    </w:p>
    <w:p w14:paraId="47D542D4" w14:textId="3D907C88" w:rsidR="00D16FB3" w:rsidRPr="00D16FB3" w:rsidRDefault="00D16FB3" w:rsidP="00D16FB3">
      <w:pPr>
        <w:pStyle w:val="ListParagraph"/>
        <w:numPr>
          <w:ilvl w:val="1"/>
          <w:numId w:val="12"/>
        </w:numPr>
        <w:spacing w:after="0" w:line="240" w:lineRule="auto"/>
        <w:rPr>
          <w:rFonts w:ascii="Arial" w:hAnsi="Arial" w:cs="Arial"/>
        </w:rPr>
      </w:pPr>
      <w:r w:rsidRPr="00D16FB3">
        <w:rPr>
          <w:rFonts w:ascii="Arial" w:hAnsi="Arial" w:cs="Arial"/>
        </w:rPr>
        <w:t xml:space="preserve">CLAUDE.md     </w:t>
      </w:r>
      <w:r>
        <w:rPr>
          <w:rFonts w:ascii="Arial" w:hAnsi="Arial" w:cs="Arial"/>
        </w:rPr>
        <w:tab/>
      </w:r>
      <w:r>
        <w:rPr>
          <w:rFonts w:ascii="Arial" w:hAnsi="Arial" w:cs="Arial"/>
        </w:rPr>
        <w:tab/>
      </w:r>
      <w:r w:rsidRPr="00D16FB3">
        <w:rPr>
          <w:rFonts w:ascii="Arial" w:hAnsi="Arial" w:cs="Arial"/>
        </w:rPr>
        <w:t>#</w:t>
      </w:r>
      <w:r w:rsidR="00FC33BF">
        <w:rPr>
          <w:rFonts w:ascii="Arial" w:hAnsi="Arial" w:cs="Arial"/>
        </w:rPr>
        <w:t>Contex</w:t>
      </w:r>
      <w:r w:rsidR="00EF6E85">
        <w:rPr>
          <w:rFonts w:ascii="Arial" w:hAnsi="Arial" w:cs="Arial"/>
        </w:rPr>
        <w:t>t</w:t>
      </w:r>
      <w:r w:rsidR="004D2234">
        <w:rPr>
          <w:rFonts w:ascii="Arial" w:hAnsi="Arial" w:cs="Arial"/>
        </w:rPr>
        <w:t>/</w:t>
      </w:r>
      <w:r w:rsidR="00FC33BF">
        <w:rPr>
          <w:rFonts w:ascii="Arial" w:hAnsi="Arial" w:cs="Arial"/>
        </w:rPr>
        <w:t>governance strategy</w:t>
      </w:r>
      <w:r w:rsidR="00EF6E85">
        <w:rPr>
          <w:rFonts w:ascii="Arial" w:hAnsi="Arial" w:cs="Arial"/>
        </w:rPr>
        <w:t xml:space="preserve">; </w:t>
      </w:r>
      <w:r w:rsidR="004D2234">
        <w:rPr>
          <w:rFonts w:ascii="Arial" w:hAnsi="Arial" w:cs="Arial"/>
        </w:rPr>
        <w:t xml:space="preserve">discussed </w:t>
      </w:r>
      <w:r w:rsidR="00BF0964">
        <w:rPr>
          <w:rFonts w:ascii="Arial" w:hAnsi="Arial" w:cs="Arial"/>
        </w:rPr>
        <w:t>next</w:t>
      </w:r>
    </w:p>
    <w:p w14:paraId="45040F8C" w14:textId="6AE8A22E" w:rsidR="00D16FB3" w:rsidRPr="00D16FB3" w:rsidRDefault="00D16FB3" w:rsidP="00D16FB3">
      <w:pPr>
        <w:pStyle w:val="ListParagraph"/>
        <w:numPr>
          <w:ilvl w:val="1"/>
          <w:numId w:val="12"/>
        </w:numPr>
        <w:spacing w:after="0" w:line="240" w:lineRule="auto"/>
        <w:rPr>
          <w:rFonts w:ascii="Arial" w:hAnsi="Arial" w:cs="Arial"/>
        </w:rPr>
      </w:pPr>
      <w:r w:rsidRPr="00D16FB3">
        <w:rPr>
          <w:rFonts w:ascii="Arial" w:hAnsi="Arial" w:cs="Arial"/>
          <w:b/>
          <w:bCs/>
        </w:rPr>
        <w:t>VALIDATION.md</w:t>
      </w:r>
      <w:r w:rsidRPr="00D16FB3">
        <w:rPr>
          <w:rFonts w:ascii="Arial" w:hAnsi="Arial" w:cs="Arial"/>
        </w:rPr>
        <w:t xml:space="preserve">    </w:t>
      </w:r>
      <w:r>
        <w:rPr>
          <w:rFonts w:ascii="Arial" w:hAnsi="Arial" w:cs="Arial"/>
        </w:rPr>
        <w:tab/>
      </w:r>
      <w:r>
        <w:rPr>
          <w:rFonts w:ascii="Arial" w:hAnsi="Arial" w:cs="Arial"/>
        </w:rPr>
        <w:tab/>
      </w:r>
      <w:r w:rsidRPr="00D16FB3">
        <w:rPr>
          <w:rFonts w:ascii="Arial" w:hAnsi="Arial" w:cs="Arial"/>
        </w:rPr>
        <w:t>#AI-generated</w:t>
      </w:r>
      <w:r w:rsidR="00582409">
        <w:rPr>
          <w:rFonts w:ascii="Arial" w:hAnsi="Arial" w:cs="Arial"/>
        </w:rPr>
        <w:t>/-maintained</w:t>
      </w:r>
      <w:r w:rsidRPr="00D16FB3">
        <w:rPr>
          <w:rFonts w:ascii="Arial" w:hAnsi="Arial" w:cs="Arial"/>
        </w:rPr>
        <w:t xml:space="preserve"> summary</w:t>
      </w:r>
      <w:r w:rsidR="00582409">
        <w:rPr>
          <w:rFonts w:ascii="Arial" w:hAnsi="Arial" w:cs="Arial"/>
        </w:rPr>
        <w:t xml:space="preserve"> of the human-written </w:t>
      </w:r>
      <w:r w:rsidRPr="00D16FB3">
        <w:rPr>
          <w:rFonts w:ascii="Arial" w:hAnsi="Arial" w:cs="Arial"/>
        </w:rPr>
        <w:t>validation.docx</w:t>
      </w:r>
      <w:r w:rsidR="00FC33BF">
        <w:rPr>
          <w:rFonts w:ascii="Arial" w:hAnsi="Arial" w:cs="Arial"/>
        </w:rPr>
        <w:t xml:space="preserve"> </w:t>
      </w:r>
      <w:r w:rsidR="00FC33BF">
        <w:rPr>
          <w:rFonts w:ascii="Arial" w:hAnsi="Arial" w:cs="Arial"/>
          <w:i/>
          <w:iCs/>
        </w:rPr>
        <w:t>(more; ***)</w:t>
      </w:r>
    </w:p>
    <w:p w14:paraId="66630EDD" w14:textId="77777777" w:rsidR="00D16FB3" w:rsidRDefault="00D16FB3" w:rsidP="00C027D6">
      <w:pPr>
        <w:spacing w:after="0" w:line="240" w:lineRule="auto"/>
        <w:rPr>
          <w:rFonts w:ascii="Arial" w:hAnsi="Arial" w:cs="Arial"/>
        </w:rPr>
      </w:pPr>
    </w:p>
    <w:p w14:paraId="598CAFF5" w14:textId="74404AF5" w:rsidR="00C027D6" w:rsidRDefault="00E45F44" w:rsidP="00C027D6">
      <w:pPr>
        <w:spacing w:after="0" w:line="240" w:lineRule="auto"/>
        <w:rPr>
          <w:rFonts w:ascii="Arial" w:hAnsi="Arial" w:cs="Arial"/>
        </w:rPr>
      </w:pPr>
      <w:r>
        <w:rPr>
          <w:rFonts w:ascii="Arial" w:hAnsi="Arial" w:cs="Arial"/>
        </w:rPr>
        <w:t>*:</w:t>
      </w:r>
      <w:r w:rsidR="00BF0964">
        <w:rPr>
          <w:rFonts w:ascii="Arial" w:hAnsi="Arial" w:cs="Arial"/>
        </w:rPr>
        <w:t xml:space="preserve"> “Wiki” was the word used in </w:t>
      </w:r>
      <w:proofErr w:type="spellStart"/>
      <w:r w:rsidR="00BF0964">
        <w:rPr>
          <w:rFonts w:ascii="Arial" w:hAnsi="Arial" w:cs="Arial"/>
        </w:rPr>
        <w:t>Karpathy’s</w:t>
      </w:r>
      <w:proofErr w:type="spellEnd"/>
      <w:r w:rsidR="00BF0964">
        <w:rPr>
          <w:rFonts w:ascii="Arial" w:hAnsi="Arial" w:cs="Arial"/>
        </w:rPr>
        <w:t xml:space="preserve"> original design but is an improper usage of the established definition of the concept; the correct </w:t>
      </w:r>
      <w:r w:rsidR="00433F74">
        <w:rPr>
          <w:rFonts w:ascii="Arial" w:hAnsi="Arial" w:cs="Arial"/>
        </w:rPr>
        <w:t>descriptor</w:t>
      </w:r>
      <w:r w:rsidR="00BF0964">
        <w:rPr>
          <w:rFonts w:ascii="Arial" w:hAnsi="Arial" w:cs="Arial"/>
        </w:rPr>
        <w:t xml:space="preserve"> would be “knowledge store” or </w:t>
      </w:r>
      <w:r w:rsidR="00433F74">
        <w:rPr>
          <w:rFonts w:ascii="Arial" w:hAnsi="Arial" w:cs="Arial"/>
        </w:rPr>
        <w:t>“</w:t>
      </w:r>
      <w:r w:rsidR="00BF0964">
        <w:rPr>
          <w:rFonts w:ascii="Arial" w:hAnsi="Arial" w:cs="Arial"/>
        </w:rPr>
        <w:t>repository.</w:t>
      </w:r>
      <w:r w:rsidR="00433F74">
        <w:rPr>
          <w:rFonts w:ascii="Arial" w:hAnsi="Arial" w:cs="Arial"/>
        </w:rPr>
        <w:t>”</w:t>
      </w:r>
      <w:r w:rsidR="00BF0964">
        <w:rPr>
          <w:rFonts w:ascii="Arial" w:hAnsi="Arial" w:cs="Arial"/>
        </w:rPr>
        <w:t xml:space="preserve"> This fact was acknowledged after the knowledge base had already been built, and thus, for the structure and internal descriptions of the system, the “wiki” term was used. It is worth mentioning that future applications should likely refrain from this vocabulary as it can be misleading,</w:t>
      </w:r>
      <w:r w:rsidR="00433F74">
        <w:rPr>
          <w:rFonts w:ascii="Arial" w:hAnsi="Arial" w:cs="Arial"/>
        </w:rPr>
        <w:t xml:space="preserve"> since</w:t>
      </w:r>
      <w:r w:rsidR="00BF0964">
        <w:rPr>
          <w:rFonts w:ascii="Arial" w:hAnsi="Arial" w:cs="Arial"/>
        </w:rPr>
        <w:t xml:space="preserve"> the overarching intention of the KB is to </w:t>
      </w:r>
      <w:r w:rsidR="00433F74">
        <w:rPr>
          <w:rFonts w:ascii="Arial" w:hAnsi="Arial" w:cs="Arial"/>
        </w:rPr>
        <w:t>be</w:t>
      </w:r>
      <w:r w:rsidR="00BF0964">
        <w:rPr>
          <w:rFonts w:ascii="Arial" w:hAnsi="Arial" w:cs="Arial"/>
        </w:rPr>
        <w:t xml:space="preserve"> human-readable and human-understandable.  </w:t>
      </w:r>
    </w:p>
    <w:p w14:paraId="7C4F4592" w14:textId="77777777" w:rsidR="004B7F65" w:rsidRDefault="004B7F65" w:rsidP="00C027D6">
      <w:pPr>
        <w:spacing w:after="0" w:line="240" w:lineRule="auto"/>
        <w:rPr>
          <w:rFonts w:ascii="Arial" w:hAnsi="Arial" w:cs="Arial"/>
        </w:rPr>
      </w:pPr>
    </w:p>
    <w:p w14:paraId="6B0D70DF" w14:textId="4870BEED" w:rsidR="00E45F44" w:rsidRDefault="00E45F44" w:rsidP="00C027D6">
      <w:pPr>
        <w:spacing w:after="0" w:line="240" w:lineRule="auto"/>
        <w:rPr>
          <w:rFonts w:ascii="Arial" w:hAnsi="Arial" w:cs="Arial"/>
        </w:rPr>
      </w:pPr>
      <w:r>
        <w:rPr>
          <w:rFonts w:ascii="Arial" w:hAnsi="Arial" w:cs="Arial"/>
        </w:rPr>
        <w:t>**:</w:t>
      </w:r>
      <w:r w:rsidR="00BF0964">
        <w:rPr>
          <w:rFonts w:ascii="Arial" w:hAnsi="Arial" w:cs="Arial"/>
        </w:rPr>
        <w:t xml:space="preserve"> log.md contains only major changes made to </w:t>
      </w:r>
      <w:r w:rsidR="00433F74">
        <w:rPr>
          <w:rFonts w:ascii="Arial" w:hAnsi="Arial" w:cs="Arial"/>
        </w:rPr>
        <w:t>the main contents or structure of the KB</w:t>
      </w:r>
      <w:r w:rsidR="00BF0964">
        <w:rPr>
          <w:rFonts w:ascii="Arial" w:hAnsi="Arial" w:cs="Arial"/>
        </w:rPr>
        <w:t xml:space="preserve">. As “validation-reports/” (and all contained AI-generated validation reports) and VALIDATION.md were secondary additions to the design that were realized throughout development, changes made to these files are not documented within the change log. This was merely an oversight. In subsequent applications of our techniques, we strongly encourage that, in relation to the </w:t>
      </w:r>
      <w:r w:rsidR="00433F74">
        <w:rPr>
          <w:rFonts w:ascii="Arial" w:hAnsi="Arial" w:cs="Arial"/>
        </w:rPr>
        <w:t xml:space="preserve">instructions for logging processes </w:t>
      </w:r>
      <w:r w:rsidR="00BF0964">
        <w:rPr>
          <w:rFonts w:ascii="Arial" w:hAnsi="Arial" w:cs="Arial"/>
        </w:rPr>
        <w:t xml:space="preserve">in CLAUDE.md, these details do not be overlooked. </w:t>
      </w:r>
    </w:p>
    <w:p w14:paraId="3FB4E1EE" w14:textId="77777777" w:rsidR="004B7F65" w:rsidRDefault="004B7F65" w:rsidP="00C027D6">
      <w:pPr>
        <w:spacing w:after="0" w:line="240" w:lineRule="auto"/>
        <w:rPr>
          <w:rFonts w:ascii="Arial" w:hAnsi="Arial" w:cs="Arial"/>
        </w:rPr>
      </w:pPr>
    </w:p>
    <w:p w14:paraId="10CC28DD" w14:textId="4E1AC02E" w:rsidR="00E45F44" w:rsidRDefault="00E45F44" w:rsidP="00C027D6">
      <w:pPr>
        <w:spacing w:after="0" w:line="240" w:lineRule="auto"/>
        <w:rPr>
          <w:rFonts w:ascii="Arial" w:hAnsi="Arial" w:cs="Arial"/>
        </w:rPr>
      </w:pPr>
      <w:r>
        <w:rPr>
          <w:rFonts w:ascii="Arial" w:hAnsi="Arial" w:cs="Arial"/>
        </w:rPr>
        <w:t>***:</w:t>
      </w:r>
      <w:r w:rsidR="004B7F65">
        <w:rPr>
          <w:rFonts w:ascii="Arial" w:hAnsi="Arial" w:cs="Arial"/>
        </w:rPr>
        <w:t xml:space="preserve"> VALIDATION.md took </w:t>
      </w:r>
      <w:r w:rsidR="00433F74">
        <w:rPr>
          <w:rFonts w:ascii="Arial" w:hAnsi="Arial" w:cs="Arial"/>
        </w:rPr>
        <w:t xml:space="preserve">the </w:t>
      </w:r>
      <w:r w:rsidR="004B7F65">
        <w:rPr>
          <w:rFonts w:ascii="Arial" w:hAnsi="Arial" w:cs="Arial"/>
        </w:rPr>
        <w:t>outlined rules, workflow, and rubric from our validation.docx file</w:t>
      </w:r>
      <w:r w:rsidR="00433F74">
        <w:rPr>
          <w:rFonts w:ascii="Arial" w:hAnsi="Arial" w:cs="Arial"/>
        </w:rPr>
        <w:t>,</w:t>
      </w:r>
      <w:r w:rsidR="004B7F65">
        <w:rPr>
          <w:rFonts w:ascii="Arial" w:hAnsi="Arial" w:cs="Arial"/>
        </w:rPr>
        <w:t xml:space="preserve"> </w:t>
      </w:r>
      <w:r w:rsidR="00433F74">
        <w:rPr>
          <w:rFonts w:ascii="Arial" w:hAnsi="Arial" w:cs="Arial"/>
        </w:rPr>
        <w:t>which</w:t>
      </w:r>
      <w:r w:rsidR="004B7F65">
        <w:rPr>
          <w:rFonts w:ascii="Arial" w:hAnsi="Arial" w:cs="Arial"/>
        </w:rPr>
        <w:t xml:space="preserve"> detail</w:t>
      </w:r>
      <w:r w:rsidR="00433F74">
        <w:rPr>
          <w:rFonts w:ascii="Arial" w:hAnsi="Arial" w:cs="Arial"/>
        </w:rPr>
        <w:t>ed</w:t>
      </w:r>
      <w:r w:rsidR="004B7F65">
        <w:rPr>
          <w:rFonts w:ascii="Arial" w:hAnsi="Arial" w:cs="Arial"/>
        </w:rPr>
        <w:t xml:space="preserve"> our validation strategy</w:t>
      </w:r>
      <w:r w:rsidR="00433F74">
        <w:rPr>
          <w:rFonts w:ascii="Arial" w:hAnsi="Arial" w:cs="Arial"/>
        </w:rPr>
        <w:t>,</w:t>
      </w:r>
      <w:r w:rsidR="004B7F65">
        <w:rPr>
          <w:rFonts w:ascii="Arial" w:hAnsi="Arial" w:cs="Arial"/>
        </w:rPr>
        <w:t xml:space="preserve"> and summarized it to serve as context for the syste</w:t>
      </w:r>
      <w:r w:rsidR="00433F74">
        <w:rPr>
          <w:rFonts w:ascii="Arial" w:hAnsi="Arial" w:cs="Arial"/>
        </w:rPr>
        <w:t>m on how to conduct a validation session</w:t>
      </w:r>
      <w:r w:rsidR="004B7F65">
        <w:rPr>
          <w:rFonts w:ascii="Arial" w:hAnsi="Arial" w:cs="Arial"/>
        </w:rPr>
        <w:t xml:space="preserve">. VALIDATION.md is AI-generated. However, it also underwent incremental development </w:t>
      </w:r>
      <w:r w:rsidR="00433F74">
        <w:rPr>
          <w:rFonts w:ascii="Arial" w:hAnsi="Arial" w:cs="Arial"/>
        </w:rPr>
        <w:t xml:space="preserve">– as CLAUDE.md did - </w:t>
      </w:r>
      <w:r w:rsidR="004B7F65">
        <w:rPr>
          <w:rFonts w:ascii="Arial" w:hAnsi="Arial" w:cs="Arial"/>
        </w:rPr>
        <w:t xml:space="preserve">throughout the initial testing process to fix </w:t>
      </w:r>
      <w:r w:rsidR="00433F74">
        <w:rPr>
          <w:rFonts w:ascii="Arial" w:hAnsi="Arial" w:cs="Arial"/>
        </w:rPr>
        <w:t xml:space="preserve">process </w:t>
      </w:r>
      <w:r w:rsidR="004B7F65">
        <w:rPr>
          <w:rFonts w:ascii="Arial" w:hAnsi="Arial" w:cs="Arial"/>
        </w:rPr>
        <w:t xml:space="preserve">errors </w:t>
      </w:r>
      <w:r w:rsidR="00433F74">
        <w:rPr>
          <w:rFonts w:ascii="Arial" w:hAnsi="Arial" w:cs="Arial"/>
        </w:rPr>
        <w:t>and</w:t>
      </w:r>
      <w:r w:rsidR="004B7F65">
        <w:rPr>
          <w:rFonts w:ascii="Arial" w:hAnsi="Arial" w:cs="Arial"/>
        </w:rPr>
        <w:t xml:space="preserve"> undesirable behavior</w:t>
      </w:r>
      <w:r w:rsidR="00433F74">
        <w:rPr>
          <w:rFonts w:ascii="Arial" w:hAnsi="Arial" w:cs="Arial"/>
        </w:rPr>
        <w:t xml:space="preserve"> observed during validation </w:t>
      </w:r>
      <w:r w:rsidR="004B7F65">
        <w:rPr>
          <w:rFonts w:ascii="Arial" w:hAnsi="Arial" w:cs="Arial"/>
        </w:rPr>
        <w:t>(</w:t>
      </w:r>
      <w:r w:rsidR="00433F74">
        <w:rPr>
          <w:rFonts w:ascii="Arial" w:hAnsi="Arial" w:cs="Arial"/>
        </w:rPr>
        <w:t>from the LLM</w:t>
      </w:r>
      <w:r w:rsidR="004B7F65">
        <w:rPr>
          <w:rFonts w:ascii="Arial" w:hAnsi="Arial" w:cs="Arial"/>
        </w:rPr>
        <w:t xml:space="preserve">-as-a-judge, </w:t>
      </w:r>
      <w:r w:rsidR="00D23BD3">
        <w:rPr>
          <w:rFonts w:ascii="Arial" w:hAnsi="Arial" w:cs="Arial"/>
        </w:rPr>
        <w:t>a</w:t>
      </w:r>
      <w:r w:rsidR="004B7F65">
        <w:rPr>
          <w:rFonts w:ascii="Arial" w:hAnsi="Arial" w:cs="Arial"/>
        </w:rPr>
        <w:t xml:space="preserve"> technique </w:t>
      </w:r>
      <w:r w:rsidR="00D23BD3">
        <w:rPr>
          <w:rFonts w:ascii="Arial" w:hAnsi="Arial" w:cs="Arial"/>
        </w:rPr>
        <w:t>we explained</w:t>
      </w:r>
      <w:r w:rsidR="004B7F65">
        <w:rPr>
          <w:rFonts w:ascii="Arial" w:hAnsi="Arial" w:cs="Arial"/>
        </w:rPr>
        <w:t xml:space="preserve"> in validation.docx) </w:t>
      </w:r>
      <w:r w:rsidR="00433F74">
        <w:rPr>
          <w:rFonts w:ascii="Arial" w:hAnsi="Arial" w:cs="Arial"/>
        </w:rPr>
        <w:t xml:space="preserve">that resulted from unclear or implicit instructions. </w:t>
      </w:r>
    </w:p>
    <w:p w14:paraId="5718863E" w14:textId="77777777" w:rsidR="00E45F44" w:rsidRDefault="00E45F44" w:rsidP="00C027D6">
      <w:pPr>
        <w:spacing w:after="0" w:line="240" w:lineRule="auto"/>
        <w:rPr>
          <w:rFonts w:ascii="Arial" w:hAnsi="Arial" w:cs="Arial"/>
        </w:rPr>
      </w:pPr>
    </w:p>
    <w:p w14:paraId="329EAC1B" w14:textId="4C43F3D1" w:rsidR="00E45F44" w:rsidRDefault="00C027D6" w:rsidP="00B04405">
      <w:pPr>
        <w:spacing w:after="0" w:line="240" w:lineRule="auto"/>
        <w:ind w:firstLine="720"/>
        <w:rPr>
          <w:rFonts w:ascii="Arial" w:hAnsi="Arial" w:cs="Arial"/>
        </w:rPr>
      </w:pPr>
      <w:r w:rsidRPr="00B56ABE">
        <w:rPr>
          <w:rFonts w:ascii="Arial" w:hAnsi="Arial" w:cs="Arial"/>
        </w:rPr>
        <w:t>2. Crea</w:t>
      </w:r>
      <w:r w:rsidR="00D16FB3" w:rsidRPr="00B56ABE">
        <w:rPr>
          <w:rFonts w:ascii="Arial" w:hAnsi="Arial" w:cs="Arial"/>
        </w:rPr>
        <w:t>te</w:t>
      </w:r>
      <w:r w:rsidRPr="00B56ABE">
        <w:rPr>
          <w:rFonts w:ascii="Arial" w:hAnsi="Arial" w:cs="Arial"/>
        </w:rPr>
        <w:t xml:space="preserve"> the context</w:t>
      </w:r>
    </w:p>
    <w:p w14:paraId="32C94326" w14:textId="77777777" w:rsidR="004068BC" w:rsidRDefault="00334E32" w:rsidP="00A85809">
      <w:pPr>
        <w:spacing w:after="0" w:line="240" w:lineRule="auto"/>
        <w:rPr>
          <w:rFonts w:ascii="Arial" w:hAnsi="Arial" w:cs="Arial"/>
        </w:rPr>
      </w:pPr>
      <w:r w:rsidRPr="009929D4">
        <w:rPr>
          <w:rFonts w:ascii="Arial" w:hAnsi="Arial" w:cs="Arial"/>
          <w:b/>
          <w:bCs/>
        </w:rPr>
        <w:t>About CLAUDE.md</w:t>
      </w:r>
      <w:r w:rsidRPr="009929D4">
        <w:rPr>
          <w:rFonts w:ascii="Arial" w:hAnsi="Arial" w:cs="Arial"/>
        </w:rPr>
        <w:t xml:space="preserve">: </w:t>
      </w:r>
      <w:r w:rsidR="009929D4" w:rsidRPr="009929D4">
        <w:rPr>
          <w:rFonts w:ascii="Arial" w:hAnsi="Arial" w:cs="Arial"/>
        </w:rPr>
        <w:t xml:space="preserve">this file, in lieu of RAG, provides </w:t>
      </w:r>
      <w:r w:rsidR="004068BC">
        <w:rPr>
          <w:rFonts w:ascii="Arial" w:hAnsi="Arial" w:cs="Arial"/>
        </w:rPr>
        <w:t xml:space="preserve">concise </w:t>
      </w:r>
      <w:r w:rsidR="009929D4" w:rsidRPr="009929D4">
        <w:rPr>
          <w:rFonts w:ascii="Arial" w:hAnsi="Arial" w:cs="Arial"/>
        </w:rPr>
        <w:t xml:space="preserve">context </w:t>
      </w:r>
      <w:r w:rsidR="004068BC">
        <w:rPr>
          <w:rFonts w:ascii="Arial" w:hAnsi="Arial" w:cs="Arial"/>
        </w:rPr>
        <w:t>for</w:t>
      </w:r>
      <w:r w:rsidR="009929D4" w:rsidRPr="009929D4">
        <w:rPr>
          <w:rFonts w:ascii="Arial" w:hAnsi="Arial" w:cs="Arial"/>
        </w:rPr>
        <w:t xml:space="preserve"> the project </w:t>
      </w:r>
      <w:r w:rsidR="004068BC">
        <w:rPr>
          <w:rFonts w:ascii="Arial" w:hAnsi="Arial" w:cs="Arial"/>
        </w:rPr>
        <w:t xml:space="preserve">and is read by the AI at the beginning of every session, which </w:t>
      </w:r>
      <w:r w:rsidR="004068BC" w:rsidRPr="009929D4">
        <w:rPr>
          <w:rFonts w:ascii="Arial" w:hAnsi="Arial" w:cs="Arial"/>
        </w:rPr>
        <w:t>reduce</w:t>
      </w:r>
      <w:r w:rsidR="004068BC">
        <w:rPr>
          <w:rFonts w:ascii="Arial" w:hAnsi="Arial" w:cs="Arial"/>
        </w:rPr>
        <w:t>s</w:t>
      </w:r>
      <w:r w:rsidR="004068BC" w:rsidRPr="009929D4">
        <w:rPr>
          <w:rFonts w:ascii="Arial" w:hAnsi="Arial" w:cs="Arial"/>
        </w:rPr>
        <w:t xml:space="preserve"> the context required for Claude to relearn this information from scratch – as would be the case for RAG-based KB</w:t>
      </w:r>
      <w:r w:rsidR="004068BC">
        <w:rPr>
          <w:rFonts w:ascii="Arial" w:hAnsi="Arial" w:cs="Arial"/>
        </w:rPr>
        <w:t xml:space="preserve">. It also </w:t>
      </w:r>
      <w:r w:rsidR="009929D4" w:rsidRPr="009929D4">
        <w:rPr>
          <w:rFonts w:ascii="Arial" w:hAnsi="Arial" w:cs="Arial"/>
        </w:rPr>
        <w:t xml:space="preserve">implements a governance strategy </w:t>
      </w:r>
      <w:r w:rsidR="004068BC">
        <w:rPr>
          <w:rFonts w:ascii="Arial" w:hAnsi="Arial" w:cs="Arial"/>
        </w:rPr>
        <w:t>providing</w:t>
      </w:r>
      <w:r w:rsidR="009929D4" w:rsidRPr="009929D4">
        <w:rPr>
          <w:rFonts w:ascii="Arial" w:hAnsi="Arial" w:cs="Arial"/>
        </w:rPr>
        <w:t xml:space="preserve"> guardrails </w:t>
      </w:r>
      <w:r w:rsidR="004068BC">
        <w:rPr>
          <w:rFonts w:ascii="Arial" w:hAnsi="Arial" w:cs="Arial"/>
        </w:rPr>
        <w:t>that</w:t>
      </w:r>
      <w:r w:rsidR="009929D4" w:rsidRPr="009929D4">
        <w:rPr>
          <w:rFonts w:ascii="Arial" w:hAnsi="Arial" w:cs="Arial"/>
        </w:rPr>
        <w:t xml:space="preserve"> restrict the</w:t>
      </w:r>
      <w:r w:rsidR="004068BC">
        <w:rPr>
          <w:rFonts w:ascii="Arial" w:hAnsi="Arial" w:cs="Arial"/>
        </w:rPr>
        <w:t xml:space="preserve"> AI’s</w:t>
      </w:r>
      <w:r w:rsidR="009929D4" w:rsidRPr="009929D4">
        <w:rPr>
          <w:rFonts w:ascii="Arial" w:hAnsi="Arial" w:cs="Arial"/>
        </w:rPr>
        <w:t xml:space="preserve"> behavior to ensure information accuracy</w:t>
      </w:r>
      <w:r w:rsidR="004068BC">
        <w:rPr>
          <w:rFonts w:ascii="Arial" w:hAnsi="Arial" w:cs="Arial"/>
        </w:rPr>
        <w:t xml:space="preserve"> and </w:t>
      </w:r>
      <w:r w:rsidR="009929D4" w:rsidRPr="009929D4">
        <w:rPr>
          <w:rFonts w:ascii="Arial" w:hAnsi="Arial" w:cs="Arial"/>
        </w:rPr>
        <w:t>prevent hallucinations</w:t>
      </w:r>
      <w:r w:rsidR="004068BC">
        <w:rPr>
          <w:rFonts w:ascii="Arial" w:hAnsi="Arial" w:cs="Arial"/>
        </w:rPr>
        <w:t>.</w:t>
      </w:r>
      <w:r w:rsidR="009929D4" w:rsidRPr="009929D4">
        <w:rPr>
          <w:rFonts w:ascii="Arial" w:hAnsi="Arial" w:cs="Arial"/>
        </w:rPr>
        <w:t xml:space="preserve"> It is designed to be one of the only directly human-modified </w:t>
      </w:r>
      <w:r w:rsidR="004068BC">
        <w:rPr>
          <w:rFonts w:ascii="Arial" w:hAnsi="Arial" w:cs="Arial"/>
        </w:rPr>
        <w:t xml:space="preserve">files </w:t>
      </w:r>
      <w:r w:rsidR="009929D4" w:rsidRPr="009929D4">
        <w:rPr>
          <w:rFonts w:ascii="Arial" w:hAnsi="Arial" w:cs="Arial"/>
        </w:rPr>
        <w:t>in the KB, which the human changes to prevent unwanted behavior of the system. CLAUDE.md</w:t>
      </w:r>
      <w:r w:rsidR="004068BC">
        <w:rPr>
          <w:rFonts w:ascii="Arial" w:hAnsi="Arial" w:cs="Arial"/>
        </w:rPr>
        <w:t xml:space="preserve"> accomplishes this using</w:t>
      </w:r>
      <w:r w:rsidR="009929D4" w:rsidRPr="009929D4">
        <w:rPr>
          <w:rFonts w:ascii="Arial" w:hAnsi="Arial" w:cs="Arial"/>
        </w:rPr>
        <w:t xml:space="preserve"> rules</w:t>
      </w:r>
      <w:r w:rsidR="009929D4" w:rsidRPr="009929D4">
        <w:rPr>
          <w:rFonts w:ascii="Arial" w:hAnsi="Arial" w:cs="Arial"/>
        </w:rPr>
        <w:t xml:space="preserve"> and biases to tell the model how to interpret raw data, organize and store processed data, reason, maintain the repository, and output accurate information</w:t>
      </w:r>
      <w:r w:rsidR="009929D4" w:rsidRPr="009929D4">
        <w:rPr>
          <w:rFonts w:ascii="Arial" w:hAnsi="Arial" w:cs="Arial"/>
        </w:rPr>
        <w:t xml:space="preserve">. </w:t>
      </w:r>
    </w:p>
    <w:p w14:paraId="21B38BA3" w14:textId="77777777" w:rsidR="004068BC" w:rsidRDefault="004068BC" w:rsidP="00A85809">
      <w:pPr>
        <w:spacing w:after="0" w:line="240" w:lineRule="auto"/>
        <w:rPr>
          <w:rFonts w:ascii="Arial" w:hAnsi="Arial" w:cs="Arial"/>
        </w:rPr>
      </w:pPr>
    </w:p>
    <w:p w14:paraId="2AB3A6D6" w14:textId="6E21CC9D" w:rsidR="00B04405" w:rsidRPr="009929D4" w:rsidRDefault="007149C1" w:rsidP="00A85809">
      <w:pPr>
        <w:spacing w:after="0" w:line="240" w:lineRule="auto"/>
        <w:rPr>
          <w:rFonts w:ascii="Arial" w:hAnsi="Arial" w:cs="Arial"/>
        </w:rPr>
      </w:pPr>
      <w:r w:rsidRPr="009929D4">
        <w:rPr>
          <w:rFonts w:ascii="Arial" w:hAnsi="Arial" w:cs="Arial"/>
        </w:rPr>
        <w:t xml:space="preserve">We used James Keet’s template for creating a CLAUDE.md file (found </w:t>
      </w:r>
      <w:hyperlink r:id="rId6" w:history="1">
        <w:r w:rsidRPr="009929D4">
          <w:rPr>
            <w:rStyle w:val="Hyperlink"/>
            <w:rFonts w:ascii="Arial" w:hAnsi="Arial" w:cs="Arial"/>
          </w:rPr>
          <w:t>here</w:t>
        </w:r>
      </w:hyperlink>
      <w:r w:rsidRPr="009929D4">
        <w:rPr>
          <w:rFonts w:ascii="Arial" w:hAnsi="Arial" w:cs="Arial"/>
        </w:rPr>
        <w:t xml:space="preserve">) </w:t>
      </w:r>
      <w:r w:rsidR="00777893" w:rsidRPr="009929D4">
        <w:rPr>
          <w:rFonts w:ascii="Arial" w:hAnsi="Arial" w:cs="Arial"/>
        </w:rPr>
        <w:t>as a starting point to</w:t>
      </w:r>
      <w:r w:rsidRPr="009929D4">
        <w:rPr>
          <w:rFonts w:ascii="Arial" w:hAnsi="Arial" w:cs="Arial"/>
        </w:rPr>
        <w:t xml:space="preserve"> begin developing</w:t>
      </w:r>
      <w:r w:rsidR="00777893" w:rsidRPr="009929D4">
        <w:rPr>
          <w:rFonts w:ascii="Arial" w:hAnsi="Arial" w:cs="Arial"/>
        </w:rPr>
        <w:t xml:space="preserve"> our context</w:t>
      </w:r>
      <w:r w:rsidRPr="009929D4">
        <w:rPr>
          <w:rFonts w:ascii="Arial" w:hAnsi="Arial" w:cs="Arial"/>
        </w:rPr>
        <w:t xml:space="preserve">. </w:t>
      </w:r>
      <w:r w:rsidR="00777893" w:rsidRPr="009929D4">
        <w:rPr>
          <w:rFonts w:ascii="Arial" w:hAnsi="Arial" w:cs="Arial"/>
        </w:rPr>
        <w:t>Our CLAUDE.md was developed incrementally and is intended to change alongside the KB.</w:t>
      </w:r>
      <w:r w:rsidR="0057527E" w:rsidRPr="009929D4">
        <w:rPr>
          <w:rFonts w:ascii="Arial" w:hAnsi="Arial" w:cs="Arial"/>
        </w:rPr>
        <w:t xml:space="preserve"> At the time of release, </w:t>
      </w:r>
      <w:r w:rsidR="00B56ABE" w:rsidRPr="009929D4">
        <w:rPr>
          <w:rFonts w:ascii="Arial" w:hAnsi="Arial" w:cs="Arial"/>
        </w:rPr>
        <w:t xml:space="preserve">we modified the </w:t>
      </w:r>
      <w:r w:rsidR="0057527E" w:rsidRPr="009929D4">
        <w:rPr>
          <w:rFonts w:ascii="Arial" w:hAnsi="Arial" w:cs="Arial"/>
        </w:rPr>
        <w:t>CLAUDE.md template</w:t>
      </w:r>
      <w:r w:rsidR="00B56ABE" w:rsidRPr="009929D4">
        <w:rPr>
          <w:rFonts w:ascii="Arial" w:hAnsi="Arial" w:cs="Arial"/>
        </w:rPr>
        <w:t xml:space="preserve"> </w:t>
      </w:r>
      <w:r w:rsidR="0057527E" w:rsidRPr="009929D4">
        <w:rPr>
          <w:rFonts w:ascii="Arial" w:hAnsi="Arial" w:cs="Arial"/>
        </w:rPr>
        <w:t>in these areas: Purpose description (to fit the needs of our project), Folder Structure, Ingest Workflow (</w:t>
      </w:r>
      <w:r w:rsidR="00B56ABE" w:rsidRPr="009929D4">
        <w:rPr>
          <w:rFonts w:ascii="Arial" w:hAnsi="Arial" w:cs="Arial"/>
        </w:rPr>
        <w:t xml:space="preserve">to instruct that </w:t>
      </w:r>
      <w:r w:rsidR="00A85809" w:rsidRPr="009929D4">
        <w:rPr>
          <w:rFonts w:ascii="Arial" w:hAnsi="Arial" w:cs="Arial"/>
        </w:rPr>
        <w:t xml:space="preserve">the YAML file </w:t>
      </w:r>
      <w:r w:rsidR="00B56ABE" w:rsidRPr="009929D4">
        <w:rPr>
          <w:rFonts w:ascii="Arial" w:hAnsi="Arial" w:cs="Arial"/>
        </w:rPr>
        <w:t xml:space="preserve">be updated </w:t>
      </w:r>
      <w:r w:rsidR="00A85809" w:rsidRPr="009929D4">
        <w:rPr>
          <w:rFonts w:ascii="Arial" w:hAnsi="Arial" w:cs="Arial"/>
        </w:rPr>
        <w:t xml:space="preserve">after ingests), Lint workflow (to instruct </w:t>
      </w:r>
      <w:r w:rsidR="00B56ABE" w:rsidRPr="009929D4">
        <w:rPr>
          <w:rFonts w:ascii="Arial" w:hAnsi="Arial" w:cs="Arial"/>
        </w:rPr>
        <w:t xml:space="preserve">the AI </w:t>
      </w:r>
      <w:r w:rsidR="00A85809" w:rsidRPr="009929D4">
        <w:rPr>
          <w:rFonts w:ascii="Arial" w:hAnsi="Arial" w:cs="Arial"/>
        </w:rPr>
        <w:t>locate</w:t>
      </w:r>
      <w:r w:rsidR="00B56ABE" w:rsidRPr="009929D4">
        <w:rPr>
          <w:rFonts w:ascii="Arial" w:hAnsi="Arial" w:cs="Arial"/>
        </w:rPr>
        <w:t>s</w:t>
      </w:r>
      <w:r w:rsidR="00A85809" w:rsidRPr="009929D4">
        <w:rPr>
          <w:rFonts w:ascii="Arial" w:hAnsi="Arial" w:cs="Arial"/>
        </w:rPr>
        <w:t xml:space="preserve"> duplicate files and folder</w:t>
      </w:r>
      <w:r w:rsidR="00B56ABE" w:rsidRPr="009929D4">
        <w:rPr>
          <w:rFonts w:ascii="Arial" w:hAnsi="Arial" w:cs="Arial"/>
        </w:rPr>
        <w:t>s when linting</w:t>
      </w:r>
      <w:r w:rsidR="00A85809" w:rsidRPr="009929D4">
        <w:rPr>
          <w:rFonts w:ascii="Arial" w:hAnsi="Arial" w:cs="Arial"/>
        </w:rPr>
        <w:t>), and Rules (to include context use warnings</w:t>
      </w:r>
      <w:r w:rsidR="00B56ABE" w:rsidRPr="009929D4">
        <w:rPr>
          <w:rFonts w:ascii="Arial" w:hAnsi="Arial" w:cs="Arial"/>
        </w:rPr>
        <w:t xml:space="preserve"> during sessions</w:t>
      </w:r>
      <w:r w:rsidR="00A85809" w:rsidRPr="009929D4">
        <w:rPr>
          <w:rFonts w:ascii="Arial" w:hAnsi="Arial" w:cs="Arial"/>
        </w:rPr>
        <w:t>).</w:t>
      </w:r>
      <w:r w:rsidR="00B56ABE" w:rsidRPr="009929D4">
        <w:rPr>
          <w:rFonts w:ascii="Arial" w:hAnsi="Arial" w:cs="Arial"/>
        </w:rPr>
        <w:t xml:space="preserve"> </w:t>
      </w:r>
      <w:r w:rsidR="00B56ABE" w:rsidRPr="009929D4">
        <w:rPr>
          <w:rFonts w:ascii="Arial" w:hAnsi="Arial" w:cs="Arial"/>
        </w:rPr>
        <w:t>For reference, our CLAUDE.md can be found under “results/” within our project files.</w:t>
      </w:r>
    </w:p>
    <w:p w14:paraId="35A89B76" w14:textId="77777777" w:rsidR="00A85809" w:rsidRDefault="00A85809" w:rsidP="00A85809">
      <w:pPr>
        <w:spacing w:after="0" w:line="240" w:lineRule="auto"/>
        <w:rPr>
          <w:rFonts w:ascii="Arial" w:hAnsi="Arial" w:cs="Arial"/>
        </w:rPr>
      </w:pPr>
    </w:p>
    <w:p w14:paraId="638F4B87" w14:textId="5BD6D57E" w:rsidR="00C027D6" w:rsidRDefault="00C027D6" w:rsidP="00101A47">
      <w:pPr>
        <w:spacing w:after="0" w:line="240" w:lineRule="auto"/>
        <w:ind w:firstLine="720"/>
        <w:rPr>
          <w:rFonts w:ascii="Arial" w:hAnsi="Arial" w:cs="Arial"/>
        </w:rPr>
      </w:pPr>
      <w:r>
        <w:rPr>
          <w:rFonts w:ascii="Arial" w:hAnsi="Arial" w:cs="Arial"/>
        </w:rPr>
        <w:t xml:space="preserve">3. </w:t>
      </w:r>
      <w:r w:rsidR="00D16FB3">
        <w:rPr>
          <w:rFonts w:ascii="Arial" w:hAnsi="Arial" w:cs="Arial"/>
        </w:rPr>
        <w:t>Use</w:t>
      </w:r>
      <w:r>
        <w:rPr>
          <w:rFonts w:ascii="Arial" w:hAnsi="Arial" w:cs="Arial"/>
        </w:rPr>
        <w:t xml:space="preserve"> AI to build the KB</w:t>
      </w:r>
    </w:p>
    <w:p w14:paraId="49B0DB8C" w14:textId="0C8344D8" w:rsidR="00E45F44" w:rsidRDefault="00E95905" w:rsidP="00D16FB3">
      <w:pPr>
        <w:spacing w:after="0" w:line="240" w:lineRule="auto"/>
        <w:ind w:left="720" w:firstLine="720"/>
        <w:rPr>
          <w:rFonts w:ascii="Arial" w:hAnsi="Arial" w:cs="Arial"/>
        </w:rPr>
      </w:pPr>
      <w:r>
        <w:rPr>
          <w:rFonts w:ascii="Arial" w:hAnsi="Arial" w:cs="Arial"/>
        </w:rPr>
        <w:lastRenderedPageBreak/>
        <w:t xml:space="preserve">a. </w:t>
      </w:r>
      <w:r w:rsidR="00D16FB3">
        <w:rPr>
          <w:rFonts w:ascii="Arial" w:hAnsi="Arial" w:cs="Arial"/>
        </w:rPr>
        <w:t xml:space="preserve">Invoking Claude Code in Windows </w:t>
      </w:r>
      <w:proofErr w:type="spellStart"/>
      <w:r w:rsidR="00D16FB3">
        <w:rPr>
          <w:rFonts w:ascii="Arial" w:hAnsi="Arial" w:cs="Arial"/>
        </w:rPr>
        <w:t>Powershell</w:t>
      </w:r>
      <w:proofErr w:type="spellEnd"/>
      <w:r w:rsidR="00D16FB3">
        <w:rPr>
          <w:rFonts w:ascii="Arial" w:hAnsi="Arial" w:cs="Arial"/>
        </w:rPr>
        <w:t xml:space="preserve"> </w:t>
      </w:r>
    </w:p>
    <w:p w14:paraId="4DA36179" w14:textId="3BB4D9E9" w:rsidR="00101A47" w:rsidRDefault="008463BD" w:rsidP="00101A47">
      <w:pPr>
        <w:spacing w:after="0" w:line="240" w:lineRule="auto"/>
        <w:rPr>
          <w:rFonts w:ascii="Arial" w:hAnsi="Arial" w:cs="Arial"/>
        </w:rPr>
      </w:pPr>
      <w:r>
        <w:rPr>
          <w:rFonts w:ascii="Arial" w:hAnsi="Arial" w:cs="Arial"/>
        </w:rPr>
        <w:t xml:space="preserve">We </w:t>
      </w:r>
      <w:r w:rsidR="00961877">
        <w:rPr>
          <w:rFonts w:ascii="Arial" w:hAnsi="Arial" w:cs="Arial"/>
        </w:rPr>
        <w:t>set</w:t>
      </w:r>
      <w:r>
        <w:rPr>
          <w:rFonts w:ascii="Arial" w:hAnsi="Arial" w:cs="Arial"/>
        </w:rPr>
        <w:t xml:space="preserve"> the working directory of Windows </w:t>
      </w:r>
      <w:proofErr w:type="spellStart"/>
      <w:r>
        <w:rPr>
          <w:rFonts w:ascii="Arial" w:hAnsi="Arial" w:cs="Arial"/>
        </w:rPr>
        <w:t>Powershell</w:t>
      </w:r>
      <w:proofErr w:type="spellEnd"/>
      <w:r>
        <w:rPr>
          <w:rFonts w:ascii="Arial" w:hAnsi="Arial" w:cs="Arial"/>
        </w:rPr>
        <w:t xml:space="preserve"> to that of the project file directory and invoked Claude using the “</w:t>
      </w:r>
      <w:proofErr w:type="spellStart"/>
      <w:r>
        <w:rPr>
          <w:rFonts w:ascii="Arial" w:hAnsi="Arial" w:cs="Arial"/>
        </w:rPr>
        <w:t>claude</w:t>
      </w:r>
      <w:proofErr w:type="spellEnd"/>
      <w:r>
        <w:rPr>
          <w:rFonts w:ascii="Arial" w:hAnsi="Arial" w:cs="Arial"/>
        </w:rPr>
        <w:t xml:space="preserve">” command. Claude, the desktop version, was already installed at this time. Initially, </w:t>
      </w:r>
      <w:r w:rsidR="00961877">
        <w:rPr>
          <w:rFonts w:ascii="Arial" w:hAnsi="Arial" w:cs="Arial"/>
        </w:rPr>
        <w:t>invoking Claude</w:t>
      </w:r>
      <w:r>
        <w:rPr>
          <w:rFonts w:ascii="Arial" w:hAnsi="Arial" w:cs="Arial"/>
        </w:rPr>
        <w:t xml:space="preserve"> did not work because the Claude software was not installed within </w:t>
      </w:r>
      <w:proofErr w:type="spellStart"/>
      <w:r>
        <w:rPr>
          <w:rFonts w:ascii="Arial" w:hAnsi="Arial" w:cs="Arial"/>
        </w:rPr>
        <w:t>Powershell’s</w:t>
      </w:r>
      <w:proofErr w:type="spellEnd"/>
      <w:r>
        <w:rPr>
          <w:rFonts w:ascii="Arial" w:hAnsi="Arial" w:cs="Arial"/>
        </w:rPr>
        <w:t xml:space="preserve"> default search path. We had to fix this by changing </w:t>
      </w:r>
      <w:r w:rsidR="00961877">
        <w:rPr>
          <w:rFonts w:ascii="Arial" w:hAnsi="Arial" w:cs="Arial"/>
        </w:rPr>
        <w:t xml:space="preserve">minor </w:t>
      </w:r>
      <w:r>
        <w:rPr>
          <w:rFonts w:ascii="Arial" w:hAnsi="Arial" w:cs="Arial"/>
        </w:rPr>
        <w:t xml:space="preserve">settings: System Properties -&gt; Environmental Variables -&gt; Path </w:t>
      </w:r>
      <w:r w:rsidR="00961877">
        <w:rPr>
          <w:rFonts w:ascii="Arial" w:hAnsi="Arial" w:cs="Arial"/>
        </w:rPr>
        <w:t xml:space="preserve">(under User Variables) </w:t>
      </w:r>
      <w:r>
        <w:rPr>
          <w:rFonts w:ascii="Arial" w:hAnsi="Arial" w:cs="Arial"/>
        </w:rPr>
        <w:t xml:space="preserve">-&gt; New -&gt; wherein we </w:t>
      </w:r>
      <w:r w:rsidR="00961877">
        <w:rPr>
          <w:rFonts w:ascii="Arial" w:hAnsi="Arial" w:cs="Arial"/>
        </w:rPr>
        <w:t xml:space="preserve">stored Claude’s path. </w:t>
      </w:r>
    </w:p>
    <w:p w14:paraId="611F1D76" w14:textId="77777777" w:rsidR="00B04405" w:rsidRDefault="00B04405" w:rsidP="00101A47">
      <w:pPr>
        <w:spacing w:after="0" w:line="240" w:lineRule="auto"/>
        <w:rPr>
          <w:rFonts w:ascii="Arial" w:hAnsi="Arial" w:cs="Arial"/>
        </w:rPr>
      </w:pPr>
    </w:p>
    <w:p w14:paraId="35D92E3F" w14:textId="2165C520" w:rsidR="00E45F44" w:rsidRDefault="00E95905" w:rsidP="00D16FB3">
      <w:pPr>
        <w:spacing w:after="0" w:line="240" w:lineRule="auto"/>
        <w:ind w:left="720" w:firstLine="720"/>
        <w:rPr>
          <w:rFonts w:ascii="Arial" w:hAnsi="Arial" w:cs="Arial"/>
        </w:rPr>
      </w:pPr>
      <w:r>
        <w:rPr>
          <w:rFonts w:ascii="Arial" w:hAnsi="Arial" w:cs="Arial"/>
        </w:rPr>
        <w:t>b</w:t>
      </w:r>
      <w:r w:rsidR="00E45F44">
        <w:rPr>
          <w:rFonts w:ascii="Arial" w:hAnsi="Arial" w:cs="Arial"/>
        </w:rPr>
        <w:t xml:space="preserve">. </w:t>
      </w:r>
      <w:r w:rsidR="00D16FB3">
        <w:rPr>
          <w:rFonts w:ascii="Arial" w:hAnsi="Arial" w:cs="Arial"/>
        </w:rPr>
        <w:t>Adding raw data</w:t>
      </w:r>
    </w:p>
    <w:p w14:paraId="035047BD" w14:textId="75C37627" w:rsidR="00101A47" w:rsidRDefault="00101A47" w:rsidP="00101A47">
      <w:pPr>
        <w:spacing w:after="0" w:line="240" w:lineRule="auto"/>
        <w:rPr>
          <w:rFonts w:ascii="Arial" w:hAnsi="Arial" w:cs="Arial"/>
        </w:rPr>
      </w:pPr>
      <w:r>
        <w:rPr>
          <w:rFonts w:ascii="Arial" w:hAnsi="Arial" w:cs="Arial"/>
        </w:rPr>
        <w:t>We designated the intake folder to be the “raw/” folder. Although we had already compiled our raw data, this design was intended to accommodate continuous additions to the raw data pool.</w:t>
      </w:r>
      <w:r w:rsidR="00770BC0">
        <w:rPr>
          <w:rFonts w:ascii="Arial" w:hAnsi="Arial" w:cs="Arial"/>
        </w:rPr>
        <w:t xml:space="preserve"> Claude can only read the files stored in this location.</w:t>
      </w:r>
      <w:r>
        <w:rPr>
          <w:rFonts w:ascii="Arial" w:hAnsi="Arial" w:cs="Arial"/>
        </w:rPr>
        <w:t xml:space="preserve"> </w:t>
      </w:r>
      <w:r w:rsidR="008463BD">
        <w:rPr>
          <w:rFonts w:ascii="Arial" w:hAnsi="Arial" w:cs="Arial"/>
        </w:rPr>
        <w:t xml:space="preserve">We added two </w:t>
      </w:r>
      <w:r w:rsidR="00770BC0">
        <w:rPr>
          <w:rFonts w:ascii="Arial" w:hAnsi="Arial" w:cs="Arial"/>
        </w:rPr>
        <w:t>randomly selected files</w:t>
      </w:r>
      <w:r w:rsidR="008463BD">
        <w:rPr>
          <w:rFonts w:ascii="Arial" w:hAnsi="Arial" w:cs="Arial"/>
        </w:rPr>
        <w:t xml:space="preserve"> to the folder</w:t>
      </w:r>
      <w:r w:rsidR="00770BC0">
        <w:rPr>
          <w:rFonts w:ascii="Arial" w:hAnsi="Arial" w:cs="Arial"/>
        </w:rPr>
        <w:t xml:space="preserve"> concurrently </w:t>
      </w:r>
      <w:r w:rsidR="008463BD">
        <w:rPr>
          <w:rFonts w:ascii="Arial" w:hAnsi="Arial" w:cs="Arial"/>
        </w:rPr>
        <w:t>to begin the KB</w:t>
      </w:r>
      <w:r w:rsidR="00770BC0">
        <w:rPr>
          <w:rFonts w:ascii="Arial" w:hAnsi="Arial" w:cs="Arial"/>
        </w:rPr>
        <w:t xml:space="preserve"> and later added the remaining 28. </w:t>
      </w:r>
    </w:p>
    <w:p w14:paraId="5B0F555F" w14:textId="77777777" w:rsidR="00B04405" w:rsidRDefault="00B04405" w:rsidP="00101A47">
      <w:pPr>
        <w:spacing w:after="0" w:line="240" w:lineRule="auto"/>
        <w:rPr>
          <w:rFonts w:ascii="Arial" w:hAnsi="Arial" w:cs="Arial"/>
        </w:rPr>
      </w:pPr>
    </w:p>
    <w:p w14:paraId="41D76EDC" w14:textId="5F5F49F6" w:rsidR="00E45F44" w:rsidRDefault="00E95905" w:rsidP="00D16FB3">
      <w:pPr>
        <w:spacing w:after="0" w:line="240" w:lineRule="auto"/>
        <w:ind w:left="720" w:firstLine="720"/>
        <w:rPr>
          <w:rFonts w:ascii="Arial" w:hAnsi="Arial" w:cs="Arial"/>
        </w:rPr>
      </w:pPr>
      <w:r>
        <w:rPr>
          <w:rFonts w:ascii="Arial" w:hAnsi="Arial" w:cs="Arial"/>
        </w:rPr>
        <w:t>c</w:t>
      </w:r>
      <w:r w:rsidR="00E45F44">
        <w:rPr>
          <w:rFonts w:ascii="Arial" w:hAnsi="Arial" w:cs="Arial"/>
        </w:rPr>
        <w:t xml:space="preserve">. </w:t>
      </w:r>
      <w:r w:rsidR="00D16FB3">
        <w:rPr>
          <w:rFonts w:ascii="Arial" w:hAnsi="Arial" w:cs="Arial"/>
        </w:rPr>
        <w:t>Ingesting the data</w:t>
      </w:r>
    </w:p>
    <w:p w14:paraId="30E762A9" w14:textId="5E3221D0" w:rsidR="00101A47" w:rsidRDefault="00101A47" w:rsidP="00101A47">
      <w:pPr>
        <w:spacing w:after="0" w:line="240" w:lineRule="auto"/>
        <w:rPr>
          <w:rFonts w:ascii="Arial" w:hAnsi="Arial" w:cs="Arial"/>
        </w:rPr>
      </w:pPr>
      <w:r>
        <w:rPr>
          <w:rFonts w:ascii="Arial" w:hAnsi="Arial" w:cs="Arial"/>
        </w:rPr>
        <w:t>In CLAUDE.md, we allowed a command/workflow called “ingest</w:t>
      </w:r>
      <w:r w:rsidR="00770BC0">
        <w:rPr>
          <w:rFonts w:ascii="Arial" w:hAnsi="Arial" w:cs="Arial"/>
        </w:rPr>
        <w:t>,</w:t>
      </w:r>
      <w:r>
        <w:rPr>
          <w:rFonts w:ascii="Arial" w:hAnsi="Arial" w:cs="Arial"/>
        </w:rPr>
        <w:t xml:space="preserve">” </w:t>
      </w:r>
      <w:r w:rsidR="00770BC0">
        <w:rPr>
          <w:rFonts w:ascii="Arial" w:hAnsi="Arial" w:cs="Arial"/>
        </w:rPr>
        <w:t>which</w:t>
      </w:r>
      <w:r>
        <w:rPr>
          <w:rFonts w:ascii="Arial" w:hAnsi="Arial" w:cs="Arial"/>
        </w:rPr>
        <w:t xml:space="preserve"> would </w:t>
      </w:r>
      <w:r w:rsidR="00770BC0">
        <w:rPr>
          <w:rFonts w:ascii="Arial" w:hAnsi="Arial" w:cs="Arial"/>
        </w:rPr>
        <w:t>read and</w:t>
      </w:r>
      <w:r>
        <w:rPr>
          <w:rFonts w:ascii="Arial" w:hAnsi="Arial" w:cs="Arial"/>
        </w:rPr>
        <w:t xml:space="preserve"> extract information from </w:t>
      </w:r>
      <w:r w:rsidR="00770BC0">
        <w:rPr>
          <w:rFonts w:ascii="Arial" w:hAnsi="Arial" w:cs="Arial"/>
        </w:rPr>
        <w:t xml:space="preserve">an </w:t>
      </w:r>
      <w:r w:rsidR="00AD05F4">
        <w:rPr>
          <w:rFonts w:ascii="Arial" w:hAnsi="Arial" w:cs="Arial"/>
        </w:rPr>
        <w:t>inputted file</w:t>
      </w:r>
      <w:r w:rsidR="00770BC0">
        <w:rPr>
          <w:rFonts w:ascii="Arial" w:hAnsi="Arial" w:cs="Arial"/>
        </w:rPr>
        <w:t xml:space="preserve"> </w:t>
      </w:r>
      <w:r w:rsidR="00AD05F4">
        <w:rPr>
          <w:rFonts w:ascii="Arial" w:hAnsi="Arial" w:cs="Arial"/>
        </w:rPr>
        <w:t xml:space="preserve">and write a document summarizing its </w:t>
      </w:r>
      <w:r w:rsidR="00770BC0">
        <w:rPr>
          <w:rFonts w:ascii="Arial" w:hAnsi="Arial" w:cs="Arial"/>
        </w:rPr>
        <w:t>contained data</w:t>
      </w:r>
      <w:r w:rsidR="00AD05F4">
        <w:rPr>
          <w:rFonts w:ascii="Arial" w:hAnsi="Arial" w:cs="Arial"/>
        </w:rPr>
        <w:t>. We performed ingests in two batches – the first with two files</w:t>
      </w:r>
      <w:r w:rsidR="008463BD">
        <w:rPr>
          <w:rFonts w:ascii="Arial" w:hAnsi="Arial" w:cs="Arial"/>
        </w:rPr>
        <w:t xml:space="preserve"> (to create the KB)</w:t>
      </w:r>
      <w:r w:rsidR="00770BC0">
        <w:rPr>
          <w:rFonts w:ascii="Arial" w:hAnsi="Arial" w:cs="Arial"/>
        </w:rPr>
        <w:t xml:space="preserve"> </w:t>
      </w:r>
      <w:r w:rsidR="00AD05F4">
        <w:rPr>
          <w:rFonts w:ascii="Arial" w:hAnsi="Arial" w:cs="Arial"/>
        </w:rPr>
        <w:t>and the second with 28</w:t>
      </w:r>
      <w:r w:rsidR="00770BC0">
        <w:rPr>
          <w:rFonts w:ascii="Arial" w:hAnsi="Arial" w:cs="Arial"/>
        </w:rPr>
        <w:t xml:space="preserve"> files</w:t>
      </w:r>
      <w:r w:rsidR="00AD05F4">
        <w:rPr>
          <w:rFonts w:ascii="Arial" w:hAnsi="Arial" w:cs="Arial"/>
        </w:rPr>
        <w:t xml:space="preserve">. Claude referred to </w:t>
      </w:r>
      <w:r w:rsidR="00770BC0">
        <w:rPr>
          <w:rFonts w:ascii="Arial" w:hAnsi="Arial" w:cs="Arial"/>
        </w:rPr>
        <w:t>the latter</w:t>
      </w:r>
      <w:r w:rsidR="00AD05F4">
        <w:rPr>
          <w:rFonts w:ascii="Arial" w:hAnsi="Arial" w:cs="Arial"/>
        </w:rPr>
        <w:t xml:space="preserve"> as a “mega-ingest.” Although this was the approach we used for this study, we encourage future replications to </w:t>
      </w:r>
      <w:r w:rsidR="00770BC0">
        <w:rPr>
          <w:rFonts w:ascii="Arial" w:hAnsi="Arial" w:cs="Arial"/>
        </w:rPr>
        <w:t>complete</w:t>
      </w:r>
      <w:r w:rsidR="00AD05F4">
        <w:rPr>
          <w:rFonts w:ascii="Arial" w:hAnsi="Arial" w:cs="Arial"/>
        </w:rPr>
        <w:t xml:space="preserve"> smaller batch ingests, </w:t>
      </w:r>
      <w:r w:rsidR="00770BC0">
        <w:rPr>
          <w:rFonts w:ascii="Arial" w:hAnsi="Arial" w:cs="Arial"/>
        </w:rPr>
        <w:t>containing</w:t>
      </w:r>
      <w:r w:rsidR="00AD05F4">
        <w:rPr>
          <w:rFonts w:ascii="Arial" w:hAnsi="Arial" w:cs="Arial"/>
        </w:rPr>
        <w:t xml:space="preserve"> </w:t>
      </w:r>
      <w:r w:rsidR="00770BC0">
        <w:rPr>
          <w:rFonts w:ascii="Arial" w:hAnsi="Arial" w:cs="Arial"/>
        </w:rPr>
        <w:t>only 2-5 files at a time</w:t>
      </w:r>
      <w:r w:rsidR="00AD05F4">
        <w:rPr>
          <w:rFonts w:ascii="Arial" w:hAnsi="Arial" w:cs="Arial"/>
        </w:rPr>
        <w:t xml:space="preserve">, to avoid using too much of Claude’s context window </w:t>
      </w:r>
      <w:r w:rsidR="00770BC0">
        <w:rPr>
          <w:rFonts w:ascii="Arial" w:hAnsi="Arial" w:cs="Arial"/>
        </w:rPr>
        <w:t xml:space="preserve">in a single session </w:t>
      </w:r>
      <w:r w:rsidR="00AD05F4">
        <w:rPr>
          <w:rFonts w:ascii="Arial" w:hAnsi="Arial" w:cs="Arial"/>
        </w:rPr>
        <w:t>and hitting the usage limit</w:t>
      </w:r>
      <w:r w:rsidR="00770BC0">
        <w:rPr>
          <w:rFonts w:ascii="Arial" w:hAnsi="Arial" w:cs="Arial"/>
        </w:rPr>
        <w:t xml:space="preserve"> - </w:t>
      </w:r>
      <w:r w:rsidR="00AD05F4">
        <w:rPr>
          <w:rFonts w:ascii="Arial" w:hAnsi="Arial" w:cs="Arial"/>
        </w:rPr>
        <w:t>an unfortunate consequence of this action</w:t>
      </w:r>
      <w:r w:rsidR="00770BC0">
        <w:rPr>
          <w:rFonts w:ascii="Arial" w:hAnsi="Arial" w:cs="Arial"/>
        </w:rPr>
        <w:t xml:space="preserve"> that we encountered</w:t>
      </w:r>
      <w:r w:rsidR="00AD05F4">
        <w:rPr>
          <w:rFonts w:ascii="Arial" w:hAnsi="Arial" w:cs="Arial"/>
        </w:rPr>
        <w:t xml:space="preserve">. This had the possibility of reducing the quality of the AI output. </w:t>
      </w:r>
      <w:r w:rsidR="00770BC0">
        <w:rPr>
          <w:rFonts w:ascii="Arial" w:hAnsi="Arial" w:cs="Arial"/>
        </w:rPr>
        <w:t>S</w:t>
      </w:r>
      <w:r w:rsidR="00AD05F4">
        <w:rPr>
          <w:rFonts w:ascii="Arial" w:hAnsi="Arial" w:cs="Arial"/>
        </w:rPr>
        <w:t xml:space="preserve">maller ingests, especially </w:t>
      </w:r>
      <w:r w:rsidR="008463BD">
        <w:rPr>
          <w:rFonts w:ascii="Arial" w:hAnsi="Arial" w:cs="Arial"/>
        </w:rPr>
        <w:t>at</w:t>
      </w:r>
      <w:r w:rsidR="00AD05F4">
        <w:rPr>
          <w:rFonts w:ascii="Arial" w:hAnsi="Arial" w:cs="Arial"/>
        </w:rPr>
        <w:t xml:space="preserve"> the beginning</w:t>
      </w:r>
      <w:r w:rsidR="008463BD">
        <w:rPr>
          <w:rFonts w:ascii="Arial" w:hAnsi="Arial" w:cs="Arial"/>
        </w:rPr>
        <w:t xml:space="preserve"> of development, </w:t>
      </w:r>
      <w:r w:rsidR="00770BC0">
        <w:rPr>
          <w:rFonts w:ascii="Arial" w:hAnsi="Arial" w:cs="Arial"/>
        </w:rPr>
        <w:t>can also be</w:t>
      </w:r>
      <w:r w:rsidR="008463BD">
        <w:rPr>
          <w:rFonts w:ascii="Arial" w:hAnsi="Arial" w:cs="Arial"/>
        </w:rPr>
        <w:t xml:space="preserve"> important for validating</w:t>
      </w:r>
      <w:r w:rsidR="00770BC0">
        <w:rPr>
          <w:rFonts w:ascii="Arial" w:hAnsi="Arial" w:cs="Arial"/>
        </w:rPr>
        <w:t xml:space="preserve"> AI</w:t>
      </w:r>
      <w:r w:rsidR="008463BD">
        <w:rPr>
          <w:rFonts w:ascii="Arial" w:hAnsi="Arial" w:cs="Arial"/>
        </w:rPr>
        <w:t xml:space="preserve"> output. </w:t>
      </w:r>
    </w:p>
    <w:p w14:paraId="58375669" w14:textId="77777777" w:rsidR="006C771D" w:rsidRDefault="006C771D" w:rsidP="00101A47">
      <w:pPr>
        <w:spacing w:after="0" w:line="240" w:lineRule="auto"/>
        <w:rPr>
          <w:rFonts w:ascii="Arial" w:hAnsi="Arial" w:cs="Arial"/>
        </w:rPr>
      </w:pPr>
    </w:p>
    <w:p w14:paraId="7E77701D" w14:textId="667382CD" w:rsidR="006C771D" w:rsidRDefault="006C771D" w:rsidP="006C771D">
      <w:pPr>
        <w:spacing w:after="0" w:line="240" w:lineRule="auto"/>
        <w:ind w:left="360"/>
        <w:rPr>
          <w:rFonts w:ascii="Arial" w:hAnsi="Arial" w:cs="Arial"/>
        </w:rPr>
      </w:pPr>
      <w:r w:rsidRPr="006C771D">
        <w:rPr>
          <w:rFonts w:ascii="Arial" w:hAnsi="Arial" w:cs="Arial"/>
        </w:rPr>
        <w:tab/>
        <w:t>4</w:t>
      </w:r>
      <w:r>
        <w:rPr>
          <w:rFonts w:ascii="Arial" w:hAnsi="Arial" w:cs="Arial"/>
        </w:rPr>
        <w:t xml:space="preserve">. </w:t>
      </w:r>
      <w:r w:rsidRPr="006C771D">
        <w:rPr>
          <w:rFonts w:ascii="Arial" w:hAnsi="Arial" w:cs="Arial"/>
        </w:rPr>
        <w:t xml:space="preserve">Create the YAML file </w:t>
      </w:r>
    </w:p>
    <w:p w14:paraId="004E43FE" w14:textId="1F69723A" w:rsidR="006C771D" w:rsidRDefault="006C771D" w:rsidP="006C771D">
      <w:pPr>
        <w:spacing w:after="0" w:line="240" w:lineRule="auto"/>
        <w:rPr>
          <w:rFonts w:ascii="Arial" w:hAnsi="Arial" w:cs="Arial"/>
        </w:rPr>
      </w:pPr>
      <w:r>
        <w:rPr>
          <w:rFonts w:ascii="Arial" w:hAnsi="Arial" w:cs="Arial"/>
        </w:rPr>
        <w:t>We prompted Claude to generate a comprehensive YAML file using the repository data. This was done for several reasons:</w:t>
      </w:r>
    </w:p>
    <w:p w14:paraId="089A23BA" w14:textId="0204B6B5" w:rsidR="006C771D" w:rsidRDefault="006C771D" w:rsidP="006C771D">
      <w:pPr>
        <w:pStyle w:val="ListParagraph"/>
        <w:numPr>
          <w:ilvl w:val="1"/>
          <w:numId w:val="12"/>
        </w:numPr>
        <w:spacing w:after="0" w:line="240" w:lineRule="auto"/>
        <w:rPr>
          <w:rFonts w:ascii="Arial" w:hAnsi="Arial" w:cs="Arial"/>
        </w:rPr>
      </w:pPr>
      <w:r>
        <w:rPr>
          <w:rFonts w:ascii="Arial" w:hAnsi="Arial" w:cs="Arial"/>
        </w:rPr>
        <w:t xml:space="preserve">To use data serialization to reduce the token consumption </w:t>
      </w:r>
      <w:r w:rsidR="00231FC0">
        <w:rPr>
          <w:rFonts w:ascii="Arial" w:hAnsi="Arial" w:cs="Arial"/>
        </w:rPr>
        <w:t>associated with</w:t>
      </w:r>
      <w:r>
        <w:rPr>
          <w:rFonts w:ascii="Arial" w:hAnsi="Arial" w:cs="Arial"/>
        </w:rPr>
        <w:t xml:space="preserve"> storing data, reasoning, and generating output to preserve performance</w:t>
      </w:r>
    </w:p>
    <w:p w14:paraId="177ABB7A" w14:textId="4C0580D0" w:rsidR="006C771D" w:rsidRDefault="006C771D" w:rsidP="006C771D">
      <w:pPr>
        <w:pStyle w:val="ListParagraph"/>
        <w:numPr>
          <w:ilvl w:val="1"/>
          <w:numId w:val="12"/>
        </w:numPr>
        <w:spacing w:after="0" w:line="240" w:lineRule="auto"/>
        <w:rPr>
          <w:rFonts w:ascii="Arial" w:hAnsi="Arial" w:cs="Arial"/>
        </w:rPr>
      </w:pPr>
      <w:r>
        <w:rPr>
          <w:rFonts w:ascii="Arial" w:hAnsi="Arial" w:cs="Arial"/>
        </w:rPr>
        <w:t>To s</w:t>
      </w:r>
      <w:r>
        <w:rPr>
          <w:rFonts w:ascii="Arial" w:hAnsi="Arial" w:cs="Arial"/>
        </w:rPr>
        <w:t>tructure and force a hierarchical representation of the knowledge base data</w:t>
      </w:r>
    </w:p>
    <w:p w14:paraId="419E3E1E" w14:textId="3F2B5729" w:rsidR="006C771D" w:rsidRDefault="006C771D" w:rsidP="006C771D">
      <w:pPr>
        <w:pStyle w:val="ListParagraph"/>
        <w:numPr>
          <w:ilvl w:val="1"/>
          <w:numId w:val="12"/>
        </w:numPr>
        <w:spacing w:after="0" w:line="240" w:lineRule="auto"/>
        <w:rPr>
          <w:rFonts w:ascii="Arial" w:hAnsi="Arial" w:cs="Arial"/>
        </w:rPr>
      </w:pPr>
      <w:proofErr w:type="gramStart"/>
      <w:r>
        <w:rPr>
          <w:rFonts w:ascii="Arial" w:hAnsi="Arial" w:cs="Arial"/>
        </w:rPr>
        <w:t>To produce</w:t>
      </w:r>
      <w:proofErr w:type="gramEnd"/>
      <w:r w:rsidR="00231FC0">
        <w:rPr>
          <w:rFonts w:ascii="Arial" w:hAnsi="Arial" w:cs="Arial"/>
        </w:rPr>
        <w:t xml:space="preserve"> highly</w:t>
      </w:r>
      <w:r>
        <w:rPr>
          <w:rFonts w:ascii="Arial" w:hAnsi="Arial" w:cs="Arial"/>
        </w:rPr>
        <w:t xml:space="preserve"> interoperable</w:t>
      </w:r>
      <w:r w:rsidR="00231FC0">
        <w:rPr>
          <w:rFonts w:ascii="Arial" w:hAnsi="Arial" w:cs="Arial"/>
        </w:rPr>
        <w:t xml:space="preserve"> and </w:t>
      </w:r>
      <w:r>
        <w:rPr>
          <w:rFonts w:ascii="Arial" w:hAnsi="Arial" w:cs="Arial"/>
        </w:rPr>
        <w:t xml:space="preserve">human-readable/-understandable output for </w:t>
      </w:r>
      <w:r w:rsidR="00231FC0">
        <w:rPr>
          <w:rFonts w:ascii="Arial" w:hAnsi="Arial" w:cs="Arial"/>
        </w:rPr>
        <w:t>deeper</w:t>
      </w:r>
      <w:r>
        <w:rPr>
          <w:rFonts w:ascii="Arial" w:hAnsi="Arial" w:cs="Arial"/>
        </w:rPr>
        <w:t xml:space="preserve"> applications of our research</w:t>
      </w:r>
    </w:p>
    <w:p w14:paraId="1E0431D0" w14:textId="36B2589B" w:rsidR="006C771D" w:rsidRPr="006C771D" w:rsidRDefault="006C771D" w:rsidP="006C771D">
      <w:pPr>
        <w:spacing w:after="0" w:line="240" w:lineRule="auto"/>
        <w:rPr>
          <w:rFonts w:ascii="Arial" w:hAnsi="Arial" w:cs="Arial"/>
        </w:rPr>
      </w:pPr>
      <w:r>
        <w:rPr>
          <w:rFonts w:ascii="Arial" w:hAnsi="Arial" w:cs="Arial"/>
        </w:rPr>
        <w:t>The YAML language was chosen for this file because of its readability</w:t>
      </w:r>
      <w:r w:rsidR="00231FC0">
        <w:rPr>
          <w:rFonts w:ascii="Arial" w:hAnsi="Arial" w:cs="Arial"/>
        </w:rPr>
        <w:t xml:space="preserve"> t</w:t>
      </w:r>
      <w:r>
        <w:rPr>
          <w:rFonts w:ascii="Arial" w:hAnsi="Arial" w:cs="Arial"/>
        </w:rPr>
        <w:t>o</w:t>
      </w:r>
      <w:r w:rsidR="00231FC0">
        <w:rPr>
          <w:rFonts w:ascii="Arial" w:hAnsi="Arial" w:cs="Arial"/>
        </w:rPr>
        <w:t xml:space="preserve"> further</w:t>
      </w:r>
      <w:r>
        <w:rPr>
          <w:rFonts w:ascii="Arial" w:hAnsi="Arial" w:cs="Arial"/>
        </w:rPr>
        <w:t xml:space="preserve"> emphasize our concern for and focus on creating a human-centered knowledge repository, </w:t>
      </w:r>
      <w:r w:rsidR="00231FC0">
        <w:rPr>
          <w:rFonts w:ascii="Arial" w:hAnsi="Arial" w:cs="Arial"/>
        </w:rPr>
        <w:t>even at the cost of reduced token savings compared to the ability of other data serialization languages.</w:t>
      </w:r>
    </w:p>
    <w:p w14:paraId="3436D105" w14:textId="77777777" w:rsidR="006C771D" w:rsidRDefault="006C771D" w:rsidP="00101A47">
      <w:pPr>
        <w:spacing w:after="0" w:line="240" w:lineRule="auto"/>
        <w:rPr>
          <w:rFonts w:ascii="Arial" w:hAnsi="Arial" w:cs="Arial"/>
        </w:rPr>
      </w:pPr>
    </w:p>
    <w:p w14:paraId="6A5E5315" w14:textId="7EBD9660" w:rsidR="00D16FB3" w:rsidRDefault="006C771D" w:rsidP="00E45F44">
      <w:pPr>
        <w:spacing w:after="0" w:line="240" w:lineRule="auto"/>
        <w:ind w:firstLine="720"/>
        <w:rPr>
          <w:rFonts w:ascii="Arial" w:hAnsi="Arial" w:cs="Arial"/>
        </w:rPr>
      </w:pPr>
      <w:r>
        <w:rPr>
          <w:rFonts w:ascii="Arial" w:hAnsi="Arial" w:cs="Arial"/>
        </w:rPr>
        <w:t>5</w:t>
      </w:r>
      <w:r w:rsidR="00D16FB3">
        <w:rPr>
          <w:rFonts w:ascii="Arial" w:hAnsi="Arial" w:cs="Arial"/>
        </w:rPr>
        <w:t>. Conduct a preliminary statistical analysis (for further applications)</w:t>
      </w:r>
    </w:p>
    <w:p w14:paraId="2C12B6F3" w14:textId="30784BC0" w:rsidR="008463BD" w:rsidRDefault="00770BC0" w:rsidP="008463BD">
      <w:pPr>
        <w:spacing w:after="0" w:line="240" w:lineRule="auto"/>
        <w:rPr>
          <w:rFonts w:ascii="Arial" w:hAnsi="Arial" w:cs="Arial"/>
        </w:rPr>
      </w:pPr>
      <w:r>
        <w:rPr>
          <w:rFonts w:ascii="Arial" w:hAnsi="Arial" w:cs="Arial"/>
        </w:rPr>
        <w:t>W</w:t>
      </w:r>
      <w:r w:rsidR="008463BD">
        <w:rPr>
          <w:rFonts w:ascii="Arial" w:hAnsi="Arial" w:cs="Arial"/>
        </w:rPr>
        <w:t xml:space="preserve">e conducted a manual count of the number of references (in terms of papers) to each of the identified biomarkers to provide the most basic unit of data that could be used for further statistical analysis. Since this work is preliminary, future applications are intended to explore prior and posterior probabilities to eventually conduct a Bayesian </w:t>
      </w:r>
      <w:r w:rsidR="008463BD">
        <w:rPr>
          <w:rFonts w:ascii="Arial" w:hAnsi="Arial" w:cs="Arial"/>
        </w:rPr>
        <w:lastRenderedPageBreak/>
        <w:t>analysis of the data. Our count was conducted as part of creating our figure</w:t>
      </w:r>
      <w:r>
        <w:rPr>
          <w:rFonts w:ascii="Arial" w:hAnsi="Arial" w:cs="Arial"/>
        </w:rPr>
        <w:t>,</w:t>
      </w:r>
      <w:r w:rsidR="008463BD">
        <w:rPr>
          <w:rFonts w:ascii="Arial" w:hAnsi="Arial" w:cs="Arial"/>
        </w:rPr>
        <w:t xml:space="preserve"> Table 1</w:t>
      </w:r>
      <w:r>
        <w:rPr>
          <w:rFonts w:ascii="Arial" w:hAnsi="Arial" w:cs="Arial"/>
        </w:rPr>
        <w:t xml:space="preserve">, </w:t>
      </w:r>
      <w:r w:rsidR="008463BD">
        <w:rPr>
          <w:rFonts w:ascii="Arial" w:hAnsi="Arial" w:cs="Arial"/>
        </w:rPr>
        <w:t xml:space="preserve">using the </w:t>
      </w:r>
      <w:r>
        <w:rPr>
          <w:rFonts w:ascii="Arial" w:hAnsi="Arial" w:cs="Arial"/>
        </w:rPr>
        <w:t xml:space="preserve">“gold standard” </w:t>
      </w:r>
      <w:r w:rsidR="008463BD">
        <w:rPr>
          <w:rFonts w:ascii="Arial" w:hAnsi="Arial" w:cs="Arial"/>
        </w:rPr>
        <w:t>information from our spreadsheet of manual extractions</w:t>
      </w:r>
      <w:r w:rsidR="00BD0393">
        <w:rPr>
          <w:rFonts w:ascii="Arial" w:hAnsi="Arial" w:cs="Arial"/>
        </w:rPr>
        <w:t xml:space="preserve"> </w:t>
      </w:r>
      <w:r>
        <w:rPr>
          <w:rFonts w:ascii="Arial" w:hAnsi="Arial" w:cs="Arial"/>
        </w:rPr>
        <w:t xml:space="preserve">intended to </w:t>
      </w:r>
      <w:r w:rsidR="002E1D33">
        <w:rPr>
          <w:rFonts w:ascii="Arial" w:hAnsi="Arial" w:cs="Arial"/>
        </w:rPr>
        <w:t>be compared</w:t>
      </w:r>
      <w:r w:rsidR="008463BD">
        <w:rPr>
          <w:rFonts w:ascii="Arial" w:hAnsi="Arial" w:cs="Arial"/>
        </w:rPr>
        <w:t xml:space="preserve"> against Claude’s </w:t>
      </w:r>
      <w:r w:rsidR="00BD0393">
        <w:rPr>
          <w:rFonts w:ascii="Arial" w:hAnsi="Arial" w:cs="Arial"/>
        </w:rPr>
        <w:t>extractions to evaluate AI performance</w:t>
      </w:r>
      <w:r w:rsidR="008463BD">
        <w:rPr>
          <w:rFonts w:ascii="Arial" w:hAnsi="Arial" w:cs="Arial"/>
        </w:rPr>
        <w:t xml:space="preserve">. </w:t>
      </w:r>
    </w:p>
    <w:p w14:paraId="189788E7" w14:textId="77777777" w:rsidR="00B04405" w:rsidRDefault="00B04405" w:rsidP="008463BD">
      <w:pPr>
        <w:spacing w:after="0" w:line="240" w:lineRule="auto"/>
        <w:rPr>
          <w:rFonts w:ascii="Arial" w:hAnsi="Arial" w:cs="Arial"/>
        </w:rPr>
      </w:pPr>
    </w:p>
    <w:p w14:paraId="240F6D54" w14:textId="6A47A2D5" w:rsidR="00B04405" w:rsidRDefault="006C771D" w:rsidP="00B04405">
      <w:pPr>
        <w:spacing w:after="0" w:line="240" w:lineRule="auto"/>
        <w:ind w:firstLine="720"/>
        <w:rPr>
          <w:rFonts w:ascii="Arial" w:hAnsi="Arial" w:cs="Arial"/>
        </w:rPr>
      </w:pPr>
      <w:r>
        <w:rPr>
          <w:rFonts w:ascii="Arial" w:hAnsi="Arial" w:cs="Arial"/>
        </w:rPr>
        <w:t>6</w:t>
      </w:r>
      <w:r w:rsidR="00D16FB3">
        <w:rPr>
          <w:rFonts w:ascii="Arial" w:hAnsi="Arial" w:cs="Arial"/>
        </w:rPr>
        <w:t>. Create the knowledge graphs</w:t>
      </w:r>
    </w:p>
    <w:p w14:paraId="0CFDAFE7" w14:textId="180561ED" w:rsidR="00D16FB3" w:rsidRDefault="00AF3233" w:rsidP="00AF3233">
      <w:pPr>
        <w:spacing w:after="0" w:line="240" w:lineRule="auto"/>
        <w:rPr>
          <w:rFonts w:ascii="Arial" w:hAnsi="Arial" w:cs="Arial"/>
        </w:rPr>
      </w:pPr>
      <w:r>
        <w:rPr>
          <w:rFonts w:ascii="Arial" w:hAnsi="Arial" w:cs="Arial"/>
        </w:rPr>
        <w:t xml:space="preserve">We intended to create detailed, readable knowledge graphs from our data using a plugin (Simple Graph Builder by </w:t>
      </w:r>
      <w:proofErr w:type="spellStart"/>
      <w:r>
        <w:rPr>
          <w:rFonts w:ascii="Arial" w:hAnsi="Arial" w:cs="Arial"/>
        </w:rPr>
        <w:t>junhewk</w:t>
      </w:r>
      <w:proofErr w:type="spellEnd"/>
      <w:r>
        <w:rPr>
          <w:rFonts w:ascii="Arial" w:hAnsi="Arial" w:cs="Arial"/>
        </w:rPr>
        <w:t xml:space="preserve">, found </w:t>
      </w:r>
      <w:hyperlink r:id="rId7" w:history="1">
        <w:r w:rsidRPr="0067156D">
          <w:rPr>
            <w:rStyle w:val="Hyperlink"/>
            <w:rFonts w:ascii="Arial" w:hAnsi="Arial" w:cs="Arial"/>
          </w:rPr>
          <w:t>here</w:t>
        </w:r>
      </w:hyperlink>
      <w:r>
        <w:rPr>
          <w:rFonts w:ascii="Arial" w:hAnsi="Arial" w:cs="Arial"/>
        </w:rPr>
        <w:t xml:space="preserve">) from which </w:t>
      </w:r>
      <w:r w:rsidR="0067156D">
        <w:rPr>
          <w:rFonts w:ascii="Arial" w:hAnsi="Arial" w:cs="Arial"/>
        </w:rPr>
        <w:t xml:space="preserve">we could identify </w:t>
      </w:r>
      <w:r>
        <w:rPr>
          <w:rFonts w:ascii="Arial" w:hAnsi="Arial" w:cs="Arial"/>
        </w:rPr>
        <w:t xml:space="preserve">knowledge or </w:t>
      </w:r>
      <w:r w:rsidR="0067156D">
        <w:rPr>
          <w:rFonts w:ascii="Arial" w:hAnsi="Arial" w:cs="Arial"/>
        </w:rPr>
        <w:t>literature</w:t>
      </w:r>
      <w:r>
        <w:rPr>
          <w:rFonts w:ascii="Arial" w:hAnsi="Arial" w:cs="Arial"/>
        </w:rPr>
        <w:t xml:space="preserve"> gaps</w:t>
      </w:r>
      <w:r w:rsidR="0067156D">
        <w:rPr>
          <w:rFonts w:ascii="Arial" w:hAnsi="Arial" w:cs="Arial"/>
        </w:rPr>
        <w:t xml:space="preserve"> and </w:t>
      </w:r>
      <w:r>
        <w:rPr>
          <w:rFonts w:ascii="Arial" w:hAnsi="Arial" w:cs="Arial"/>
        </w:rPr>
        <w:t xml:space="preserve">potentially discover </w:t>
      </w:r>
      <w:r w:rsidR="0067156D">
        <w:rPr>
          <w:rFonts w:ascii="Arial" w:hAnsi="Arial" w:cs="Arial"/>
        </w:rPr>
        <w:t>new</w:t>
      </w:r>
      <w:r>
        <w:rPr>
          <w:rFonts w:ascii="Arial" w:hAnsi="Arial" w:cs="Arial"/>
        </w:rPr>
        <w:t xml:space="preserve"> </w:t>
      </w:r>
      <w:r w:rsidR="0067156D">
        <w:rPr>
          <w:rFonts w:ascii="Arial" w:hAnsi="Arial" w:cs="Arial"/>
        </w:rPr>
        <w:t>relationships and connections between the data</w:t>
      </w:r>
      <w:r>
        <w:rPr>
          <w:rFonts w:ascii="Arial" w:hAnsi="Arial" w:cs="Arial"/>
        </w:rPr>
        <w:t xml:space="preserve">. This plugin </w:t>
      </w:r>
      <w:r w:rsidR="0067156D">
        <w:rPr>
          <w:rFonts w:ascii="Arial" w:hAnsi="Arial" w:cs="Arial"/>
        </w:rPr>
        <w:t>required</w:t>
      </w:r>
      <w:r>
        <w:rPr>
          <w:rFonts w:ascii="Arial" w:hAnsi="Arial" w:cs="Arial"/>
        </w:rPr>
        <w:t xml:space="preserve"> an API key</w:t>
      </w:r>
      <w:r w:rsidR="0067156D">
        <w:rPr>
          <w:rFonts w:ascii="Arial" w:hAnsi="Arial" w:cs="Arial"/>
        </w:rPr>
        <w:t xml:space="preserve">, for which </w:t>
      </w:r>
      <w:r>
        <w:rPr>
          <w:rFonts w:ascii="Arial" w:hAnsi="Arial" w:cs="Arial"/>
        </w:rPr>
        <w:t xml:space="preserve">we used </w:t>
      </w:r>
      <w:r w:rsidR="0067156D">
        <w:rPr>
          <w:rFonts w:ascii="Arial" w:hAnsi="Arial" w:cs="Arial"/>
        </w:rPr>
        <w:t>a Claude key,</w:t>
      </w:r>
      <w:r>
        <w:rPr>
          <w:rFonts w:ascii="Arial" w:hAnsi="Arial" w:cs="Arial"/>
        </w:rPr>
        <w:t xml:space="preserve"> </w:t>
      </w:r>
      <w:r w:rsidR="0067156D">
        <w:rPr>
          <w:rFonts w:ascii="Arial" w:hAnsi="Arial" w:cs="Arial"/>
        </w:rPr>
        <w:t>to utilize</w:t>
      </w:r>
      <w:r>
        <w:rPr>
          <w:rFonts w:ascii="Arial" w:hAnsi="Arial" w:cs="Arial"/>
        </w:rPr>
        <w:t xml:space="preserve"> AI </w:t>
      </w:r>
      <w:r w:rsidR="0067156D">
        <w:rPr>
          <w:rFonts w:ascii="Arial" w:hAnsi="Arial" w:cs="Arial"/>
        </w:rPr>
        <w:t>for file and graph analysi</w:t>
      </w:r>
      <w:r>
        <w:rPr>
          <w:rFonts w:ascii="Arial" w:hAnsi="Arial" w:cs="Arial"/>
        </w:rPr>
        <w:t xml:space="preserve">s. A few of such can be found in this repository. However, due to the complex interconnections of this data, we discovered that this tool did not produce adequately understandable and useful outputs. For example, if more than one file was analyzed using the plugin at a time, it </w:t>
      </w:r>
      <w:r w:rsidR="0067156D">
        <w:rPr>
          <w:rFonts w:ascii="Arial" w:hAnsi="Arial" w:cs="Arial"/>
        </w:rPr>
        <w:t>became entirely indiscernible. Also,</w:t>
      </w:r>
      <w:r>
        <w:rPr>
          <w:rFonts w:ascii="Arial" w:hAnsi="Arial" w:cs="Arial"/>
        </w:rPr>
        <w:t xml:space="preserve"> </w:t>
      </w:r>
      <w:r w:rsidR="00B04405">
        <w:rPr>
          <w:rFonts w:ascii="Arial" w:hAnsi="Arial" w:cs="Arial"/>
        </w:rPr>
        <w:t xml:space="preserve">certain information could only be extracted by hovering or clicking over the edges </w:t>
      </w:r>
      <w:r w:rsidR="0067156D">
        <w:rPr>
          <w:rFonts w:ascii="Arial" w:hAnsi="Arial" w:cs="Arial"/>
        </w:rPr>
        <w:t>and</w:t>
      </w:r>
      <w:r w:rsidR="00B04405">
        <w:rPr>
          <w:rFonts w:ascii="Arial" w:hAnsi="Arial" w:cs="Arial"/>
        </w:rPr>
        <w:t xml:space="preserve"> nodes, which </w:t>
      </w:r>
      <w:r w:rsidR="0067156D">
        <w:rPr>
          <w:rFonts w:ascii="Arial" w:hAnsi="Arial" w:cs="Arial"/>
        </w:rPr>
        <w:t>makes the graphs</w:t>
      </w:r>
      <w:r w:rsidR="00B04405">
        <w:rPr>
          <w:rFonts w:ascii="Arial" w:hAnsi="Arial" w:cs="Arial"/>
        </w:rPr>
        <w:t xml:space="preserve"> insufficiently interoperable and shareable</w:t>
      </w:r>
      <w:r>
        <w:rPr>
          <w:rFonts w:ascii="Arial" w:hAnsi="Arial" w:cs="Arial"/>
        </w:rPr>
        <w:t xml:space="preserve">. Future investigation will find better ways of </w:t>
      </w:r>
      <w:r w:rsidR="00B04405">
        <w:rPr>
          <w:rFonts w:ascii="Arial" w:hAnsi="Arial" w:cs="Arial"/>
        </w:rPr>
        <w:t xml:space="preserve">representing this information in a way that is helpful to our research. </w:t>
      </w:r>
    </w:p>
    <w:p w14:paraId="73264DC5" w14:textId="77777777" w:rsidR="00C027D6" w:rsidRDefault="00C027D6" w:rsidP="006C771D">
      <w:pPr>
        <w:spacing w:after="0" w:line="240" w:lineRule="auto"/>
        <w:rPr>
          <w:rFonts w:ascii="Arial" w:hAnsi="Arial" w:cs="Arial"/>
        </w:rPr>
      </w:pPr>
    </w:p>
    <w:p w14:paraId="6BEA2173" w14:textId="77777777" w:rsidR="00C027D6" w:rsidRPr="00C027D6" w:rsidRDefault="00C027D6" w:rsidP="00C027D6">
      <w:pPr>
        <w:spacing w:after="0" w:line="240" w:lineRule="auto"/>
        <w:ind w:firstLine="720"/>
        <w:rPr>
          <w:rFonts w:ascii="Arial" w:hAnsi="Arial" w:cs="Arial"/>
        </w:rPr>
      </w:pPr>
    </w:p>
    <w:sectPr w:rsidR="00C027D6" w:rsidRPr="00C027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37878"/>
    <w:multiLevelType w:val="multilevel"/>
    <w:tmpl w:val="E7EA7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E206D"/>
    <w:multiLevelType w:val="multilevel"/>
    <w:tmpl w:val="E22E87EE"/>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start w:val="4"/>
      <w:numFmt w:val="bullet"/>
      <w:lvlText w:val="-"/>
      <w:lvlJc w:val="left"/>
      <w:pPr>
        <w:ind w:left="2520" w:hanging="360"/>
      </w:pPr>
      <w:rPr>
        <w:rFonts w:ascii="Arial" w:eastAsiaTheme="minorHAnsi" w:hAnsi="Arial" w:cs="Arial"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1CF7266"/>
    <w:multiLevelType w:val="hybridMultilevel"/>
    <w:tmpl w:val="CDAA738A"/>
    <w:lvl w:ilvl="0" w:tplc="DC7897C0">
      <w:start w:val="1"/>
      <w:numFmt w:val="decimal"/>
      <w:lvlText w:val="%1."/>
      <w:lvlJc w:val="left"/>
      <w:pPr>
        <w:ind w:left="720" w:hanging="360"/>
      </w:pPr>
      <w:rPr>
        <w:rFonts w:ascii="Arial" w:eastAsiaTheme="minorHAnsi" w:hAnsi="Arial" w:cs="Arial"/>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FC1204"/>
    <w:multiLevelType w:val="multilevel"/>
    <w:tmpl w:val="AEF2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DF016D"/>
    <w:multiLevelType w:val="multilevel"/>
    <w:tmpl w:val="E450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034BFC"/>
    <w:multiLevelType w:val="multilevel"/>
    <w:tmpl w:val="9FAAD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00066C"/>
    <w:multiLevelType w:val="multilevel"/>
    <w:tmpl w:val="11262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704FA5"/>
    <w:multiLevelType w:val="hybridMultilevel"/>
    <w:tmpl w:val="2294E5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C06010"/>
    <w:multiLevelType w:val="multilevel"/>
    <w:tmpl w:val="350A0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C03131"/>
    <w:multiLevelType w:val="hybridMultilevel"/>
    <w:tmpl w:val="DCA0897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727F30AA"/>
    <w:multiLevelType w:val="multilevel"/>
    <w:tmpl w:val="3198E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803E3A"/>
    <w:multiLevelType w:val="multilevel"/>
    <w:tmpl w:val="FE70A6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673753258">
    <w:abstractNumId w:val="4"/>
  </w:num>
  <w:num w:numId="2" w16cid:durableId="1399279747">
    <w:abstractNumId w:val="3"/>
  </w:num>
  <w:num w:numId="3" w16cid:durableId="287392388">
    <w:abstractNumId w:val="10"/>
  </w:num>
  <w:num w:numId="4" w16cid:durableId="1334603331">
    <w:abstractNumId w:val="11"/>
  </w:num>
  <w:num w:numId="5" w16cid:durableId="390007324">
    <w:abstractNumId w:val="6"/>
  </w:num>
  <w:num w:numId="6" w16cid:durableId="464158656">
    <w:abstractNumId w:val="1"/>
  </w:num>
  <w:num w:numId="7" w16cid:durableId="1025712837">
    <w:abstractNumId w:val="5"/>
  </w:num>
  <w:num w:numId="8" w16cid:durableId="1213427280">
    <w:abstractNumId w:val="0"/>
  </w:num>
  <w:num w:numId="9" w16cid:durableId="1319386858">
    <w:abstractNumId w:val="8"/>
  </w:num>
  <w:num w:numId="10" w16cid:durableId="1837109275">
    <w:abstractNumId w:val="2"/>
  </w:num>
  <w:num w:numId="11" w16cid:durableId="1114863609">
    <w:abstractNumId w:val="9"/>
  </w:num>
  <w:num w:numId="12" w16cid:durableId="11359468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6B5"/>
    <w:rsid w:val="00097681"/>
    <w:rsid w:val="00101A47"/>
    <w:rsid w:val="001A3F1D"/>
    <w:rsid w:val="001D5947"/>
    <w:rsid w:val="00231FC0"/>
    <w:rsid w:val="00247443"/>
    <w:rsid w:val="002770BA"/>
    <w:rsid w:val="002B7008"/>
    <w:rsid w:val="002E1D33"/>
    <w:rsid w:val="00334E32"/>
    <w:rsid w:val="004068BC"/>
    <w:rsid w:val="00433F74"/>
    <w:rsid w:val="004722A7"/>
    <w:rsid w:val="004726C1"/>
    <w:rsid w:val="004916B5"/>
    <w:rsid w:val="004B7F65"/>
    <w:rsid w:val="004D2234"/>
    <w:rsid w:val="004E0FD7"/>
    <w:rsid w:val="00526DA0"/>
    <w:rsid w:val="0057527E"/>
    <w:rsid w:val="00582409"/>
    <w:rsid w:val="005C2393"/>
    <w:rsid w:val="0067156D"/>
    <w:rsid w:val="006C771D"/>
    <w:rsid w:val="00714084"/>
    <w:rsid w:val="007149C1"/>
    <w:rsid w:val="00754D84"/>
    <w:rsid w:val="00761FF9"/>
    <w:rsid w:val="00770BC0"/>
    <w:rsid w:val="00777893"/>
    <w:rsid w:val="007B57F3"/>
    <w:rsid w:val="007D7B69"/>
    <w:rsid w:val="008463BD"/>
    <w:rsid w:val="00961877"/>
    <w:rsid w:val="009929D4"/>
    <w:rsid w:val="00A048AB"/>
    <w:rsid w:val="00A372B5"/>
    <w:rsid w:val="00A85809"/>
    <w:rsid w:val="00AD05F4"/>
    <w:rsid w:val="00AF3233"/>
    <w:rsid w:val="00B04405"/>
    <w:rsid w:val="00B56ABE"/>
    <w:rsid w:val="00BA6B30"/>
    <w:rsid w:val="00BD0393"/>
    <w:rsid w:val="00BF0964"/>
    <w:rsid w:val="00C027D6"/>
    <w:rsid w:val="00CC1CFE"/>
    <w:rsid w:val="00CD215B"/>
    <w:rsid w:val="00CE447D"/>
    <w:rsid w:val="00D16FB3"/>
    <w:rsid w:val="00D23BD3"/>
    <w:rsid w:val="00D73601"/>
    <w:rsid w:val="00DA360F"/>
    <w:rsid w:val="00DD3CC3"/>
    <w:rsid w:val="00DE469D"/>
    <w:rsid w:val="00E21968"/>
    <w:rsid w:val="00E2561E"/>
    <w:rsid w:val="00E31059"/>
    <w:rsid w:val="00E31196"/>
    <w:rsid w:val="00E45F44"/>
    <w:rsid w:val="00E95905"/>
    <w:rsid w:val="00EA0EAA"/>
    <w:rsid w:val="00EF6E85"/>
    <w:rsid w:val="00F26F1A"/>
    <w:rsid w:val="00FA66DB"/>
    <w:rsid w:val="00FC33BF"/>
    <w:rsid w:val="00FE3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3D2B4"/>
  <w15:chartTrackingRefBased/>
  <w15:docId w15:val="{6D091185-EC4E-4712-9E97-56E9B5BB5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6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16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16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16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16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16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6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6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6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6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16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16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16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16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16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6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6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6B5"/>
    <w:rPr>
      <w:rFonts w:eastAsiaTheme="majorEastAsia" w:cstheme="majorBidi"/>
      <w:color w:val="272727" w:themeColor="text1" w:themeTint="D8"/>
    </w:rPr>
  </w:style>
  <w:style w:type="paragraph" w:styleId="Title">
    <w:name w:val="Title"/>
    <w:basedOn w:val="Normal"/>
    <w:next w:val="Normal"/>
    <w:link w:val="TitleChar"/>
    <w:uiPriority w:val="10"/>
    <w:qFormat/>
    <w:rsid w:val="004916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6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6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6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6B5"/>
    <w:pPr>
      <w:spacing w:before="160"/>
      <w:jc w:val="center"/>
    </w:pPr>
    <w:rPr>
      <w:i/>
      <w:iCs/>
      <w:color w:val="404040" w:themeColor="text1" w:themeTint="BF"/>
    </w:rPr>
  </w:style>
  <w:style w:type="character" w:customStyle="1" w:styleId="QuoteChar">
    <w:name w:val="Quote Char"/>
    <w:basedOn w:val="DefaultParagraphFont"/>
    <w:link w:val="Quote"/>
    <w:uiPriority w:val="29"/>
    <w:rsid w:val="004916B5"/>
    <w:rPr>
      <w:i/>
      <w:iCs/>
      <w:color w:val="404040" w:themeColor="text1" w:themeTint="BF"/>
    </w:rPr>
  </w:style>
  <w:style w:type="paragraph" w:styleId="ListParagraph">
    <w:name w:val="List Paragraph"/>
    <w:basedOn w:val="Normal"/>
    <w:uiPriority w:val="34"/>
    <w:qFormat/>
    <w:rsid w:val="004916B5"/>
    <w:pPr>
      <w:ind w:left="720"/>
      <w:contextualSpacing/>
    </w:pPr>
  </w:style>
  <w:style w:type="character" w:styleId="IntenseEmphasis">
    <w:name w:val="Intense Emphasis"/>
    <w:basedOn w:val="DefaultParagraphFont"/>
    <w:uiPriority w:val="21"/>
    <w:qFormat/>
    <w:rsid w:val="004916B5"/>
    <w:rPr>
      <w:i/>
      <w:iCs/>
      <w:color w:val="0F4761" w:themeColor="accent1" w:themeShade="BF"/>
    </w:rPr>
  </w:style>
  <w:style w:type="paragraph" w:styleId="IntenseQuote">
    <w:name w:val="Intense Quote"/>
    <w:basedOn w:val="Normal"/>
    <w:next w:val="Normal"/>
    <w:link w:val="IntenseQuoteChar"/>
    <w:uiPriority w:val="30"/>
    <w:qFormat/>
    <w:rsid w:val="004916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16B5"/>
    <w:rPr>
      <w:i/>
      <w:iCs/>
      <w:color w:val="0F4761" w:themeColor="accent1" w:themeShade="BF"/>
    </w:rPr>
  </w:style>
  <w:style w:type="character" w:styleId="IntenseReference">
    <w:name w:val="Intense Reference"/>
    <w:basedOn w:val="DefaultParagraphFont"/>
    <w:uiPriority w:val="32"/>
    <w:qFormat/>
    <w:rsid w:val="004916B5"/>
    <w:rPr>
      <w:b/>
      <w:bCs/>
      <w:smallCaps/>
      <w:color w:val="0F4761" w:themeColor="accent1" w:themeShade="BF"/>
      <w:spacing w:val="5"/>
    </w:rPr>
  </w:style>
  <w:style w:type="character" w:styleId="Hyperlink">
    <w:name w:val="Hyperlink"/>
    <w:basedOn w:val="DefaultParagraphFont"/>
    <w:uiPriority w:val="99"/>
    <w:unhideWhenUsed/>
    <w:rsid w:val="00761FF9"/>
    <w:rPr>
      <w:color w:val="467886" w:themeColor="hyperlink"/>
      <w:u w:val="single"/>
    </w:rPr>
  </w:style>
  <w:style w:type="character" w:styleId="UnresolvedMention">
    <w:name w:val="Unresolved Mention"/>
    <w:basedOn w:val="DefaultParagraphFont"/>
    <w:uiPriority w:val="99"/>
    <w:semiHidden/>
    <w:unhideWhenUsed/>
    <w:rsid w:val="00761F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ommunity.obsidian.md/plugins/simple-graph-build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ropbox.com/scl/fi/pcta8aoyc6e1o0do17hd3/CLAUDE.md?rlkey=kjw290wwvlckdsf03tkz7hraq&amp;st=8cmoy64p&amp;e=4&amp;dl=0" TargetMode="External"/><Relationship Id="rId5" Type="http://schemas.openxmlformats.org/officeDocument/2006/relationships/hyperlink" Target="https://www.youtube.com/watch?v=iXd0t60YmMw"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2116</TotalTime>
  <Pages>5</Pages>
  <Words>1907</Words>
  <Characters>10873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jp172659@mypacyber.org</dc:creator>
  <cp:keywords/>
  <dc:description/>
  <cp:lastModifiedBy>jp172659@mypacyber.org</cp:lastModifiedBy>
  <cp:revision>107</cp:revision>
  <dcterms:created xsi:type="dcterms:W3CDTF">2026-07-23T18:50:00Z</dcterms:created>
  <dcterms:modified xsi:type="dcterms:W3CDTF">2026-08-05T15:56:00Z</dcterms:modified>
</cp:coreProperties>
</file>