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https://maps.app.goo.gl/5PcYRbYb76P37oag8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5PcYRbYb76P37oag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