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3A68" w14:textId="18E688AA" w:rsidR="00EB6949" w:rsidRPr="00CA6029" w:rsidRDefault="0044064F">
      <w:pPr>
        <w:rPr>
          <w:b/>
          <w:bCs/>
        </w:rPr>
      </w:pPr>
      <w:r>
        <w:rPr>
          <w:b/>
          <w:bCs/>
        </w:rPr>
        <w:t>*** bring in client quotes from workday</w:t>
      </w:r>
      <w:r>
        <w:rPr>
          <w:b/>
          <w:bCs/>
        </w:rPr>
        <w:br/>
      </w:r>
      <w:r>
        <w:rPr>
          <w:b/>
          <w:bCs/>
        </w:rPr>
        <w:br/>
      </w:r>
      <w:r w:rsidR="00CA6029" w:rsidRPr="00CA6029">
        <w:rPr>
          <w:b/>
          <w:bCs/>
        </w:rPr>
        <w:t xml:space="preserve">Client: </w:t>
      </w:r>
      <w:r w:rsidR="00EB6949" w:rsidRPr="00CA6029">
        <w:rPr>
          <w:b/>
          <w:bCs/>
        </w:rPr>
        <w:t>Extreme Networks</w:t>
      </w:r>
      <w:r w:rsidR="00CA6029" w:rsidRPr="00CA6029">
        <w:rPr>
          <w:b/>
          <w:bCs/>
        </w:rPr>
        <w:t xml:space="preserve"> ~2020</w:t>
      </w:r>
      <w:r w:rsidR="00CA6029">
        <w:rPr>
          <w:b/>
          <w:bCs/>
        </w:rPr>
        <w:t xml:space="preserve"> (3mo)</w:t>
      </w:r>
    </w:p>
    <w:p w14:paraId="50C6073F" w14:textId="10A5BC49" w:rsidR="00CA6029" w:rsidRDefault="00CA6029">
      <w:r>
        <w:t>Role: Lead Visual Designer</w:t>
      </w:r>
    </w:p>
    <w:p w14:paraId="69E3E86A" w14:textId="1C22A3C3" w:rsidR="00290028" w:rsidRDefault="00D44BA3">
      <w:r>
        <w:t xml:space="preserve">Description: </w:t>
      </w:r>
      <w:r w:rsidRPr="00D44BA3">
        <w:t xml:space="preserve">During this quick discovery engagement, Slalom assisted a SaaS model brand whose customer website presented </w:t>
      </w:r>
      <w:proofErr w:type="gramStart"/>
      <w:r w:rsidRPr="00D44BA3">
        <w:t>a number of</w:t>
      </w:r>
      <w:proofErr w:type="gramEnd"/>
      <w:r w:rsidRPr="00D44BA3">
        <w:t xml:space="preserve"> SEO and Taxonomy challenges. </w:t>
      </w:r>
      <w:proofErr w:type="gramStart"/>
      <w:r w:rsidRPr="00D44BA3">
        <w:t>In order to</w:t>
      </w:r>
      <w:proofErr w:type="gramEnd"/>
      <w:r w:rsidRPr="00D44BA3">
        <w:t xml:space="preserve"> improve customer experience, the team conducted user interviews &amp; workshops collecting data to inform the future site experience. Jillian joined post research phase as the visual designer. Her core responsibility was aiding in the synthesizing of user research and translating those outcomes into high fidelity designs. The design approach focused on improved the usability, site navigation &amp; taxonomy, brand consistency, new innovative features, and modernization of their existing design system.  </w:t>
      </w:r>
    </w:p>
    <w:p w14:paraId="3CC6D6AB" w14:textId="158A6E6F" w:rsidR="00E0381B" w:rsidRDefault="00E0381B">
      <w:proofErr w:type="gramStart"/>
      <w:r>
        <w:t>…..</w:t>
      </w:r>
      <w:proofErr w:type="gramEnd"/>
      <w:r>
        <w:t xml:space="preserve">update – check my client </w:t>
      </w:r>
      <w:proofErr w:type="spellStart"/>
      <w:r>
        <w:t>stoty</w:t>
      </w:r>
      <w:proofErr w:type="spellEnd"/>
      <w:r w:rsidR="007D644D">
        <w:t>…do I have any more for the other projects?</w:t>
      </w:r>
    </w:p>
    <w:p w14:paraId="1DAF242A" w14:textId="77777777" w:rsidR="00CA6029" w:rsidRDefault="00CA6029"/>
    <w:p w14:paraId="37E9CE21" w14:textId="21791771" w:rsidR="00CA6029" w:rsidRPr="00CA6029" w:rsidRDefault="00CA6029">
      <w:pPr>
        <w:rPr>
          <w:b/>
          <w:bCs/>
        </w:rPr>
      </w:pPr>
      <w:r w:rsidRPr="00CA6029">
        <w:rPr>
          <w:b/>
          <w:bCs/>
        </w:rPr>
        <w:t xml:space="preserve">Client: </w:t>
      </w:r>
      <w:r w:rsidRPr="00CA6029">
        <w:rPr>
          <w:b/>
          <w:bCs/>
        </w:rPr>
        <w:t>Boston Consulting Group ~2019</w:t>
      </w:r>
      <w:r>
        <w:rPr>
          <w:b/>
          <w:bCs/>
        </w:rPr>
        <w:t xml:space="preserve"> (1.5yrs)</w:t>
      </w:r>
    </w:p>
    <w:p w14:paraId="6110BC72" w14:textId="31A53A31" w:rsidR="00CA6029" w:rsidRDefault="00CA6029">
      <w:r>
        <w:t>Role: Lead Designer</w:t>
      </w:r>
    </w:p>
    <w:p w14:paraId="2C4D87FB" w14:textId="03287353" w:rsidR="00D44BA3" w:rsidRPr="00D44BA3" w:rsidRDefault="00D44BA3" w:rsidP="00D44BA3">
      <w:pPr>
        <w:spacing w:after="160" w:line="278" w:lineRule="auto"/>
      </w:pPr>
      <w:r>
        <w:t xml:space="preserve">Description: </w:t>
      </w:r>
      <w:r w:rsidRPr="00D44BA3">
        <w:t xml:space="preserve">A consulting agency was conducting a change management initiative involving their credit revenue allocation process. Jillian worked closely with the client team to conduct extensive user interviews and workshops </w:t>
      </w:r>
      <w:r w:rsidR="00575ED0">
        <w:t xml:space="preserve">with hundreds of internal employees </w:t>
      </w:r>
      <w:r w:rsidRPr="00D44BA3">
        <w:t>to understand the different roles, gaps, and pain-points in their current tool</w:t>
      </w:r>
      <w:r w:rsidR="00575ED0">
        <w:t xml:space="preserve"> and yearly allocation process. She quickly produced initial designs to get buy-in from stakeholders, quick to test prototypes with employees, and </w:t>
      </w:r>
      <w:proofErr w:type="spellStart"/>
      <w:r w:rsidR="00575ED0">
        <w:t>derlied</w:t>
      </w:r>
      <w:proofErr w:type="spellEnd"/>
      <w:r w:rsidR="00575ED0">
        <w:t xml:space="preserve"> high </w:t>
      </w:r>
      <w:proofErr w:type="spellStart"/>
      <w:r w:rsidR="00575ED0">
        <w:t>difelity</w:t>
      </w:r>
      <w:proofErr w:type="spellEnd"/>
      <w:r w:rsidR="00575ED0">
        <w:t xml:space="preserve"> developer deliverables. She aided the team in producing instructional videos using he </w:t>
      </w:r>
      <w:proofErr w:type="spellStart"/>
      <w:r w:rsidR="00575ED0">
        <w:t>rown</w:t>
      </w:r>
      <w:proofErr w:type="spellEnd"/>
      <w:r w:rsidR="00575ED0">
        <w:t xml:space="preserve"> voice to guide employees through replacing their current extensive email and excel file process into a seamless allocation process </w:t>
      </w:r>
      <w:proofErr w:type="spellStart"/>
      <w:r w:rsidR="00575ED0">
        <w:t>guidng</w:t>
      </w:r>
      <w:proofErr w:type="spellEnd"/>
      <w:r w:rsidR="00575ED0">
        <w:t xml:space="preserve"> them each step of the way with a smart interphase using real data and visualization to easy allow the allocation of millions of dollar worth of revenue credits across numerous client accounts and employees. Involved understand a complex program used at different stages of reporting throughout the year</w:t>
      </w:r>
      <w:r w:rsidR="00680470">
        <w:t xml:space="preserve">, many employees involved, and the reporting tool needed to be very robust. She built a strong relationship with client ream who extended her multiple times. </w:t>
      </w:r>
      <w:r w:rsidR="0044064F">
        <w:t xml:space="preserve">Worked within a strict design system but also created net new features and functionality. Collaborated with internal client designers. </w:t>
      </w:r>
      <w:r w:rsidR="00C502C4">
        <w:br/>
        <w:t xml:space="preserve">*** me to </w:t>
      </w:r>
      <w:proofErr w:type="spellStart"/>
      <w:r w:rsidR="00C502C4">
        <w:t>fnd</w:t>
      </w:r>
      <w:proofErr w:type="spellEnd"/>
      <w:r w:rsidR="00C502C4">
        <w:t xml:space="preserve"> more project images – client story??? Or my </w:t>
      </w:r>
      <w:proofErr w:type="spellStart"/>
      <w:r w:rsidR="00C502C4">
        <w:t>figma</w:t>
      </w:r>
      <w:proofErr w:type="spellEnd"/>
      <w:r w:rsidR="00C502C4">
        <w:t>??</w:t>
      </w:r>
    </w:p>
    <w:p w14:paraId="3BF84339" w14:textId="77777777" w:rsidR="00CA6029" w:rsidRDefault="00CA6029"/>
    <w:p w14:paraId="4C7883DE" w14:textId="2383DCE2" w:rsidR="00EB6949" w:rsidRPr="00CA6029" w:rsidRDefault="00CA6029">
      <w:pPr>
        <w:rPr>
          <w:b/>
          <w:bCs/>
        </w:rPr>
      </w:pPr>
      <w:r w:rsidRPr="00CA6029">
        <w:rPr>
          <w:b/>
          <w:bCs/>
        </w:rPr>
        <w:t>Client: Boston Consulting Group ~20</w:t>
      </w:r>
      <w:r w:rsidRPr="00CA6029">
        <w:rPr>
          <w:b/>
          <w:bCs/>
        </w:rPr>
        <w:t>20</w:t>
      </w:r>
      <w:r>
        <w:rPr>
          <w:b/>
          <w:bCs/>
        </w:rPr>
        <w:t xml:space="preserve"> (3mo)</w:t>
      </w:r>
    </w:p>
    <w:p w14:paraId="098D50C1" w14:textId="0549AD1D" w:rsidR="00CA6029" w:rsidRDefault="00CA6029">
      <w:r>
        <w:t>Role: Lead Designer</w:t>
      </w:r>
    </w:p>
    <w:p w14:paraId="6811A96E" w14:textId="583FD395" w:rsidR="00CA6029" w:rsidRDefault="00575ED0">
      <w:r>
        <w:t>Description:</w:t>
      </w:r>
      <w:r w:rsidR="00E0381B">
        <w:t xml:space="preserve"> created their </w:t>
      </w:r>
      <w:proofErr w:type="spellStart"/>
      <w:r w:rsidR="00E0381B">
        <w:t>ClientView</w:t>
      </w:r>
      <w:proofErr w:type="spellEnd"/>
      <w:r w:rsidR="00E0381B">
        <w:t xml:space="preserve"> workspace internal employee tool, created a notification setting account management tool to adjust employee communication settings, also created an insights-based digest email where you can configure action items, </w:t>
      </w:r>
      <w:proofErr w:type="spellStart"/>
      <w:r w:rsidR="00E0381B">
        <w:t>piepeline</w:t>
      </w:r>
      <w:proofErr w:type="spellEnd"/>
      <w:r w:rsidR="00E0381B">
        <w:t xml:space="preserve"> insights, to compliment workflow, in order to inform these products conducted a series of user interviews and sent out </w:t>
      </w:r>
      <w:proofErr w:type="spellStart"/>
      <w:r w:rsidR="00E0381B">
        <w:t>questionairs</w:t>
      </w:r>
      <w:proofErr w:type="spellEnd"/>
      <w:r w:rsidR="00E0381B">
        <w:t xml:space="preserve"> to capture employee </w:t>
      </w:r>
      <w:proofErr w:type="spellStart"/>
      <w:r w:rsidR="00E0381B">
        <w:t>centiment</w:t>
      </w:r>
      <w:proofErr w:type="spellEnd"/>
      <w:r w:rsidR="00E0381B">
        <w:t xml:space="preserve">, also conducted </w:t>
      </w:r>
      <w:proofErr w:type="spellStart"/>
      <w:r w:rsidR="00E0381B">
        <w:t>workships</w:t>
      </w:r>
      <w:proofErr w:type="spellEnd"/>
      <w:r w:rsidR="00E0381B">
        <w:t xml:space="preserve"> with stakeholder initially to understand business </w:t>
      </w:r>
      <w:r w:rsidR="007D644D">
        <w:t>intent using affinity mapping to help shape the scope of the project, needed to understand nuances of each person or employee type’s work flow. Required a skillful product team and thoughtful governance and operating model to ensure cross-</w:t>
      </w:r>
      <w:r w:rsidR="007D644D">
        <w:lastRenderedPageBreak/>
        <w:t xml:space="preserve">team collaboration, dependency management, and </w:t>
      </w:r>
      <w:proofErr w:type="spellStart"/>
      <w:r w:rsidR="007D644D">
        <w:t>harmonizization</w:t>
      </w:r>
      <w:proofErr w:type="spellEnd"/>
      <w:r w:rsidR="007D644D">
        <w:t xml:space="preserve"> across </w:t>
      </w:r>
      <w:proofErr w:type="spellStart"/>
      <w:r w:rsidR="007D644D">
        <w:t>clientview</w:t>
      </w:r>
      <w:proofErr w:type="spellEnd"/>
      <w:r w:rsidR="007D644D">
        <w:t xml:space="preserve"> products – our task was to deep understanding of the customer and workflow, modern </w:t>
      </w:r>
      <w:proofErr w:type="spellStart"/>
      <w:r w:rsidR="007D644D">
        <w:t>architexture</w:t>
      </w:r>
      <w:proofErr w:type="spellEnd"/>
      <w:r w:rsidR="007D644D">
        <w:t xml:space="preserve"> that minimizes change impact, aligned </w:t>
      </w:r>
      <w:proofErr w:type="spellStart"/>
      <w:r w:rsidR="007D644D">
        <w:t>opering</w:t>
      </w:r>
      <w:proofErr w:type="spellEnd"/>
      <w:r w:rsidR="007D644D">
        <w:t xml:space="preserve"> model that enables dependency management, expert user journey and experience design, core product team that excels at collaboration, harmonization, a team that can flex capacity and capabilities based on priorities, program governance that enables all of the above. I was on this project with </w:t>
      </w:r>
      <w:r w:rsidR="006A5187">
        <w:t xml:space="preserve">6 other Slalom colleagues including me as lead designer but also a </w:t>
      </w:r>
      <w:proofErr w:type="spellStart"/>
      <w:r w:rsidR="006A5187">
        <w:t>prduct</w:t>
      </w:r>
      <w:proofErr w:type="spellEnd"/>
      <w:r w:rsidR="006A5187">
        <w:t xml:space="preserve"> owner, technical architect, product analyst, managing director, engagement lead, and advisor. Description of project: BCG is looking to improve client service team productivity through improved </w:t>
      </w:r>
      <w:proofErr w:type="spellStart"/>
      <w:r w:rsidR="006A5187">
        <w:t>ClientView</w:t>
      </w:r>
      <w:proofErr w:type="spellEnd"/>
      <w:r w:rsidR="006A5187">
        <w:t xml:space="preserve"> capabilities that are driven by increasing end user demands. The </w:t>
      </w:r>
      <w:proofErr w:type="spellStart"/>
      <w:r w:rsidR="006A5187">
        <w:t>clientView</w:t>
      </w:r>
      <w:proofErr w:type="spellEnd"/>
      <w:r w:rsidR="006A5187">
        <w:t xml:space="preserve"> product is at a critical point to enable cohesive and frictionless end user experience that consolidates and orchestrates essential L2C workflow capabilities. Implement notification engine and preferences </w:t>
      </w:r>
      <w:proofErr w:type="spellStart"/>
      <w:r w:rsidR="006A5187">
        <w:t>cenete</w:t>
      </w:r>
      <w:proofErr w:type="spellEnd"/>
      <w:r w:rsidR="006A5187">
        <w:t xml:space="preserve"> – implement a new notifications engine and preference center to enable a </w:t>
      </w:r>
      <w:proofErr w:type="spellStart"/>
      <w:r w:rsidR="006A5187">
        <w:t>consisyent</w:t>
      </w:r>
      <w:proofErr w:type="spellEnd"/>
      <w:r w:rsidR="006A5187">
        <w:t xml:space="preserve"> and enhanced user experience for 3 new notifications. Also scale to deliver </w:t>
      </w:r>
      <w:proofErr w:type="spellStart"/>
      <w:r w:rsidR="006A5187">
        <w:t>aadditional</w:t>
      </w:r>
      <w:proofErr w:type="spellEnd"/>
      <w:r w:rsidR="006A5187">
        <w:t xml:space="preserve"> cross-cutting E2E initiatives – building on </w:t>
      </w:r>
      <w:proofErr w:type="spellStart"/>
      <w:r w:rsidR="006A5187">
        <w:t>thr</w:t>
      </w:r>
      <w:proofErr w:type="spellEnd"/>
      <w:r w:rsidR="006A5187">
        <w:t xml:space="preserve"> first phase, migrate existing notifications to the new notification </w:t>
      </w:r>
      <w:proofErr w:type="spellStart"/>
      <w:r w:rsidR="006A5187">
        <w:t>egine</w:t>
      </w:r>
      <w:proofErr w:type="spellEnd"/>
      <w:r w:rsidR="006A5187">
        <w:t xml:space="preserve">. Scale up/down the development teams to deliver on other cross-cutting E2E </w:t>
      </w:r>
      <w:proofErr w:type="spellStart"/>
      <w:r w:rsidR="006A5187">
        <w:t>inititatives</w:t>
      </w:r>
      <w:proofErr w:type="spellEnd"/>
      <w:r w:rsidR="006A5187">
        <w:t xml:space="preserve">. </w:t>
      </w:r>
      <w:r w:rsidR="00BF0FAC">
        <w:t xml:space="preserve">Presenting on multiple occasions to large group stakeholders for buy-in on concept and direction. Understanding user needs and journeys across invoicing, pipeline, contracting, and reports. </w:t>
      </w:r>
    </w:p>
    <w:p w14:paraId="47D4F8B8" w14:textId="77777777" w:rsidR="00575ED0" w:rsidRDefault="00575ED0"/>
    <w:p w14:paraId="48064ACF" w14:textId="744A8887" w:rsidR="00CA6029" w:rsidRDefault="00CA6029">
      <w:pPr>
        <w:rPr>
          <w:b/>
          <w:bCs/>
        </w:rPr>
      </w:pPr>
      <w:r w:rsidRPr="00CA6029">
        <w:rPr>
          <w:b/>
          <w:bCs/>
        </w:rPr>
        <w:t xml:space="preserve">Fidelity </w:t>
      </w:r>
      <w:r w:rsidRPr="00CA6029">
        <w:rPr>
          <w:b/>
          <w:bCs/>
        </w:rPr>
        <w:t>~20</w:t>
      </w:r>
      <w:r>
        <w:rPr>
          <w:b/>
          <w:bCs/>
        </w:rPr>
        <w:t>22 (5mo)</w:t>
      </w:r>
    </w:p>
    <w:p w14:paraId="287580BB" w14:textId="74B6B148" w:rsidR="00CA6029" w:rsidRDefault="00CA6029">
      <w:r w:rsidRPr="00CA6029">
        <w:t>Role: Lead Designer</w:t>
      </w:r>
    </w:p>
    <w:p w14:paraId="34AAD2C1" w14:textId="77777777" w:rsidR="00745F4F" w:rsidRDefault="00D44BA3" w:rsidP="00745F4F">
      <w:pPr>
        <w:numPr>
          <w:ilvl w:val="0"/>
          <w:numId w:val="3"/>
        </w:numPr>
        <w:spacing w:before="100" w:beforeAutospacing="1" w:after="100" w:afterAutospacing="1"/>
      </w:pPr>
      <w:r>
        <w:t xml:space="preserve">Description: </w:t>
      </w:r>
      <w:r w:rsidRPr="00D44BA3">
        <w:t>A multinational financial services company approached Slalom with the need for customer experience refresh. Jillian led the design efforts across two full stack teams, assessing the current state, conducting research/user interviews, and providing recommendations with high fidelity designs and prototypes. She worked closely with the accessibility, development, content, and strategy teams to ensure all designs solutions met company standards and provided the best user experience possible.</w:t>
      </w:r>
      <w:r w:rsidR="00745F4F">
        <w:t xml:space="preserve">  I worked on their spending team specifically owning design of budget tool that was customer facing. Focus: </w:t>
      </w:r>
      <w:r w:rsidR="00745F4F" w:rsidRPr="00745F4F">
        <w:t>How can the new budget tool help users gain clarity on overspending, and promote progress towards their financial goals?</w:t>
      </w:r>
      <w:r w:rsidR="00745F4F">
        <w:t xml:space="preserve"> </w:t>
      </w:r>
      <w:r w:rsidR="00745F4F" w:rsidRPr="00745F4F">
        <w:t>Enabling the client to understand if they are overspending will give them the knowledge they need to change their spending habits. This will allow customers to allocate more money to their goals.</w:t>
      </w:r>
    </w:p>
    <w:p w14:paraId="1863F7C1" w14:textId="77777777" w:rsidR="00745F4F" w:rsidRDefault="00745F4F" w:rsidP="00745F4F">
      <w:pPr>
        <w:numPr>
          <w:ilvl w:val="0"/>
          <w:numId w:val="3"/>
        </w:numPr>
        <w:spacing w:before="100" w:beforeAutospacing="1" w:after="100" w:afterAutospacing="1"/>
      </w:pPr>
      <w:r w:rsidRPr="00745F4F">
        <w:t>Reducing categorization errors will increase repeat visitors to the budget tool</w:t>
      </w:r>
    </w:p>
    <w:p w14:paraId="4E245F16" w14:textId="77777777" w:rsidR="00745F4F" w:rsidRDefault="00745F4F" w:rsidP="00745F4F">
      <w:pPr>
        <w:numPr>
          <w:ilvl w:val="0"/>
          <w:numId w:val="3"/>
        </w:numPr>
        <w:spacing w:before="100" w:beforeAutospacing="1" w:after="100" w:afterAutospacing="1"/>
      </w:pPr>
      <w:r w:rsidRPr="00745F4F">
        <w:t>Giving the customers a starting point on their budgets will decrease the abandonment rate</w:t>
      </w:r>
    </w:p>
    <w:p w14:paraId="24D917B0" w14:textId="2B3D9343" w:rsidR="00D44BA3" w:rsidRDefault="00745F4F" w:rsidP="00745F4F">
      <w:pPr>
        <w:numPr>
          <w:ilvl w:val="0"/>
          <w:numId w:val="3"/>
        </w:numPr>
        <w:spacing w:before="100" w:beforeAutospacing="1" w:after="100" w:afterAutospacing="1"/>
      </w:pPr>
      <w:r>
        <w:t xml:space="preserve">Working with stakeholder to define </w:t>
      </w:r>
      <w:proofErr w:type="spellStart"/>
      <w:r>
        <w:t>mvp</w:t>
      </w:r>
      <w:proofErr w:type="spellEnd"/>
      <w:r>
        <w:t xml:space="preserve"> features</w:t>
      </w:r>
    </w:p>
    <w:p w14:paraId="6B3AA68D" w14:textId="767F09C6" w:rsidR="00745F4F" w:rsidRDefault="00745F4F" w:rsidP="00745F4F">
      <w:pPr>
        <w:numPr>
          <w:ilvl w:val="0"/>
          <w:numId w:val="3"/>
        </w:numPr>
        <w:spacing w:before="100" w:beforeAutospacing="1" w:after="100" w:afterAutospacing="1"/>
      </w:pPr>
      <w:r>
        <w:t>Conducting user testing, synthesizing data, then reporting it back with recommended next steps for greatest customer impact</w:t>
      </w:r>
    </w:p>
    <w:p w14:paraId="56D9F56A" w14:textId="6AA26890" w:rsidR="00745F4F" w:rsidRDefault="00745F4F" w:rsidP="00745F4F">
      <w:pPr>
        <w:numPr>
          <w:ilvl w:val="0"/>
          <w:numId w:val="3"/>
        </w:numPr>
        <w:spacing w:before="100" w:beforeAutospacing="1" w:after="100" w:afterAutospacing="1"/>
      </w:pPr>
      <w:r>
        <w:t>Ran extensive competitive analysis</w:t>
      </w:r>
    </w:p>
    <w:p w14:paraId="49500BEF" w14:textId="0B6149C4" w:rsidR="00E01FA2" w:rsidRDefault="00E01FA2" w:rsidP="00745F4F">
      <w:pPr>
        <w:numPr>
          <w:ilvl w:val="0"/>
          <w:numId w:val="3"/>
        </w:numPr>
        <w:spacing w:before="100" w:beforeAutospacing="1" w:after="100" w:afterAutospacing="1"/>
      </w:pPr>
      <w:r>
        <w:t xml:space="preserve">Worked on designs cross platform from desktop </w:t>
      </w:r>
      <w:proofErr w:type="spellStart"/>
      <w:r>
        <w:t>tp</w:t>
      </w:r>
      <w:proofErr w:type="spellEnd"/>
      <w:r>
        <w:t xml:space="preserve"> mobile, across spending, debt, and budget within their wealth management team</w:t>
      </w:r>
    </w:p>
    <w:p w14:paraId="728512D1" w14:textId="37673E61" w:rsidR="00E01FA2" w:rsidRDefault="00E01FA2" w:rsidP="00745F4F">
      <w:pPr>
        <w:numPr>
          <w:ilvl w:val="0"/>
          <w:numId w:val="3"/>
        </w:numPr>
        <w:spacing w:before="100" w:beforeAutospacing="1" w:after="100" w:afterAutospacing="1"/>
      </w:pPr>
      <w:r>
        <w:t xml:space="preserve">Designed and introduced </w:t>
      </w:r>
      <w:proofErr w:type="spellStart"/>
      <w:r>
        <w:t>feture</w:t>
      </w:r>
      <w:proofErr w:type="spellEnd"/>
      <w:r>
        <w:t xml:space="preserve"> debt payoff goal creation wizard</w:t>
      </w:r>
    </w:p>
    <w:p w14:paraId="0FCEF475" w14:textId="1AC70D8A" w:rsidR="00745F4F" w:rsidRPr="00CA6029" w:rsidRDefault="00745F4F">
      <w:r>
        <w:t>*** do I have client story images??</w:t>
      </w:r>
    </w:p>
    <w:p w14:paraId="53F9AE73" w14:textId="77777777" w:rsidR="00CA6029" w:rsidRDefault="00CA6029"/>
    <w:p w14:paraId="03940C60" w14:textId="6265F40C" w:rsidR="00EB6949" w:rsidRPr="00CA6029" w:rsidRDefault="00CA6029">
      <w:pPr>
        <w:rPr>
          <w:b/>
          <w:bCs/>
        </w:rPr>
      </w:pPr>
      <w:r w:rsidRPr="00CA6029">
        <w:rPr>
          <w:b/>
          <w:bCs/>
        </w:rPr>
        <w:t xml:space="preserve">Client: </w:t>
      </w:r>
      <w:r w:rsidR="00EB6949" w:rsidRPr="00CA6029">
        <w:rPr>
          <w:b/>
          <w:bCs/>
        </w:rPr>
        <w:t xml:space="preserve">Royal Caribbean Group </w:t>
      </w:r>
      <w:r w:rsidRPr="00CA6029">
        <w:rPr>
          <w:b/>
          <w:bCs/>
        </w:rPr>
        <w:t>~</w:t>
      </w:r>
      <w:r w:rsidR="00EB6949" w:rsidRPr="00CA6029">
        <w:rPr>
          <w:b/>
          <w:bCs/>
        </w:rPr>
        <w:t>2023 – current</w:t>
      </w:r>
      <w:r>
        <w:rPr>
          <w:b/>
          <w:bCs/>
        </w:rPr>
        <w:t xml:space="preserve"> (3+yrs)</w:t>
      </w:r>
    </w:p>
    <w:p w14:paraId="0C92236D" w14:textId="559721FA" w:rsidR="00EB6949" w:rsidRDefault="00EB6949" w:rsidP="00EB6949">
      <w:pPr>
        <w:pStyle w:val="ListParagraph"/>
        <w:numPr>
          <w:ilvl w:val="0"/>
          <w:numId w:val="2"/>
        </w:numPr>
      </w:pPr>
      <w:r>
        <w:lastRenderedPageBreak/>
        <w:t xml:space="preserve">Working across 3 brands under group Royal Caribbean, Celebrity Cruises and </w:t>
      </w:r>
      <w:hyperlink r:id="rId5" w:history="1">
        <w:r w:rsidRPr="00CA6029">
          <w:rPr>
            <w:rFonts w:asciiTheme="minorHAnsi" w:eastAsiaTheme="minorHAnsi" w:hAnsiTheme="minorHAnsi" w:cstheme="minorBidi"/>
            <w:kern w:val="2"/>
            <w14:ligatures w14:val="standardContextual"/>
          </w:rPr>
          <w:t>Silversea</w:t>
        </w:r>
      </w:hyperlink>
      <w:r>
        <w:t xml:space="preserve"> Luxury Cruises</w:t>
      </w:r>
    </w:p>
    <w:p w14:paraId="6F2500D0" w14:textId="0C5B70DA" w:rsidR="00290028" w:rsidRDefault="00290028" w:rsidP="00290028">
      <w:pPr>
        <w:pStyle w:val="ListParagraph"/>
        <w:numPr>
          <w:ilvl w:val="0"/>
          <w:numId w:val="2"/>
        </w:numPr>
      </w:pPr>
      <w:r>
        <w:t>Worked on the Ecommerce Manage team</w:t>
      </w:r>
    </w:p>
    <w:p w14:paraId="22B3AE9D" w14:textId="77777777" w:rsidR="00290028" w:rsidRDefault="00290028" w:rsidP="00290028">
      <w:pPr>
        <w:pStyle w:val="ListParagraph"/>
        <w:numPr>
          <w:ilvl w:val="1"/>
          <w:numId w:val="2"/>
        </w:numPr>
      </w:pPr>
      <w:r>
        <w:t>Workstream: Reservation Management, Air &amp; Amend, Guest Account, Booking</w:t>
      </w:r>
    </w:p>
    <w:p w14:paraId="7D837D78" w14:textId="081EDA91" w:rsidR="00290028" w:rsidRDefault="00290028" w:rsidP="00290028">
      <w:pPr>
        <w:pStyle w:val="ListParagraph"/>
        <w:numPr>
          <w:ilvl w:val="1"/>
          <w:numId w:val="2"/>
        </w:numPr>
      </w:pPr>
      <w:r>
        <w:t>Workstream: Casino Royale Casino Membership Program</w:t>
      </w:r>
    </w:p>
    <w:p w14:paraId="64589757" w14:textId="37FD4D29" w:rsidR="00290028" w:rsidRDefault="00290028" w:rsidP="00290028">
      <w:pPr>
        <w:pStyle w:val="ListParagraph"/>
        <w:numPr>
          <w:ilvl w:val="1"/>
          <w:numId w:val="2"/>
        </w:numPr>
      </w:pPr>
      <w:r>
        <w:t>Workstream: Crown &amp; Anchor Society &amp; Captain’s Club Brand Loyalty Programs</w:t>
      </w:r>
    </w:p>
    <w:p w14:paraId="627211B0" w14:textId="77777777" w:rsidR="00EB6949" w:rsidRPr="00EB6949" w:rsidRDefault="00EB6949" w:rsidP="00EB6949">
      <w:pPr>
        <w:rPr>
          <w:rFonts w:ascii="Helvetica Neue" w:hAnsi="Helvetica Neue"/>
          <w:color w:val="681DA8"/>
          <w:sz w:val="21"/>
          <w:szCs w:val="21"/>
        </w:rPr>
      </w:pPr>
    </w:p>
    <w:sectPr w:rsidR="00EB6949" w:rsidRPr="00EB6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C5E"/>
    <w:multiLevelType w:val="multilevel"/>
    <w:tmpl w:val="8BF2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F474BC"/>
    <w:multiLevelType w:val="hybridMultilevel"/>
    <w:tmpl w:val="448C3A3E"/>
    <w:lvl w:ilvl="0" w:tplc="D4C2C500">
      <w:start w:val="202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846435"/>
    <w:multiLevelType w:val="hybridMultilevel"/>
    <w:tmpl w:val="7486DDAC"/>
    <w:lvl w:ilvl="0" w:tplc="2532376C">
      <w:start w:val="202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95417">
    <w:abstractNumId w:val="1"/>
  </w:num>
  <w:num w:numId="2" w16cid:durableId="934482688">
    <w:abstractNumId w:val="2"/>
  </w:num>
  <w:num w:numId="3" w16cid:durableId="95965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949"/>
    <w:rsid w:val="00290028"/>
    <w:rsid w:val="00413585"/>
    <w:rsid w:val="0044064F"/>
    <w:rsid w:val="004F3779"/>
    <w:rsid w:val="00575ED0"/>
    <w:rsid w:val="00680470"/>
    <w:rsid w:val="006A5187"/>
    <w:rsid w:val="00745F4F"/>
    <w:rsid w:val="007D644D"/>
    <w:rsid w:val="00804E6C"/>
    <w:rsid w:val="00A85DFE"/>
    <w:rsid w:val="00BD7A10"/>
    <w:rsid w:val="00BF0FAC"/>
    <w:rsid w:val="00C12C4C"/>
    <w:rsid w:val="00C502C4"/>
    <w:rsid w:val="00CA6029"/>
    <w:rsid w:val="00D44BA3"/>
    <w:rsid w:val="00E01FA2"/>
    <w:rsid w:val="00E0381B"/>
    <w:rsid w:val="00E926AE"/>
    <w:rsid w:val="00EB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D875B3"/>
  <w15:chartTrackingRefBased/>
  <w15:docId w15:val="{984B1678-FD47-1544-9818-0788BB90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F4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B6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9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9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9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9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949"/>
    <w:rPr>
      <w:rFonts w:eastAsiaTheme="majorEastAsia" w:cstheme="majorBidi"/>
      <w:color w:val="272727" w:themeColor="text1" w:themeTint="D8"/>
    </w:rPr>
  </w:style>
  <w:style w:type="paragraph" w:styleId="Title">
    <w:name w:val="Title"/>
    <w:basedOn w:val="Normal"/>
    <w:next w:val="Normal"/>
    <w:link w:val="TitleChar"/>
    <w:uiPriority w:val="10"/>
    <w:qFormat/>
    <w:rsid w:val="00EB69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949"/>
    <w:pPr>
      <w:spacing w:before="160"/>
      <w:jc w:val="center"/>
    </w:pPr>
    <w:rPr>
      <w:i/>
      <w:iCs/>
      <w:color w:val="404040" w:themeColor="text1" w:themeTint="BF"/>
    </w:rPr>
  </w:style>
  <w:style w:type="character" w:customStyle="1" w:styleId="QuoteChar">
    <w:name w:val="Quote Char"/>
    <w:basedOn w:val="DefaultParagraphFont"/>
    <w:link w:val="Quote"/>
    <w:uiPriority w:val="29"/>
    <w:rsid w:val="00EB6949"/>
    <w:rPr>
      <w:i/>
      <w:iCs/>
      <w:color w:val="404040" w:themeColor="text1" w:themeTint="BF"/>
    </w:rPr>
  </w:style>
  <w:style w:type="paragraph" w:styleId="ListParagraph">
    <w:name w:val="List Paragraph"/>
    <w:basedOn w:val="Normal"/>
    <w:uiPriority w:val="34"/>
    <w:qFormat/>
    <w:rsid w:val="00EB6949"/>
    <w:pPr>
      <w:ind w:left="720"/>
      <w:contextualSpacing/>
    </w:pPr>
  </w:style>
  <w:style w:type="character" w:styleId="IntenseEmphasis">
    <w:name w:val="Intense Emphasis"/>
    <w:basedOn w:val="DefaultParagraphFont"/>
    <w:uiPriority w:val="21"/>
    <w:qFormat/>
    <w:rsid w:val="00EB6949"/>
    <w:rPr>
      <w:i/>
      <w:iCs/>
      <w:color w:val="0F4761" w:themeColor="accent1" w:themeShade="BF"/>
    </w:rPr>
  </w:style>
  <w:style w:type="paragraph" w:styleId="IntenseQuote">
    <w:name w:val="Intense Quote"/>
    <w:basedOn w:val="Normal"/>
    <w:next w:val="Normal"/>
    <w:link w:val="IntenseQuoteChar"/>
    <w:uiPriority w:val="30"/>
    <w:qFormat/>
    <w:rsid w:val="00EB6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949"/>
    <w:rPr>
      <w:i/>
      <w:iCs/>
      <w:color w:val="0F4761" w:themeColor="accent1" w:themeShade="BF"/>
    </w:rPr>
  </w:style>
  <w:style w:type="character" w:styleId="IntenseReference">
    <w:name w:val="Intense Reference"/>
    <w:basedOn w:val="DefaultParagraphFont"/>
    <w:uiPriority w:val="32"/>
    <w:qFormat/>
    <w:rsid w:val="00EB6949"/>
    <w:rPr>
      <w:b/>
      <w:bCs/>
      <w:smallCaps/>
      <w:color w:val="0F4761" w:themeColor="accent1" w:themeShade="BF"/>
      <w:spacing w:val="5"/>
    </w:rPr>
  </w:style>
  <w:style w:type="character" w:styleId="Hyperlink">
    <w:name w:val="Hyperlink"/>
    <w:basedOn w:val="DefaultParagraphFont"/>
    <w:uiPriority w:val="99"/>
    <w:semiHidden/>
    <w:unhideWhenUsed/>
    <w:rsid w:val="00EB69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ilversea.com/lp-why-silversea-4-1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802</Words>
  <Characters>6018</Characters>
  <Application>Microsoft Office Word</Application>
  <DocSecurity>0</DocSecurity>
  <Lines>401</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 Halley</dc:creator>
  <cp:keywords/>
  <dc:description/>
  <cp:lastModifiedBy>Jillian Halley</cp:lastModifiedBy>
  <cp:revision>8</cp:revision>
  <dcterms:created xsi:type="dcterms:W3CDTF">2026-06-02T00:51:00Z</dcterms:created>
  <dcterms:modified xsi:type="dcterms:W3CDTF">2026-06-02T02:13:00Z</dcterms:modified>
</cp:coreProperties>
</file>