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493A" w14:textId="77777777" w:rsidR="00616C7D" w:rsidRPr="00B45ECD" w:rsidRDefault="00616C7D" w:rsidP="00616C7D">
      <w:pPr>
        <w:pStyle w:val="Heading1"/>
        <w:rPr>
          <w:rFonts w:asciiTheme="minorHAnsi" w:hAnsiTheme="minorHAnsi"/>
          <w:caps/>
          <w:color w:val="002060"/>
        </w:rPr>
      </w:pPr>
      <w:r>
        <w:rPr>
          <w:rFonts w:asciiTheme="minorHAnsi" w:hAnsiTheme="minorHAnsi"/>
          <w:caps/>
          <w:color w:val="002060"/>
        </w:rPr>
        <w:t xml:space="preserve">PROPOSED </w:t>
      </w:r>
      <w:r w:rsidRPr="00B45ECD">
        <w:rPr>
          <w:rFonts w:asciiTheme="minorHAnsi" w:hAnsiTheme="minorHAnsi"/>
          <w:caps/>
          <w:color w:val="002060"/>
        </w:rPr>
        <w:t>Title</w:t>
      </w:r>
      <w:r>
        <w:rPr>
          <w:rFonts w:asciiTheme="minorHAnsi" w:hAnsiTheme="minorHAnsi"/>
          <w:caps/>
          <w:color w:val="002060"/>
        </w:rPr>
        <w:t>/SUBTITLE</w:t>
      </w:r>
    </w:p>
    <w:p w14:paraId="0B05F46A" w14:textId="77777777" w:rsidR="00616C7D" w:rsidRPr="009D6AE5" w:rsidRDefault="00616C7D" w:rsidP="00616C7D">
      <w:r w:rsidRPr="009D6AE5">
        <w:t xml:space="preserve">Title: </w:t>
      </w:r>
      <w:commentRangeStart w:id="0"/>
      <w:commentRangeStart w:id="1"/>
      <w:r>
        <w:t xml:space="preserve">Practical </w:t>
      </w:r>
      <w:commentRangeEnd w:id="0"/>
      <w:r>
        <w:rPr>
          <w:rStyle w:val="CommentReference"/>
        </w:rPr>
        <w:commentReference w:id="0"/>
      </w:r>
      <w:commentRangeEnd w:id="1"/>
      <w:r w:rsidR="00591CAF">
        <w:rPr>
          <w:rStyle w:val="CommentReference"/>
        </w:rPr>
        <w:commentReference w:id="1"/>
      </w:r>
      <w:r w:rsidRPr="009D6AE5">
        <w:t>Azure Data Studio</w:t>
      </w:r>
    </w:p>
    <w:p w14:paraId="7E7E3EC7" w14:textId="1EA46852" w:rsidR="00616C7D" w:rsidRPr="009D6AE5" w:rsidRDefault="00616C7D" w:rsidP="00616C7D">
      <w:commentRangeStart w:id="2"/>
      <w:r w:rsidRPr="009D6AE5">
        <w:t>Subtitle</w:t>
      </w:r>
      <w:commentRangeEnd w:id="2"/>
      <w:r>
        <w:rPr>
          <w:rStyle w:val="CommentReference"/>
        </w:rPr>
        <w:commentReference w:id="2"/>
      </w:r>
      <w:r w:rsidRPr="009D6AE5">
        <w:t xml:space="preserve">: </w:t>
      </w:r>
      <w:r w:rsidR="00913961" w:rsidRPr="00913961">
        <w:t>Microsoft’s Open Platform for Data Engineering and Analytics</w:t>
      </w:r>
    </w:p>
    <w:p w14:paraId="079AFE1C"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AuTHOR DATA</w:t>
      </w:r>
    </w:p>
    <w:p w14:paraId="2F6BDF2D" w14:textId="77777777" w:rsidR="007A3257" w:rsidRPr="00581F7C" w:rsidRDefault="007A3257" w:rsidP="00581F7C">
      <w:pPr>
        <w:spacing w:after="120"/>
        <w:rPr>
          <w:b/>
        </w:rPr>
      </w:pPr>
      <w:r w:rsidRPr="00581F7C">
        <w:rPr>
          <w:b/>
        </w:rPr>
        <w:t>James Miller</w:t>
      </w:r>
    </w:p>
    <w:p w14:paraId="3961CC50" w14:textId="77777777" w:rsidR="007A3257" w:rsidRPr="00581F7C" w:rsidRDefault="007A3257" w:rsidP="00581F7C">
      <w:pPr>
        <w:spacing w:after="120"/>
        <w:rPr>
          <w:b/>
        </w:rPr>
      </w:pPr>
      <w:r w:rsidRPr="00581F7C">
        <w:rPr>
          <w:b/>
        </w:rPr>
        <w:t>535 Ray Norrish Dr.</w:t>
      </w:r>
      <w:r w:rsidRPr="00581F7C">
        <w:rPr>
          <w:b/>
        </w:rPr>
        <w:br/>
        <w:t>Cincinnati, OH 45246</w:t>
      </w:r>
    </w:p>
    <w:p w14:paraId="0DE99DFF" w14:textId="77777777" w:rsidR="007A3257" w:rsidRPr="00581F7C" w:rsidRDefault="007A3257" w:rsidP="00581F7C">
      <w:pPr>
        <w:spacing w:after="120"/>
        <w:rPr>
          <w:b/>
        </w:rPr>
      </w:pPr>
      <w:r w:rsidRPr="00581F7C">
        <w:rPr>
          <w:b/>
        </w:rPr>
        <w:t>513.478.7869</w:t>
      </w:r>
    </w:p>
    <w:p w14:paraId="335301DF" w14:textId="0850518E" w:rsidR="007A3257" w:rsidRDefault="005342CC" w:rsidP="00157089">
      <w:pPr>
        <w:rPr>
          <w:color w:val="943634" w:themeColor="accent2" w:themeShade="BF"/>
        </w:rPr>
      </w:pPr>
      <w:hyperlink r:id="rId11" w:history="1">
        <w:r w:rsidR="007A3257" w:rsidRPr="007B2B08">
          <w:rPr>
            <w:rStyle w:val="Hyperlink"/>
          </w:rPr>
          <w:t>jmiller@bitracks.com</w:t>
        </w:r>
      </w:hyperlink>
    </w:p>
    <w:p w14:paraId="7067695B" w14:textId="77777777" w:rsidR="00591CAF" w:rsidRDefault="00591CAF" w:rsidP="00591CAF">
      <w:pPr>
        <w:pStyle w:val="Heading1"/>
        <w:rPr>
          <w:rFonts w:asciiTheme="minorHAnsi" w:hAnsiTheme="minorHAnsi"/>
          <w:caps/>
          <w:color w:val="002060"/>
        </w:rPr>
      </w:pPr>
      <w:commentRangeStart w:id="3"/>
      <w:commentRangeStart w:id="4"/>
      <w:r>
        <w:rPr>
          <w:rFonts w:asciiTheme="minorHAnsi" w:hAnsiTheme="minorHAnsi"/>
          <w:caps/>
          <w:color w:val="002060"/>
        </w:rPr>
        <w:t xml:space="preserve">BOOK </w:t>
      </w:r>
      <w:r w:rsidRPr="00B45ECD">
        <w:rPr>
          <w:rFonts w:asciiTheme="minorHAnsi" w:hAnsiTheme="minorHAnsi"/>
          <w:caps/>
          <w:color w:val="002060"/>
        </w:rPr>
        <w:t xml:space="preserve"> </w:t>
      </w:r>
      <w:commentRangeEnd w:id="3"/>
      <w:r>
        <w:rPr>
          <w:rStyle w:val="CommentReference"/>
          <w:rFonts w:asciiTheme="minorHAnsi" w:eastAsiaTheme="minorEastAsia" w:hAnsiTheme="minorHAnsi" w:cstheme="minorBidi"/>
          <w:b w:val="0"/>
          <w:bCs w:val="0"/>
          <w:color w:val="auto"/>
        </w:rPr>
        <w:commentReference w:id="3"/>
      </w:r>
      <w:commentRangeEnd w:id="4"/>
      <w:r w:rsidR="00845E63">
        <w:rPr>
          <w:rStyle w:val="CommentReference"/>
          <w:rFonts w:asciiTheme="minorHAnsi" w:eastAsiaTheme="minorEastAsia" w:hAnsiTheme="minorHAnsi" w:cstheme="minorBidi"/>
          <w:b w:val="0"/>
          <w:bCs w:val="0"/>
          <w:color w:val="auto"/>
        </w:rPr>
        <w:commentReference w:id="4"/>
      </w:r>
      <w:r w:rsidRPr="00B45ECD">
        <w:rPr>
          <w:rFonts w:asciiTheme="minorHAnsi" w:hAnsiTheme="minorHAnsi"/>
          <w:caps/>
          <w:color w:val="002060"/>
        </w:rPr>
        <w:t>Description</w:t>
      </w:r>
    </w:p>
    <w:p w14:paraId="4A41B767" w14:textId="17954EA6" w:rsidR="00591CAF" w:rsidRDefault="00591CAF" w:rsidP="00591CAF">
      <w:r>
        <w:t xml:space="preserve">This book introduces Microsoft Azure Data Studio and shows how anyone working with data -- </w:t>
      </w:r>
      <w:proofErr w:type="spellStart"/>
      <w:r>
        <w:t>data</w:t>
      </w:r>
      <w:proofErr w:type="spellEnd"/>
      <w:r>
        <w:t xml:space="preserve"> scientists, data analysts, database administrators, and developers -- can use Azure Data Studio to dramatically streamline and accelerate their daily work. Learn to connect to databases whether in the Azure cloud or hosted on premises in your corporate environment. You can even connect to databases from competing brands and from the world of open source. Then learn how you can query and analyze data – mining it for business insight -- using a fusion of languages such as Python, SQL, and PowerShell. Also take advantage of built-in functionality such as </w:t>
      </w:r>
      <w:proofErr w:type="spellStart"/>
      <w:r>
        <w:t>Jupytr</w:t>
      </w:r>
      <w:proofErr w:type="spellEnd"/>
      <w:r>
        <w:t xml:space="preserve"> Notebooks and Apache Spark.</w:t>
      </w:r>
    </w:p>
    <w:p w14:paraId="3174FF00" w14:textId="7F372989" w:rsidR="00591CAF" w:rsidRPr="00591CAF" w:rsidRDefault="00591CAF" w:rsidP="00591CAF">
      <w:commentRangeStart w:id="5"/>
      <w:r>
        <w:t xml:space="preserve">Azure </w:t>
      </w:r>
      <w:commentRangeEnd w:id="5"/>
      <w:r>
        <w:rPr>
          <w:rStyle w:val="CommentReference"/>
        </w:rPr>
        <w:commentReference w:id="5"/>
      </w:r>
      <w:r>
        <w:t>Data Studio is a</w:t>
      </w:r>
      <w:r w:rsidR="00A44DD3">
        <w:t xml:space="preserve"> quickly</w:t>
      </w:r>
      <w:r>
        <w:t xml:space="preserve"> emerging software platform from Microsoft meant to be a free-form toolbox for all sorts of data manipulation and analytics tasks. Going beyond just querying interactively, this book shows how you can create </w:t>
      </w:r>
      <w:r w:rsidR="00A44DD3">
        <w:t>and customize</w:t>
      </w:r>
      <w:r>
        <w:t xml:space="preserve"> dashboards, and how you can </w:t>
      </w:r>
      <w:r w:rsidR="00EC543A">
        <w:t>maximize</w:t>
      </w:r>
      <w:r>
        <w:t xml:space="preserve"> your work</w:t>
      </w:r>
      <w:r w:rsidR="00EC543A">
        <w:t xml:space="preserve"> products</w:t>
      </w:r>
      <w:r w:rsidR="00A44DD3">
        <w:t>, whether it</w:t>
      </w:r>
      <w:r w:rsidR="00EC543A">
        <w:t>’</w:t>
      </w:r>
      <w:r w:rsidR="00A44DD3">
        <w:t>s a small code snippet, or an exhaustive notebook. You’ll learn how to</w:t>
      </w:r>
      <w:r>
        <w:t xml:space="preserve"> </w:t>
      </w:r>
      <w:r w:rsidR="00EC543A">
        <w:t>benefit</w:t>
      </w:r>
      <w:r w:rsidR="00A44DD3">
        <w:t xml:space="preserve"> </w:t>
      </w:r>
      <w:r w:rsidR="00EC543A">
        <w:t>from</w:t>
      </w:r>
      <w:r w:rsidR="00A44DD3">
        <w:t xml:space="preserve"> Git and</w:t>
      </w:r>
      <w:r>
        <w:t xml:space="preserve"> GitHub where </w:t>
      </w:r>
      <w:r w:rsidR="00A44DD3">
        <w:t xml:space="preserve">your </w:t>
      </w:r>
      <w:r w:rsidR="00EC543A">
        <w:t>queries and analysis can</w:t>
      </w:r>
      <w:r>
        <w:t xml:space="preserve"> be shared and improved by others in your organization, or even </w:t>
      </w:r>
      <w:r w:rsidR="00EC543A">
        <w:t>collaborate with those on the</w:t>
      </w:r>
      <w:r>
        <w:t xml:space="preserve"> outside. You’ll even learn how to develop custom extensions by which you bring your own </w:t>
      </w:r>
      <w:r w:rsidR="00EC543A">
        <w:t xml:space="preserve">signature and </w:t>
      </w:r>
      <w:r>
        <w:t xml:space="preserve">functionality into the Azure Data Studio platform. If you’re involved in a role working with data and you are looking for an open architecture platform for exploring your data, managing your data, and for collaborating with colleagues to derive business value by analyzing that data, then this is the book you want to read, and Microsoft Azure Data Studio is the platform you ought to learn.  </w:t>
      </w:r>
    </w:p>
    <w:p w14:paraId="4015A92D" w14:textId="77777777" w:rsidR="007D354D" w:rsidRDefault="007D354D" w:rsidP="007D354D">
      <w:pPr>
        <w:pStyle w:val="Heading1"/>
        <w:rPr>
          <w:rFonts w:asciiTheme="minorHAnsi" w:hAnsiTheme="minorHAnsi"/>
          <w:caps/>
          <w:color w:val="002060"/>
        </w:rPr>
      </w:pPr>
    </w:p>
    <w:p w14:paraId="1AE9A442" w14:textId="74AA308E" w:rsidR="007D354D" w:rsidRDefault="007D354D" w:rsidP="007D354D">
      <w:pPr>
        <w:pStyle w:val="Heading1"/>
        <w:rPr>
          <w:rFonts w:asciiTheme="minorHAnsi" w:hAnsiTheme="minorHAnsi"/>
          <w:caps/>
          <w:color w:val="002060"/>
        </w:rPr>
      </w:pPr>
      <w:commentRangeStart w:id="6"/>
      <w:commentRangeStart w:id="7"/>
      <w:r>
        <w:rPr>
          <w:rFonts w:asciiTheme="minorHAnsi" w:hAnsiTheme="minorHAnsi"/>
          <w:caps/>
          <w:color w:val="002060"/>
        </w:rPr>
        <w:t xml:space="preserve">UNIQUE </w:t>
      </w:r>
      <w:commentRangeEnd w:id="6"/>
      <w:r>
        <w:rPr>
          <w:rStyle w:val="CommentReference"/>
          <w:rFonts w:asciiTheme="minorHAnsi" w:eastAsiaTheme="minorEastAsia" w:hAnsiTheme="minorHAnsi" w:cstheme="minorBidi"/>
          <w:b w:val="0"/>
          <w:bCs w:val="0"/>
          <w:color w:val="auto"/>
        </w:rPr>
        <w:commentReference w:id="6"/>
      </w:r>
      <w:commentRangeEnd w:id="7"/>
      <w:r>
        <w:rPr>
          <w:rStyle w:val="CommentReference"/>
          <w:rFonts w:asciiTheme="minorHAnsi" w:eastAsiaTheme="minorEastAsia" w:hAnsiTheme="minorHAnsi" w:cstheme="minorBidi"/>
          <w:b w:val="0"/>
          <w:bCs w:val="0"/>
          <w:color w:val="auto"/>
        </w:rPr>
        <w:commentReference w:id="7"/>
      </w:r>
      <w:r w:rsidRPr="00B45ECD">
        <w:rPr>
          <w:rFonts w:asciiTheme="minorHAnsi" w:hAnsiTheme="minorHAnsi"/>
          <w:caps/>
          <w:color w:val="002060"/>
        </w:rPr>
        <w:t>Selling Points</w:t>
      </w:r>
    </w:p>
    <w:p w14:paraId="104F3ABE" w14:textId="77777777" w:rsidR="007D354D" w:rsidRDefault="007D354D" w:rsidP="007D354D">
      <w:pPr>
        <w:pStyle w:val="ListParagraph"/>
        <w:numPr>
          <w:ilvl w:val="0"/>
          <w:numId w:val="25"/>
        </w:numPr>
      </w:pPr>
      <w:r>
        <w:t>Shows how Azure Data Studio provides a modern approach for analyzing and exploring data</w:t>
      </w:r>
    </w:p>
    <w:p w14:paraId="4A8D386E" w14:textId="0BC9E1E5" w:rsidR="007D354D" w:rsidRDefault="007D354D" w:rsidP="007D354D">
      <w:pPr>
        <w:pStyle w:val="ListParagraph"/>
        <w:numPr>
          <w:ilvl w:val="0"/>
          <w:numId w:val="25"/>
        </w:numPr>
      </w:pPr>
      <w:r>
        <w:t>Demonstrates data visualizations, customizable dashboards, shareable code snippets and notebooks</w:t>
      </w:r>
    </w:p>
    <w:p w14:paraId="26BAB0A6" w14:textId="77777777" w:rsidR="007D354D" w:rsidRDefault="007D354D" w:rsidP="007D354D">
      <w:pPr>
        <w:pStyle w:val="ListParagraph"/>
        <w:numPr>
          <w:ilvl w:val="0"/>
          <w:numId w:val="25"/>
        </w:numPr>
      </w:pPr>
      <w:r>
        <w:t>Provides a case-study around creating a fully integrated, Azure Data Studio extension</w:t>
      </w:r>
    </w:p>
    <w:p w14:paraId="0ADBDD71" w14:textId="744507BB" w:rsidR="005D5E21" w:rsidRDefault="005D5E21">
      <w:pPr>
        <w:rPr>
          <w:rFonts w:eastAsiaTheme="majorEastAsia" w:cstheme="majorBidi"/>
          <w:b/>
          <w:bCs/>
          <w:caps/>
          <w:color w:val="002060"/>
          <w:sz w:val="28"/>
          <w:szCs w:val="28"/>
        </w:rPr>
      </w:pPr>
    </w:p>
    <w:p w14:paraId="41A553CC" w14:textId="77777777" w:rsidR="007D354D" w:rsidRDefault="007D354D" w:rsidP="00E05192">
      <w:pPr>
        <w:pStyle w:val="Heading1"/>
        <w:rPr>
          <w:rFonts w:asciiTheme="minorHAnsi" w:hAnsiTheme="minorHAnsi"/>
          <w:caps/>
          <w:color w:val="002060"/>
        </w:rPr>
      </w:pPr>
    </w:p>
    <w:p w14:paraId="4F633A05" w14:textId="77777777" w:rsidR="001501A9" w:rsidRDefault="001501A9" w:rsidP="001501A9">
      <w:pPr>
        <w:pStyle w:val="Heading1"/>
        <w:rPr>
          <w:rFonts w:asciiTheme="minorHAnsi" w:hAnsiTheme="minorHAnsi"/>
          <w:caps/>
          <w:color w:val="002060"/>
        </w:rPr>
      </w:pPr>
      <w:commentRangeStart w:id="8"/>
      <w:commentRangeStart w:id="9"/>
      <w:r w:rsidRPr="00B45ECD">
        <w:rPr>
          <w:rFonts w:asciiTheme="minorHAnsi" w:hAnsiTheme="minorHAnsi"/>
          <w:caps/>
          <w:color w:val="002060"/>
        </w:rPr>
        <w:t xml:space="preserve">What </w:t>
      </w:r>
      <w:commentRangeEnd w:id="8"/>
      <w:r>
        <w:rPr>
          <w:rStyle w:val="CommentReference"/>
          <w:rFonts w:asciiTheme="minorHAnsi" w:eastAsiaTheme="minorEastAsia" w:hAnsiTheme="minorHAnsi" w:cstheme="minorBidi"/>
          <w:b w:val="0"/>
          <w:bCs w:val="0"/>
          <w:color w:val="auto"/>
        </w:rPr>
        <w:commentReference w:id="8"/>
      </w:r>
      <w:commentRangeEnd w:id="9"/>
      <w:r w:rsidR="006F1278">
        <w:rPr>
          <w:rStyle w:val="CommentReference"/>
          <w:rFonts w:asciiTheme="minorHAnsi" w:eastAsiaTheme="minorEastAsia" w:hAnsiTheme="minorHAnsi" w:cstheme="minorBidi"/>
          <w:b w:val="0"/>
          <w:bCs w:val="0"/>
          <w:color w:val="auto"/>
        </w:rPr>
        <w:commentReference w:id="9"/>
      </w:r>
      <w:r>
        <w:rPr>
          <w:rFonts w:asciiTheme="minorHAnsi" w:hAnsiTheme="minorHAnsi"/>
          <w:caps/>
          <w:color w:val="002060"/>
        </w:rPr>
        <w:t>READERS</w:t>
      </w:r>
      <w:r w:rsidRPr="00B45ECD">
        <w:rPr>
          <w:rFonts w:asciiTheme="minorHAnsi" w:hAnsiTheme="minorHAnsi"/>
          <w:caps/>
          <w:color w:val="002060"/>
        </w:rPr>
        <w:t xml:space="preserve"> Will Learn</w:t>
      </w:r>
      <w:r>
        <w:rPr>
          <w:rFonts w:asciiTheme="minorHAnsi" w:hAnsiTheme="minorHAnsi"/>
          <w:caps/>
          <w:color w:val="002060"/>
        </w:rPr>
        <w:t>?</w:t>
      </w:r>
    </w:p>
    <w:p w14:paraId="3DEA5181" w14:textId="77777777" w:rsidR="0052271A" w:rsidRDefault="001501A9" w:rsidP="001501A9">
      <w:pPr>
        <w:pStyle w:val="ListParagraph"/>
        <w:numPr>
          <w:ilvl w:val="0"/>
          <w:numId w:val="1"/>
        </w:numPr>
        <w:rPr>
          <w:b/>
        </w:rPr>
      </w:pPr>
      <w:commentRangeStart w:id="10"/>
      <w:r>
        <w:rPr>
          <w:b/>
        </w:rPr>
        <w:t xml:space="preserve">Create </w:t>
      </w:r>
      <w:commentRangeEnd w:id="10"/>
      <w:r>
        <w:rPr>
          <w:rStyle w:val="CommentReference"/>
        </w:rPr>
        <w:commentReference w:id="10"/>
      </w:r>
      <w:r>
        <w:rPr>
          <w:b/>
        </w:rPr>
        <w:t xml:space="preserve">and Share notebooks </w:t>
      </w:r>
      <w:r w:rsidR="0052271A">
        <w:rPr>
          <w:b/>
        </w:rPr>
        <w:t>which</w:t>
      </w:r>
      <w:r>
        <w:rPr>
          <w:b/>
        </w:rPr>
        <w:t xml:space="preserve"> encapsulate </w:t>
      </w:r>
      <w:r w:rsidR="0052271A">
        <w:rPr>
          <w:b/>
        </w:rPr>
        <w:t>rich text, code, results, and links</w:t>
      </w:r>
    </w:p>
    <w:p w14:paraId="2CB59EFE" w14:textId="07E3AF1B" w:rsidR="001501A9" w:rsidRPr="00CE12A0" w:rsidRDefault="0052271A" w:rsidP="001501A9">
      <w:pPr>
        <w:pStyle w:val="ListParagraph"/>
        <w:numPr>
          <w:ilvl w:val="0"/>
          <w:numId w:val="1"/>
        </w:numPr>
        <w:rPr>
          <w:b/>
        </w:rPr>
      </w:pPr>
      <w:r>
        <w:rPr>
          <w:b/>
        </w:rPr>
        <w:t xml:space="preserve">Discover a modern way to code, </w:t>
      </w:r>
      <w:r w:rsidR="001501A9">
        <w:rPr>
          <w:b/>
        </w:rPr>
        <w:t xml:space="preserve">process, </w:t>
      </w:r>
      <w:r>
        <w:rPr>
          <w:b/>
        </w:rPr>
        <w:t xml:space="preserve">visualize, </w:t>
      </w:r>
      <w:r w:rsidR="001501A9">
        <w:rPr>
          <w:b/>
        </w:rPr>
        <w:t>document</w:t>
      </w:r>
      <w:r>
        <w:rPr>
          <w:b/>
        </w:rPr>
        <w:t xml:space="preserve"> </w:t>
      </w:r>
      <w:r w:rsidR="001501A9">
        <w:rPr>
          <w:b/>
        </w:rPr>
        <w:t xml:space="preserve">and </w:t>
      </w:r>
      <w:r>
        <w:rPr>
          <w:b/>
        </w:rPr>
        <w:t>share data</w:t>
      </w:r>
    </w:p>
    <w:p w14:paraId="4EA1538F" w14:textId="77777777" w:rsidR="001501A9" w:rsidRDefault="001501A9" w:rsidP="001501A9">
      <w:pPr>
        <w:pStyle w:val="ListParagraph"/>
        <w:numPr>
          <w:ilvl w:val="0"/>
          <w:numId w:val="1"/>
        </w:numPr>
        <w:rPr>
          <w:b/>
        </w:rPr>
      </w:pPr>
      <w:commentRangeStart w:id="11"/>
      <w:commentRangeStart w:id="12"/>
      <w:r>
        <w:rPr>
          <w:b/>
        </w:rPr>
        <w:t xml:space="preserve">Implement </w:t>
      </w:r>
      <w:commentRangeEnd w:id="11"/>
      <w:r>
        <w:rPr>
          <w:rStyle w:val="CommentReference"/>
        </w:rPr>
        <w:commentReference w:id="11"/>
      </w:r>
      <w:commentRangeEnd w:id="12"/>
      <w:r w:rsidR="0052271A">
        <w:rPr>
          <w:rStyle w:val="CommentReference"/>
        </w:rPr>
        <w:commentReference w:id="12"/>
      </w:r>
      <w:r>
        <w:rPr>
          <w:b/>
        </w:rPr>
        <w:t>source control and share your work effortlessly using Git</w:t>
      </w:r>
    </w:p>
    <w:p w14:paraId="1E0F7443" w14:textId="77777777" w:rsidR="001501A9" w:rsidRDefault="001501A9" w:rsidP="001501A9">
      <w:pPr>
        <w:pStyle w:val="ListParagraph"/>
        <w:numPr>
          <w:ilvl w:val="0"/>
          <w:numId w:val="1"/>
        </w:numPr>
        <w:rPr>
          <w:b/>
        </w:rPr>
      </w:pPr>
      <w:r>
        <w:rPr>
          <w:b/>
        </w:rPr>
        <w:t>Develop data centric solutions that work on multiple platforms</w:t>
      </w:r>
    </w:p>
    <w:p w14:paraId="6187DD7E" w14:textId="797D58AF" w:rsidR="001501A9" w:rsidRPr="00357691" w:rsidRDefault="001501A9" w:rsidP="001501A9">
      <w:pPr>
        <w:pStyle w:val="ListParagraph"/>
        <w:numPr>
          <w:ilvl w:val="0"/>
          <w:numId w:val="1"/>
        </w:numPr>
        <w:rPr>
          <w:b/>
        </w:rPr>
      </w:pPr>
      <w:r>
        <w:rPr>
          <w:b/>
        </w:rPr>
        <w:t>Create custom extensions to integrate your own custom functionality</w:t>
      </w:r>
    </w:p>
    <w:p w14:paraId="34491459" w14:textId="559B5908" w:rsidR="001501A9" w:rsidRPr="00275EEC" w:rsidRDefault="006771DF" w:rsidP="001501A9">
      <w:pPr>
        <w:pStyle w:val="ListParagraph"/>
        <w:numPr>
          <w:ilvl w:val="0"/>
          <w:numId w:val="1"/>
        </w:numPr>
        <w:rPr>
          <w:b/>
        </w:rPr>
      </w:pPr>
      <w:r>
        <w:rPr>
          <w:b/>
        </w:rPr>
        <w:t>Eliminate repetitive SQL queries with</w:t>
      </w:r>
      <w:commentRangeStart w:id="13"/>
      <w:r w:rsidR="001501A9">
        <w:rPr>
          <w:b/>
        </w:rPr>
        <w:t xml:space="preserve"> </w:t>
      </w:r>
      <w:commentRangeEnd w:id="13"/>
      <w:r w:rsidR="001501A9">
        <w:rPr>
          <w:rStyle w:val="CommentReference"/>
        </w:rPr>
        <w:commentReference w:id="13"/>
      </w:r>
      <w:r w:rsidR="001501A9">
        <w:rPr>
          <w:b/>
        </w:rPr>
        <w:t xml:space="preserve">code snippets </w:t>
      </w:r>
    </w:p>
    <w:p w14:paraId="729E718C" w14:textId="61A3309E" w:rsidR="001501A9" w:rsidRPr="00B45ECD" w:rsidRDefault="006771DF" w:rsidP="001501A9">
      <w:pPr>
        <w:pStyle w:val="ListParagraph"/>
        <w:numPr>
          <w:ilvl w:val="0"/>
          <w:numId w:val="1"/>
        </w:numPr>
        <w:rPr>
          <w:b/>
        </w:rPr>
      </w:pPr>
      <w:r>
        <w:rPr>
          <w:b/>
        </w:rPr>
        <w:t>Enhance the</w:t>
      </w:r>
      <w:commentRangeStart w:id="14"/>
      <w:r w:rsidR="001501A9">
        <w:rPr>
          <w:b/>
        </w:rPr>
        <w:t xml:space="preserve"> </w:t>
      </w:r>
      <w:commentRangeEnd w:id="14"/>
      <w:r w:rsidR="001501A9">
        <w:rPr>
          <w:rStyle w:val="CommentReference"/>
        </w:rPr>
        <w:commentReference w:id="14"/>
      </w:r>
      <w:r w:rsidR="006F1278">
        <w:rPr>
          <w:b/>
        </w:rPr>
        <w:t>I</w:t>
      </w:r>
      <w:r w:rsidR="001501A9">
        <w:rPr>
          <w:b/>
        </w:rPr>
        <w:t xml:space="preserve">ntegrated </w:t>
      </w:r>
      <w:r w:rsidR="006F1278">
        <w:rPr>
          <w:b/>
        </w:rPr>
        <w:t>D</w:t>
      </w:r>
      <w:r w:rsidR="001501A9">
        <w:rPr>
          <w:b/>
        </w:rPr>
        <w:t>ashboards</w:t>
      </w:r>
      <w:r>
        <w:rPr>
          <w:b/>
        </w:rPr>
        <w:t xml:space="preserve"> with your custom visualizations</w:t>
      </w:r>
    </w:p>
    <w:p w14:paraId="4376F22F" w14:textId="3F6D6C4B" w:rsidR="001501A9" w:rsidRDefault="006771DF" w:rsidP="001501A9">
      <w:pPr>
        <w:pStyle w:val="ListParagraph"/>
        <w:numPr>
          <w:ilvl w:val="0"/>
          <w:numId w:val="1"/>
        </w:numPr>
        <w:rPr>
          <w:b/>
        </w:rPr>
      </w:pPr>
      <w:r>
        <w:rPr>
          <w:b/>
        </w:rPr>
        <w:t xml:space="preserve">Execute command line tasks </w:t>
      </w:r>
      <w:r w:rsidR="006F1278">
        <w:rPr>
          <w:b/>
        </w:rPr>
        <w:t>directly in the</w:t>
      </w:r>
      <w:r w:rsidR="001501A9">
        <w:rPr>
          <w:b/>
        </w:rPr>
        <w:t xml:space="preserve"> Integrated Terminal Window</w:t>
      </w:r>
    </w:p>
    <w:p w14:paraId="70BD93A8" w14:textId="77777777" w:rsidR="007D354D" w:rsidRDefault="007D354D" w:rsidP="00E05192">
      <w:pPr>
        <w:pStyle w:val="Heading1"/>
        <w:rPr>
          <w:rFonts w:asciiTheme="minorHAnsi" w:hAnsiTheme="minorHAnsi"/>
          <w:caps/>
          <w:color w:val="002060"/>
        </w:rPr>
      </w:pPr>
    </w:p>
    <w:p w14:paraId="07EFDACF" w14:textId="77777777" w:rsidR="00E05192" w:rsidRPr="00B45ECD" w:rsidRDefault="00E05192" w:rsidP="00E05192">
      <w:pPr>
        <w:pStyle w:val="Heading1"/>
        <w:rPr>
          <w:rFonts w:asciiTheme="minorHAnsi" w:hAnsiTheme="minorHAnsi"/>
          <w:caps/>
          <w:color w:val="002060"/>
        </w:rPr>
      </w:pPr>
      <w:r w:rsidRPr="00B45ECD">
        <w:rPr>
          <w:rFonts w:asciiTheme="minorHAnsi" w:hAnsiTheme="minorHAnsi"/>
          <w:caps/>
          <w:color w:val="002060"/>
        </w:rPr>
        <w:t>Key Words</w:t>
      </w:r>
    </w:p>
    <w:p w14:paraId="11CBFDDD" w14:textId="5F2B47FA" w:rsidR="00F630EC" w:rsidRDefault="00F630EC" w:rsidP="00EF11E8">
      <w:pPr>
        <w:pStyle w:val="ListParagraph"/>
        <w:numPr>
          <w:ilvl w:val="0"/>
          <w:numId w:val="5"/>
        </w:numPr>
        <w:rPr>
          <w:szCs w:val="24"/>
        </w:rPr>
      </w:pPr>
      <w:r>
        <w:rPr>
          <w:szCs w:val="24"/>
        </w:rPr>
        <w:t>Azure Data Studio</w:t>
      </w:r>
    </w:p>
    <w:p w14:paraId="6EA7E8FB" w14:textId="1C6CB798" w:rsidR="00E05192" w:rsidRPr="00E05192" w:rsidRDefault="00F630EC" w:rsidP="00EF11E8">
      <w:pPr>
        <w:pStyle w:val="ListParagraph"/>
        <w:numPr>
          <w:ilvl w:val="0"/>
          <w:numId w:val="5"/>
        </w:numPr>
        <w:rPr>
          <w:szCs w:val="24"/>
        </w:rPr>
      </w:pPr>
      <w:r>
        <w:rPr>
          <w:szCs w:val="24"/>
        </w:rPr>
        <w:t>SQL</w:t>
      </w:r>
    </w:p>
    <w:p w14:paraId="3AA1CFCF" w14:textId="578F01FA" w:rsidR="00E05192" w:rsidRPr="00E05192" w:rsidRDefault="00F630EC" w:rsidP="00EF11E8">
      <w:pPr>
        <w:pStyle w:val="ListParagraph"/>
        <w:numPr>
          <w:ilvl w:val="0"/>
          <w:numId w:val="5"/>
        </w:numPr>
        <w:rPr>
          <w:szCs w:val="24"/>
        </w:rPr>
      </w:pPr>
      <w:r>
        <w:rPr>
          <w:szCs w:val="24"/>
        </w:rPr>
        <w:t>Databases</w:t>
      </w:r>
    </w:p>
    <w:p w14:paraId="6CADFDF4" w14:textId="0E21743C" w:rsidR="00E05192" w:rsidRPr="00E05192" w:rsidRDefault="00F630EC" w:rsidP="00EF11E8">
      <w:pPr>
        <w:pStyle w:val="ListParagraph"/>
        <w:numPr>
          <w:ilvl w:val="0"/>
          <w:numId w:val="5"/>
        </w:numPr>
        <w:rPr>
          <w:szCs w:val="24"/>
        </w:rPr>
      </w:pPr>
      <w:r>
        <w:t>Data Engineering</w:t>
      </w:r>
    </w:p>
    <w:p w14:paraId="69F47DF6" w14:textId="1C5E02AF" w:rsidR="00E05192" w:rsidRPr="00E05192" w:rsidRDefault="00F630EC" w:rsidP="00EF11E8">
      <w:pPr>
        <w:pStyle w:val="ListParagraph"/>
        <w:numPr>
          <w:ilvl w:val="0"/>
          <w:numId w:val="5"/>
        </w:numPr>
        <w:rPr>
          <w:szCs w:val="24"/>
        </w:rPr>
      </w:pPr>
      <w:r>
        <w:rPr>
          <w:szCs w:val="24"/>
        </w:rPr>
        <w:t>Cloud Data</w:t>
      </w:r>
    </w:p>
    <w:p w14:paraId="63913E2D" w14:textId="723A09C3" w:rsidR="00E05192" w:rsidRPr="00E05192" w:rsidRDefault="00F630EC" w:rsidP="00EF11E8">
      <w:pPr>
        <w:pStyle w:val="ListParagraph"/>
        <w:numPr>
          <w:ilvl w:val="0"/>
          <w:numId w:val="5"/>
        </w:numPr>
        <w:rPr>
          <w:szCs w:val="24"/>
        </w:rPr>
      </w:pPr>
      <w:r>
        <w:rPr>
          <w:szCs w:val="24"/>
        </w:rPr>
        <w:t>Data Integration</w:t>
      </w:r>
    </w:p>
    <w:p w14:paraId="560B2F32" w14:textId="4664D930" w:rsidR="00E05192" w:rsidRPr="00E05192" w:rsidRDefault="00F630EC" w:rsidP="00EF11E8">
      <w:pPr>
        <w:pStyle w:val="ListParagraph"/>
        <w:numPr>
          <w:ilvl w:val="0"/>
          <w:numId w:val="5"/>
        </w:numPr>
        <w:rPr>
          <w:szCs w:val="24"/>
        </w:rPr>
      </w:pPr>
      <w:r>
        <w:rPr>
          <w:szCs w:val="24"/>
        </w:rPr>
        <w:t>Data Warehouse</w:t>
      </w:r>
    </w:p>
    <w:p w14:paraId="061E6BC2" w14:textId="4F099A92" w:rsidR="00E05192" w:rsidRPr="00E05192" w:rsidRDefault="00F630EC" w:rsidP="00EF11E8">
      <w:pPr>
        <w:pStyle w:val="ListParagraph"/>
        <w:numPr>
          <w:ilvl w:val="0"/>
          <w:numId w:val="5"/>
        </w:numPr>
        <w:rPr>
          <w:szCs w:val="24"/>
        </w:rPr>
      </w:pPr>
      <w:r>
        <w:rPr>
          <w:szCs w:val="24"/>
        </w:rPr>
        <w:t>Cross Platform Data</w:t>
      </w:r>
    </w:p>
    <w:p w14:paraId="581895BE" w14:textId="0FFA2867" w:rsidR="00E05192" w:rsidRPr="00E05192" w:rsidRDefault="00F630EC" w:rsidP="00EF11E8">
      <w:pPr>
        <w:pStyle w:val="ListParagraph"/>
        <w:numPr>
          <w:ilvl w:val="0"/>
          <w:numId w:val="5"/>
        </w:numPr>
        <w:rPr>
          <w:szCs w:val="24"/>
        </w:rPr>
      </w:pPr>
      <w:r>
        <w:rPr>
          <w:szCs w:val="24"/>
        </w:rPr>
        <w:t>Data + PowerShell</w:t>
      </w:r>
    </w:p>
    <w:p w14:paraId="42357091" w14:textId="30203099" w:rsidR="00E05192" w:rsidRDefault="00F630EC" w:rsidP="00EF11E8">
      <w:pPr>
        <w:pStyle w:val="ListParagraph"/>
        <w:numPr>
          <w:ilvl w:val="0"/>
          <w:numId w:val="5"/>
        </w:numPr>
        <w:rPr>
          <w:szCs w:val="24"/>
        </w:rPr>
      </w:pPr>
      <w:r>
        <w:rPr>
          <w:szCs w:val="24"/>
        </w:rPr>
        <w:t>Data + Python</w:t>
      </w:r>
    </w:p>
    <w:p w14:paraId="5DF52AFB" w14:textId="4CFDDF4B" w:rsidR="00F630EC" w:rsidRPr="00E05192" w:rsidRDefault="00F630EC" w:rsidP="00EF11E8">
      <w:pPr>
        <w:pStyle w:val="ListParagraph"/>
        <w:numPr>
          <w:ilvl w:val="0"/>
          <w:numId w:val="5"/>
        </w:numPr>
        <w:rPr>
          <w:szCs w:val="24"/>
        </w:rPr>
      </w:pPr>
      <w:r>
        <w:rPr>
          <w:szCs w:val="24"/>
        </w:rPr>
        <w:t>Code + Data</w:t>
      </w:r>
    </w:p>
    <w:p w14:paraId="171F7B35" w14:textId="690E8C60" w:rsidR="00E05192" w:rsidRPr="00F630EC" w:rsidRDefault="00F630EC" w:rsidP="00EF11E8">
      <w:pPr>
        <w:pStyle w:val="ListParagraph"/>
        <w:numPr>
          <w:ilvl w:val="0"/>
          <w:numId w:val="5"/>
        </w:numPr>
        <w:rPr>
          <w:szCs w:val="24"/>
        </w:rPr>
      </w:pPr>
      <w:r>
        <w:rPr>
          <w:szCs w:val="24"/>
        </w:rPr>
        <w:t>SQL Server</w:t>
      </w:r>
    </w:p>
    <w:p w14:paraId="753EB2BF" w14:textId="77777777" w:rsidR="006F1278" w:rsidRDefault="006F1278" w:rsidP="00157089">
      <w:pPr>
        <w:pStyle w:val="Heading1"/>
        <w:rPr>
          <w:rFonts w:asciiTheme="minorHAnsi" w:hAnsiTheme="minorHAnsi"/>
          <w:caps/>
          <w:color w:val="002060"/>
        </w:rPr>
      </w:pPr>
    </w:p>
    <w:p w14:paraId="71F56333" w14:textId="77777777" w:rsidR="006F1278" w:rsidRDefault="006F1278" w:rsidP="006F1278">
      <w:pPr>
        <w:pStyle w:val="Heading1"/>
        <w:rPr>
          <w:rFonts w:asciiTheme="minorHAnsi" w:hAnsiTheme="minorHAnsi"/>
          <w:caps/>
          <w:color w:val="002060"/>
        </w:rPr>
      </w:pPr>
    </w:p>
    <w:p w14:paraId="6DEB8A92" w14:textId="77777777" w:rsidR="006F1278" w:rsidRDefault="006F1278" w:rsidP="006F1278">
      <w:pPr>
        <w:pStyle w:val="Heading1"/>
        <w:rPr>
          <w:rFonts w:asciiTheme="minorHAnsi" w:hAnsiTheme="minorHAnsi"/>
          <w:caps/>
          <w:color w:val="002060"/>
        </w:rPr>
      </w:pPr>
      <w:commentRangeStart w:id="15"/>
      <w:commentRangeStart w:id="16"/>
      <w:r w:rsidRPr="00B45ECD">
        <w:rPr>
          <w:rFonts w:asciiTheme="minorHAnsi" w:hAnsiTheme="minorHAnsi"/>
          <w:caps/>
          <w:color w:val="002060"/>
        </w:rPr>
        <w:t>Audience</w:t>
      </w:r>
      <w:commentRangeEnd w:id="15"/>
      <w:r>
        <w:rPr>
          <w:rStyle w:val="CommentReference"/>
          <w:rFonts w:asciiTheme="minorHAnsi" w:eastAsiaTheme="minorEastAsia" w:hAnsiTheme="minorHAnsi" w:cstheme="minorBidi"/>
          <w:b w:val="0"/>
          <w:bCs w:val="0"/>
          <w:color w:val="auto"/>
        </w:rPr>
        <w:commentReference w:id="15"/>
      </w:r>
      <w:commentRangeEnd w:id="16"/>
      <w:r>
        <w:rPr>
          <w:rStyle w:val="CommentReference"/>
          <w:rFonts w:asciiTheme="minorHAnsi" w:eastAsiaTheme="minorEastAsia" w:hAnsiTheme="minorHAnsi" w:cstheme="minorBidi"/>
          <w:b w:val="0"/>
          <w:bCs w:val="0"/>
          <w:color w:val="auto"/>
        </w:rPr>
        <w:commentReference w:id="16"/>
      </w:r>
    </w:p>
    <w:p w14:paraId="002FE460" w14:textId="77777777" w:rsidR="006F1278" w:rsidRDefault="006F1278" w:rsidP="006F1278">
      <w:r>
        <w:t>For data engineers and anyone who is involved in exploring and analyzing data. This audience includes data scientists, SQL developers, data analysts, and database administrators. For professionals involved in data integration and data warehousing, and for Python and PowerShell experts who are looking for a convenient workshop-style platform by which to use those languages for data science and analysis.</w:t>
      </w:r>
    </w:p>
    <w:p w14:paraId="06489B50" w14:textId="30A65152" w:rsidR="00157089" w:rsidRPr="00B45ECD" w:rsidRDefault="006F1278" w:rsidP="00157089">
      <w:pPr>
        <w:pStyle w:val="Heading1"/>
        <w:rPr>
          <w:rFonts w:asciiTheme="minorHAnsi" w:hAnsiTheme="minorHAnsi"/>
          <w:caps/>
          <w:color w:val="002060"/>
        </w:rPr>
      </w:pPr>
      <w:r>
        <w:rPr>
          <w:rFonts w:asciiTheme="minorHAnsi" w:hAnsiTheme="minorHAnsi"/>
          <w:caps/>
          <w:color w:val="002060"/>
        </w:rPr>
        <w:lastRenderedPageBreak/>
        <w:br/>
      </w:r>
      <w:r w:rsidR="00157089" w:rsidRPr="00B45ECD">
        <w:rPr>
          <w:rFonts w:asciiTheme="minorHAnsi" w:hAnsiTheme="minorHAnsi"/>
          <w:caps/>
          <w:color w:val="002060"/>
        </w:rPr>
        <w:t>Competition</w:t>
      </w:r>
    </w:p>
    <w:p w14:paraId="51FC8A34" w14:textId="46627D90" w:rsidR="00EC32CC" w:rsidRDefault="00EC32CC" w:rsidP="00157089">
      <w:pPr>
        <w:rPr>
          <w:b/>
        </w:rPr>
      </w:pPr>
      <w:r>
        <w:rPr>
          <w:b/>
        </w:rPr>
        <w:t>I don’t really see any direct competition (zero books</w:t>
      </w:r>
      <w:r w:rsidR="006469EE">
        <w:rPr>
          <w:b/>
        </w:rPr>
        <w:t xml:space="preserve"> </w:t>
      </w:r>
      <w:r w:rsidR="006469EE" w:rsidRPr="006469EE">
        <w:rPr>
          <w:b/>
          <w:i/>
          <w:iCs/>
        </w:rPr>
        <w:t>currently</w:t>
      </w:r>
      <w:r>
        <w:rPr>
          <w:b/>
        </w:rPr>
        <w:t xml:space="preserve"> on Amazon with “Azure Data Studio” in the title). Tangentially, here are </w:t>
      </w:r>
      <w:r w:rsidR="006469EE">
        <w:rPr>
          <w:b/>
        </w:rPr>
        <w:t>three</w:t>
      </w:r>
      <w:r>
        <w:rPr>
          <w:b/>
        </w:rPr>
        <w:t xml:space="preserve"> books that might have </w:t>
      </w:r>
      <w:r w:rsidR="006469EE">
        <w:rPr>
          <w:b/>
        </w:rPr>
        <w:t>some</w:t>
      </w:r>
      <w:r>
        <w:rPr>
          <w:b/>
        </w:rPr>
        <w:t xml:space="preserve"> overlapping content:</w:t>
      </w:r>
    </w:p>
    <w:p w14:paraId="291ADBBC" w14:textId="4425EFA1" w:rsidR="00EC32CC" w:rsidRDefault="00EC32CC" w:rsidP="00EF11E8">
      <w:pPr>
        <w:pStyle w:val="ListParagraph"/>
        <w:numPr>
          <w:ilvl w:val="0"/>
          <w:numId w:val="7"/>
        </w:numPr>
        <w:rPr>
          <w:b/>
        </w:rPr>
      </w:pPr>
      <w:r w:rsidRPr="00EC32CC">
        <w:rPr>
          <w:b/>
        </w:rPr>
        <w:t xml:space="preserve">Visual Studio Code Distilled: Evolved Code Editing for Windows, macOS, and Linux by Alessandro Del </w:t>
      </w:r>
      <w:proofErr w:type="spellStart"/>
      <w:r w:rsidRPr="00EC32CC">
        <w:rPr>
          <w:b/>
        </w:rPr>
        <w:t>Sole</w:t>
      </w:r>
      <w:proofErr w:type="spellEnd"/>
      <w:r w:rsidRPr="00EC32CC">
        <w:rPr>
          <w:b/>
        </w:rPr>
        <w:t xml:space="preserve"> (Apress)</w:t>
      </w:r>
    </w:p>
    <w:p w14:paraId="7E66C78E" w14:textId="272C5C41" w:rsidR="006469EE" w:rsidRPr="006469EE" w:rsidRDefault="006469EE" w:rsidP="00EF11E8">
      <w:pPr>
        <w:pStyle w:val="ListParagraph"/>
        <w:numPr>
          <w:ilvl w:val="0"/>
          <w:numId w:val="7"/>
        </w:numPr>
        <w:rPr>
          <w:b/>
        </w:rPr>
      </w:pPr>
      <w:r w:rsidRPr="006469EE">
        <w:rPr>
          <w:b/>
        </w:rPr>
        <w:t>Visual Studio Code: End-to-End Editing and Debugging Tools for Web Developers</w:t>
      </w:r>
      <w:r>
        <w:rPr>
          <w:b/>
        </w:rPr>
        <w:t xml:space="preserve"> </w:t>
      </w:r>
      <w:r w:rsidRPr="006469EE">
        <w:rPr>
          <w:b/>
        </w:rPr>
        <w:t>by Bruce Johnson (Wiley)</w:t>
      </w:r>
    </w:p>
    <w:p w14:paraId="514C8FF9" w14:textId="58CFA8E8" w:rsidR="006469EE" w:rsidRPr="006469EE" w:rsidRDefault="006469EE" w:rsidP="006469EE">
      <w:pPr>
        <w:ind w:left="1440"/>
        <w:rPr>
          <w:b/>
        </w:rPr>
      </w:pPr>
      <w:r>
        <w:rPr>
          <w:b/>
        </w:rPr>
        <w:t xml:space="preserve">The two books listed above cover a related product (Visual Studio Code), which happens to be a ‘parent’ product to “Azure Data Studio” within Microsoft’s software development </w:t>
      </w:r>
      <w:r w:rsidR="00B738CD">
        <w:rPr>
          <w:b/>
        </w:rPr>
        <w:t>ecosystem</w:t>
      </w:r>
      <w:r>
        <w:rPr>
          <w:b/>
        </w:rPr>
        <w:t xml:space="preserve">. As a result, certain features, such as </w:t>
      </w:r>
      <w:r w:rsidRPr="00D80817">
        <w:rPr>
          <w:b/>
          <w:i/>
          <w:iCs/>
        </w:rPr>
        <w:t>Source Code Management</w:t>
      </w:r>
      <w:r>
        <w:rPr>
          <w:b/>
        </w:rPr>
        <w:t xml:space="preserve"> are implemented in the same way.</w:t>
      </w:r>
    </w:p>
    <w:p w14:paraId="4B0BC62B" w14:textId="79DAA746" w:rsidR="00EC32CC" w:rsidRDefault="00EC32CC" w:rsidP="00EF11E8">
      <w:pPr>
        <w:pStyle w:val="ListParagraph"/>
        <w:numPr>
          <w:ilvl w:val="0"/>
          <w:numId w:val="7"/>
        </w:numPr>
        <w:rPr>
          <w:b/>
        </w:rPr>
      </w:pPr>
      <w:r w:rsidRPr="00EC32CC">
        <w:rPr>
          <w:b/>
        </w:rPr>
        <w:t xml:space="preserve">Hands-On Data Warehousing with Azure Data Factory: ETL techniques to load and transform data from various sources, both on-premises and on cloud by Christian Cote, Michelle </w:t>
      </w:r>
      <w:proofErr w:type="spellStart"/>
      <w:r w:rsidRPr="00EC32CC">
        <w:rPr>
          <w:b/>
        </w:rPr>
        <w:t>Gutzait</w:t>
      </w:r>
      <w:proofErr w:type="spellEnd"/>
      <w:r w:rsidRPr="00EC32CC">
        <w:rPr>
          <w:b/>
        </w:rPr>
        <w:t>, et al. | May 31, 2018</w:t>
      </w:r>
    </w:p>
    <w:p w14:paraId="54502D6D" w14:textId="2629520C" w:rsidR="00D80817" w:rsidRPr="00D80817" w:rsidRDefault="00D80817" w:rsidP="0006152B">
      <w:pPr>
        <w:ind w:left="1440"/>
        <w:rPr>
          <w:b/>
        </w:rPr>
      </w:pPr>
      <w:r>
        <w:rPr>
          <w:b/>
        </w:rPr>
        <w:t xml:space="preserve">The above book has content which will </w:t>
      </w:r>
      <w:r w:rsidR="00246409">
        <w:rPr>
          <w:b/>
        </w:rPr>
        <w:t xml:space="preserve">partially </w:t>
      </w:r>
      <w:r>
        <w:rPr>
          <w:b/>
        </w:rPr>
        <w:t xml:space="preserve">overlap with </w:t>
      </w:r>
      <w:r w:rsidR="00246409">
        <w:rPr>
          <w:b/>
        </w:rPr>
        <w:t xml:space="preserve">our proposed book, since one of the </w:t>
      </w:r>
      <w:r w:rsidR="00E0087D">
        <w:rPr>
          <w:b/>
        </w:rPr>
        <w:t>‘extensibilities’</w:t>
      </w:r>
      <w:r w:rsidR="00246409">
        <w:rPr>
          <w:b/>
        </w:rPr>
        <w:t xml:space="preserve"> we plan to cover in ADS </w:t>
      </w:r>
      <w:r w:rsidR="00E0087D">
        <w:rPr>
          <w:b/>
        </w:rPr>
        <w:t>is the ability to directly</w:t>
      </w:r>
      <w:r w:rsidR="00246409">
        <w:rPr>
          <w:b/>
        </w:rPr>
        <w:t xml:space="preserve"> interact with “Azure Data Factory”.</w:t>
      </w:r>
    </w:p>
    <w:p w14:paraId="783867AF" w14:textId="77777777" w:rsidR="00EC32CC" w:rsidRDefault="00EC32CC" w:rsidP="00EC32CC">
      <w:pPr>
        <w:rPr>
          <w:b/>
        </w:rPr>
      </w:pPr>
    </w:p>
    <w:p w14:paraId="1E5A4A06"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 xml:space="preserve">ESTIMATED </w:t>
      </w:r>
      <w:r w:rsidRPr="00B45ECD">
        <w:rPr>
          <w:rFonts w:asciiTheme="minorHAnsi" w:hAnsiTheme="minorHAnsi"/>
          <w:caps/>
          <w:color w:val="002060"/>
        </w:rPr>
        <w:t>Page</w:t>
      </w:r>
      <w:r>
        <w:rPr>
          <w:rFonts w:asciiTheme="minorHAnsi" w:hAnsiTheme="minorHAnsi"/>
          <w:caps/>
          <w:color w:val="002060"/>
        </w:rPr>
        <w:t>/WORD</w:t>
      </w:r>
      <w:r w:rsidRPr="00B45ECD">
        <w:rPr>
          <w:rFonts w:asciiTheme="minorHAnsi" w:hAnsiTheme="minorHAnsi"/>
          <w:caps/>
          <w:color w:val="002060"/>
        </w:rPr>
        <w:t xml:space="preserve"> Count</w:t>
      </w:r>
    </w:p>
    <w:p w14:paraId="2A0A4E68" w14:textId="1490A1AE" w:rsidR="00157089" w:rsidRDefault="00FB783A" w:rsidP="00157089">
      <w:pPr>
        <w:rPr>
          <w:b/>
        </w:rPr>
      </w:pPr>
      <w:r>
        <w:rPr>
          <w:b/>
        </w:rPr>
        <w:t>2</w:t>
      </w:r>
      <w:r w:rsidR="006A7C40">
        <w:rPr>
          <w:b/>
        </w:rPr>
        <w:t>50</w:t>
      </w:r>
      <w:r w:rsidR="00157089" w:rsidRPr="00B45ECD">
        <w:rPr>
          <w:b/>
        </w:rPr>
        <w:t xml:space="preserve"> pages </w:t>
      </w:r>
    </w:p>
    <w:p w14:paraId="686EC552" w14:textId="77777777" w:rsidR="00157089" w:rsidRPr="00B45ECD" w:rsidRDefault="00157089" w:rsidP="00157089">
      <w:pPr>
        <w:pStyle w:val="Heading1"/>
        <w:rPr>
          <w:rFonts w:asciiTheme="minorHAnsi" w:hAnsiTheme="minorHAnsi"/>
          <w:caps/>
          <w:color w:val="002060"/>
        </w:rPr>
      </w:pPr>
      <w:r>
        <w:rPr>
          <w:rFonts w:asciiTheme="minorHAnsi" w:hAnsiTheme="minorHAnsi"/>
          <w:caps/>
          <w:color w:val="002060"/>
        </w:rPr>
        <w:t>ESTIMATED</w:t>
      </w:r>
      <w:r w:rsidRPr="00B45ECD">
        <w:rPr>
          <w:rFonts w:asciiTheme="minorHAnsi" w:hAnsiTheme="minorHAnsi"/>
          <w:caps/>
          <w:color w:val="002060"/>
        </w:rPr>
        <w:t xml:space="preserve"> Schedule</w:t>
      </w:r>
    </w:p>
    <w:p w14:paraId="33970EF8" w14:textId="7F874BC5" w:rsidR="00157089" w:rsidRPr="00B45ECD" w:rsidRDefault="00FB783A" w:rsidP="00EF11E8">
      <w:pPr>
        <w:pStyle w:val="ListParagraph"/>
        <w:numPr>
          <w:ilvl w:val="0"/>
          <w:numId w:val="3"/>
        </w:numPr>
      </w:pPr>
      <w:r>
        <w:t>Target d</w:t>
      </w:r>
      <w:r w:rsidRPr="00B45ECD">
        <w:t>ue date</w:t>
      </w:r>
      <w:r w:rsidR="00157089" w:rsidRPr="00B45ECD">
        <w:t xml:space="preserve"> for a </w:t>
      </w:r>
      <w:r w:rsidRPr="00B45ECD">
        <w:t>first draft</w:t>
      </w:r>
      <w:r w:rsidR="00157089" w:rsidRPr="00B45ECD">
        <w:t xml:space="preserve"> of the first three chapters</w:t>
      </w:r>
      <w:r>
        <w:t xml:space="preserve">: </w:t>
      </w:r>
      <w:r w:rsidR="0007270B">
        <w:rPr>
          <w:b/>
          <w:bCs/>
        </w:rPr>
        <w:t>Mar</w:t>
      </w:r>
      <w:r w:rsidRPr="00FB783A">
        <w:rPr>
          <w:b/>
          <w:bCs/>
        </w:rPr>
        <w:t xml:space="preserve">. </w:t>
      </w:r>
      <w:r w:rsidR="0007270B">
        <w:rPr>
          <w:b/>
          <w:bCs/>
        </w:rPr>
        <w:t>15</w:t>
      </w:r>
      <w:r w:rsidR="0007270B" w:rsidRPr="0007270B">
        <w:rPr>
          <w:b/>
          <w:bCs/>
          <w:vertAlign w:val="superscript"/>
        </w:rPr>
        <w:t>th</w:t>
      </w:r>
      <w:r w:rsidR="0007270B">
        <w:rPr>
          <w:b/>
          <w:bCs/>
        </w:rPr>
        <w:t xml:space="preserve"> </w:t>
      </w:r>
    </w:p>
    <w:p w14:paraId="452620FA" w14:textId="5BA64D65" w:rsidR="00157089" w:rsidRPr="00B45ECD" w:rsidRDefault="00FB783A" w:rsidP="00EF11E8">
      <w:pPr>
        <w:pStyle w:val="ListParagraph"/>
        <w:numPr>
          <w:ilvl w:val="0"/>
          <w:numId w:val="3"/>
        </w:numPr>
      </w:pPr>
      <w:r>
        <w:t>Target d</w:t>
      </w:r>
      <w:r w:rsidRPr="00B45ECD">
        <w:t>ue date</w:t>
      </w:r>
      <w:r w:rsidR="00157089" w:rsidRPr="00B45ECD">
        <w:t xml:space="preserve"> for a first</w:t>
      </w:r>
      <w:r>
        <w:t xml:space="preserve"> </w:t>
      </w:r>
      <w:r w:rsidR="00157089" w:rsidRPr="00B45ECD">
        <w:t>full</w:t>
      </w:r>
      <w:r>
        <w:t xml:space="preserve"> </w:t>
      </w:r>
      <w:r w:rsidR="00157089" w:rsidRPr="00B45ECD">
        <w:t>draft of all the chapters</w:t>
      </w:r>
      <w:r>
        <w:t xml:space="preserve">: </w:t>
      </w:r>
      <w:r w:rsidR="0007270B">
        <w:rPr>
          <w:b/>
          <w:bCs/>
        </w:rPr>
        <w:t>June</w:t>
      </w:r>
      <w:r w:rsidRPr="00FB783A">
        <w:rPr>
          <w:b/>
          <w:bCs/>
        </w:rPr>
        <w:t xml:space="preserve"> </w:t>
      </w:r>
      <w:r w:rsidR="0007270B">
        <w:rPr>
          <w:b/>
          <w:bCs/>
        </w:rPr>
        <w:t>30</w:t>
      </w:r>
      <w:r w:rsidR="0007270B" w:rsidRPr="0007270B">
        <w:rPr>
          <w:b/>
          <w:bCs/>
          <w:vertAlign w:val="superscript"/>
        </w:rPr>
        <w:t>th</w:t>
      </w:r>
      <w:r w:rsidR="0007270B">
        <w:rPr>
          <w:b/>
          <w:bCs/>
        </w:rPr>
        <w:t xml:space="preserve"> </w:t>
      </w:r>
    </w:p>
    <w:p w14:paraId="3E30E854" w14:textId="77777777" w:rsidR="00157089" w:rsidRDefault="00AF3CE7" w:rsidP="00CA2235">
      <w:pPr>
        <w:pStyle w:val="Heading1"/>
        <w:rPr>
          <w:rFonts w:asciiTheme="minorHAnsi" w:hAnsiTheme="minorHAnsi"/>
          <w:caps/>
          <w:color w:val="002060"/>
        </w:rPr>
      </w:pPr>
      <w:r w:rsidRPr="00B45ECD">
        <w:rPr>
          <w:rFonts w:asciiTheme="minorHAnsi" w:hAnsiTheme="minorHAnsi"/>
          <w:caps/>
          <w:color w:val="002060"/>
        </w:rPr>
        <w:t>Author Bio/</w:t>
      </w:r>
      <w:r w:rsidR="00157089">
        <w:rPr>
          <w:rFonts w:asciiTheme="minorHAnsi" w:hAnsiTheme="minorHAnsi"/>
          <w:caps/>
          <w:color w:val="002060"/>
        </w:rPr>
        <w:t>CV</w:t>
      </w:r>
    </w:p>
    <w:p w14:paraId="41AC0C79" w14:textId="4213EE35" w:rsidR="00831F99" w:rsidRDefault="00E41E4A" w:rsidP="00831F99">
      <w:pPr>
        <w:rPr>
          <w:rFonts w:ascii="Segoe UI" w:hAnsi="Segoe UI" w:cs="Segoe UI"/>
          <w:sz w:val="21"/>
          <w:szCs w:val="21"/>
          <w:shd w:val="clear" w:color="auto" w:fill="FFFFFF"/>
        </w:rPr>
      </w:pPr>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has worked in many facets of the IT business for over 30 years, with a focus on data warehousing, data integration, reporting and analytics, business intelligence, data modeling (relational, multi-dimensional), ELT/ETL frameworks, database architecture, and database performance tuning. In previous engagements, Jim has fulfilled roles as Data Architect, DBA, IT Director, and Senior Consultant. He also has experience in account management, marketing/technical support, and software application training. Jim has also had some extraordinary opportunities to lead IT organizations, with multi-national participants, on reconstruction projects based in Bosnia as part of the Dayton Peace Agreement, and more recently in Iraq with the US Department of State.</w:t>
      </w:r>
    </w:p>
    <w:p w14:paraId="11A651E1" w14:textId="537CCBDB" w:rsidR="00E41E4A" w:rsidRDefault="00E41E4A" w:rsidP="00831F99">
      <w:r w:rsidRPr="00E41E4A">
        <w:rPr>
          <w:rFonts w:ascii="Segoe UI" w:hAnsi="Segoe UI" w:cs="Segoe UI"/>
          <w:b/>
          <w:bCs/>
          <w:sz w:val="21"/>
          <w:szCs w:val="21"/>
          <w:shd w:val="clear" w:color="auto" w:fill="FFFFFF"/>
        </w:rPr>
        <w:t>Jim</w:t>
      </w:r>
      <w:r>
        <w:rPr>
          <w:rFonts w:ascii="Segoe UI" w:hAnsi="Segoe UI" w:cs="Segoe UI"/>
          <w:sz w:val="21"/>
          <w:szCs w:val="21"/>
          <w:shd w:val="clear" w:color="auto" w:fill="FFFFFF"/>
        </w:rPr>
        <w:t xml:space="preserve"> is the President of BI Tracks </w:t>
      </w:r>
      <w:r w:rsidR="008D45CE">
        <w:rPr>
          <w:rFonts w:ascii="Segoe UI" w:hAnsi="Segoe UI" w:cs="Segoe UI"/>
          <w:sz w:val="21"/>
          <w:szCs w:val="21"/>
          <w:shd w:val="clear" w:color="auto" w:fill="FFFFFF"/>
        </w:rPr>
        <w:t>Consulting and</w:t>
      </w:r>
      <w:r>
        <w:rPr>
          <w:rFonts w:ascii="Segoe UI" w:hAnsi="Segoe UI" w:cs="Segoe UI"/>
          <w:sz w:val="21"/>
          <w:szCs w:val="21"/>
          <w:shd w:val="clear" w:color="auto" w:fill="FFFFFF"/>
        </w:rPr>
        <w:t xml:space="preserve"> is on a mission</w:t>
      </w:r>
      <w:r w:rsidR="00A477DC">
        <w:rPr>
          <w:rFonts w:ascii="Segoe UI" w:hAnsi="Segoe UI" w:cs="Segoe UI"/>
          <w:sz w:val="21"/>
          <w:szCs w:val="21"/>
          <w:shd w:val="clear" w:color="auto" w:fill="FFFFFF"/>
        </w:rPr>
        <w:t xml:space="preserve"> to improve</w:t>
      </w:r>
      <w:r w:rsidR="008D45CE">
        <w:rPr>
          <w:rFonts w:ascii="Segoe UI" w:hAnsi="Segoe UI" w:cs="Segoe UI"/>
          <w:sz w:val="21"/>
          <w:szCs w:val="21"/>
          <w:shd w:val="clear" w:color="auto" w:fill="FFFFFF"/>
        </w:rPr>
        <w:t xml:space="preserve"> development processes centric to all forms of</w:t>
      </w:r>
      <w:r w:rsidR="00A477DC">
        <w:rPr>
          <w:rFonts w:ascii="Segoe UI" w:hAnsi="Segoe UI" w:cs="Segoe UI"/>
          <w:sz w:val="21"/>
          <w:szCs w:val="21"/>
          <w:shd w:val="clear" w:color="auto" w:fill="FFFFFF"/>
        </w:rPr>
        <w:t xml:space="preserve"> Data Engineering, </w:t>
      </w:r>
      <w:r w:rsidR="008D45CE">
        <w:rPr>
          <w:rFonts w:ascii="Segoe UI" w:hAnsi="Segoe UI" w:cs="Segoe UI"/>
          <w:sz w:val="21"/>
          <w:szCs w:val="21"/>
          <w:shd w:val="clear" w:color="auto" w:fill="FFFFFF"/>
        </w:rPr>
        <w:t>as well as the overall care and feeding</w:t>
      </w:r>
      <w:r w:rsidR="00D03F7A">
        <w:rPr>
          <w:rFonts w:ascii="Segoe UI" w:hAnsi="Segoe UI" w:cs="Segoe UI"/>
          <w:sz w:val="21"/>
          <w:szCs w:val="21"/>
          <w:shd w:val="clear" w:color="auto" w:fill="FFFFFF"/>
        </w:rPr>
        <w:t xml:space="preserve"> Data Warehouses</w:t>
      </w:r>
      <w:r w:rsidR="00A477DC">
        <w:rPr>
          <w:rFonts w:ascii="Segoe UI" w:hAnsi="Segoe UI" w:cs="Segoe UI"/>
          <w:sz w:val="21"/>
          <w:szCs w:val="21"/>
          <w:shd w:val="clear" w:color="auto" w:fill="FFFFFF"/>
        </w:rPr>
        <w:t>.</w:t>
      </w:r>
    </w:p>
    <w:p w14:paraId="21E5BBB5" w14:textId="1B9DC99D" w:rsidR="00E41E4A" w:rsidRPr="00B45ECD" w:rsidRDefault="00E41E4A" w:rsidP="00831F99">
      <w:r w:rsidRPr="00E41E4A">
        <w:rPr>
          <w:b/>
          <w:bCs/>
        </w:rPr>
        <w:t>Jim</w:t>
      </w:r>
      <w:r>
        <w:t xml:space="preserve"> stumbled across “Azure Data Studio” (ADS) while attending the SQL PASS Summit 2019 in Seattle. After attending a few sessions, Jim realized that this product</w:t>
      </w:r>
      <w:r w:rsidR="00D03F7A">
        <w:t>/platform could revolutionize how we interact, discover, process, and share data and analytics.</w:t>
      </w:r>
      <w:r w:rsidR="007F20A0">
        <w:t xml:space="preserve"> Knowing that others could be just as excited with the potential of ADS, Jim decided to write this book.</w:t>
      </w:r>
    </w:p>
    <w:p w14:paraId="00674F1C" w14:textId="77777777" w:rsidR="00CA2235" w:rsidRPr="00B45ECD" w:rsidRDefault="00157089" w:rsidP="00CA2235">
      <w:pPr>
        <w:pStyle w:val="Heading1"/>
        <w:rPr>
          <w:rFonts w:asciiTheme="minorHAnsi" w:hAnsiTheme="minorHAnsi"/>
          <w:caps/>
          <w:color w:val="002060"/>
        </w:rPr>
      </w:pPr>
      <w:r>
        <w:rPr>
          <w:rFonts w:asciiTheme="minorHAnsi" w:hAnsiTheme="minorHAnsi"/>
          <w:caps/>
          <w:color w:val="002060"/>
        </w:rPr>
        <w:lastRenderedPageBreak/>
        <w:t xml:space="preserve">AUTHOR </w:t>
      </w:r>
      <w:r w:rsidR="00AF3CE7" w:rsidRPr="00B45ECD">
        <w:rPr>
          <w:rFonts w:asciiTheme="minorHAnsi" w:hAnsiTheme="minorHAnsi"/>
          <w:caps/>
          <w:color w:val="002060"/>
        </w:rPr>
        <w:t>Platform</w:t>
      </w:r>
    </w:p>
    <w:p w14:paraId="51D6BBF2" w14:textId="1A21052A" w:rsidR="00543D06" w:rsidRDefault="005342CC" w:rsidP="00AF3CE7">
      <w:pPr>
        <w:spacing w:after="0" w:line="240" w:lineRule="auto"/>
      </w:pPr>
      <w:hyperlink r:id="rId12" w:history="1">
        <w:r w:rsidR="00543D06">
          <w:rPr>
            <w:rStyle w:val="Hyperlink"/>
            <w:rFonts w:ascii="Segoe UI" w:hAnsi="Segoe UI" w:cs="Segoe UI"/>
            <w:color w:val="0073B1"/>
            <w:sz w:val="21"/>
            <w:szCs w:val="21"/>
            <w:bdr w:val="none" w:sz="0" w:space="0" w:color="auto" w:frame="1"/>
            <w:shd w:val="clear" w:color="auto" w:fill="FFFFFF"/>
          </w:rPr>
          <w:t>linkedin.com/in/jmiller8</w:t>
        </w:r>
      </w:hyperlink>
    </w:p>
    <w:p w14:paraId="7FCFDE6A" w14:textId="65B4AFE0" w:rsidR="00543D06" w:rsidRDefault="005342CC"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3" w:history="1">
        <w:r w:rsidR="00543D06">
          <w:rPr>
            <w:rStyle w:val="Hyperlink"/>
            <w:rFonts w:ascii="Segoe UI" w:hAnsi="Segoe UI" w:cs="Segoe UI"/>
            <w:color w:val="0073B1"/>
            <w:sz w:val="21"/>
            <w:szCs w:val="21"/>
            <w:bdr w:val="none" w:sz="0" w:space="0" w:color="auto" w:frame="1"/>
            <w:shd w:val="clear" w:color="auto" w:fill="FFFFFF"/>
          </w:rPr>
          <w:t>bitracks.com/</w:t>
        </w:r>
      </w:hyperlink>
    </w:p>
    <w:p w14:paraId="5FCC08C7" w14:textId="5E3232D6" w:rsidR="00543D06" w:rsidRPr="00543D06" w:rsidRDefault="005342CC" w:rsidP="00AF3CE7">
      <w:pPr>
        <w:spacing w:after="0" w:line="240" w:lineRule="auto"/>
        <w:rPr>
          <w:rStyle w:val="Hyperlink"/>
          <w:rFonts w:ascii="Segoe UI" w:hAnsi="Segoe UI" w:cs="Segoe UI"/>
          <w:color w:val="0073B1"/>
          <w:sz w:val="21"/>
          <w:szCs w:val="21"/>
          <w:bdr w:val="none" w:sz="0" w:space="0" w:color="auto" w:frame="1"/>
          <w:shd w:val="clear" w:color="auto" w:fill="FFFFFF"/>
        </w:rPr>
      </w:pPr>
      <w:hyperlink r:id="rId14" w:history="1">
        <w:r w:rsidR="00543D06">
          <w:rPr>
            <w:rStyle w:val="Hyperlink"/>
            <w:rFonts w:ascii="Segoe UI" w:hAnsi="Segoe UI" w:cs="Segoe UI"/>
            <w:color w:val="0073B1"/>
            <w:sz w:val="21"/>
            <w:szCs w:val="21"/>
            <w:bdr w:val="none" w:sz="0" w:space="0" w:color="auto" w:frame="1"/>
            <w:shd w:val="clear" w:color="auto" w:fill="FFFFFF"/>
          </w:rPr>
          <w:t>bitracks.com/blog</w:t>
        </w:r>
      </w:hyperlink>
    </w:p>
    <w:p w14:paraId="78161CBA" w14:textId="77777777" w:rsidR="0093339E" w:rsidRPr="00B45ECD" w:rsidRDefault="00D675FE" w:rsidP="00CA4758">
      <w:pPr>
        <w:pStyle w:val="Heading1"/>
        <w:rPr>
          <w:rFonts w:asciiTheme="minorHAnsi" w:hAnsiTheme="minorHAnsi"/>
          <w:caps/>
          <w:color w:val="002060"/>
        </w:rPr>
      </w:pPr>
      <w:r w:rsidRPr="00B45ECD">
        <w:rPr>
          <w:rFonts w:asciiTheme="minorHAnsi" w:hAnsiTheme="minorHAnsi"/>
          <w:caps/>
          <w:color w:val="002060"/>
        </w:rPr>
        <w:t>Table of Contents</w:t>
      </w:r>
    </w:p>
    <w:p w14:paraId="59DAA466" w14:textId="77777777" w:rsidR="003A4626" w:rsidRDefault="003A4626" w:rsidP="00D675FE">
      <w:pPr>
        <w:rPr>
          <w:b/>
        </w:rPr>
      </w:pPr>
    </w:p>
    <w:p w14:paraId="53312D21" w14:textId="03F7F0B9" w:rsidR="00C73E6F" w:rsidRPr="00B45ECD" w:rsidRDefault="00C73E6F" w:rsidP="00D675FE">
      <w:pPr>
        <w:rPr>
          <w:b/>
        </w:rPr>
      </w:pPr>
      <w:r w:rsidRPr="00B45ECD">
        <w:rPr>
          <w:b/>
        </w:rPr>
        <w:t>Introduction</w:t>
      </w:r>
      <w:r w:rsidR="007E2ECB" w:rsidRPr="00B45ECD">
        <w:rPr>
          <w:b/>
        </w:rPr>
        <w:t xml:space="preserve"> (6 pages)</w:t>
      </w:r>
    </w:p>
    <w:p w14:paraId="209D26C7" w14:textId="68753EB6" w:rsidR="007E2ECB" w:rsidRDefault="005773FC" w:rsidP="00D675FE">
      <w:r>
        <w:t>Back</w:t>
      </w:r>
      <w:r w:rsidR="00E42BBC">
        <w:t xml:space="preserve"> in 1980, while busily programming Basic on a Dec PDP-11</w:t>
      </w:r>
      <w:r w:rsidR="005B22F0">
        <w:t xml:space="preserve"> in Cincinnati</w:t>
      </w:r>
      <w:r w:rsidR="00E42BBC">
        <w:t>, I was introduced</w:t>
      </w:r>
      <w:r w:rsidR="00D119D1">
        <w:t xml:space="preserve"> by a friend</w:t>
      </w:r>
      <w:r w:rsidR="00E42BBC">
        <w:t xml:space="preserve"> to a new software product called ‘VisiCalc’.</w:t>
      </w:r>
      <w:r w:rsidR="007E2ECB" w:rsidRPr="00B45ECD">
        <w:t xml:space="preserve"> </w:t>
      </w:r>
      <w:r w:rsidR="00E42BBC">
        <w:t>It was the burgeoning micro-computer</w:t>
      </w:r>
      <w:r w:rsidR="0007270B">
        <w:t xml:space="preserve"> era</w:t>
      </w:r>
      <w:r w:rsidR="00E42BBC">
        <w:t xml:space="preserve">, and the infancy of </w:t>
      </w:r>
      <w:r w:rsidR="0007270B">
        <w:t>personal software</w:t>
      </w:r>
      <w:r w:rsidR="00D119D1">
        <w:t xml:space="preserve"> </w:t>
      </w:r>
      <w:r w:rsidR="00E42BBC">
        <w:t xml:space="preserve">programs. </w:t>
      </w:r>
      <w:r w:rsidR="00D119D1">
        <w:t>My</w:t>
      </w:r>
      <w:r w:rsidR="005B22F0">
        <w:t xml:space="preserve"> less than thoughtful</w:t>
      </w:r>
      <w:r w:rsidR="00D119D1">
        <w:t xml:space="preserve"> reaction</w:t>
      </w:r>
      <w:r w:rsidR="005B22F0">
        <w:t xml:space="preserve"> to the glowing green lines</w:t>
      </w:r>
      <w:r w:rsidR="0007270B">
        <w:t xml:space="preserve"> and text in VisiCalc,</w:t>
      </w:r>
      <w:r w:rsidR="005B22F0">
        <w:t xml:space="preserve"> starting with </w:t>
      </w:r>
      <w:r w:rsidR="0007270B">
        <w:t>‘</w:t>
      </w:r>
      <w:r w:rsidR="005B22F0">
        <w:t>1A</w:t>
      </w:r>
      <w:r w:rsidR="0007270B">
        <w:t>’</w:t>
      </w:r>
      <w:r w:rsidR="005B22F0">
        <w:t xml:space="preserve"> </w:t>
      </w:r>
      <w:r w:rsidR="00D119D1">
        <w:t>was “</w:t>
      </w:r>
      <w:r w:rsidR="0007270B">
        <w:t>M</w:t>
      </w:r>
      <w:r w:rsidR="00D119D1">
        <w:t>eh</w:t>
      </w:r>
      <w:r>
        <w:t>…</w:t>
      </w:r>
      <w:r w:rsidR="00D119D1">
        <w:t xml:space="preserve"> not really feeling it”.</w:t>
      </w:r>
      <w:r>
        <w:t xml:space="preserve"> After all, who really needs</w:t>
      </w:r>
      <w:r w:rsidR="00CC7369">
        <w:t xml:space="preserve"> an</w:t>
      </w:r>
      <w:r>
        <w:t xml:space="preserve"> </w:t>
      </w:r>
      <w:r w:rsidRPr="005773FC">
        <w:rPr>
          <w:i/>
          <w:iCs/>
        </w:rPr>
        <w:t>Electronic</w:t>
      </w:r>
      <w:r>
        <w:t xml:space="preserve"> Spreadsheet!</w:t>
      </w:r>
    </w:p>
    <w:p w14:paraId="73A4EAFD" w14:textId="550420F2" w:rsidR="005773FC" w:rsidRPr="00B45ECD" w:rsidRDefault="00D119D1" w:rsidP="00D675FE">
      <w:r>
        <w:t xml:space="preserve">I now realize </w:t>
      </w:r>
      <w:r w:rsidR="00F30B4A">
        <w:t>how</w:t>
      </w:r>
      <w:r>
        <w:t xml:space="preserve"> </w:t>
      </w:r>
      <w:r w:rsidR="005773FC">
        <w:t xml:space="preserve">quickly </w:t>
      </w:r>
      <w:r w:rsidR="005B22F0">
        <w:t xml:space="preserve">I </w:t>
      </w:r>
      <w:r>
        <w:t xml:space="preserve">dismissed not only a revolutionary product, but an entirely new way to </w:t>
      </w:r>
      <w:r w:rsidR="005773FC">
        <w:t>personally interact with</w:t>
      </w:r>
      <w:r>
        <w:t xml:space="preserve"> software</w:t>
      </w:r>
      <w:r w:rsidR="005773FC">
        <w:t xml:space="preserve">. </w:t>
      </w:r>
      <w:r w:rsidR="00F30B4A">
        <w:t>Forty years later</w:t>
      </w:r>
      <w:r w:rsidR="002D559C">
        <w:t xml:space="preserve">, donning a new hair color, and attending </w:t>
      </w:r>
      <w:r w:rsidR="0007270B">
        <w:t>the</w:t>
      </w:r>
      <w:r w:rsidR="002D559C">
        <w:t xml:space="preserve"> SQL PASS </w:t>
      </w:r>
      <w:r w:rsidR="0007270B">
        <w:t xml:space="preserve">Summit </w:t>
      </w:r>
      <w:r w:rsidR="002D559C">
        <w:t>conference</w:t>
      </w:r>
      <w:r w:rsidR="005B22F0">
        <w:t xml:space="preserve"> in Seattle</w:t>
      </w:r>
      <w:r w:rsidR="002D559C">
        <w:t>, I</w:t>
      </w:r>
      <w:r w:rsidR="005B22F0">
        <w:t xml:space="preserve"> was</w:t>
      </w:r>
      <w:r w:rsidR="002D559C">
        <w:t xml:space="preserve"> introduced to a new product called “Azure Data Studio”. This time my reaction was not: ‘</w:t>
      </w:r>
      <w:r w:rsidR="0007270B">
        <w:t>M</w:t>
      </w:r>
      <w:r w:rsidR="002D559C">
        <w:t>eh…’</w:t>
      </w:r>
      <w:r w:rsidR="005B22F0">
        <w:t>;</w:t>
      </w:r>
      <w:r w:rsidR="002D559C">
        <w:t xml:space="preserve"> it was: ‘</w:t>
      </w:r>
      <w:r w:rsidR="0007270B">
        <w:t>W</w:t>
      </w:r>
      <w:r w:rsidR="002D559C">
        <w:t>ow!’</w:t>
      </w:r>
      <w:r w:rsidR="005B22F0">
        <w:t>. Launched in September of 201</w:t>
      </w:r>
      <w:r w:rsidR="0007270B">
        <w:t>8, ADS…</w:t>
      </w:r>
    </w:p>
    <w:p w14:paraId="47E56753" w14:textId="41AE8A5A" w:rsidR="00F13862" w:rsidRPr="00B45ECD" w:rsidRDefault="005633F8" w:rsidP="00D675FE">
      <w:pPr>
        <w:rPr>
          <w:b/>
        </w:rPr>
      </w:pPr>
      <w:r>
        <w:rPr>
          <w:b/>
        </w:rPr>
        <w:t>What you need to get</w:t>
      </w:r>
      <w:r w:rsidR="00F13862" w:rsidRPr="00B45ECD">
        <w:rPr>
          <w:b/>
        </w:rPr>
        <w:t xml:space="preserve"> </w:t>
      </w:r>
      <w:r>
        <w:rPr>
          <w:b/>
        </w:rPr>
        <w:t>the most from this book</w:t>
      </w:r>
    </w:p>
    <w:p w14:paraId="46B9BC7C" w14:textId="6EF93068" w:rsidR="007E2ECB" w:rsidRDefault="003375E6" w:rsidP="00D675FE">
      <w:r>
        <w:t>Azure Data Studio</w:t>
      </w:r>
      <w:r w:rsidR="009605FD">
        <w:t xml:space="preserve"> is free </w:t>
      </w:r>
      <w:r w:rsidR="009605FD" w:rsidRPr="009605FD">
        <w:t xml:space="preserve">for </w:t>
      </w:r>
      <w:r w:rsidR="009605FD">
        <w:t xml:space="preserve">both </w:t>
      </w:r>
      <w:r w:rsidR="009605FD" w:rsidRPr="009605FD">
        <w:t xml:space="preserve">private </w:t>
      </w:r>
      <w:r w:rsidR="0007270B">
        <w:t>and</w:t>
      </w:r>
      <w:r w:rsidR="009605FD" w:rsidRPr="009605FD">
        <w:t xml:space="preserve"> commercial use</w:t>
      </w:r>
      <w:r w:rsidR="009605FD">
        <w:t>, and can be downloaded from:</w:t>
      </w:r>
      <w:r w:rsidR="009605FD">
        <w:br/>
      </w:r>
      <w:hyperlink r:id="rId15" w:history="1">
        <w:r w:rsidR="009605FD">
          <w:rPr>
            <w:rStyle w:val="Hyperlink"/>
          </w:rPr>
          <w:t>https://docs.microsoft.com/en-us/sql/azure-data-studio/download-azure-data-studio?view=sql-server-ver15</w:t>
        </w:r>
      </w:hyperlink>
    </w:p>
    <w:p w14:paraId="693FD521" w14:textId="7A934802" w:rsidR="003375E6" w:rsidRDefault="003375E6" w:rsidP="00D675FE">
      <w:r>
        <w:t xml:space="preserve">Azure Data Studio </w:t>
      </w:r>
      <w:r w:rsidR="009605FD">
        <w:t xml:space="preserve">runs </w:t>
      </w:r>
      <w:r w:rsidR="009605FD" w:rsidRPr="009605FD">
        <w:t>on Windows, macOS, and Linux</w:t>
      </w:r>
      <w:r w:rsidR="009605FD">
        <w:t xml:space="preserve"> (refer to the above link for supported OS versions). </w:t>
      </w:r>
    </w:p>
    <w:p w14:paraId="2E850048" w14:textId="378C5D89" w:rsidR="009605FD" w:rsidRDefault="003375E6" w:rsidP="00D675FE">
      <w:r>
        <w:t xml:space="preserve">“Database Platforms” supported at the time of this writing are SQL Server and PostgreSQL, </w:t>
      </w:r>
      <w:r w:rsidR="006721CF">
        <w:t xml:space="preserve">which includes </w:t>
      </w:r>
      <w:r>
        <w:t>On-prem</w:t>
      </w:r>
      <w:r w:rsidR="006721CF">
        <w:t>ise</w:t>
      </w:r>
      <w:r>
        <w:t xml:space="preserve"> and Cloud instances. If you </w:t>
      </w:r>
      <w:r w:rsidR="0007270B">
        <w:t xml:space="preserve">do not have a database system handy, and </w:t>
      </w:r>
      <w:r w:rsidR="006721CF">
        <w:t>would like</w:t>
      </w:r>
      <w:r>
        <w:t xml:space="preserve"> to start with a </w:t>
      </w:r>
      <w:r w:rsidRPr="006721CF">
        <w:rPr>
          <w:i/>
          <w:iCs/>
        </w:rPr>
        <w:t>free and light-weight</w:t>
      </w:r>
      <w:r>
        <w:t xml:space="preserve"> version of SQL Server, you can download the ‘Express’ edition from: </w:t>
      </w:r>
      <w:hyperlink r:id="rId16" w:history="1">
        <w:r>
          <w:rPr>
            <w:rStyle w:val="Hyperlink"/>
          </w:rPr>
          <w:t>https://www.microsoft.com/en-us/sql-server/sql-server-downloads</w:t>
        </w:r>
      </w:hyperlink>
    </w:p>
    <w:p w14:paraId="0BCFAA67" w14:textId="2B4C3FCA" w:rsidR="00C16108" w:rsidRPr="003709BE" w:rsidRDefault="006721CF">
      <w:r>
        <w:t>…</w:t>
      </w:r>
      <w:r w:rsidR="00C16108">
        <w:rPr>
          <w:color w:val="943634" w:themeColor="accent2" w:themeShade="BF"/>
        </w:rPr>
        <w:br w:type="page"/>
      </w:r>
    </w:p>
    <w:p w14:paraId="16796CD2" w14:textId="1E022672" w:rsidR="00B23CD2" w:rsidRDefault="00B23CD2" w:rsidP="00B23CD2">
      <w:pPr>
        <w:pStyle w:val="Heading1"/>
      </w:pPr>
      <w:r w:rsidRPr="0093039F">
        <w:lastRenderedPageBreak/>
        <w:t>Part I: The Landscape</w:t>
      </w:r>
    </w:p>
    <w:p w14:paraId="5389B89B" w14:textId="26E95241" w:rsidR="00672320" w:rsidRDefault="00672320" w:rsidP="00672320">
      <w:r>
        <w:t>Before jumping into Azure Data Studio, it is worthwhile to step back to gaze on the big picture. There are at least four ways to accomplish the same task</w:t>
      </w:r>
      <w:r w:rsidR="003A4626">
        <w:t>, and</w:t>
      </w:r>
      <w:r>
        <w:t xml:space="preserve"> in perhaps very different ways. Despite our tendency to achieve as much as possible, in as little time as possible, it helps to view your work products based on shelf-life, reusability, orchestration, </w:t>
      </w:r>
      <w:r w:rsidR="00917A20">
        <w:t xml:space="preserve">storage, </w:t>
      </w:r>
      <w:r>
        <w:t>sharing and even collaboration.</w:t>
      </w:r>
    </w:p>
    <w:p w14:paraId="24E210D0" w14:textId="7F319F9F" w:rsidR="00E20808" w:rsidRPr="00672320" w:rsidRDefault="00E20808" w:rsidP="00E20808">
      <w:r>
        <w:t>(include: What Azure Data Studio is Not)</w:t>
      </w:r>
    </w:p>
    <w:p w14:paraId="7DDB15EB" w14:textId="4D8ABA54" w:rsidR="00AC5615" w:rsidRDefault="00244865" w:rsidP="00B23CD2">
      <w:pPr>
        <w:pStyle w:val="Heading2"/>
      </w:pPr>
      <w:r>
        <w:t xml:space="preserve">Chapter 1: </w:t>
      </w:r>
      <w:r w:rsidR="00AC5615">
        <w:t>Open Source</w:t>
      </w:r>
      <w:r w:rsidR="00737CF1">
        <w:t>, C</w:t>
      </w:r>
      <w:r w:rsidR="00737CF1" w:rsidRPr="00737CF1">
        <w:t>ross</w:t>
      </w:r>
      <w:r w:rsidR="00737CF1">
        <w:t>-P</w:t>
      </w:r>
      <w:r w:rsidR="00737CF1" w:rsidRPr="00737CF1">
        <w:t>latform</w:t>
      </w:r>
      <w:r w:rsidR="00737CF1">
        <w:t>,</w:t>
      </w:r>
      <w:r w:rsidR="00737CF1" w:rsidRPr="00737CF1">
        <w:t xml:space="preserve"> </w:t>
      </w:r>
      <w:r w:rsidR="00737CF1">
        <w:t>Multi-Database</w:t>
      </w:r>
      <w:r w:rsidR="00BE2CD9">
        <w:t xml:space="preserve"> </w:t>
      </w:r>
      <w:r w:rsidR="00BE2CD9" w:rsidRPr="00B45ECD">
        <w:rPr>
          <w:b/>
        </w:rPr>
        <w:t>(</w:t>
      </w:r>
      <w:r w:rsidR="00BE2CD9">
        <w:rPr>
          <w:b/>
        </w:rPr>
        <w:t>5</w:t>
      </w:r>
      <w:r w:rsidR="00BE2CD9" w:rsidRPr="00B45ECD">
        <w:rPr>
          <w:b/>
        </w:rPr>
        <w:t xml:space="preserve"> pages)</w:t>
      </w:r>
    </w:p>
    <w:p w14:paraId="7A171EF6" w14:textId="59442E31" w:rsidR="00EF69C0" w:rsidRDefault="00EF69C0" w:rsidP="00EF69C0">
      <w:r>
        <w:t xml:space="preserve">I’ve had many strange looks after mentioning “Open Source” and “Microsoft” within the same sentence. However, that is only the </w:t>
      </w:r>
      <w:r w:rsidR="00D1160D">
        <w:t>beginning</w:t>
      </w:r>
      <w:r>
        <w:t xml:space="preserve"> when it comes to Azure Data Studio (ADS), which offers both Cross-Platform and Multi-Database capabilities. </w:t>
      </w:r>
      <w:r w:rsidR="003E523B">
        <w:t xml:space="preserve">This is not the Microsoft from the years of Steve Ballmer, who </w:t>
      </w:r>
      <w:r w:rsidR="003A4626">
        <w:t>once referred to</w:t>
      </w:r>
      <w:r w:rsidR="003E523B" w:rsidRPr="003E523B">
        <w:t xml:space="preserve"> the </w:t>
      </w:r>
      <w:r w:rsidR="003E523B" w:rsidRPr="009E6763">
        <w:rPr>
          <w:i/>
          <w:iCs/>
        </w:rPr>
        <w:t>free</w:t>
      </w:r>
      <w:r w:rsidR="003E523B" w:rsidRPr="003E523B">
        <w:t xml:space="preserve"> software Linux kernel </w:t>
      </w:r>
      <w:r w:rsidR="003A4626">
        <w:t xml:space="preserve">as </w:t>
      </w:r>
      <w:r w:rsidR="003E523B" w:rsidRPr="003E523B">
        <w:t>"communism"</w:t>
      </w:r>
      <w:r w:rsidR="00E20808">
        <w:t>.</w:t>
      </w:r>
      <w:r w:rsidR="003A4626">
        <w:t xml:space="preserve"> (Full disclosure: Mr. Ballmer has a new and open perspective today)</w:t>
      </w:r>
    </w:p>
    <w:p w14:paraId="3F43BB83" w14:textId="781019FF" w:rsidR="00D1160D" w:rsidRDefault="00D1160D" w:rsidP="00EF11E8">
      <w:pPr>
        <w:pStyle w:val="ListParagraph"/>
        <w:numPr>
          <w:ilvl w:val="0"/>
          <w:numId w:val="8"/>
        </w:numPr>
      </w:pPr>
      <w:r>
        <w:t>What “Open Source” means for this new breed of Microsoft Software</w:t>
      </w:r>
    </w:p>
    <w:p w14:paraId="1CC23570" w14:textId="6777A31F" w:rsidR="00D1160D" w:rsidRDefault="00D1160D" w:rsidP="00EF11E8">
      <w:pPr>
        <w:pStyle w:val="ListParagraph"/>
        <w:numPr>
          <w:ilvl w:val="0"/>
          <w:numId w:val="8"/>
        </w:numPr>
      </w:pPr>
      <w:r>
        <w:t>The new options provided by “Cross-Platform” computing</w:t>
      </w:r>
    </w:p>
    <w:p w14:paraId="451FB6ED" w14:textId="60794AE6" w:rsidR="00E20808" w:rsidRDefault="00D1160D" w:rsidP="00EF11E8">
      <w:pPr>
        <w:pStyle w:val="ListParagraph"/>
        <w:numPr>
          <w:ilvl w:val="0"/>
          <w:numId w:val="8"/>
        </w:numPr>
      </w:pPr>
      <w:r>
        <w:t>What “Multi-Database” means for your SQL experience</w:t>
      </w:r>
    </w:p>
    <w:p w14:paraId="3D93A1F8" w14:textId="3E1A87B5" w:rsidR="00E20808" w:rsidRDefault="00244865" w:rsidP="00E20808">
      <w:pPr>
        <w:pStyle w:val="Heading2"/>
      </w:pPr>
      <w:r>
        <w:t xml:space="preserve">Chapter 2: </w:t>
      </w:r>
      <w:r w:rsidR="007C1943">
        <w:t xml:space="preserve">Everything Starts with a </w:t>
      </w:r>
      <w:r w:rsidR="00B774F0">
        <w:t>Connection</w:t>
      </w:r>
      <w:r w:rsidR="00BE2CD9">
        <w:t xml:space="preserve"> </w:t>
      </w:r>
      <w:r w:rsidR="00BE2CD9" w:rsidRPr="00B45ECD">
        <w:rPr>
          <w:b/>
        </w:rPr>
        <w:t>(10 pages)</w:t>
      </w:r>
    </w:p>
    <w:p w14:paraId="1DD240E0" w14:textId="7E13871A" w:rsidR="007A0765" w:rsidRDefault="005E700F" w:rsidP="00E20808">
      <w:r w:rsidRPr="005E700F">
        <w:t xml:space="preserve">Most of what you do in Azure Data Studio will start with a connection. ADS </w:t>
      </w:r>
      <w:proofErr w:type="gramStart"/>
      <w:r w:rsidRPr="005E700F">
        <w:t>ha</w:t>
      </w:r>
      <w:r>
        <w:t>s</w:t>
      </w:r>
      <w:proofErr w:type="gramEnd"/>
      <w:r w:rsidRPr="005E700F">
        <w:t xml:space="preserve"> some very helpful features with managing connections</w:t>
      </w:r>
      <w:r>
        <w:t>,</w:t>
      </w:r>
      <w:r w:rsidRPr="005E700F">
        <w:t xml:space="preserve"> when compared to its older sibling: SQL Server Management Studio.</w:t>
      </w:r>
    </w:p>
    <w:p w14:paraId="0D4CFE76" w14:textId="3EFF09F4" w:rsidR="007A0765" w:rsidRDefault="007A0765" w:rsidP="00EF11E8">
      <w:pPr>
        <w:pStyle w:val="ListParagraph"/>
        <w:numPr>
          <w:ilvl w:val="0"/>
          <w:numId w:val="9"/>
        </w:numPr>
      </w:pPr>
      <w:r>
        <w:t>Creating, Using, and Managing Connections</w:t>
      </w:r>
    </w:p>
    <w:p w14:paraId="10D5AC8D" w14:textId="7F8D1A21" w:rsidR="00E20808" w:rsidRDefault="007A0765" w:rsidP="00EF11E8">
      <w:pPr>
        <w:pStyle w:val="ListParagraph"/>
        <w:numPr>
          <w:ilvl w:val="0"/>
          <w:numId w:val="9"/>
        </w:numPr>
      </w:pPr>
      <w:r>
        <w:t xml:space="preserve">Grouping and Color </w:t>
      </w:r>
      <w:r w:rsidR="00787EFD">
        <w:t>Coding your</w:t>
      </w:r>
      <w:r>
        <w:t xml:space="preserve"> Connections</w:t>
      </w:r>
    </w:p>
    <w:p w14:paraId="622C4928" w14:textId="4724D0BF" w:rsidR="007A0765" w:rsidRPr="00E20808" w:rsidRDefault="007A0765" w:rsidP="00EF11E8">
      <w:pPr>
        <w:pStyle w:val="ListParagraph"/>
        <w:numPr>
          <w:ilvl w:val="0"/>
          <w:numId w:val="9"/>
        </w:numPr>
      </w:pPr>
      <w:r>
        <w:t>Central Management Servers</w:t>
      </w:r>
      <w:r w:rsidR="00A56D14">
        <w:t xml:space="preserve"> Extension</w:t>
      </w:r>
    </w:p>
    <w:p w14:paraId="07D1EF18" w14:textId="5F755259" w:rsidR="00B033E6" w:rsidRDefault="00244865" w:rsidP="00B033E6">
      <w:pPr>
        <w:pStyle w:val="Heading2"/>
      </w:pPr>
      <w:r>
        <w:t xml:space="preserve">Chapter 3: </w:t>
      </w:r>
      <w:r w:rsidR="009C3CF1">
        <w:t>SQL Editing Reimagined</w:t>
      </w:r>
      <w:r w:rsidR="00BE2CD9">
        <w:t xml:space="preserve"> </w:t>
      </w:r>
      <w:r w:rsidR="00BE2CD9" w:rsidRPr="00B45ECD">
        <w:rPr>
          <w:b/>
        </w:rPr>
        <w:t>(1</w:t>
      </w:r>
      <w:r w:rsidR="00BE2CD9">
        <w:rPr>
          <w:b/>
        </w:rPr>
        <w:t>5</w:t>
      </w:r>
      <w:r w:rsidR="00BE2CD9" w:rsidRPr="00B45ECD">
        <w:rPr>
          <w:b/>
        </w:rPr>
        <w:t xml:space="preserve"> pages)</w:t>
      </w:r>
    </w:p>
    <w:p w14:paraId="13DA1C7C" w14:textId="200D01B6" w:rsidR="006F21D5" w:rsidRDefault="00787EFD" w:rsidP="006F21D5">
      <w:r>
        <w:t xml:space="preserve">As database professionals, we tend to spend a great deal of time in coding SQL statements. ADS </w:t>
      </w:r>
      <w:proofErr w:type="gramStart"/>
      <w:r>
        <w:t>provides</w:t>
      </w:r>
      <w:proofErr w:type="gramEnd"/>
      <w:r>
        <w:t xml:space="preserve"> a rich </w:t>
      </w:r>
      <w:r w:rsidR="00465056">
        <w:t xml:space="preserve">environment for this </w:t>
      </w:r>
      <w:r w:rsidR="003A4626">
        <w:t>universal database</w:t>
      </w:r>
      <w:r w:rsidR="00465056">
        <w:t xml:space="preserve"> task, encouraging bug-free code, reusability, parametrization, and more.</w:t>
      </w:r>
    </w:p>
    <w:p w14:paraId="6463DF95" w14:textId="14B00E54" w:rsidR="000911B5" w:rsidRPr="000911B5" w:rsidRDefault="00465056" w:rsidP="00EF11E8">
      <w:pPr>
        <w:pStyle w:val="ListParagraph"/>
        <w:numPr>
          <w:ilvl w:val="0"/>
          <w:numId w:val="10"/>
        </w:numPr>
      </w:pPr>
      <w:r w:rsidRPr="00465056">
        <w:t xml:space="preserve">Entering Queries - </w:t>
      </w:r>
      <w:r w:rsidR="000911B5" w:rsidRPr="00465056">
        <w:t>IntelliSense, Snippets and Object Definitions</w:t>
      </w:r>
    </w:p>
    <w:p w14:paraId="2B912274" w14:textId="344C3254" w:rsidR="00465056" w:rsidRDefault="000911B5" w:rsidP="00EF11E8">
      <w:pPr>
        <w:pStyle w:val="ListParagraph"/>
        <w:numPr>
          <w:ilvl w:val="0"/>
          <w:numId w:val="10"/>
        </w:numPr>
      </w:pPr>
      <w:r>
        <w:t>Sav</w:t>
      </w:r>
      <w:r w:rsidR="00465056">
        <w:t>ing Queries and Snippets</w:t>
      </w:r>
    </w:p>
    <w:p w14:paraId="6A338260" w14:textId="00AFAAE8" w:rsidR="007A6E04" w:rsidRDefault="00E45C35" w:rsidP="00EF11E8">
      <w:pPr>
        <w:pStyle w:val="ListParagraph"/>
        <w:numPr>
          <w:ilvl w:val="0"/>
          <w:numId w:val="10"/>
        </w:numPr>
      </w:pPr>
      <w:r>
        <w:t>Top Down View with Minimap</w:t>
      </w:r>
    </w:p>
    <w:p w14:paraId="2E4BDF4B" w14:textId="1E7C5A5A" w:rsidR="00465056" w:rsidRPr="006F21D5" w:rsidRDefault="00465056" w:rsidP="00EF11E8">
      <w:pPr>
        <w:pStyle w:val="ListParagraph"/>
        <w:numPr>
          <w:ilvl w:val="0"/>
          <w:numId w:val="10"/>
        </w:numPr>
      </w:pPr>
      <w:r>
        <w:t xml:space="preserve">SQL </w:t>
      </w:r>
      <w:r w:rsidR="009721F5">
        <w:t>Q</w:t>
      </w:r>
      <w:r>
        <w:t>ueries via the Command Terminal</w:t>
      </w:r>
    </w:p>
    <w:p w14:paraId="66F73862" w14:textId="563682E9" w:rsidR="00B23CD2" w:rsidRDefault="00244865" w:rsidP="00B23CD2">
      <w:pPr>
        <w:pStyle w:val="Heading2"/>
      </w:pPr>
      <w:r>
        <w:t xml:space="preserve">Chapter 4: </w:t>
      </w:r>
      <w:r w:rsidR="004C7D38">
        <w:t>Visualizing and Exporting</w:t>
      </w:r>
      <w:r w:rsidR="00B033E6">
        <w:t xml:space="preserve"> Your Queries </w:t>
      </w:r>
      <w:r w:rsidR="00BE2CD9" w:rsidRPr="00B45ECD">
        <w:rPr>
          <w:b/>
        </w:rPr>
        <w:t>(10 pages)</w:t>
      </w:r>
    </w:p>
    <w:p w14:paraId="1D1E0324" w14:textId="1217D752" w:rsidR="006F21D5" w:rsidRDefault="00175B4B" w:rsidP="006F21D5">
      <w:r>
        <w:t>How far is a visualization</w:t>
      </w:r>
      <w:r w:rsidR="004C7D38">
        <w:t xml:space="preserve"> away</w:t>
      </w:r>
      <w:r>
        <w:t xml:space="preserve"> from the results of your queries? The refreshing answer </w:t>
      </w:r>
      <w:r w:rsidR="004C7D38">
        <w:t>in</w:t>
      </w:r>
      <w:r>
        <w:t xml:space="preserve"> ADS is just ‘one click’.</w:t>
      </w:r>
      <w:r w:rsidR="004C7D38">
        <w:t xml:space="preserve"> How about rendering as </w:t>
      </w:r>
      <w:r w:rsidR="00FD618F">
        <w:t>JSON, XML, or CSV</w:t>
      </w:r>
      <w:r w:rsidR="003A4626">
        <w:t xml:space="preserve"> you ask</w:t>
      </w:r>
      <w:r w:rsidR="00FD618F">
        <w:t>? About the same</w:t>
      </w:r>
      <w:r w:rsidR="003A4626">
        <w:t>.</w:t>
      </w:r>
    </w:p>
    <w:p w14:paraId="608D0DA6" w14:textId="1E157F6D" w:rsidR="00175B4B" w:rsidRDefault="004C7D38" w:rsidP="00EF11E8">
      <w:pPr>
        <w:pStyle w:val="ListParagraph"/>
        <w:numPr>
          <w:ilvl w:val="0"/>
          <w:numId w:val="12"/>
        </w:numPr>
      </w:pPr>
      <w:r>
        <w:t>Anat</w:t>
      </w:r>
      <w:r w:rsidR="00FD618F">
        <w:t>omy of the Results Pane</w:t>
      </w:r>
    </w:p>
    <w:p w14:paraId="39C642B4" w14:textId="3C53CF57" w:rsidR="00FD618F" w:rsidRDefault="00FD618F" w:rsidP="00EF11E8">
      <w:pPr>
        <w:pStyle w:val="ListParagraph"/>
        <w:numPr>
          <w:ilvl w:val="0"/>
          <w:numId w:val="12"/>
        </w:numPr>
      </w:pPr>
      <w:r>
        <w:t>Querying for Easy Visuals</w:t>
      </w:r>
    </w:p>
    <w:p w14:paraId="4523CCBA" w14:textId="77777777" w:rsidR="00FD618F" w:rsidRDefault="00FD618F" w:rsidP="00EF11E8">
      <w:pPr>
        <w:pStyle w:val="ListParagraph"/>
        <w:numPr>
          <w:ilvl w:val="0"/>
          <w:numId w:val="12"/>
        </w:numPr>
      </w:pPr>
      <w:r>
        <w:t>Getting Pixel Perfect</w:t>
      </w:r>
    </w:p>
    <w:p w14:paraId="76460056" w14:textId="53999246" w:rsidR="00FD618F" w:rsidRPr="006F21D5" w:rsidRDefault="00FD618F" w:rsidP="00EF11E8">
      <w:pPr>
        <w:pStyle w:val="ListParagraph"/>
        <w:numPr>
          <w:ilvl w:val="0"/>
          <w:numId w:val="12"/>
        </w:numPr>
      </w:pPr>
      <w:r>
        <w:t xml:space="preserve">Sharing your Results </w:t>
      </w:r>
    </w:p>
    <w:p w14:paraId="2F68D7E7" w14:textId="20BFEAA4" w:rsidR="00B23CD2" w:rsidRDefault="00244865" w:rsidP="00B23CD2">
      <w:pPr>
        <w:pStyle w:val="Heading2"/>
      </w:pPr>
      <w:r>
        <w:t>Chapter 5:</w:t>
      </w:r>
      <w:r w:rsidR="00B23CD2">
        <w:t xml:space="preserve"> </w:t>
      </w:r>
      <w:r w:rsidR="004327ED">
        <w:t>Get</w:t>
      </w:r>
      <w:r w:rsidR="007C1943">
        <w:t>ting</w:t>
      </w:r>
      <w:r w:rsidR="004327ED">
        <w:t xml:space="preserve"> </w:t>
      </w:r>
      <w:r w:rsidR="00AC5615">
        <w:t>Things</w:t>
      </w:r>
      <w:r w:rsidR="004327ED">
        <w:t xml:space="preserve"> Done</w:t>
      </w:r>
      <w:r w:rsidR="007C1943">
        <w:t xml:space="preserve"> with Notebooks</w:t>
      </w:r>
      <w:r w:rsidR="00BE2CD9">
        <w:t xml:space="preserve"> </w:t>
      </w:r>
      <w:r w:rsidR="00BE2CD9" w:rsidRPr="00B45ECD">
        <w:rPr>
          <w:b/>
        </w:rPr>
        <w:t>(</w:t>
      </w:r>
      <w:r w:rsidR="00BE2CD9">
        <w:rPr>
          <w:b/>
        </w:rPr>
        <w:t>2</w:t>
      </w:r>
      <w:r w:rsidR="00BE2CD9" w:rsidRPr="00B45ECD">
        <w:rPr>
          <w:b/>
        </w:rPr>
        <w:t>0 pages)</w:t>
      </w:r>
    </w:p>
    <w:p w14:paraId="633B6E9D" w14:textId="15C5F93C" w:rsidR="006F21D5" w:rsidRDefault="00724901" w:rsidP="006F21D5">
      <w:r>
        <w:t>Notebooks are a sleeping giant, poised to change</w:t>
      </w:r>
      <w:r w:rsidR="004C6874">
        <w:t xml:space="preserve"> about</w:t>
      </w:r>
      <w:r>
        <w:t xml:space="preserve"> everything </w:t>
      </w:r>
      <w:r w:rsidR="00836D92">
        <w:t>we</w:t>
      </w:r>
      <w:r>
        <w:t xml:space="preserve"> do with data</w:t>
      </w:r>
      <w:r w:rsidR="003A4626">
        <w:t>, analysis,</w:t>
      </w:r>
      <w:r>
        <w:t xml:space="preserve"> and </w:t>
      </w:r>
      <w:r w:rsidR="004C6874">
        <w:t xml:space="preserve">related </w:t>
      </w:r>
      <w:r>
        <w:t>process</w:t>
      </w:r>
      <w:r w:rsidR="004C6874">
        <w:t>es</w:t>
      </w:r>
      <w:r>
        <w:t>.</w:t>
      </w:r>
      <w:r w:rsidR="00836D92">
        <w:t xml:space="preserve"> T</w:t>
      </w:r>
      <w:r>
        <w:t>he ability to store Rich Text, Queries</w:t>
      </w:r>
      <w:r w:rsidR="00836D92">
        <w:t xml:space="preserve"> and Results in a tidy </w:t>
      </w:r>
      <w:r w:rsidR="004C6874">
        <w:t xml:space="preserve">reusable </w:t>
      </w:r>
      <w:r w:rsidR="00836D92">
        <w:t xml:space="preserve">package is groundbreaking enough. However, the broader </w:t>
      </w:r>
      <w:r w:rsidR="004C6874">
        <w:t>impact</w:t>
      </w:r>
      <w:r w:rsidR="00836D92">
        <w:t xml:space="preserve"> of what can be accomplished using</w:t>
      </w:r>
      <w:r w:rsidR="004C6874">
        <w:t xml:space="preserve"> J</w:t>
      </w:r>
      <w:r w:rsidR="004C6874" w:rsidRPr="004C6874">
        <w:t>upyter</w:t>
      </w:r>
      <w:r w:rsidR="004C6874">
        <w:t xml:space="preserve"> </w:t>
      </w:r>
      <w:r w:rsidR="00836D92">
        <w:t>Notebooks is truly stunning…</w:t>
      </w:r>
    </w:p>
    <w:p w14:paraId="441F7331" w14:textId="59D74CDD" w:rsidR="004C6874" w:rsidRDefault="004C6874" w:rsidP="00EF11E8">
      <w:pPr>
        <w:pStyle w:val="ListParagraph"/>
        <w:numPr>
          <w:ilvl w:val="0"/>
          <w:numId w:val="13"/>
        </w:numPr>
      </w:pPr>
      <w:r>
        <w:t>Notebook Building Blocks</w:t>
      </w:r>
    </w:p>
    <w:p w14:paraId="45BF9A0C" w14:textId="3F91FDA7" w:rsidR="00C73FFC" w:rsidRDefault="004C6874" w:rsidP="00EF11E8">
      <w:pPr>
        <w:pStyle w:val="ListParagraph"/>
        <w:numPr>
          <w:ilvl w:val="0"/>
          <w:numId w:val="13"/>
        </w:numPr>
      </w:pPr>
      <w:r>
        <w:lastRenderedPageBreak/>
        <w:t>The SQL Kernel Experience</w:t>
      </w:r>
    </w:p>
    <w:p w14:paraId="57847F04" w14:textId="2B0413EB" w:rsidR="004C6874" w:rsidRDefault="004C6874" w:rsidP="00EF11E8">
      <w:pPr>
        <w:pStyle w:val="ListParagraph"/>
        <w:numPr>
          <w:ilvl w:val="0"/>
          <w:numId w:val="13"/>
        </w:numPr>
      </w:pPr>
      <w:r>
        <w:t>Additional Kernel Options</w:t>
      </w:r>
    </w:p>
    <w:p w14:paraId="45F21DCD" w14:textId="40C269F2" w:rsidR="004C6874" w:rsidRDefault="0048716C" w:rsidP="00EF11E8">
      <w:pPr>
        <w:pStyle w:val="ListParagraph"/>
        <w:numPr>
          <w:ilvl w:val="0"/>
          <w:numId w:val="13"/>
        </w:numPr>
      </w:pPr>
      <w:r>
        <w:t>Innovative</w:t>
      </w:r>
      <w:r w:rsidR="004C6874">
        <w:t xml:space="preserve"> Possibilities </w:t>
      </w:r>
      <w:r>
        <w:t>with</w:t>
      </w:r>
      <w:r w:rsidR="004C6874">
        <w:t xml:space="preserve"> Notebooks</w:t>
      </w:r>
    </w:p>
    <w:p w14:paraId="420BB631" w14:textId="1F40B7A8" w:rsidR="004C6874" w:rsidRPr="006F21D5" w:rsidRDefault="004C6874" w:rsidP="00EF11E8">
      <w:pPr>
        <w:pStyle w:val="ListParagraph"/>
        <w:numPr>
          <w:ilvl w:val="0"/>
          <w:numId w:val="13"/>
        </w:numPr>
      </w:pPr>
      <w:r>
        <w:t xml:space="preserve">Sharing your Notebooks </w:t>
      </w:r>
      <w:r w:rsidR="0048716C">
        <w:t>and Narratives</w:t>
      </w:r>
    </w:p>
    <w:p w14:paraId="642F98AD" w14:textId="2A97C093" w:rsidR="00B23CD2" w:rsidRDefault="00244865" w:rsidP="00B23CD2">
      <w:pPr>
        <w:pStyle w:val="Heading2"/>
      </w:pPr>
      <w:r>
        <w:t xml:space="preserve">Chapter 6: </w:t>
      </w:r>
      <w:r w:rsidR="007C1943">
        <w:t xml:space="preserve">Reaching Beyond SQL with </w:t>
      </w:r>
      <w:r w:rsidR="00B23CD2">
        <w:t xml:space="preserve">PowerShell and Python </w:t>
      </w:r>
      <w:r w:rsidR="00BE2CD9" w:rsidRPr="00B45ECD">
        <w:rPr>
          <w:b/>
        </w:rPr>
        <w:t>(1</w:t>
      </w:r>
      <w:r w:rsidR="00BE2CD9">
        <w:rPr>
          <w:b/>
        </w:rPr>
        <w:t>5</w:t>
      </w:r>
      <w:r w:rsidR="00BE2CD9" w:rsidRPr="00B45ECD">
        <w:rPr>
          <w:b/>
        </w:rPr>
        <w:t xml:space="preserve"> pages)</w:t>
      </w:r>
    </w:p>
    <w:p w14:paraId="3A6926CE" w14:textId="205DE316" w:rsidR="006F21D5" w:rsidRDefault="00DE52F8" w:rsidP="006F21D5">
      <w:r>
        <w:t xml:space="preserve">Not long ago you needed to </w:t>
      </w:r>
      <w:r w:rsidR="0081135D">
        <w:t xml:space="preserve">use 2 or more applications when </w:t>
      </w:r>
      <w:r w:rsidR="003A4626">
        <w:t>moshing</w:t>
      </w:r>
      <w:r w:rsidR="0081135D">
        <w:t xml:space="preserve"> your SQL code with languages such as Python or PowerShell. The user experience in ADS fuses this development paradigm into a single platform, leading to some surprising innovation, especially when developing data centric applications…</w:t>
      </w:r>
    </w:p>
    <w:p w14:paraId="51DE8871" w14:textId="3ED68FCF" w:rsidR="0081135D" w:rsidRDefault="00FE7BA3" w:rsidP="00EF11E8">
      <w:pPr>
        <w:pStyle w:val="ListParagraph"/>
        <w:numPr>
          <w:ilvl w:val="0"/>
          <w:numId w:val="14"/>
        </w:numPr>
      </w:pPr>
      <w:r>
        <w:t>A New Home for PowerShell</w:t>
      </w:r>
    </w:p>
    <w:p w14:paraId="4857BB09" w14:textId="7BA91532" w:rsidR="002312A8" w:rsidRDefault="002312A8" w:rsidP="00EF11E8">
      <w:pPr>
        <w:pStyle w:val="ListParagraph"/>
        <w:numPr>
          <w:ilvl w:val="0"/>
          <w:numId w:val="14"/>
        </w:numPr>
      </w:pPr>
      <w:r>
        <w:t>Contributions from the Community – PowerShell’s dbatools</w:t>
      </w:r>
    </w:p>
    <w:p w14:paraId="615B4165" w14:textId="47C86F87" w:rsidR="00FE7BA3" w:rsidRDefault="00FE7BA3" w:rsidP="00EF11E8">
      <w:pPr>
        <w:pStyle w:val="ListParagraph"/>
        <w:numPr>
          <w:ilvl w:val="0"/>
          <w:numId w:val="14"/>
        </w:numPr>
      </w:pPr>
      <w:r>
        <w:t>Python as your Portal to More Databases</w:t>
      </w:r>
    </w:p>
    <w:p w14:paraId="6B418774" w14:textId="03CFA2DA" w:rsidR="0081135D" w:rsidRPr="006F21D5" w:rsidRDefault="002312A8" w:rsidP="006B61C7">
      <w:pPr>
        <w:pStyle w:val="ListParagraph"/>
        <w:numPr>
          <w:ilvl w:val="0"/>
          <w:numId w:val="14"/>
        </w:numPr>
      </w:pPr>
      <w:r>
        <w:t>Python and Machine Learning</w:t>
      </w:r>
    </w:p>
    <w:p w14:paraId="110103EF" w14:textId="104DCD8C" w:rsidR="00B23CD2" w:rsidRDefault="00244865" w:rsidP="00B23CD2">
      <w:pPr>
        <w:pStyle w:val="Heading2"/>
      </w:pPr>
      <w:r>
        <w:t xml:space="preserve">Chapter 7: </w:t>
      </w:r>
      <w:r w:rsidR="00B23CD2">
        <w:t>Source Control by Design</w:t>
      </w:r>
      <w:r w:rsidR="00BE2CD9">
        <w:t xml:space="preserve"> </w:t>
      </w:r>
      <w:r w:rsidR="00BE2CD9" w:rsidRPr="00B45ECD">
        <w:rPr>
          <w:b/>
        </w:rPr>
        <w:t>(</w:t>
      </w:r>
      <w:r w:rsidR="00BE2CD9">
        <w:rPr>
          <w:b/>
        </w:rPr>
        <w:t>6</w:t>
      </w:r>
      <w:r w:rsidR="00BE2CD9" w:rsidRPr="00B45ECD">
        <w:rPr>
          <w:b/>
        </w:rPr>
        <w:t xml:space="preserve"> pages)</w:t>
      </w:r>
    </w:p>
    <w:p w14:paraId="4C4F0B0A" w14:textId="62C80B23" w:rsidR="006F21D5" w:rsidRDefault="009F7785" w:rsidP="006F21D5">
      <w:r>
        <w:t xml:space="preserve">Source Control </w:t>
      </w:r>
      <w:r w:rsidR="00BB1A59">
        <w:t xml:space="preserve">is an indispensable capability, </w:t>
      </w:r>
      <w:r w:rsidR="003A4626">
        <w:t xml:space="preserve">and </w:t>
      </w:r>
      <w:r w:rsidR="006714F1">
        <w:t>would like</w:t>
      </w:r>
      <w:r w:rsidR="00BB1A59">
        <w:t xml:space="preserve"> to be your friend, but all too often </w:t>
      </w:r>
      <w:r w:rsidR="003A4626">
        <w:t>obstructs</w:t>
      </w:r>
      <w:r w:rsidR="006714F1">
        <w:t xml:space="preserve"> developers</w:t>
      </w:r>
      <w:r w:rsidR="003A4626">
        <w:t>, creating</w:t>
      </w:r>
      <w:r w:rsidR="006714F1">
        <w:t xml:space="preserve"> </w:t>
      </w:r>
      <w:r w:rsidR="00BB1A59">
        <w:t xml:space="preserve">cryptic </w:t>
      </w:r>
      <w:r w:rsidR="003A4626">
        <w:t>fails</w:t>
      </w:r>
      <w:r w:rsidR="006714F1">
        <w:t>,</w:t>
      </w:r>
      <w:r w:rsidR="00D1525B">
        <w:t xml:space="preserve"> with cries of anguish,</w:t>
      </w:r>
      <w:r w:rsidR="006714F1">
        <w:t xml:space="preserve"> </w:t>
      </w:r>
      <w:r w:rsidR="003A4626">
        <w:t>where only a mystic can help</w:t>
      </w:r>
      <w:r w:rsidR="00BB1A59">
        <w:t>. With Microsoft’s acquisition of GitHub, and seamless integration</w:t>
      </w:r>
      <w:r w:rsidR="006714F1">
        <w:t xml:space="preserve"> </w:t>
      </w:r>
      <w:r w:rsidR="00D1525B">
        <w:t>of</w:t>
      </w:r>
      <w:r w:rsidR="006714F1">
        <w:t xml:space="preserve"> Git</w:t>
      </w:r>
      <w:r w:rsidR="00BB1A59">
        <w:t xml:space="preserve"> </w:t>
      </w:r>
      <w:r w:rsidR="00D1525B">
        <w:t>in</w:t>
      </w:r>
      <w:r>
        <w:t xml:space="preserve"> ADS</w:t>
      </w:r>
      <w:r w:rsidR="00BB1A59">
        <w:t xml:space="preserve">, Source Control is </w:t>
      </w:r>
      <w:r w:rsidR="006714F1">
        <w:t>friendly</w:t>
      </w:r>
      <w:r w:rsidR="00D1525B">
        <w:t xml:space="preserve">, </w:t>
      </w:r>
      <w:r w:rsidR="00095F44">
        <w:t>protective, and highly functional…</w:t>
      </w:r>
    </w:p>
    <w:p w14:paraId="494F2DE2" w14:textId="5FEE4EA5" w:rsidR="00FF59CF" w:rsidRDefault="00FF59CF" w:rsidP="00EF11E8">
      <w:pPr>
        <w:pStyle w:val="ListParagraph"/>
        <w:numPr>
          <w:ilvl w:val="0"/>
          <w:numId w:val="15"/>
        </w:numPr>
      </w:pPr>
      <w:r>
        <w:t>What is Considered ‘Source’ Code</w:t>
      </w:r>
      <w:r w:rsidR="001B2E9E">
        <w:t>?</w:t>
      </w:r>
    </w:p>
    <w:p w14:paraId="0CBA127B" w14:textId="0AA99978" w:rsidR="001B2E9E" w:rsidRDefault="001B2E9E" w:rsidP="00EF11E8">
      <w:pPr>
        <w:pStyle w:val="ListParagraph"/>
        <w:numPr>
          <w:ilvl w:val="0"/>
          <w:numId w:val="15"/>
        </w:numPr>
      </w:pPr>
      <w:r>
        <w:t xml:space="preserve">What are the Options with </w:t>
      </w:r>
      <w:r w:rsidR="00DE4657">
        <w:t xml:space="preserve">ADS </w:t>
      </w:r>
      <w:r>
        <w:t>Source Control?</w:t>
      </w:r>
    </w:p>
    <w:p w14:paraId="5A040EA9" w14:textId="7ABF6C63" w:rsidR="001B2E9E" w:rsidRPr="006F21D5" w:rsidRDefault="00371902" w:rsidP="00EF11E8">
      <w:pPr>
        <w:pStyle w:val="ListParagraph"/>
        <w:numPr>
          <w:ilvl w:val="0"/>
          <w:numId w:val="15"/>
        </w:numPr>
      </w:pPr>
      <w:r>
        <w:t>Configuring your Machine for Git</w:t>
      </w:r>
    </w:p>
    <w:p w14:paraId="6F00AE8E" w14:textId="49E71540" w:rsidR="00B23CD2" w:rsidRDefault="00244865" w:rsidP="00B23CD2">
      <w:pPr>
        <w:pStyle w:val="Heading2"/>
      </w:pPr>
      <w:r>
        <w:t xml:space="preserve">Chapter 8: </w:t>
      </w:r>
      <w:r w:rsidR="00B23CD2">
        <w:t>Free and Easy</w:t>
      </w:r>
      <w:r w:rsidR="007C1943">
        <w:t xml:space="preserve"> Extensions</w:t>
      </w:r>
      <w:r w:rsidR="00BE2CD9">
        <w:t xml:space="preserve"> </w:t>
      </w:r>
      <w:r w:rsidR="00BE2CD9" w:rsidRPr="00B45ECD">
        <w:rPr>
          <w:b/>
        </w:rPr>
        <w:t>(</w:t>
      </w:r>
      <w:r w:rsidR="00BE2CD9">
        <w:rPr>
          <w:b/>
        </w:rPr>
        <w:t>20</w:t>
      </w:r>
      <w:r w:rsidR="00BE2CD9" w:rsidRPr="00B45ECD">
        <w:rPr>
          <w:b/>
        </w:rPr>
        <w:t xml:space="preserve"> pages)</w:t>
      </w:r>
    </w:p>
    <w:p w14:paraId="0CB3D4DF" w14:textId="681A4AEA" w:rsidR="006F21D5" w:rsidRDefault="007501BC" w:rsidP="006F21D5">
      <w:r>
        <w:t xml:space="preserve">Extensions are </w:t>
      </w:r>
      <w:r w:rsidR="00F4435F">
        <w:t>core to</w:t>
      </w:r>
      <w:r w:rsidR="00755089">
        <w:t xml:space="preserve"> Azure Data </w:t>
      </w:r>
      <w:r w:rsidR="008F32B4">
        <w:t>Studio and</w:t>
      </w:r>
      <w:r w:rsidR="00755089">
        <w:t xml:space="preserve"> represent a profound invitation from Microsoft </w:t>
      </w:r>
      <w:r w:rsidR="008F32B4">
        <w:t>to</w:t>
      </w:r>
      <w:r w:rsidR="00755089">
        <w:t xml:space="preserve"> developers to play directly in the ADS </w:t>
      </w:r>
      <w:r w:rsidR="008F32B4">
        <w:t>‘</w:t>
      </w:r>
      <w:r w:rsidR="00755089">
        <w:t>Marketplace</w:t>
      </w:r>
      <w:r w:rsidR="008F32B4">
        <w:t>’</w:t>
      </w:r>
      <w:r w:rsidR="00EB698B">
        <w:t>. This chapter will cover of some indispensable</w:t>
      </w:r>
      <w:r w:rsidR="00967461">
        <w:t xml:space="preserve"> and </w:t>
      </w:r>
      <w:r w:rsidR="00EB698B">
        <w:t>totally free Extensions, which also happen to be just a few clicks away…</w:t>
      </w:r>
    </w:p>
    <w:p w14:paraId="0EA64F76" w14:textId="386374A8" w:rsidR="00FC3FFF" w:rsidRDefault="00FC3FFF" w:rsidP="00EF11E8">
      <w:pPr>
        <w:pStyle w:val="ListParagraph"/>
        <w:numPr>
          <w:ilvl w:val="0"/>
          <w:numId w:val="16"/>
        </w:numPr>
      </w:pPr>
      <w:r>
        <w:t>Installing and Managing your Extensions</w:t>
      </w:r>
    </w:p>
    <w:p w14:paraId="4BBBA5E0" w14:textId="22AEF302" w:rsidR="00FC3FFF" w:rsidRDefault="00AD20E3" w:rsidP="00EF11E8">
      <w:pPr>
        <w:pStyle w:val="ListParagraph"/>
        <w:numPr>
          <w:ilvl w:val="0"/>
          <w:numId w:val="16"/>
        </w:numPr>
      </w:pPr>
      <w:r>
        <w:t>‘</w:t>
      </w:r>
      <w:r w:rsidR="00FC3FFF" w:rsidRPr="00FC3FFF">
        <w:t>Sand</w:t>
      </w:r>
      <w:r>
        <w:t xml:space="preserve"> </w:t>
      </w:r>
      <w:r w:rsidR="00FC3FFF" w:rsidRPr="00FC3FFF">
        <w:t>Dance</w:t>
      </w:r>
      <w:r>
        <w:t>’</w:t>
      </w:r>
      <w:r w:rsidR="00FC3FFF" w:rsidRPr="00FC3FFF">
        <w:t xml:space="preserve"> for Azure Data Studio</w:t>
      </w:r>
    </w:p>
    <w:p w14:paraId="60533DC8" w14:textId="00F17FAC" w:rsidR="00FC3FFF" w:rsidRDefault="00FC3FFF" w:rsidP="00EF11E8">
      <w:pPr>
        <w:pStyle w:val="ListParagraph"/>
        <w:numPr>
          <w:ilvl w:val="0"/>
          <w:numId w:val="16"/>
        </w:numPr>
      </w:pPr>
      <w:r w:rsidRPr="00FC3FFF">
        <w:t>SQL Server Schema Compare</w:t>
      </w:r>
    </w:p>
    <w:p w14:paraId="602E430D" w14:textId="66A6F093" w:rsidR="00FC3FFF" w:rsidRDefault="00FC3FFF" w:rsidP="00EF11E8">
      <w:pPr>
        <w:pStyle w:val="ListParagraph"/>
        <w:numPr>
          <w:ilvl w:val="0"/>
          <w:numId w:val="16"/>
        </w:numPr>
      </w:pPr>
      <w:r>
        <w:t>PowerShell for ADS</w:t>
      </w:r>
    </w:p>
    <w:p w14:paraId="79C5C176" w14:textId="5F5E36EC" w:rsidR="00FC3FFF" w:rsidRPr="006F21D5" w:rsidRDefault="00600EAB" w:rsidP="00EF11E8">
      <w:pPr>
        <w:pStyle w:val="ListParagraph"/>
        <w:numPr>
          <w:ilvl w:val="0"/>
          <w:numId w:val="16"/>
        </w:numPr>
      </w:pPr>
      <w:r>
        <w:t>Redgate SQL Search</w:t>
      </w:r>
    </w:p>
    <w:p w14:paraId="600A57B0" w14:textId="69FA25A2" w:rsidR="00BA1BC4" w:rsidRDefault="00B23CD2" w:rsidP="00BA1BC4">
      <w:pPr>
        <w:pStyle w:val="Heading1"/>
      </w:pPr>
      <w:r>
        <w:t>Part II: The Deep Dives</w:t>
      </w:r>
    </w:p>
    <w:p w14:paraId="3C82A1A7" w14:textId="5D5AD8B4" w:rsidR="006F21D5" w:rsidRPr="006F21D5" w:rsidRDefault="00EB1319" w:rsidP="006F21D5">
      <w:r>
        <w:t>This next section seeks to dig deeper into many of the topics and features introduced in Part I. The reader will find both concrete and reusable examples in each dive</w:t>
      </w:r>
      <w:r w:rsidR="00F4435F">
        <w:t>. This chapter should also show feature</w:t>
      </w:r>
      <w:r>
        <w:t xml:space="preserve"> synergy</w:t>
      </w:r>
      <w:r w:rsidR="00F4435F">
        <w:t>,</w:t>
      </w:r>
      <w:r>
        <w:t xml:space="preserve"> revealing</w:t>
      </w:r>
      <w:r w:rsidR="00F4435F">
        <w:t xml:space="preserve"> that</w:t>
      </w:r>
      <w:r>
        <w:t xml:space="preserve"> the Whole of ADS is greater than a sum of </w:t>
      </w:r>
      <w:r w:rsidR="00F4435F">
        <w:t>its</w:t>
      </w:r>
      <w:r>
        <w:t xml:space="preserve"> enumerated Parts…</w:t>
      </w:r>
    </w:p>
    <w:p w14:paraId="0419A34F" w14:textId="3CEDBC50" w:rsidR="00B23CD2" w:rsidRDefault="00244865" w:rsidP="00B23CD2">
      <w:pPr>
        <w:pStyle w:val="Heading2"/>
      </w:pPr>
      <w:r>
        <w:t xml:space="preserve">Chapter 9: </w:t>
      </w:r>
      <w:r w:rsidR="00660B2B">
        <w:t>Creating</w:t>
      </w:r>
      <w:r w:rsidR="00B23CD2">
        <w:t xml:space="preserve"> Snippets</w:t>
      </w:r>
      <w:r w:rsidR="00BE2CD9">
        <w:t xml:space="preserve"> </w:t>
      </w:r>
      <w:r w:rsidR="00BE2CD9" w:rsidRPr="00B45ECD">
        <w:rPr>
          <w:b/>
        </w:rPr>
        <w:t>(1</w:t>
      </w:r>
      <w:r w:rsidR="00BE2CD9">
        <w:rPr>
          <w:b/>
        </w:rPr>
        <w:t>2</w:t>
      </w:r>
      <w:r w:rsidR="00BE2CD9" w:rsidRPr="00B45ECD">
        <w:rPr>
          <w:b/>
        </w:rPr>
        <w:t xml:space="preserve"> pages)</w:t>
      </w:r>
    </w:p>
    <w:p w14:paraId="268DB88F" w14:textId="3E269A71" w:rsidR="006F21D5" w:rsidRDefault="00FA4120" w:rsidP="006F21D5">
      <w:r>
        <w:t>All too r</w:t>
      </w:r>
      <w:r w:rsidR="004909F5">
        <w:t>epetitive typing of SQL is the mother of all things</w:t>
      </w:r>
      <w:r>
        <w:t xml:space="preserve"> now</w:t>
      </w:r>
      <w:r w:rsidR="004909F5">
        <w:t xml:space="preserve"> baked into </w:t>
      </w:r>
      <w:r>
        <w:t>‘</w:t>
      </w:r>
      <w:r w:rsidR="004909F5">
        <w:t>Snippet</w:t>
      </w:r>
      <w:r>
        <w:t>s’</w:t>
      </w:r>
      <w:r w:rsidR="004909F5">
        <w:t xml:space="preserve">. As developers, we of course have </w:t>
      </w:r>
      <w:r>
        <w:t>created</w:t>
      </w:r>
      <w:r w:rsidR="004909F5">
        <w:t xml:space="preserve"> ways to mitigate the unfortunate circumstance of time eating keystrokes, but is there a better way?</w:t>
      </w:r>
    </w:p>
    <w:p w14:paraId="3C28538A" w14:textId="1EC2EFF3" w:rsidR="004909F5" w:rsidRDefault="00A24F23" w:rsidP="00EF11E8">
      <w:pPr>
        <w:pStyle w:val="ListParagraph"/>
        <w:numPr>
          <w:ilvl w:val="0"/>
          <w:numId w:val="17"/>
        </w:numPr>
      </w:pPr>
      <w:r>
        <w:t>Creating and Managing</w:t>
      </w:r>
      <w:r w:rsidR="009E4B54">
        <w:t xml:space="preserve"> Snippets</w:t>
      </w:r>
    </w:p>
    <w:p w14:paraId="4D89F6A0" w14:textId="511F9423" w:rsidR="004909F5" w:rsidRDefault="009E4B54" w:rsidP="00EF11E8">
      <w:pPr>
        <w:pStyle w:val="ListParagraph"/>
        <w:numPr>
          <w:ilvl w:val="0"/>
          <w:numId w:val="17"/>
        </w:numPr>
      </w:pPr>
      <w:r>
        <w:t>Options for Parameters and Drop-downs</w:t>
      </w:r>
    </w:p>
    <w:p w14:paraId="2C18366E" w14:textId="047AE352" w:rsidR="009E4B54" w:rsidRPr="006F21D5" w:rsidRDefault="00381124" w:rsidP="00EF11E8">
      <w:pPr>
        <w:pStyle w:val="ListParagraph"/>
        <w:numPr>
          <w:ilvl w:val="0"/>
          <w:numId w:val="17"/>
        </w:numPr>
      </w:pPr>
      <w:r>
        <w:t xml:space="preserve">Management of Verbose and </w:t>
      </w:r>
      <w:r w:rsidR="00A24F23">
        <w:t>Numerous</w:t>
      </w:r>
      <w:r>
        <w:t xml:space="preserve"> Snippets</w:t>
      </w:r>
    </w:p>
    <w:p w14:paraId="669AD015" w14:textId="66E138E3" w:rsidR="00B23CD2" w:rsidRDefault="00244865" w:rsidP="00B23CD2">
      <w:pPr>
        <w:pStyle w:val="Heading2"/>
      </w:pPr>
      <w:r>
        <w:lastRenderedPageBreak/>
        <w:t xml:space="preserve">Chapter 10: </w:t>
      </w:r>
      <w:r w:rsidR="00B23CD2">
        <w:t>Customizing your Dashboards</w:t>
      </w:r>
      <w:r w:rsidR="00BE2CD9">
        <w:t xml:space="preserve"> </w:t>
      </w:r>
      <w:r w:rsidR="00BE2CD9" w:rsidRPr="00B45ECD">
        <w:rPr>
          <w:b/>
        </w:rPr>
        <w:t>(1</w:t>
      </w:r>
      <w:r w:rsidR="00BE2CD9">
        <w:rPr>
          <w:b/>
        </w:rPr>
        <w:t>2</w:t>
      </w:r>
      <w:r w:rsidR="00BE2CD9" w:rsidRPr="00B45ECD">
        <w:rPr>
          <w:b/>
        </w:rPr>
        <w:t xml:space="preserve"> pages)</w:t>
      </w:r>
    </w:p>
    <w:p w14:paraId="3A04688A" w14:textId="5C2296A3" w:rsidR="006F21D5" w:rsidRDefault="005E700F" w:rsidP="005E700F">
      <w:r>
        <w:t>Everyone loves dashboards. They provide compact, strategic visuals which can be informative, reassuring, and often actionable. However, despite their popularity, dashboards and visualizations on many platforms can be difficult stand-up and maintain. Azure Data Studio is here to help.</w:t>
      </w:r>
    </w:p>
    <w:p w14:paraId="21A34324" w14:textId="240E3610" w:rsidR="001C711B" w:rsidRDefault="001C711B" w:rsidP="001C711B">
      <w:pPr>
        <w:pStyle w:val="ListParagraph"/>
        <w:numPr>
          <w:ilvl w:val="0"/>
          <w:numId w:val="18"/>
        </w:numPr>
      </w:pPr>
      <w:r>
        <w:t>Dashboards and Widgets</w:t>
      </w:r>
    </w:p>
    <w:p w14:paraId="7C949CA3" w14:textId="5189FDFE" w:rsidR="001C711B" w:rsidRDefault="001C711B" w:rsidP="001C711B">
      <w:pPr>
        <w:pStyle w:val="ListParagraph"/>
        <w:numPr>
          <w:ilvl w:val="0"/>
          <w:numId w:val="18"/>
        </w:numPr>
      </w:pPr>
      <w:r>
        <w:t>SQL Queries and your Widgets</w:t>
      </w:r>
    </w:p>
    <w:p w14:paraId="355C81AC" w14:textId="30496D96" w:rsidR="001C711B" w:rsidRPr="006F21D5" w:rsidRDefault="00095764" w:rsidP="001C711B">
      <w:pPr>
        <w:pStyle w:val="ListParagraph"/>
        <w:numPr>
          <w:ilvl w:val="0"/>
          <w:numId w:val="18"/>
        </w:numPr>
      </w:pPr>
      <w:r>
        <w:t xml:space="preserve">Drill-in with </w:t>
      </w:r>
      <w:r w:rsidR="001C711B">
        <w:t>Insight Detail Pages</w:t>
      </w:r>
    </w:p>
    <w:p w14:paraId="5C77C2B2" w14:textId="4498EECA" w:rsidR="004327ED" w:rsidRDefault="00244865" w:rsidP="00B23CD2">
      <w:pPr>
        <w:pStyle w:val="Heading2"/>
        <w:rPr>
          <w:b/>
        </w:rPr>
      </w:pPr>
      <w:r>
        <w:t xml:space="preserve">Chapter 11: </w:t>
      </w:r>
      <w:r w:rsidR="005E700F">
        <w:rPr>
          <w:color w:val="212121"/>
        </w:rPr>
        <w:t>The Power and Versatility of Notebooks</w:t>
      </w:r>
      <w:r w:rsidR="004327ED">
        <w:t xml:space="preserve"> </w:t>
      </w:r>
      <w:r w:rsidR="00BE2CD9" w:rsidRPr="00B45ECD">
        <w:rPr>
          <w:b/>
        </w:rPr>
        <w:t>(</w:t>
      </w:r>
      <w:r w:rsidR="006A7C40">
        <w:rPr>
          <w:b/>
        </w:rPr>
        <w:t>12</w:t>
      </w:r>
      <w:r w:rsidR="00BE2CD9" w:rsidRPr="00B45ECD">
        <w:rPr>
          <w:b/>
        </w:rPr>
        <w:t xml:space="preserve"> pages)</w:t>
      </w:r>
    </w:p>
    <w:p w14:paraId="13B77DBD" w14:textId="5E1BADAA" w:rsidR="00C41F08" w:rsidRDefault="00C41F08" w:rsidP="00C41F08">
      <w:r>
        <w:t xml:space="preserve">As discussed in Chapter 5, Notebooks have many </w:t>
      </w:r>
      <w:r w:rsidR="006B19DA">
        <w:t>use</w:t>
      </w:r>
      <w:r w:rsidR="00671E75">
        <w:t>s and will likely proliferate in your world</w:t>
      </w:r>
      <w:r w:rsidR="006B19DA">
        <w:t xml:space="preserve">. </w:t>
      </w:r>
      <w:r w:rsidR="006B61C7">
        <w:t xml:space="preserve">This chapter </w:t>
      </w:r>
      <w:r w:rsidR="00962C97">
        <w:t xml:space="preserve">goes </w:t>
      </w:r>
      <w:r w:rsidR="006761B9">
        <w:t>undercover</w:t>
      </w:r>
      <w:r w:rsidR="006B61C7">
        <w:t xml:space="preserve"> to see why</w:t>
      </w:r>
      <w:r w:rsidR="006470CE">
        <w:t xml:space="preserve"> and how</w:t>
      </w:r>
      <w:r w:rsidR="006B61C7">
        <w:t xml:space="preserve"> </w:t>
      </w:r>
      <w:proofErr w:type="spellStart"/>
      <w:r w:rsidR="006B61C7">
        <w:t>Juypter</w:t>
      </w:r>
      <w:proofErr w:type="spellEnd"/>
      <w:r w:rsidR="006B61C7">
        <w:t xml:space="preserve"> </w:t>
      </w:r>
      <w:r w:rsidR="00507945" w:rsidRPr="00507945">
        <w:t>Notebooks are so amazing</w:t>
      </w:r>
      <w:r w:rsidR="006470CE">
        <w:t>…</w:t>
      </w:r>
    </w:p>
    <w:p w14:paraId="56C493D6" w14:textId="4CF83DED" w:rsidR="006F21D5" w:rsidRDefault="006F695F" w:rsidP="009E7CF5">
      <w:pPr>
        <w:pStyle w:val="ListParagraph"/>
        <w:numPr>
          <w:ilvl w:val="0"/>
          <w:numId w:val="19"/>
        </w:numPr>
      </w:pPr>
      <w:r>
        <w:t xml:space="preserve">Feels </w:t>
      </w:r>
      <w:r w:rsidR="009E7CF5">
        <w:t>Like a Book</w:t>
      </w:r>
      <w:r w:rsidR="00671E75">
        <w:t>, Buil</w:t>
      </w:r>
      <w:r w:rsidR="00730084">
        <w:t>t</w:t>
      </w:r>
      <w:r w:rsidR="00671E75">
        <w:t xml:space="preserve"> on Json</w:t>
      </w:r>
    </w:p>
    <w:p w14:paraId="24B9A8AE" w14:textId="3FF77CFD" w:rsidR="009E7CF5" w:rsidRDefault="00671E75" w:rsidP="006B61C7">
      <w:pPr>
        <w:pStyle w:val="ListParagraph"/>
        <w:numPr>
          <w:ilvl w:val="0"/>
          <w:numId w:val="19"/>
        </w:numPr>
      </w:pPr>
      <w:r>
        <w:t xml:space="preserve">Organizing, </w:t>
      </w:r>
      <w:r w:rsidR="006B61C7">
        <w:t>Navigating</w:t>
      </w:r>
      <w:r>
        <w:t>, Sharing and Trusting</w:t>
      </w:r>
    </w:p>
    <w:p w14:paraId="1482D898" w14:textId="54BED34D" w:rsidR="00117F77" w:rsidRDefault="00117F77" w:rsidP="006B61C7">
      <w:pPr>
        <w:pStyle w:val="ListParagraph"/>
        <w:numPr>
          <w:ilvl w:val="0"/>
          <w:numId w:val="19"/>
        </w:numPr>
      </w:pPr>
      <w:r>
        <w:t>Getting at Big Data with Spark</w:t>
      </w:r>
    </w:p>
    <w:p w14:paraId="3F1B14B8" w14:textId="67924EDA" w:rsidR="009E7CF5" w:rsidRPr="006F21D5" w:rsidRDefault="009E7CF5" w:rsidP="009E7CF5">
      <w:pPr>
        <w:pStyle w:val="ListParagraph"/>
        <w:numPr>
          <w:ilvl w:val="0"/>
          <w:numId w:val="19"/>
        </w:numPr>
      </w:pPr>
      <w:r>
        <w:t>Notebooks creating Notebooks – Say What?</w:t>
      </w:r>
    </w:p>
    <w:p w14:paraId="6043C272" w14:textId="4AB9A4DE" w:rsidR="00B23CD2" w:rsidRDefault="00244865" w:rsidP="00B23CD2">
      <w:pPr>
        <w:pStyle w:val="Heading2"/>
        <w:rPr>
          <w:b/>
        </w:rPr>
      </w:pPr>
      <w:r>
        <w:t xml:space="preserve">Chapter 12: </w:t>
      </w:r>
      <w:r w:rsidR="00B23CD2">
        <w:t>The Fully Integrated Terminal Window</w:t>
      </w:r>
      <w:r w:rsidR="00BE2CD9">
        <w:t xml:space="preserve"> </w:t>
      </w:r>
      <w:r w:rsidR="00BE2CD9" w:rsidRPr="00B45ECD">
        <w:rPr>
          <w:b/>
        </w:rPr>
        <w:t>(10 pages)</w:t>
      </w:r>
    </w:p>
    <w:p w14:paraId="12B6757F" w14:textId="4C023794" w:rsidR="006F21D5" w:rsidRDefault="00B10A03" w:rsidP="006F21D5">
      <w:r>
        <w:t xml:space="preserve">Today the command-line interface is resurgent, expedient, and powerful. So why </w:t>
      </w:r>
      <w:r w:rsidR="006761B9">
        <w:t xml:space="preserve">require a busy data professional to click around for a supplemental Terminal application? Azure Data Studio bakes-in a Terminal </w:t>
      </w:r>
      <w:r w:rsidR="00FA7EEA">
        <w:t>based user experience</w:t>
      </w:r>
      <w:r w:rsidR="00F66679">
        <w:t xml:space="preserve"> </w:t>
      </w:r>
      <w:r w:rsidR="006761B9">
        <w:t>for both convenience and versatility…</w:t>
      </w:r>
    </w:p>
    <w:p w14:paraId="3E5BDA42" w14:textId="01D821BF" w:rsidR="006761B9" w:rsidRDefault="006761B9" w:rsidP="006761B9">
      <w:pPr>
        <w:pStyle w:val="ListParagraph"/>
        <w:numPr>
          <w:ilvl w:val="0"/>
          <w:numId w:val="20"/>
        </w:numPr>
      </w:pPr>
      <w:r>
        <w:t>Multi-Session</w:t>
      </w:r>
      <w:r w:rsidR="00F66679">
        <w:t xml:space="preserve"> and</w:t>
      </w:r>
      <w:r>
        <w:t xml:space="preserve"> Multi-Lingual</w:t>
      </w:r>
    </w:p>
    <w:p w14:paraId="5B934E23" w14:textId="0E501460" w:rsidR="00F66679" w:rsidRDefault="00F66679" w:rsidP="006761B9">
      <w:pPr>
        <w:pStyle w:val="ListParagraph"/>
        <w:numPr>
          <w:ilvl w:val="0"/>
          <w:numId w:val="20"/>
        </w:numPr>
      </w:pPr>
      <w:r>
        <w:t>Key Bindings – Mouse Optional</w:t>
      </w:r>
    </w:p>
    <w:p w14:paraId="312A57A8" w14:textId="3E1BB94C" w:rsidR="00F66679" w:rsidRPr="006F21D5" w:rsidRDefault="00F66679" w:rsidP="006761B9">
      <w:pPr>
        <w:pStyle w:val="ListParagraph"/>
        <w:numPr>
          <w:ilvl w:val="0"/>
          <w:numId w:val="20"/>
        </w:numPr>
      </w:pPr>
      <w:r>
        <w:t>PowerShell Core and Living Cross-Platform</w:t>
      </w:r>
    </w:p>
    <w:p w14:paraId="228781D5" w14:textId="59487887" w:rsidR="00B23CD2" w:rsidRDefault="00244865" w:rsidP="00B23CD2">
      <w:pPr>
        <w:pStyle w:val="Heading2"/>
      </w:pPr>
      <w:r>
        <w:t xml:space="preserve">Chapter 13: </w:t>
      </w:r>
      <w:r w:rsidR="00126AB7">
        <w:t xml:space="preserve">Protect, </w:t>
      </w:r>
      <w:r w:rsidR="00CF6D05">
        <w:t>Version, and Collaborate</w:t>
      </w:r>
      <w:r w:rsidR="007C1943">
        <w:t xml:space="preserve"> with Git</w:t>
      </w:r>
      <w:r w:rsidR="00BE2CD9">
        <w:t xml:space="preserve"> </w:t>
      </w:r>
      <w:r w:rsidR="00BE2CD9" w:rsidRPr="00B45ECD">
        <w:rPr>
          <w:b/>
        </w:rPr>
        <w:t>(</w:t>
      </w:r>
      <w:r w:rsidR="00BE2CD9">
        <w:rPr>
          <w:b/>
        </w:rPr>
        <w:t>8</w:t>
      </w:r>
      <w:r w:rsidR="00BE2CD9" w:rsidRPr="00B45ECD">
        <w:rPr>
          <w:b/>
        </w:rPr>
        <w:t xml:space="preserve"> pages)</w:t>
      </w:r>
    </w:p>
    <w:p w14:paraId="5A6C7796" w14:textId="3C417ADB" w:rsidR="006F21D5" w:rsidRDefault="00765F8F" w:rsidP="006F21D5">
      <w:r>
        <w:t xml:space="preserve">ADS is </w:t>
      </w:r>
      <w:r w:rsidR="00CD1AF8">
        <w:t>“</w:t>
      </w:r>
      <w:r>
        <w:t>source controlled</w:t>
      </w:r>
      <w:r w:rsidR="00CD1AF8">
        <w:t>”</w:t>
      </w:r>
      <w:r>
        <w:t xml:space="preserve">, and you can see it right here: </w:t>
      </w:r>
      <w:hyperlink r:id="rId17" w:history="1">
        <w:r>
          <w:rPr>
            <w:rStyle w:val="Hyperlink"/>
          </w:rPr>
          <w:t>https://github.com/microsoft/azuredatastudio</w:t>
        </w:r>
      </w:hyperlink>
      <w:r>
        <w:t xml:space="preserve">. Why not follow the lead </w:t>
      </w:r>
      <w:r w:rsidR="00CD1AF8">
        <w:t xml:space="preserve">from Microsoft </w:t>
      </w:r>
      <w:r>
        <w:t>and</w:t>
      </w:r>
      <w:r w:rsidR="00F433BB">
        <w:t xml:space="preserve"> </w:t>
      </w:r>
      <w:r w:rsidR="00CD1AF8">
        <w:t xml:space="preserve">get </w:t>
      </w:r>
      <w:r w:rsidR="00F433BB">
        <w:t xml:space="preserve">real with Git and </w:t>
      </w:r>
      <w:proofErr w:type="gramStart"/>
      <w:r w:rsidR="00F433BB">
        <w:t>GitHub.</w:t>
      </w:r>
      <w:proofErr w:type="gramEnd"/>
      <w:r>
        <w:t xml:space="preserve"> It’s all built-in, it’s free (within limits), and now it’s even easy…</w:t>
      </w:r>
    </w:p>
    <w:p w14:paraId="2696E149" w14:textId="7EBCE197" w:rsidR="00F433BB" w:rsidRDefault="00765F8F" w:rsidP="00765F8F">
      <w:pPr>
        <w:pStyle w:val="ListParagraph"/>
        <w:numPr>
          <w:ilvl w:val="0"/>
          <w:numId w:val="21"/>
        </w:numPr>
      </w:pPr>
      <w:r>
        <w:t>Start with a GitHub account</w:t>
      </w:r>
    </w:p>
    <w:p w14:paraId="2F2765C7" w14:textId="2C1979BA" w:rsidR="00765F8F" w:rsidRDefault="003B63C4" w:rsidP="00765F8F">
      <w:pPr>
        <w:pStyle w:val="ListParagraph"/>
        <w:numPr>
          <w:ilvl w:val="0"/>
          <w:numId w:val="21"/>
        </w:numPr>
      </w:pPr>
      <w:r>
        <w:t>Source Repositories, Cloning and Sharing</w:t>
      </w:r>
    </w:p>
    <w:p w14:paraId="4EC8B168" w14:textId="5CC5DE9F" w:rsidR="00A27C9A" w:rsidRPr="006F21D5" w:rsidRDefault="003B63C4" w:rsidP="00A27C9A">
      <w:pPr>
        <w:pStyle w:val="ListParagraph"/>
        <w:numPr>
          <w:ilvl w:val="0"/>
          <w:numId w:val="21"/>
        </w:numPr>
      </w:pPr>
      <w:r>
        <w:t>Stage, Commit, and Sync</w:t>
      </w:r>
    </w:p>
    <w:p w14:paraId="4B2588A4" w14:textId="77777777" w:rsidR="007A043B" w:rsidRDefault="007A043B" w:rsidP="007A043B">
      <w:pPr>
        <w:pStyle w:val="Heading2"/>
      </w:pPr>
      <w:r>
        <w:t xml:space="preserve">Chapter 14: Using Python to Extend Your Platform Reach </w:t>
      </w:r>
      <w:r w:rsidRPr="00B45ECD">
        <w:rPr>
          <w:b/>
        </w:rPr>
        <w:t>(1</w:t>
      </w:r>
      <w:r>
        <w:rPr>
          <w:b/>
        </w:rPr>
        <w:t>5</w:t>
      </w:r>
      <w:r w:rsidRPr="00B45ECD">
        <w:rPr>
          <w:b/>
        </w:rPr>
        <w:t xml:space="preserve"> pages)</w:t>
      </w:r>
    </w:p>
    <w:p w14:paraId="79F7CF0C" w14:textId="77777777" w:rsidR="007A043B" w:rsidRDefault="007A043B" w:rsidP="007A043B">
      <w:r>
        <w:t>Up to this point we have limited our database reach to SQL Server and PostgreSQL. But what about other relational databases? In this chapter we will demonstrate how ADS can be used to interact with the ‘snowflake’ Data Warehouse platform…</w:t>
      </w:r>
    </w:p>
    <w:p w14:paraId="32CEE689" w14:textId="77777777" w:rsidR="007A043B" w:rsidRDefault="007A043B" w:rsidP="007A043B">
      <w:pPr>
        <w:pStyle w:val="ListParagraph"/>
        <w:numPr>
          <w:ilvl w:val="0"/>
          <w:numId w:val="22"/>
        </w:numPr>
      </w:pPr>
      <w:r>
        <w:t>The snowflake CLI</w:t>
      </w:r>
    </w:p>
    <w:p w14:paraId="466EF441" w14:textId="77777777" w:rsidR="007A043B" w:rsidRDefault="007A043B" w:rsidP="007A043B">
      <w:pPr>
        <w:pStyle w:val="ListParagraph"/>
        <w:numPr>
          <w:ilvl w:val="0"/>
          <w:numId w:val="22"/>
        </w:numPr>
      </w:pPr>
      <w:r>
        <w:t>Python and the first-class snowflake connector</w:t>
      </w:r>
    </w:p>
    <w:p w14:paraId="299D3D54" w14:textId="77777777" w:rsidR="007A043B" w:rsidRPr="006F21D5" w:rsidRDefault="007A043B" w:rsidP="007A043B">
      <w:pPr>
        <w:pStyle w:val="ListParagraph"/>
        <w:numPr>
          <w:ilvl w:val="0"/>
          <w:numId w:val="22"/>
        </w:numPr>
      </w:pPr>
      <w:r>
        <w:t>Loading and Querying snowflake</w:t>
      </w:r>
    </w:p>
    <w:p w14:paraId="5BF3478C" w14:textId="240F5F50" w:rsidR="00B738CD" w:rsidRDefault="00244865" w:rsidP="00B738CD">
      <w:pPr>
        <w:pStyle w:val="Heading2"/>
      </w:pPr>
      <w:r>
        <w:t xml:space="preserve">Chapter 15: </w:t>
      </w:r>
      <w:r w:rsidR="00B738CD">
        <w:t>Using PowerShell to Integrate with Azure Data Factory</w:t>
      </w:r>
      <w:r w:rsidR="00BE2CD9">
        <w:t xml:space="preserve"> </w:t>
      </w:r>
      <w:r w:rsidR="00BE2CD9" w:rsidRPr="00B45ECD">
        <w:rPr>
          <w:b/>
        </w:rPr>
        <w:t>(1</w:t>
      </w:r>
      <w:r w:rsidR="006A7C40">
        <w:rPr>
          <w:b/>
        </w:rPr>
        <w:t>5</w:t>
      </w:r>
      <w:r w:rsidR="00BE2CD9" w:rsidRPr="00B45ECD">
        <w:rPr>
          <w:b/>
        </w:rPr>
        <w:t xml:space="preserve"> pages)</w:t>
      </w:r>
    </w:p>
    <w:p w14:paraId="2C516C01" w14:textId="4E6A7D24" w:rsidR="00DE467E" w:rsidRDefault="00E86507" w:rsidP="006F21D5">
      <w:r>
        <w:t>Did we forget about the ‘Azure’ in Azure Data Studio? Not at all</w:t>
      </w:r>
      <w:r w:rsidR="00DE467E">
        <w:t>. Let</w:t>
      </w:r>
      <w:r w:rsidR="00095F44">
        <w:t>’s</w:t>
      </w:r>
      <w:r w:rsidR="00DE467E">
        <w:t xml:space="preserve"> use PowerShell and Azure Data Factory 2.0 to see what is possible in the ELT/ETL space</w:t>
      </w:r>
      <w:r w:rsidR="00095F44">
        <w:t xml:space="preserve"> with ADS…</w:t>
      </w:r>
    </w:p>
    <w:p w14:paraId="3D4CE831" w14:textId="6E4BE499" w:rsidR="00DE467E" w:rsidRDefault="00DE467E" w:rsidP="00DE467E">
      <w:pPr>
        <w:pStyle w:val="ListParagraph"/>
        <w:numPr>
          <w:ilvl w:val="0"/>
          <w:numId w:val="23"/>
        </w:numPr>
      </w:pPr>
      <w:r>
        <w:t>The AZ PowerShell Module</w:t>
      </w:r>
    </w:p>
    <w:p w14:paraId="3EE1136A" w14:textId="748ECDA1" w:rsidR="00DE467E" w:rsidRDefault="00DE467E" w:rsidP="00DE467E">
      <w:pPr>
        <w:pStyle w:val="ListParagraph"/>
        <w:numPr>
          <w:ilvl w:val="0"/>
          <w:numId w:val="23"/>
        </w:numPr>
      </w:pPr>
      <w:r>
        <w:t>Getting connected in Azure Data Factory</w:t>
      </w:r>
    </w:p>
    <w:p w14:paraId="25739712" w14:textId="2A1FBB17" w:rsidR="00DE467E" w:rsidRDefault="00DE467E" w:rsidP="00DE467E">
      <w:pPr>
        <w:pStyle w:val="ListParagraph"/>
        <w:numPr>
          <w:ilvl w:val="0"/>
          <w:numId w:val="23"/>
        </w:numPr>
      </w:pPr>
      <w:r>
        <w:lastRenderedPageBreak/>
        <w:t>Working with Datasets</w:t>
      </w:r>
    </w:p>
    <w:p w14:paraId="3AC93603" w14:textId="7E13CEC8" w:rsidR="006F21D5" w:rsidRPr="006F21D5" w:rsidRDefault="00E86507" w:rsidP="00DE467E">
      <w:pPr>
        <w:pStyle w:val="ListParagraph"/>
        <w:numPr>
          <w:ilvl w:val="0"/>
          <w:numId w:val="23"/>
        </w:numPr>
      </w:pPr>
      <w:r>
        <w:t xml:space="preserve"> </w:t>
      </w:r>
      <w:r w:rsidR="00DE467E">
        <w:t>Invoking a Pipeline to Copy Data</w:t>
      </w:r>
    </w:p>
    <w:p w14:paraId="438C89DE" w14:textId="01A84B05" w:rsidR="00B23CD2" w:rsidRDefault="00244865" w:rsidP="00B23CD2">
      <w:pPr>
        <w:pStyle w:val="Heading2"/>
      </w:pPr>
      <w:r>
        <w:t xml:space="preserve">Chapter 16: </w:t>
      </w:r>
      <w:r w:rsidR="00B23CD2">
        <w:t xml:space="preserve">Building an </w:t>
      </w:r>
      <w:r w:rsidR="00660B2B">
        <w:t xml:space="preserve">Official </w:t>
      </w:r>
      <w:r w:rsidR="00B23CD2">
        <w:t>Extension</w:t>
      </w:r>
      <w:r w:rsidR="00BE2CD9">
        <w:t xml:space="preserve"> </w:t>
      </w:r>
      <w:r w:rsidR="00BE2CD9" w:rsidRPr="00B45ECD">
        <w:rPr>
          <w:b/>
        </w:rPr>
        <w:t>(</w:t>
      </w:r>
      <w:r w:rsidR="006A7C40">
        <w:rPr>
          <w:b/>
        </w:rPr>
        <w:t>20</w:t>
      </w:r>
      <w:r w:rsidR="00BE2CD9" w:rsidRPr="00B45ECD">
        <w:rPr>
          <w:b/>
        </w:rPr>
        <w:t xml:space="preserve"> pages)</w:t>
      </w:r>
    </w:p>
    <w:p w14:paraId="5A76C38F" w14:textId="6A02B978" w:rsidR="00BC2DC0" w:rsidRDefault="00070348" w:rsidP="00BC2DC0">
      <w:r>
        <w:t>Yes, you can build an extension</w:t>
      </w:r>
      <w:r w:rsidR="00F51CD3">
        <w:t xml:space="preserve"> for ADF. Whether your aspirations are grand or modest, Microsoft make</w:t>
      </w:r>
      <w:r w:rsidR="00095F44">
        <w:t>s</w:t>
      </w:r>
      <w:r w:rsidR="00F51CD3">
        <w:t xml:space="preserve"> this possible for mere mortals. Here’s how…</w:t>
      </w:r>
    </w:p>
    <w:p w14:paraId="6C62090C" w14:textId="2AEFBDFE" w:rsidR="00BC2DC0" w:rsidRDefault="00BC2DC0" w:rsidP="00BC2DC0">
      <w:pPr>
        <w:pStyle w:val="ListParagraph"/>
        <w:numPr>
          <w:ilvl w:val="0"/>
          <w:numId w:val="24"/>
        </w:numPr>
      </w:pPr>
      <w:r>
        <w:t xml:space="preserve">Installing </w:t>
      </w:r>
      <w:r w:rsidRPr="00BC2DC0">
        <w:t>Prerequisites</w:t>
      </w:r>
      <w:r>
        <w:t xml:space="preserve"> - Node.js and Visual Studio Code</w:t>
      </w:r>
    </w:p>
    <w:p w14:paraId="28A1BEC6" w14:textId="2E489208" w:rsidR="00BC2DC0" w:rsidRDefault="00BC2DC0" w:rsidP="00BC2DC0">
      <w:pPr>
        <w:pStyle w:val="ListParagraph"/>
        <w:numPr>
          <w:ilvl w:val="0"/>
          <w:numId w:val="24"/>
        </w:numPr>
      </w:pPr>
      <w:r>
        <w:t>Choosing your Type – Extension Categories</w:t>
      </w:r>
    </w:p>
    <w:p w14:paraId="7DF519DB" w14:textId="3B83A0CE" w:rsidR="00BC2DC0" w:rsidRDefault="00BC2DC0" w:rsidP="00BC2DC0">
      <w:pPr>
        <w:pStyle w:val="ListParagraph"/>
        <w:numPr>
          <w:ilvl w:val="0"/>
          <w:numId w:val="24"/>
        </w:numPr>
      </w:pPr>
      <w:r>
        <w:t>Testing</w:t>
      </w:r>
      <w:r w:rsidR="00F51CD3">
        <w:t xml:space="preserve">, </w:t>
      </w:r>
      <w:r>
        <w:t>Creating and Sharing your Extension</w:t>
      </w:r>
    </w:p>
    <w:p w14:paraId="43BCD454" w14:textId="6C9A4634" w:rsidR="00F51CD3" w:rsidRPr="006F21D5" w:rsidRDefault="00F51CD3" w:rsidP="00BC2DC0">
      <w:pPr>
        <w:pStyle w:val="ListParagraph"/>
        <w:numPr>
          <w:ilvl w:val="0"/>
          <w:numId w:val="24"/>
        </w:numPr>
      </w:pPr>
      <w:r>
        <w:t>Expanding your vision</w:t>
      </w:r>
    </w:p>
    <w:p w14:paraId="0191DA0D" w14:textId="00035741" w:rsidR="00B23CD2" w:rsidRDefault="00B23CD2" w:rsidP="00B23CD2">
      <w:pPr>
        <w:pStyle w:val="Heading1"/>
      </w:pPr>
      <w:r>
        <w:t>Part III: The Case Study</w:t>
      </w:r>
    </w:p>
    <w:p w14:paraId="1B36F8D6" w14:textId="330AD70D" w:rsidR="0087625A" w:rsidRPr="0087625A" w:rsidRDefault="0087625A" w:rsidP="0087625A">
      <w:r>
        <w:t xml:space="preserve">This section </w:t>
      </w:r>
      <w:r w:rsidR="00B75C33">
        <w:t xml:space="preserve">will </w:t>
      </w:r>
      <w:r>
        <w:t xml:space="preserve">be the deepest of our deep dives. We set out to </w:t>
      </w:r>
      <w:r w:rsidR="00B75C33">
        <w:t>try</w:t>
      </w:r>
      <w:r>
        <w:t>, discover,</w:t>
      </w:r>
      <w:r w:rsidR="00B75C33">
        <w:t xml:space="preserve"> learn,</w:t>
      </w:r>
      <w:r>
        <w:t xml:space="preserve"> apply, and then </w:t>
      </w:r>
      <w:r w:rsidR="00B75C33">
        <w:t>rinse/repeat. Here is what we have learned so far a</w:t>
      </w:r>
      <w:r>
        <w:t>bout Azure Data Studio</w:t>
      </w:r>
      <w:r w:rsidR="007C3E19">
        <w:t xml:space="preserve"> in the real worl</w:t>
      </w:r>
      <w:r w:rsidR="00606ADE">
        <w:t>d of applications</w:t>
      </w:r>
      <w:r w:rsidR="00B75C33">
        <w:t>.</w:t>
      </w:r>
    </w:p>
    <w:p w14:paraId="5366D460" w14:textId="45E7FC1D" w:rsidR="00B23CD2" w:rsidRDefault="00244865" w:rsidP="00B23CD2">
      <w:pPr>
        <w:pStyle w:val="Heading2"/>
      </w:pPr>
      <w:r>
        <w:t xml:space="preserve">Chapter 17: </w:t>
      </w:r>
      <w:r w:rsidR="00B23CD2">
        <w:t>Application Integration with ADS</w:t>
      </w:r>
      <w:r w:rsidR="00BE2CD9">
        <w:t xml:space="preserve"> </w:t>
      </w:r>
      <w:r w:rsidR="00BE2CD9" w:rsidRPr="00B45ECD">
        <w:rPr>
          <w:b/>
        </w:rPr>
        <w:t>(</w:t>
      </w:r>
      <w:r w:rsidR="00BE2CD9">
        <w:rPr>
          <w:b/>
        </w:rPr>
        <w:t>25</w:t>
      </w:r>
      <w:r w:rsidR="00BE2CD9" w:rsidRPr="00B45ECD">
        <w:rPr>
          <w:b/>
        </w:rPr>
        <w:t xml:space="preserve"> pages)</w:t>
      </w:r>
    </w:p>
    <w:p w14:paraId="404ED020" w14:textId="127FB146" w:rsidR="0074120E" w:rsidRDefault="00BF4A5D" w:rsidP="0074120E">
      <w:r>
        <w:t xml:space="preserve">Azure Data Studio </w:t>
      </w:r>
      <w:r w:rsidR="0074120E">
        <w:t>provides</w:t>
      </w:r>
      <w:r>
        <w:t xml:space="preserve"> a revolutionary shift to how you interact with</w:t>
      </w:r>
      <w:r w:rsidR="0074120E">
        <w:t xml:space="preserve"> </w:t>
      </w:r>
      <w:r>
        <w:t>databases</w:t>
      </w:r>
      <w:r w:rsidR="0074120E">
        <w:t>;</w:t>
      </w:r>
      <w:r>
        <w:t xml:space="preserve"> but </w:t>
      </w:r>
      <w:r w:rsidR="0074120E">
        <w:t xml:space="preserve">what about your database applications? After all, most data </w:t>
      </w:r>
      <w:r w:rsidR="004B169D">
        <w:t>are</w:t>
      </w:r>
      <w:r w:rsidR="0074120E">
        <w:t xml:space="preserve"> entered, processed, and reported/visualized via </w:t>
      </w:r>
      <w:r w:rsidR="005C1207">
        <w:t xml:space="preserve">software </w:t>
      </w:r>
      <w:r w:rsidR="0074120E">
        <w:t xml:space="preserve">applications, whether purchased </w:t>
      </w:r>
      <w:r w:rsidR="0087625A">
        <w:t xml:space="preserve">separately </w:t>
      </w:r>
      <w:r w:rsidR="0074120E">
        <w:t>or developed in-house.</w:t>
      </w:r>
    </w:p>
    <w:p w14:paraId="609A0626" w14:textId="715BFC24" w:rsidR="0074120E" w:rsidRDefault="0074120E" w:rsidP="00EF11E8">
      <w:pPr>
        <w:pStyle w:val="ListParagraph"/>
        <w:numPr>
          <w:ilvl w:val="0"/>
          <w:numId w:val="11"/>
        </w:numPr>
      </w:pPr>
      <w:r>
        <w:t>Introduction to the Application</w:t>
      </w:r>
    </w:p>
    <w:p w14:paraId="70E4DFBF" w14:textId="42447610" w:rsidR="0074120E" w:rsidRDefault="0074120E" w:rsidP="00EF11E8">
      <w:pPr>
        <w:pStyle w:val="ListParagraph"/>
        <w:numPr>
          <w:ilvl w:val="0"/>
          <w:numId w:val="11"/>
        </w:numPr>
      </w:pPr>
      <w:r>
        <w:t>The Anatomy of an ADS Extension</w:t>
      </w:r>
    </w:p>
    <w:p w14:paraId="57722691" w14:textId="324A8E16" w:rsidR="004A2489" w:rsidRDefault="004A2489" w:rsidP="00EF11E8">
      <w:pPr>
        <w:pStyle w:val="ListParagraph"/>
        <w:numPr>
          <w:ilvl w:val="0"/>
          <w:numId w:val="11"/>
        </w:numPr>
      </w:pPr>
      <w:r>
        <w:t>Redefining Agile</w:t>
      </w:r>
    </w:p>
    <w:p w14:paraId="17A48CB9" w14:textId="46E08C20" w:rsidR="006F21D5" w:rsidRDefault="0074120E" w:rsidP="00EF11E8">
      <w:pPr>
        <w:pStyle w:val="ListParagraph"/>
        <w:numPr>
          <w:ilvl w:val="0"/>
          <w:numId w:val="11"/>
        </w:numPr>
      </w:pPr>
      <w:r>
        <w:t>Leveraging all the SQL Editor Features</w:t>
      </w:r>
    </w:p>
    <w:p w14:paraId="2F6C85F6" w14:textId="0EA6B850" w:rsidR="0074120E" w:rsidRDefault="0074120E" w:rsidP="00EF11E8">
      <w:pPr>
        <w:pStyle w:val="ListParagraph"/>
        <w:numPr>
          <w:ilvl w:val="0"/>
          <w:numId w:val="11"/>
        </w:numPr>
      </w:pPr>
      <w:r>
        <w:t>Integrating with Custom Forms</w:t>
      </w:r>
    </w:p>
    <w:p w14:paraId="4A5C6D9F" w14:textId="72E7F673" w:rsidR="0074120E" w:rsidRPr="006F21D5" w:rsidRDefault="0074120E" w:rsidP="00EF11E8">
      <w:pPr>
        <w:pStyle w:val="ListParagraph"/>
        <w:numPr>
          <w:ilvl w:val="0"/>
          <w:numId w:val="11"/>
        </w:numPr>
      </w:pPr>
      <w:r>
        <w:t xml:space="preserve">Possibilities </w:t>
      </w:r>
      <w:r w:rsidR="000E38AF">
        <w:t>when using the</w:t>
      </w:r>
      <w:r>
        <w:t xml:space="preserve"> </w:t>
      </w:r>
      <w:r w:rsidRPr="0074120E">
        <w:t>Integrated Terminal</w:t>
      </w:r>
    </w:p>
    <w:p w14:paraId="7F8A57D6" w14:textId="1EB75DD1" w:rsidR="006233A2" w:rsidRDefault="006233A2" w:rsidP="006233A2">
      <w:pPr>
        <w:pStyle w:val="Heading1"/>
      </w:pPr>
      <w:r>
        <w:t xml:space="preserve">Part IV: </w:t>
      </w:r>
      <w:r w:rsidR="00CA47E1">
        <w:t xml:space="preserve">The </w:t>
      </w:r>
      <w:r>
        <w:t>Appendixes</w:t>
      </w:r>
    </w:p>
    <w:p w14:paraId="67EE8390" w14:textId="42F4B990" w:rsidR="006233A2" w:rsidRDefault="006233A2" w:rsidP="006233A2">
      <w:pPr>
        <w:pStyle w:val="Heading2"/>
      </w:pPr>
      <w:r>
        <w:t>Appendix A: The Plan to Keep this Book Fresh</w:t>
      </w:r>
      <w:r w:rsidR="007C1943">
        <w:t xml:space="preserve"> and </w:t>
      </w:r>
      <w:r>
        <w:t>Relevant</w:t>
      </w:r>
      <w:r w:rsidR="00BE2CD9">
        <w:t xml:space="preserve"> </w:t>
      </w:r>
      <w:r w:rsidR="00BE2CD9" w:rsidRPr="00B45ECD">
        <w:rPr>
          <w:b/>
        </w:rPr>
        <w:t>(</w:t>
      </w:r>
      <w:r w:rsidR="00BE2CD9">
        <w:rPr>
          <w:b/>
        </w:rPr>
        <w:t>4</w:t>
      </w:r>
      <w:r w:rsidR="00BE2CD9" w:rsidRPr="00B45ECD">
        <w:rPr>
          <w:b/>
        </w:rPr>
        <w:t xml:space="preserve"> pages)</w:t>
      </w:r>
    </w:p>
    <w:p w14:paraId="43CC7A37" w14:textId="4220571F" w:rsidR="00B23CD2" w:rsidRDefault="00977928">
      <w:r>
        <w:t xml:space="preserve">Since Azure Data Studio this is </w:t>
      </w:r>
      <w:r w:rsidR="005C1207">
        <w:t xml:space="preserve">such </w:t>
      </w:r>
      <w:r>
        <w:t xml:space="preserve">a </w:t>
      </w:r>
      <w:r w:rsidR="004B169D">
        <w:t>fast-moving</w:t>
      </w:r>
      <w:r>
        <w:t xml:space="preserve"> product, with a new release every month, Appendix ‘A’ will describe the strategy to provide on-line updates, most likely in the form of ‘Azure Data Studio’ Notebooks, via GitHub.</w:t>
      </w:r>
    </w:p>
    <w:p w14:paraId="474F570C" w14:textId="49CB37C2" w:rsidR="00154F96" w:rsidRDefault="00E91CF3">
      <w:pPr>
        <w:rPr>
          <w:rFonts w:asciiTheme="majorHAnsi" w:eastAsiaTheme="majorEastAsia" w:hAnsiTheme="majorHAnsi" w:cstheme="majorBidi"/>
          <w:b/>
          <w:bCs/>
          <w:color w:val="365F91" w:themeColor="accent1" w:themeShade="BF"/>
          <w:sz w:val="28"/>
          <w:szCs w:val="28"/>
        </w:rPr>
      </w:pPr>
      <w:r>
        <w:br w:type="page"/>
      </w:r>
    </w:p>
    <w:p w14:paraId="1426E37F" w14:textId="77777777" w:rsidR="00154F96" w:rsidRDefault="00154F96" w:rsidP="00154F96">
      <w:pPr>
        <w:pStyle w:val="Heading1"/>
      </w:pPr>
      <w:r w:rsidRPr="0093039F">
        <w:lastRenderedPageBreak/>
        <w:t>Part I: The Landscape</w:t>
      </w:r>
    </w:p>
    <w:p w14:paraId="6B360DD7" w14:textId="77777777" w:rsidR="00154F96" w:rsidRDefault="00154F96" w:rsidP="00154F96">
      <w:pPr>
        <w:pStyle w:val="Heading2"/>
      </w:pPr>
      <w:r>
        <w:t>Chapter 1: Open Source, C</w:t>
      </w:r>
      <w:r w:rsidRPr="00737CF1">
        <w:t>ross</w:t>
      </w:r>
      <w:r>
        <w:t>-P</w:t>
      </w:r>
      <w:r w:rsidRPr="00737CF1">
        <w:t>latform</w:t>
      </w:r>
      <w:r>
        <w:t>,</w:t>
      </w:r>
      <w:r w:rsidRPr="00737CF1">
        <w:t xml:space="preserve"> </w:t>
      </w:r>
      <w:r>
        <w:t xml:space="preserve">Multi-Database </w:t>
      </w:r>
      <w:r w:rsidRPr="00B45ECD">
        <w:rPr>
          <w:b/>
        </w:rPr>
        <w:t>(</w:t>
      </w:r>
      <w:r>
        <w:rPr>
          <w:b/>
        </w:rPr>
        <w:t>5</w:t>
      </w:r>
      <w:r w:rsidRPr="00B45ECD">
        <w:rPr>
          <w:b/>
        </w:rPr>
        <w:t xml:space="preserve"> pages)</w:t>
      </w:r>
    </w:p>
    <w:p w14:paraId="4D5B8E7E" w14:textId="77777777" w:rsidR="00154F96" w:rsidRDefault="00154F96" w:rsidP="00154F96">
      <w:pPr>
        <w:pStyle w:val="Heading2"/>
      </w:pPr>
      <w:r>
        <w:t xml:space="preserve">Chapter 2: Everything Starts with a Connection </w:t>
      </w:r>
      <w:r w:rsidRPr="00B45ECD">
        <w:rPr>
          <w:b/>
        </w:rPr>
        <w:t>(10 pages)</w:t>
      </w:r>
    </w:p>
    <w:p w14:paraId="1DFB7899" w14:textId="77777777" w:rsidR="00154F96" w:rsidRDefault="00154F96" w:rsidP="00154F96">
      <w:pPr>
        <w:pStyle w:val="Heading2"/>
      </w:pPr>
      <w:r>
        <w:t xml:space="preserve">Chapter 3: SQL Editing Reimagined </w:t>
      </w:r>
      <w:r w:rsidRPr="00B45ECD">
        <w:rPr>
          <w:b/>
        </w:rPr>
        <w:t>(1</w:t>
      </w:r>
      <w:r>
        <w:rPr>
          <w:b/>
        </w:rPr>
        <w:t>5</w:t>
      </w:r>
      <w:r w:rsidRPr="00B45ECD">
        <w:rPr>
          <w:b/>
        </w:rPr>
        <w:t xml:space="preserve"> pages)</w:t>
      </w:r>
    </w:p>
    <w:p w14:paraId="69918088" w14:textId="77777777" w:rsidR="00154F96" w:rsidRDefault="00154F96" w:rsidP="00154F96">
      <w:pPr>
        <w:pStyle w:val="Heading2"/>
      </w:pPr>
      <w:r>
        <w:t xml:space="preserve">Chapter 4: Visualizing and Exporting Your Queries </w:t>
      </w:r>
      <w:r w:rsidRPr="00B45ECD">
        <w:rPr>
          <w:b/>
        </w:rPr>
        <w:t>(10 pages)</w:t>
      </w:r>
    </w:p>
    <w:p w14:paraId="5C52BD48" w14:textId="77777777" w:rsidR="00154F96" w:rsidRDefault="00154F96" w:rsidP="00154F96">
      <w:pPr>
        <w:pStyle w:val="Heading2"/>
      </w:pPr>
      <w:r>
        <w:t xml:space="preserve">Chapter 5: Getting Things Done with Notebooks </w:t>
      </w:r>
      <w:r w:rsidRPr="00B45ECD">
        <w:rPr>
          <w:b/>
        </w:rPr>
        <w:t>(</w:t>
      </w:r>
      <w:r>
        <w:rPr>
          <w:b/>
        </w:rPr>
        <w:t>2</w:t>
      </w:r>
      <w:r w:rsidRPr="00B45ECD">
        <w:rPr>
          <w:b/>
        </w:rPr>
        <w:t>0 pages)</w:t>
      </w:r>
    </w:p>
    <w:p w14:paraId="5AFF0E96" w14:textId="77777777" w:rsidR="00154F96" w:rsidRDefault="00154F96" w:rsidP="00154F96">
      <w:pPr>
        <w:pStyle w:val="Heading2"/>
      </w:pPr>
      <w:r>
        <w:t xml:space="preserve">Chapter 6: Reaching Beyond SQL with PowerShell and Python </w:t>
      </w:r>
      <w:r w:rsidRPr="00B45ECD">
        <w:rPr>
          <w:b/>
        </w:rPr>
        <w:t>(1</w:t>
      </w:r>
      <w:r>
        <w:rPr>
          <w:b/>
        </w:rPr>
        <w:t>5</w:t>
      </w:r>
      <w:r w:rsidRPr="00B45ECD">
        <w:rPr>
          <w:b/>
        </w:rPr>
        <w:t xml:space="preserve"> pages)</w:t>
      </w:r>
    </w:p>
    <w:p w14:paraId="064BDF79" w14:textId="77777777" w:rsidR="00154F96" w:rsidRDefault="00154F96" w:rsidP="00154F96">
      <w:pPr>
        <w:pStyle w:val="Heading2"/>
      </w:pPr>
      <w:r>
        <w:t xml:space="preserve">Chapter 7: Source Control by Design </w:t>
      </w:r>
      <w:r w:rsidRPr="00B45ECD">
        <w:rPr>
          <w:b/>
        </w:rPr>
        <w:t>(</w:t>
      </w:r>
      <w:r>
        <w:rPr>
          <w:b/>
        </w:rPr>
        <w:t>6</w:t>
      </w:r>
      <w:r w:rsidRPr="00B45ECD">
        <w:rPr>
          <w:b/>
        </w:rPr>
        <w:t xml:space="preserve"> pages)</w:t>
      </w:r>
    </w:p>
    <w:p w14:paraId="4C0AC37D" w14:textId="77777777" w:rsidR="00154F96" w:rsidRDefault="00154F96" w:rsidP="00154F96">
      <w:pPr>
        <w:pStyle w:val="Heading2"/>
      </w:pPr>
      <w:r>
        <w:t xml:space="preserve">Chapter 8: Free and Easy Extensions </w:t>
      </w:r>
      <w:r w:rsidRPr="00B45ECD">
        <w:rPr>
          <w:b/>
        </w:rPr>
        <w:t>(</w:t>
      </w:r>
      <w:r>
        <w:rPr>
          <w:b/>
        </w:rPr>
        <w:t>20</w:t>
      </w:r>
      <w:r w:rsidRPr="00B45ECD">
        <w:rPr>
          <w:b/>
        </w:rPr>
        <w:t xml:space="preserve"> pages)</w:t>
      </w:r>
    </w:p>
    <w:p w14:paraId="3B30812A" w14:textId="77777777" w:rsidR="00154F96" w:rsidRDefault="00154F96" w:rsidP="00154F96">
      <w:pPr>
        <w:pStyle w:val="Heading1"/>
      </w:pPr>
      <w:r>
        <w:t>Part II: The Deep Dives</w:t>
      </w:r>
    </w:p>
    <w:p w14:paraId="509E81B3" w14:textId="77777777" w:rsidR="00154F96" w:rsidRDefault="00154F96" w:rsidP="00154F96">
      <w:pPr>
        <w:pStyle w:val="Heading2"/>
      </w:pPr>
      <w:r>
        <w:t xml:space="preserve">Chapter 9: Creating Snippets </w:t>
      </w:r>
      <w:r w:rsidRPr="00B45ECD">
        <w:rPr>
          <w:b/>
        </w:rPr>
        <w:t>(1</w:t>
      </w:r>
      <w:r>
        <w:rPr>
          <w:b/>
        </w:rPr>
        <w:t>2</w:t>
      </w:r>
      <w:r w:rsidRPr="00B45ECD">
        <w:rPr>
          <w:b/>
        </w:rPr>
        <w:t xml:space="preserve"> pages)</w:t>
      </w:r>
    </w:p>
    <w:p w14:paraId="67D8CB26" w14:textId="77777777" w:rsidR="00154F96" w:rsidRDefault="00154F96" w:rsidP="00154F96">
      <w:pPr>
        <w:pStyle w:val="Heading2"/>
      </w:pPr>
      <w:r>
        <w:t xml:space="preserve">Chapter 10: Customizing your Dashboards </w:t>
      </w:r>
      <w:r w:rsidRPr="00B45ECD">
        <w:rPr>
          <w:b/>
        </w:rPr>
        <w:t>(1</w:t>
      </w:r>
      <w:r>
        <w:rPr>
          <w:b/>
        </w:rPr>
        <w:t>2</w:t>
      </w:r>
      <w:r w:rsidRPr="00B45ECD">
        <w:rPr>
          <w:b/>
        </w:rPr>
        <w:t xml:space="preserve"> pages)</w:t>
      </w:r>
    </w:p>
    <w:p w14:paraId="5157BA78" w14:textId="189B43B5" w:rsidR="00154F96" w:rsidRDefault="00154F96" w:rsidP="00154F96">
      <w:pPr>
        <w:pStyle w:val="Heading2"/>
        <w:rPr>
          <w:b/>
        </w:rPr>
      </w:pPr>
      <w:r>
        <w:t xml:space="preserve">Chapter 11: </w:t>
      </w:r>
      <w:r w:rsidR="005E700F" w:rsidRPr="005E700F">
        <w:t>The Power and Versatility of Notebooks</w:t>
      </w:r>
      <w:r>
        <w:t xml:space="preserve"> </w:t>
      </w:r>
      <w:r w:rsidRPr="00B45ECD">
        <w:rPr>
          <w:b/>
        </w:rPr>
        <w:t>(</w:t>
      </w:r>
      <w:r>
        <w:rPr>
          <w:b/>
        </w:rPr>
        <w:t>12</w:t>
      </w:r>
      <w:r w:rsidRPr="00B45ECD">
        <w:rPr>
          <w:b/>
        </w:rPr>
        <w:t xml:space="preserve"> pages)</w:t>
      </w:r>
    </w:p>
    <w:p w14:paraId="1BBE0CD3" w14:textId="77777777" w:rsidR="00154F96" w:rsidRDefault="00154F96" w:rsidP="00154F96">
      <w:pPr>
        <w:pStyle w:val="Heading2"/>
        <w:rPr>
          <w:b/>
        </w:rPr>
      </w:pPr>
      <w:r>
        <w:t xml:space="preserve">Chapter 12: The Fully Integrated Terminal Window </w:t>
      </w:r>
      <w:r w:rsidRPr="00B45ECD">
        <w:rPr>
          <w:b/>
        </w:rPr>
        <w:t>(10 pages)</w:t>
      </w:r>
    </w:p>
    <w:p w14:paraId="323A7697" w14:textId="77777777" w:rsidR="00154F96" w:rsidRDefault="00154F96" w:rsidP="00154F96">
      <w:pPr>
        <w:pStyle w:val="Heading2"/>
      </w:pPr>
      <w:r>
        <w:t xml:space="preserve">Chapter 13: Protect, Version, and Collaborate with Git </w:t>
      </w:r>
      <w:r w:rsidRPr="00B45ECD">
        <w:rPr>
          <w:b/>
        </w:rPr>
        <w:t>(</w:t>
      </w:r>
      <w:r>
        <w:rPr>
          <w:b/>
        </w:rPr>
        <w:t>8</w:t>
      </w:r>
      <w:r w:rsidRPr="00B45ECD">
        <w:rPr>
          <w:b/>
        </w:rPr>
        <w:t xml:space="preserve"> pages)</w:t>
      </w:r>
    </w:p>
    <w:p w14:paraId="44D57A2B" w14:textId="77777777" w:rsidR="00154F96" w:rsidRDefault="00154F96" w:rsidP="00154F96">
      <w:pPr>
        <w:pStyle w:val="Heading2"/>
      </w:pPr>
      <w:r>
        <w:t xml:space="preserve">Chapter 14: Using Python to Extend Your Platform Reach </w:t>
      </w:r>
      <w:r w:rsidRPr="00B45ECD">
        <w:rPr>
          <w:b/>
        </w:rPr>
        <w:t>(1</w:t>
      </w:r>
      <w:r>
        <w:rPr>
          <w:b/>
        </w:rPr>
        <w:t>5</w:t>
      </w:r>
      <w:r w:rsidRPr="00B45ECD">
        <w:rPr>
          <w:b/>
        </w:rPr>
        <w:t xml:space="preserve"> pages)</w:t>
      </w:r>
    </w:p>
    <w:p w14:paraId="7A56C77B" w14:textId="77777777" w:rsidR="00154F96" w:rsidRDefault="00154F96" w:rsidP="00154F96">
      <w:pPr>
        <w:pStyle w:val="Heading2"/>
      </w:pPr>
      <w:r>
        <w:t xml:space="preserve">Chapter 15: Using PowerShell to Integrate with Azure Data Factory </w:t>
      </w:r>
      <w:r w:rsidRPr="00B45ECD">
        <w:rPr>
          <w:b/>
        </w:rPr>
        <w:t>(1</w:t>
      </w:r>
      <w:r>
        <w:rPr>
          <w:b/>
        </w:rPr>
        <w:t>5</w:t>
      </w:r>
      <w:r w:rsidRPr="00B45ECD">
        <w:rPr>
          <w:b/>
        </w:rPr>
        <w:t xml:space="preserve"> pages)</w:t>
      </w:r>
    </w:p>
    <w:p w14:paraId="7C6921B2" w14:textId="77777777" w:rsidR="00154F96" w:rsidRDefault="00154F96" w:rsidP="00154F96">
      <w:pPr>
        <w:pStyle w:val="Heading2"/>
      </w:pPr>
      <w:r>
        <w:t xml:space="preserve">Chapter 16: Building an Official Extension </w:t>
      </w:r>
      <w:r w:rsidRPr="00B45ECD">
        <w:rPr>
          <w:b/>
        </w:rPr>
        <w:t>(</w:t>
      </w:r>
      <w:r>
        <w:rPr>
          <w:b/>
        </w:rPr>
        <w:t>20</w:t>
      </w:r>
      <w:r w:rsidRPr="00B45ECD">
        <w:rPr>
          <w:b/>
        </w:rPr>
        <w:t xml:space="preserve"> pages)</w:t>
      </w:r>
    </w:p>
    <w:p w14:paraId="7008A855" w14:textId="77777777" w:rsidR="00154F96" w:rsidRDefault="00154F96" w:rsidP="00154F96">
      <w:pPr>
        <w:pStyle w:val="Heading1"/>
      </w:pPr>
      <w:r>
        <w:t>Part III: The Case Study</w:t>
      </w:r>
    </w:p>
    <w:p w14:paraId="77F26C4F" w14:textId="77777777" w:rsidR="00154F96" w:rsidRDefault="00154F96" w:rsidP="00154F96">
      <w:pPr>
        <w:pStyle w:val="Heading2"/>
      </w:pPr>
      <w:r>
        <w:t xml:space="preserve">Chapter 17: Application Integration with ADS </w:t>
      </w:r>
      <w:r w:rsidRPr="00B45ECD">
        <w:rPr>
          <w:b/>
        </w:rPr>
        <w:t>(</w:t>
      </w:r>
      <w:r>
        <w:rPr>
          <w:b/>
        </w:rPr>
        <w:t>25</w:t>
      </w:r>
      <w:r w:rsidRPr="00B45ECD">
        <w:rPr>
          <w:b/>
        </w:rPr>
        <w:t xml:space="preserve"> pages)</w:t>
      </w:r>
    </w:p>
    <w:p w14:paraId="582BC580" w14:textId="77777777" w:rsidR="00154F96" w:rsidRDefault="00154F96" w:rsidP="00154F96">
      <w:pPr>
        <w:pStyle w:val="Heading1"/>
      </w:pPr>
      <w:r>
        <w:t>Part IV: The Appendixes</w:t>
      </w:r>
    </w:p>
    <w:p w14:paraId="48190932" w14:textId="56E09E37" w:rsidR="008D0B5F" w:rsidRDefault="008D0B5F" w:rsidP="008D0B5F">
      <w:pPr>
        <w:pStyle w:val="Heading2"/>
      </w:pPr>
      <w:r>
        <w:t xml:space="preserve">Appendix A: </w:t>
      </w:r>
      <w:r>
        <w:t xml:space="preserve">Understanding the </w:t>
      </w:r>
      <w:proofErr w:type="spellStart"/>
      <w:r>
        <w:t>car_crash</w:t>
      </w:r>
      <w:proofErr w:type="spellEnd"/>
      <w:r>
        <w:t xml:space="preserve"> DataMart</w:t>
      </w:r>
      <w:r>
        <w:t xml:space="preserve"> </w:t>
      </w:r>
      <w:r w:rsidRPr="00B45ECD">
        <w:rPr>
          <w:b/>
        </w:rPr>
        <w:t>(</w:t>
      </w:r>
      <w:r>
        <w:rPr>
          <w:b/>
        </w:rPr>
        <w:t>4</w:t>
      </w:r>
      <w:r w:rsidRPr="00B45ECD">
        <w:rPr>
          <w:b/>
        </w:rPr>
        <w:t xml:space="preserve"> pages)</w:t>
      </w:r>
    </w:p>
    <w:p w14:paraId="2244A21C" w14:textId="6D9A2598" w:rsidR="00154F96" w:rsidRDefault="008D0B5F" w:rsidP="008D0B5F">
      <w:pPr>
        <w:pStyle w:val="Heading2"/>
      </w:pPr>
      <w:r>
        <w:t xml:space="preserve">Appendix </w:t>
      </w:r>
      <w:r>
        <w:t>B</w:t>
      </w:r>
      <w:r>
        <w:t xml:space="preserve">: The Plan to Keep this Book Fresh and Relevant </w:t>
      </w:r>
      <w:r w:rsidRPr="00B45ECD">
        <w:rPr>
          <w:b/>
        </w:rPr>
        <w:t>(</w:t>
      </w:r>
      <w:r>
        <w:rPr>
          <w:b/>
        </w:rPr>
        <w:t>4</w:t>
      </w:r>
      <w:r w:rsidRPr="00B45ECD">
        <w:rPr>
          <w:b/>
        </w:rPr>
        <w:t xml:space="preserve"> pages)</w:t>
      </w:r>
    </w:p>
    <w:sectPr w:rsidR="00154F96" w:rsidSect="00595026">
      <w:pgSz w:w="12240" w:h="15840"/>
      <w:pgMar w:top="720" w:right="720" w:bottom="576"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G." w:date="2020-02-06T14:17:00Z" w:initials="jgg">
    <w:p w14:paraId="4C3B41F1" w14:textId="77777777" w:rsidR="00616C7D" w:rsidRDefault="00616C7D" w:rsidP="00616C7D">
      <w:pPr>
        <w:pStyle w:val="CommentText"/>
      </w:pPr>
      <w:r>
        <w:rPr>
          <w:rStyle w:val="CommentReference"/>
        </w:rPr>
        <w:annotationRef/>
      </w:r>
      <w:r>
        <w:t>Would “Practical” be ok here? It’s an on brand keyword for us</w:t>
      </w:r>
    </w:p>
  </w:comment>
  <w:comment w:id="1" w:author="James Miller" w:date="2020-02-07T12:25:00Z" w:initials="JM">
    <w:p w14:paraId="6A313241" w14:textId="351A997A" w:rsidR="00591CAF" w:rsidRDefault="00591CAF">
      <w:pPr>
        <w:pStyle w:val="CommentText"/>
      </w:pPr>
      <w:r>
        <w:rPr>
          <w:rStyle w:val="CommentReference"/>
        </w:rPr>
        <w:annotationRef/>
      </w:r>
      <w:r>
        <w:t>No problem</w:t>
      </w:r>
    </w:p>
  </w:comment>
  <w:comment w:id="2" w:author="Jonathan G." w:date="2020-02-06T14:17:00Z" w:initials="jgg">
    <w:p w14:paraId="185D98E3" w14:textId="77777777" w:rsidR="00616C7D" w:rsidRDefault="00616C7D" w:rsidP="00616C7D">
      <w:pPr>
        <w:pStyle w:val="CommentText"/>
      </w:pPr>
      <w:r>
        <w:rPr>
          <w:rStyle w:val="CommentReference"/>
        </w:rPr>
        <w:annotationRef/>
      </w:r>
      <w:r>
        <w:t xml:space="preserve">I’d like to rethink this subtitle. If you think of the title as being the noun, then we can think of the subtitle as being more like the verb. What can we do </w:t>
      </w:r>
      <w:r>
        <w:t xml:space="preserve">using the noun? What we want to hint at here in the subtitle is what readers can do using Azure Data Studio. </w:t>
      </w:r>
    </w:p>
    <w:p w14:paraId="59BF0A3D" w14:textId="77777777" w:rsidR="00616C7D" w:rsidRDefault="00616C7D" w:rsidP="00616C7D">
      <w:pPr>
        <w:pStyle w:val="CommentText"/>
      </w:pPr>
    </w:p>
    <w:p w14:paraId="10F8B4D5" w14:textId="77777777" w:rsidR="00616C7D" w:rsidRDefault="00616C7D" w:rsidP="00616C7D">
      <w:pPr>
        <w:pStyle w:val="CommentText"/>
      </w:pPr>
      <w:r>
        <w:t>Subtitles are also good ways to work in keywords that matter to search engines. We probably want “Microsoft” to be either in the title or the subtitle.</w:t>
      </w:r>
    </w:p>
  </w:comment>
  <w:comment w:id="3" w:author="Jonathan G." w:date="2020-02-06T14:37:00Z" w:initials="jgg">
    <w:p w14:paraId="579DD311" w14:textId="77777777" w:rsidR="00591CAF" w:rsidRDefault="00591CAF" w:rsidP="00591CAF">
      <w:pPr>
        <w:pStyle w:val="CommentText"/>
      </w:pPr>
      <w:r>
        <w:rPr>
          <w:rStyle w:val="CommentReference"/>
        </w:rPr>
        <w:annotationRef/>
      </w:r>
      <w:r>
        <w:t xml:space="preserve">I’m going to rewrite the description somewhat. We want to avoid fluffy language like describing paradigm shifts. We </w:t>
      </w:r>
      <w:r>
        <w:t xml:space="preserve">actually want to move quickly into what reading the book teaches readers to do. </w:t>
      </w:r>
    </w:p>
    <w:p w14:paraId="5CB718C7" w14:textId="77777777" w:rsidR="00591CAF" w:rsidRDefault="00591CAF" w:rsidP="00591CAF">
      <w:pPr>
        <w:pStyle w:val="CommentText"/>
      </w:pPr>
    </w:p>
    <w:p w14:paraId="773E7B48" w14:textId="77777777" w:rsidR="00591CAF" w:rsidRDefault="00591CAF" w:rsidP="00591CAF">
      <w:pPr>
        <w:pStyle w:val="CommentText"/>
      </w:pPr>
      <w:r>
        <w:t xml:space="preserve">Please, please read my two paragraphs here. We might want to go a couple rounds on them. We want to assume that readers have heard of the product, so we don’t want to spend any more than maybe one sentence in describing the product. What we want every sentence to focus on is what the book is providing to readers. That’s what I’ve tried to do in this rewrite, but I’m not user I have the description quite right yet. </w:t>
      </w:r>
    </w:p>
  </w:comment>
  <w:comment w:id="4" w:author="James Miller" w:date="2020-02-07T12:47:00Z" w:initials="JM">
    <w:p w14:paraId="439628D1" w14:textId="02FF1D3A" w:rsidR="00845E63" w:rsidRDefault="00845E63">
      <w:pPr>
        <w:pStyle w:val="CommentText"/>
      </w:pPr>
      <w:r>
        <w:rPr>
          <w:rStyle w:val="CommentReference"/>
        </w:rPr>
        <w:annotationRef/>
      </w:r>
      <w:r>
        <w:t>Few tweaks made</w:t>
      </w:r>
    </w:p>
  </w:comment>
  <w:comment w:id="5" w:author="Jonathan G." w:date="2020-02-06T15:14:00Z" w:initials="jgg">
    <w:p w14:paraId="330C7610" w14:textId="77777777" w:rsidR="00591CAF" w:rsidRDefault="00591CAF" w:rsidP="00591CAF">
      <w:pPr>
        <w:pStyle w:val="CommentText"/>
      </w:pPr>
      <w:r>
        <w:rPr>
          <w:rStyle w:val="CommentReference"/>
        </w:rPr>
        <w:annotationRef/>
      </w:r>
      <w:r>
        <w:t>I did include this one sentence describing the product. I think it’ll be ok, but sometimes my bosses will push back against this sort of sentence. They really want the description to be about what readers will learn. Just two paragraphs, three at most, is what we’re after.</w:t>
      </w:r>
    </w:p>
  </w:comment>
  <w:comment w:id="6" w:author="Jonathan G." w:date="2020-02-06T15:15:00Z" w:initials="jgg">
    <w:p w14:paraId="63179E3A" w14:textId="77777777" w:rsidR="007D354D" w:rsidRDefault="007D354D" w:rsidP="007D354D">
      <w:pPr>
        <w:pStyle w:val="CommentText"/>
      </w:pPr>
      <w:r>
        <w:rPr>
          <w:rStyle w:val="CommentReference"/>
        </w:rPr>
        <w:annotationRef/>
      </w:r>
      <w:r>
        <w:t>These need to be shorter, more concise. The first is most important, because the first selling point gets highlighted on the apress.com catalog page for the book. We need precisely three bullets, which we have.</w:t>
      </w:r>
    </w:p>
  </w:comment>
  <w:comment w:id="7" w:author="James Miller" w:date="2020-02-07T12:51:00Z" w:initials="JM">
    <w:p w14:paraId="5AEBB767" w14:textId="2711E5D0" w:rsidR="007D354D" w:rsidRDefault="007D354D">
      <w:pPr>
        <w:pStyle w:val="CommentText"/>
      </w:pPr>
      <w:r>
        <w:rPr>
          <w:rStyle w:val="CommentReference"/>
        </w:rPr>
        <w:annotationRef/>
      </w:r>
      <w:r>
        <w:t>Small tweak made</w:t>
      </w:r>
    </w:p>
  </w:comment>
  <w:comment w:id="8" w:author="Jonathan G." w:date="2020-02-06T15:27:00Z" w:initials="jgg">
    <w:p w14:paraId="4535C553" w14:textId="77777777" w:rsidR="001501A9" w:rsidRDefault="001501A9" w:rsidP="001501A9">
      <w:pPr>
        <w:pStyle w:val="CommentText"/>
      </w:pPr>
      <w:r>
        <w:rPr>
          <w:rStyle w:val="CommentReference"/>
        </w:rPr>
        <w:annotationRef/>
      </w:r>
      <w:r>
        <w:t>I could use your help with bullets. Please read my next few comments</w:t>
      </w:r>
    </w:p>
  </w:comment>
  <w:comment w:id="9" w:author="James Miller" w:date="2020-02-07T15:18:00Z" w:initials="JM">
    <w:p w14:paraId="63E05AE0" w14:textId="34D8EBD3" w:rsidR="006F1278" w:rsidRDefault="006F1278">
      <w:pPr>
        <w:pStyle w:val="CommentText"/>
      </w:pPr>
      <w:r>
        <w:rPr>
          <w:rStyle w:val="CommentReference"/>
        </w:rPr>
        <w:annotationRef/>
      </w:r>
      <w:r>
        <w:t>Updates made to these bullet points</w:t>
      </w:r>
    </w:p>
  </w:comment>
  <w:comment w:id="10" w:author="Jonathan G." w:date="2020-02-06T15:27:00Z" w:initials="jgg">
    <w:p w14:paraId="3ADFC93C" w14:textId="77777777" w:rsidR="001501A9" w:rsidRDefault="001501A9" w:rsidP="001501A9">
      <w:pPr>
        <w:pStyle w:val="CommentText"/>
      </w:pPr>
      <w:r>
        <w:rPr>
          <w:rStyle w:val="CommentReference"/>
        </w:rPr>
        <w:annotationRef/>
      </w:r>
      <w:r>
        <w:t xml:space="preserve">This bullet seems good. It’s a bit longer than I’d like, but it’s a good bullet because it speaks to something that readers will know they will want to do. </w:t>
      </w:r>
    </w:p>
  </w:comment>
  <w:comment w:id="11" w:author="Jonathan G." w:date="2020-02-06T15:28:00Z" w:initials="jgg">
    <w:p w14:paraId="3637D299" w14:textId="77777777" w:rsidR="001501A9" w:rsidRDefault="001501A9" w:rsidP="001501A9">
      <w:pPr>
        <w:pStyle w:val="CommentText"/>
      </w:pPr>
      <w:r>
        <w:rPr>
          <w:rStyle w:val="CommentReference"/>
        </w:rPr>
        <w:annotationRef/>
      </w:r>
      <w:r>
        <w:t>I like the length of this bullet better. Is it ok at the end to just say “Git”? Or should we say “GitHub”? Do need to mention both? Because it seems redundant to mention both Git and GitHub</w:t>
      </w:r>
    </w:p>
  </w:comment>
  <w:comment w:id="12" w:author="James Miller" w:date="2020-02-07T13:00:00Z" w:initials="JM">
    <w:p w14:paraId="44C14B9E" w14:textId="23C50F96" w:rsidR="0052271A" w:rsidRDefault="0052271A">
      <w:pPr>
        <w:pStyle w:val="CommentText"/>
      </w:pPr>
      <w:r>
        <w:rPr>
          <w:rStyle w:val="CommentReference"/>
        </w:rPr>
        <w:annotationRef/>
      </w:r>
      <w:r>
        <w:t>Sometimes Git an</w:t>
      </w:r>
      <w:r w:rsidR="006771DF">
        <w:t>d</w:t>
      </w:r>
      <w:r>
        <w:t xml:space="preserve"> GitHub are used synonymously. GitHub is the Hosting Site (recently purchased by Microsoft)</w:t>
      </w:r>
      <w:r w:rsidR="006771DF">
        <w:t xml:space="preserve"> to store/share your Git projects. Ok to just use ‘Git’.</w:t>
      </w:r>
    </w:p>
  </w:comment>
  <w:comment w:id="13" w:author="Jonathan G." w:date="2020-02-06T15:28:00Z" w:initials="jgg">
    <w:p w14:paraId="1696FC38" w14:textId="77777777" w:rsidR="001501A9" w:rsidRDefault="001501A9" w:rsidP="001501A9">
      <w:pPr>
        <w:pStyle w:val="CommentText"/>
      </w:pPr>
      <w:r>
        <w:rPr>
          <w:rStyle w:val="CommentReference"/>
        </w:rPr>
        <w:annotationRef/>
      </w:r>
      <w:r>
        <w:t xml:space="preserve">Why would readers want to create reusable code snippets? That why is what we should get at here. No one wakes up in the morning saying they want to create reusable snippets. There is some other goal in mind, and snippets are merely the means. </w:t>
      </w:r>
    </w:p>
  </w:comment>
  <w:comment w:id="14" w:author="Jonathan G." w:date="2020-02-06T15:31:00Z" w:initials="jgg">
    <w:p w14:paraId="3956B282" w14:textId="77777777" w:rsidR="001501A9" w:rsidRDefault="001501A9" w:rsidP="001501A9">
      <w:pPr>
        <w:pStyle w:val="CommentText"/>
      </w:pPr>
      <w:r>
        <w:rPr>
          <w:rStyle w:val="CommentReference"/>
        </w:rPr>
        <w:annotationRef/>
      </w:r>
      <w:r>
        <w:t xml:space="preserve">The phrasing on this bullet feels awkward somehow. It also bothers me because my goal in creating a dashboard usually isn’t really about eliminating repetitive query tasks. I’m usually wanting to be able to see visualizations, and to be able to see them instantly whenever I want. I suppose in a sense that means I’m eliminating repetitive query tasks, but I don’t think of the dashboards in those terms. </w:t>
      </w:r>
    </w:p>
  </w:comment>
  <w:comment w:id="15" w:author="Jonathan G." w:date="2020-02-06T15:36:00Z" w:initials="jgg">
    <w:p w14:paraId="15DE537A" w14:textId="77777777" w:rsidR="006F1278" w:rsidRDefault="006F1278" w:rsidP="006F1278">
      <w:pPr>
        <w:pStyle w:val="CommentText"/>
      </w:pPr>
      <w:r>
        <w:rPr>
          <w:rStyle w:val="CommentReference"/>
        </w:rPr>
        <w:annotationRef/>
      </w:r>
      <w:r>
        <w:t xml:space="preserve">What do you think? </w:t>
      </w:r>
    </w:p>
  </w:comment>
  <w:comment w:id="16" w:author="James Miller" w:date="2020-02-07T15:22:00Z" w:initials="JM">
    <w:p w14:paraId="75311253" w14:textId="1528D935" w:rsidR="006F1278" w:rsidRDefault="006F1278">
      <w:pPr>
        <w:pStyle w:val="CommentText"/>
      </w:pPr>
      <w:r>
        <w:rPr>
          <w:rStyle w:val="CommentReference"/>
        </w:rPr>
        <w:annotationRef/>
      </w:r>
      <w:r>
        <w:t>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B41F1" w15:done="0"/>
  <w15:commentEx w15:paraId="6A313241" w15:paraIdParent="4C3B41F1" w15:done="0"/>
  <w15:commentEx w15:paraId="10F8B4D5" w15:done="0"/>
  <w15:commentEx w15:paraId="773E7B48" w15:done="0"/>
  <w15:commentEx w15:paraId="439628D1" w15:paraIdParent="773E7B48" w15:done="0"/>
  <w15:commentEx w15:paraId="330C7610" w15:done="0"/>
  <w15:commentEx w15:paraId="63179E3A" w15:done="0"/>
  <w15:commentEx w15:paraId="5AEBB767" w15:paraIdParent="63179E3A" w15:done="0"/>
  <w15:commentEx w15:paraId="4535C553" w15:done="0"/>
  <w15:commentEx w15:paraId="63E05AE0" w15:paraIdParent="4535C553" w15:done="0"/>
  <w15:commentEx w15:paraId="3ADFC93C" w15:done="0"/>
  <w15:commentEx w15:paraId="3637D299" w15:done="0"/>
  <w15:commentEx w15:paraId="44C14B9E" w15:paraIdParent="3637D299" w15:done="0"/>
  <w15:commentEx w15:paraId="1696FC38" w15:done="0"/>
  <w15:commentEx w15:paraId="3956B282" w15:done="0"/>
  <w15:commentEx w15:paraId="15DE537A" w15:done="0"/>
  <w15:commentEx w15:paraId="75311253" w15:paraIdParent="15DE53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B41F1" w16cid:durableId="21E69E78"/>
  <w16cid:commentId w16cid:paraId="6A313241" w16cid:durableId="21E7D5B8"/>
  <w16cid:commentId w16cid:paraId="10F8B4D5" w16cid:durableId="21E69E90"/>
  <w16cid:commentId w16cid:paraId="773E7B48" w16cid:durableId="21E6A30C"/>
  <w16cid:commentId w16cid:paraId="439628D1" w16cid:durableId="21E7DAE4"/>
  <w16cid:commentId w16cid:paraId="330C7610" w16cid:durableId="21E6ABDC"/>
  <w16cid:commentId w16cid:paraId="63179E3A" w16cid:durableId="21E6AC1B"/>
  <w16cid:commentId w16cid:paraId="5AEBB767" w16cid:durableId="21E7DBC5"/>
  <w16cid:commentId w16cid:paraId="4535C553" w16cid:durableId="21E6AEC9"/>
  <w16cid:commentId w16cid:paraId="63E05AE0" w16cid:durableId="21E7FE5E"/>
  <w16cid:commentId w16cid:paraId="3ADFC93C" w16cid:durableId="21E6AED9"/>
  <w16cid:commentId w16cid:paraId="3637D299" w16cid:durableId="21E6AF01"/>
  <w16cid:commentId w16cid:paraId="44C14B9E" w16cid:durableId="21E7DE08"/>
  <w16cid:commentId w16cid:paraId="1696FC38" w16cid:durableId="21E6AF32"/>
  <w16cid:commentId w16cid:paraId="3956B282" w16cid:durableId="21E6AFC3"/>
  <w16cid:commentId w16cid:paraId="15DE537A" w16cid:durableId="21E6B10D"/>
  <w16cid:commentId w16cid:paraId="75311253" w16cid:durableId="21E7F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84B8" w14:textId="77777777" w:rsidR="005342CC" w:rsidRDefault="005342CC" w:rsidP="003E523B">
      <w:pPr>
        <w:spacing w:after="0" w:line="240" w:lineRule="auto"/>
      </w:pPr>
      <w:r>
        <w:separator/>
      </w:r>
    </w:p>
  </w:endnote>
  <w:endnote w:type="continuationSeparator" w:id="0">
    <w:p w14:paraId="04CA941E" w14:textId="77777777" w:rsidR="005342CC" w:rsidRDefault="005342CC" w:rsidP="003E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F92AF" w14:textId="77777777" w:rsidR="005342CC" w:rsidRDefault="005342CC" w:rsidP="003E523B">
      <w:pPr>
        <w:spacing w:after="0" w:line="240" w:lineRule="auto"/>
      </w:pPr>
      <w:r>
        <w:separator/>
      </w:r>
    </w:p>
  </w:footnote>
  <w:footnote w:type="continuationSeparator" w:id="0">
    <w:p w14:paraId="60A44DBB" w14:textId="77777777" w:rsidR="005342CC" w:rsidRDefault="005342CC" w:rsidP="003E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0434"/>
    <w:multiLevelType w:val="hybridMultilevel"/>
    <w:tmpl w:val="8ED63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3468"/>
    <w:multiLevelType w:val="hybridMultilevel"/>
    <w:tmpl w:val="0454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73FC"/>
    <w:multiLevelType w:val="hybridMultilevel"/>
    <w:tmpl w:val="2E5A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26356"/>
    <w:multiLevelType w:val="hybridMultilevel"/>
    <w:tmpl w:val="C6681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A0D5C"/>
    <w:multiLevelType w:val="hybridMultilevel"/>
    <w:tmpl w:val="5A00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96422"/>
    <w:multiLevelType w:val="hybridMultilevel"/>
    <w:tmpl w:val="835C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6180E"/>
    <w:multiLevelType w:val="hybridMultilevel"/>
    <w:tmpl w:val="46B4B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D2438"/>
    <w:multiLevelType w:val="hybridMultilevel"/>
    <w:tmpl w:val="6AF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86DF8"/>
    <w:multiLevelType w:val="hybridMultilevel"/>
    <w:tmpl w:val="0CE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65EC"/>
    <w:multiLevelType w:val="hybridMultilevel"/>
    <w:tmpl w:val="B4B4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123C9"/>
    <w:multiLevelType w:val="hybridMultilevel"/>
    <w:tmpl w:val="3EAA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36A0B"/>
    <w:multiLevelType w:val="hybridMultilevel"/>
    <w:tmpl w:val="AAA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40881"/>
    <w:multiLevelType w:val="hybridMultilevel"/>
    <w:tmpl w:val="FFF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95B35"/>
    <w:multiLevelType w:val="hybridMultilevel"/>
    <w:tmpl w:val="4C30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43301"/>
    <w:multiLevelType w:val="hybridMultilevel"/>
    <w:tmpl w:val="4AF0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D05F3"/>
    <w:multiLevelType w:val="hybridMultilevel"/>
    <w:tmpl w:val="69EC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D6257"/>
    <w:multiLevelType w:val="hybridMultilevel"/>
    <w:tmpl w:val="9CD6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365A7"/>
    <w:multiLevelType w:val="hybridMultilevel"/>
    <w:tmpl w:val="D5F6B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9C01A2"/>
    <w:multiLevelType w:val="hybridMultilevel"/>
    <w:tmpl w:val="A3F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C60DCF"/>
    <w:multiLevelType w:val="hybridMultilevel"/>
    <w:tmpl w:val="B2BA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A20DA"/>
    <w:multiLevelType w:val="hybridMultilevel"/>
    <w:tmpl w:val="9EE64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955DFB"/>
    <w:multiLevelType w:val="hybridMultilevel"/>
    <w:tmpl w:val="DC428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E2CDC"/>
    <w:multiLevelType w:val="hybridMultilevel"/>
    <w:tmpl w:val="2280C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B5F58"/>
    <w:multiLevelType w:val="hybridMultilevel"/>
    <w:tmpl w:val="D560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67254"/>
    <w:multiLevelType w:val="hybridMultilevel"/>
    <w:tmpl w:val="B47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10"/>
  </w:num>
  <w:num w:numId="5">
    <w:abstractNumId w:val="7"/>
  </w:num>
  <w:num w:numId="6">
    <w:abstractNumId w:val="9"/>
  </w:num>
  <w:num w:numId="7">
    <w:abstractNumId w:val="12"/>
  </w:num>
  <w:num w:numId="8">
    <w:abstractNumId w:val="15"/>
  </w:num>
  <w:num w:numId="9">
    <w:abstractNumId w:val="4"/>
  </w:num>
  <w:num w:numId="10">
    <w:abstractNumId w:val="13"/>
  </w:num>
  <w:num w:numId="11">
    <w:abstractNumId w:val="0"/>
  </w:num>
  <w:num w:numId="12">
    <w:abstractNumId w:val="17"/>
  </w:num>
  <w:num w:numId="13">
    <w:abstractNumId w:val="6"/>
  </w:num>
  <w:num w:numId="14">
    <w:abstractNumId w:val="1"/>
  </w:num>
  <w:num w:numId="15">
    <w:abstractNumId w:val="22"/>
  </w:num>
  <w:num w:numId="16">
    <w:abstractNumId w:val="3"/>
  </w:num>
  <w:num w:numId="17">
    <w:abstractNumId w:val="20"/>
  </w:num>
  <w:num w:numId="18">
    <w:abstractNumId w:val="16"/>
  </w:num>
  <w:num w:numId="19">
    <w:abstractNumId w:val="2"/>
  </w:num>
  <w:num w:numId="20">
    <w:abstractNumId w:val="24"/>
  </w:num>
  <w:num w:numId="21">
    <w:abstractNumId w:val="21"/>
  </w:num>
  <w:num w:numId="22">
    <w:abstractNumId w:val="19"/>
  </w:num>
  <w:num w:numId="23">
    <w:abstractNumId w:val="14"/>
  </w:num>
  <w:num w:numId="24">
    <w:abstractNumId w:val="11"/>
  </w:num>
  <w:num w:numId="25">
    <w:abstractNumId w:val="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G.">
    <w15:presenceInfo w15:providerId="None" w15:userId="Jonathan G."/>
  </w15:person>
  <w15:person w15:author="James Miller">
    <w15:presenceInfo w15:providerId="Windows Live" w15:userId="b0c9008e8dccbf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BB5"/>
    <w:rsid w:val="000047B9"/>
    <w:rsid w:val="00011555"/>
    <w:rsid w:val="00011ED8"/>
    <w:rsid w:val="0001318D"/>
    <w:rsid w:val="0002631D"/>
    <w:rsid w:val="000310FF"/>
    <w:rsid w:val="00031CB5"/>
    <w:rsid w:val="00033118"/>
    <w:rsid w:val="000335A1"/>
    <w:rsid w:val="000559A1"/>
    <w:rsid w:val="0006152B"/>
    <w:rsid w:val="00070348"/>
    <w:rsid w:val="0007270B"/>
    <w:rsid w:val="00082825"/>
    <w:rsid w:val="000907F9"/>
    <w:rsid w:val="000911B5"/>
    <w:rsid w:val="00092E34"/>
    <w:rsid w:val="00095764"/>
    <w:rsid w:val="00095F44"/>
    <w:rsid w:val="00096A96"/>
    <w:rsid w:val="00097813"/>
    <w:rsid w:val="000B3404"/>
    <w:rsid w:val="000B5EBE"/>
    <w:rsid w:val="000B619D"/>
    <w:rsid w:val="000C0CAB"/>
    <w:rsid w:val="000C1ED5"/>
    <w:rsid w:val="000C2711"/>
    <w:rsid w:val="000C40A8"/>
    <w:rsid w:val="000D58B1"/>
    <w:rsid w:val="000E2B67"/>
    <w:rsid w:val="000E38AF"/>
    <w:rsid w:val="000E3C9A"/>
    <w:rsid w:val="00114790"/>
    <w:rsid w:val="001168DF"/>
    <w:rsid w:val="00117F77"/>
    <w:rsid w:val="001269C8"/>
    <w:rsid w:val="00126AB7"/>
    <w:rsid w:val="00126DF0"/>
    <w:rsid w:val="00127B27"/>
    <w:rsid w:val="00130F03"/>
    <w:rsid w:val="00134AE8"/>
    <w:rsid w:val="00135B24"/>
    <w:rsid w:val="00142791"/>
    <w:rsid w:val="001501A9"/>
    <w:rsid w:val="00154F96"/>
    <w:rsid w:val="00157089"/>
    <w:rsid w:val="00161256"/>
    <w:rsid w:val="00173499"/>
    <w:rsid w:val="00175B4B"/>
    <w:rsid w:val="00183EFC"/>
    <w:rsid w:val="00185C1F"/>
    <w:rsid w:val="001A41B3"/>
    <w:rsid w:val="001B1C29"/>
    <w:rsid w:val="001B2E9E"/>
    <w:rsid w:val="001C711B"/>
    <w:rsid w:val="001D47AF"/>
    <w:rsid w:val="001D7A34"/>
    <w:rsid w:val="001F2999"/>
    <w:rsid w:val="001F4BB5"/>
    <w:rsid w:val="00200513"/>
    <w:rsid w:val="00206875"/>
    <w:rsid w:val="00215611"/>
    <w:rsid w:val="002312A8"/>
    <w:rsid w:val="00233440"/>
    <w:rsid w:val="00233D9C"/>
    <w:rsid w:val="0023427E"/>
    <w:rsid w:val="00241666"/>
    <w:rsid w:val="00244865"/>
    <w:rsid w:val="00245277"/>
    <w:rsid w:val="00246409"/>
    <w:rsid w:val="00271291"/>
    <w:rsid w:val="0028078B"/>
    <w:rsid w:val="00287CDB"/>
    <w:rsid w:val="00290F62"/>
    <w:rsid w:val="0029544A"/>
    <w:rsid w:val="002A27A0"/>
    <w:rsid w:val="002A7289"/>
    <w:rsid w:val="002D1462"/>
    <w:rsid w:val="002D4F29"/>
    <w:rsid w:val="002D559C"/>
    <w:rsid w:val="002D663B"/>
    <w:rsid w:val="00312010"/>
    <w:rsid w:val="00317449"/>
    <w:rsid w:val="00325AA9"/>
    <w:rsid w:val="00330026"/>
    <w:rsid w:val="003375E6"/>
    <w:rsid w:val="003415BD"/>
    <w:rsid w:val="00345FF5"/>
    <w:rsid w:val="003476E2"/>
    <w:rsid w:val="00347A31"/>
    <w:rsid w:val="003510C5"/>
    <w:rsid w:val="00354E77"/>
    <w:rsid w:val="00356A52"/>
    <w:rsid w:val="00357691"/>
    <w:rsid w:val="003656BD"/>
    <w:rsid w:val="003709BE"/>
    <w:rsid w:val="00371902"/>
    <w:rsid w:val="00381124"/>
    <w:rsid w:val="0038275C"/>
    <w:rsid w:val="00391443"/>
    <w:rsid w:val="003A273D"/>
    <w:rsid w:val="003A37F0"/>
    <w:rsid w:val="003A4337"/>
    <w:rsid w:val="003A4626"/>
    <w:rsid w:val="003B0DD2"/>
    <w:rsid w:val="003B63C4"/>
    <w:rsid w:val="003B63DB"/>
    <w:rsid w:val="003C25BD"/>
    <w:rsid w:val="003C5CDE"/>
    <w:rsid w:val="003D2F88"/>
    <w:rsid w:val="003E523B"/>
    <w:rsid w:val="003F444B"/>
    <w:rsid w:val="003F473B"/>
    <w:rsid w:val="004003F7"/>
    <w:rsid w:val="00422401"/>
    <w:rsid w:val="0042660E"/>
    <w:rsid w:val="00431B65"/>
    <w:rsid w:val="004327ED"/>
    <w:rsid w:val="00436D6D"/>
    <w:rsid w:val="00437F1C"/>
    <w:rsid w:val="004553A0"/>
    <w:rsid w:val="00465056"/>
    <w:rsid w:val="0047173C"/>
    <w:rsid w:val="00474EAF"/>
    <w:rsid w:val="0048567A"/>
    <w:rsid w:val="0048716C"/>
    <w:rsid w:val="00487FCD"/>
    <w:rsid w:val="004909F5"/>
    <w:rsid w:val="0049629C"/>
    <w:rsid w:val="004A2489"/>
    <w:rsid w:val="004B169D"/>
    <w:rsid w:val="004B2AC1"/>
    <w:rsid w:val="004B4B12"/>
    <w:rsid w:val="004C6874"/>
    <w:rsid w:val="004C7D38"/>
    <w:rsid w:val="004D7D68"/>
    <w:rsid w:val="004E0193"/>
    <w:rsid w:val="00507945"/>
    <w:rsid w:val="00513579"/>
    <w:rsid w:val="0052271A"/>
    <w:rsid w:val="00526AA0"/>
    <w:rsid w:val="005333DF"/>
    <w:rsid w:val="005342CC"/>
    <w:rsid w:val="00535C5F"/>
    <w:rsid w:val="0054019F"/>
    <w:rsid w:val="00543D06"/>
    <w:rsid w:val="00552D43"/>
    <w:rsid w:val="005550A9"/>
    <w:rsid w:val="0055621B"/>
    <w:rsid w:val="00557CC1"/>
    <w:rsid w:val="005633F8"/>
    <w:rsid w:val="005655F3"/>
    <w:rsid w:val="00565883"/>
    <w:rsid w:val="00567AD8"/>
    <w:rsid w:val="00570D31"/>
    <w:rsid w:val="0057540A"/>
    <w:rsid w:val="00576F88"/>
    <w:rsid w:val="005773FC"/>
    <w:rsid w:val="005813F4"/>
    <w:rsid w:val="00581F7C"/>
    <w:rsid w:val="0058551A"/>
    <w:rsid w:val="00591CAF"/>
    <w:rsid w:val="00595026"/>
    <w:rsid w:val="005A6118"/>
    <w:rsid w:val="005A63FF"/>
    <w:rsid w:val="005B0405"/>
    <w:rsid w:val="005B22F0"/>
    <w:rsid w:val="005B2E05"/>
    <w:rsid w:val="005B72F1"/>
    <w:rsid w:val="005C086B"/>
    <w:rsid w:val="005C1207"/>
    <w:rsid w:val="005C4BB6"/>
    <w:rsid w:val="005D0A48"/>
    <w:rsid w:val="005D5E21"/>
    <w:rsid w:val="005E0B56"/>
    <w:rsid w:val="005E56B0"/>
    <w:rsid w:val="005E700F"/>
    <w:rsid w:val="005F0B50"/>
    <w:rsid w:val="005F4798"/>
    <w:rsid w:val="005F4897"/>
    <w:rsid w:val="00600EAB"/>
    <w:rsid w:val="0060307B"/>
    <w:rsid w:val="00606ADE"/>
    <w:rsid w:val="00610EB5"/>
    <w:rsid w:val="00615E45"/>
    <w:rsid w:val="00616C7D"/>
    <w:rsid w:val="0061743F"/>
    <w:rsid w:val="006233A2"/>
    <w:rsid w:val="00623E9E"/>
    <w:rsid w:val="006438B7"/>
    <w:rsid w:val="006469EE"/>
    <w:rsid w:val="00646FAE"/>
    <w:rsid w:val="006470CE"/>
    <w:rsid w:val="0065213C"/>
    <w:rsid w:val="00660B2B"/>
    <w:rsid w:val="00662050"/>
    <w:rsid w:val="00662C68"/>
    <w:rsid w:val="006714F1"/>
    <w:rsid w:val="00671E75"/>
    <w:rsid w:val="006721CF"/>
    <w:rsid w:val="00672320"/>
    <w:rsid w:val="006751A7"/>
    <w:rsid w:val="006761B9"/>
    <w:rsid w:val="006771DF"/>
    <w:rsid w:val="006832BC"/>
    <w:rsid w:val="00687DCF"/>
    <w:rsid w:val="006A0E71"/>
    <w:rsid w:val="006A5868"/>
    <w:rsid w:val="006A6FA7"/>
    <w:rsid w:val="006A7C40"/>
    <w:rsid w:val="006B19DA"/>
    <w:rsid w:val="006B61C7"/>
    <w:rsid w:val="006B6A10"/>
    <w:rsid w:val="006B76F5"/>
    <w:rsid w:val="006C4577"/>
    <w:rsid w:val="006D3C68"/>
    <w:rsid w:val="006D4C5E"/>
    <w:rsid w:val="006D5F68"/>
    <w:rsid w:val="006E4CCC"/>
    <w:rsid w:val="006F1278"/>
    <w:rsid w:val="006F21D5"/>
    <w:rsid w:val="006F695F"/>
    <w:rsid w:val="00704C38"/>
    <w:rsid w:val="00705205"/>
    <w:rsid w:val="007065E5"/>
    <w:rsid w:val="00724629"/>
    <w:rsid w:val="00724901"/>
    <w:rsid w:val="007274AB"/>
    <w:rsid w:val="00730084"/>
    <w:rsid w:val="00730D82"/>
    <w:rsid w:val="00734C9A"/>
    <w:rsid w:val="00737CF1"/>
    <w:rsid w:val="0074120E"/>
    <w:rsid w:val="0074161D"/>
    <w:rsid w:val="00745863"/>
    <w:rsid w:val="007501BC"/>
    <w:rsid w:val="007515B5"/>
    <w:rsid w:val="007532BE"/>
    <w:rsid w:val="00753370"/>
    <w:rsid w:val="00755089"/>
    <w:rsid w:val="007562EC"/>
    <w:rsid w:val="00761F0B"/>
    <w:rsid w:val="00765F8F"/>
    <w:rsid w:val="007819C4"/>
    <w:rsid w:val="00787EFD"/>
    <w:rsid w:val="007A043B"/>
    <w:rsid w:val="007A0765"/>
    <w:rsid w:val="007A3257"/>
    <w:rsid w:val="007A3E6F"/>
    <w:rsid w:val="007A6BB2"/>
    <w:rsid w:val="007A6E04"/>
    <w:rsid w:val="007B69B9"/>
    <w:rsid w:val="007C1943"/>
    <w:rsid w:val="007C3E19"/>
    <w:rsid w:val="007C4151"/>
    <w:rsid w:val="007C4D50"/>
    <w:rsid w:val="007C7B70"/>
    <w:rsid w:val="007D354D"/>
    <w:rsid w:val="007D7D14"/>
    <w:rsid w:val="007E2ECB"/>
    <w:rsid w:val="007E6EBC"/>
    <w:rsid w:val="007F20A0"/>
    <w:rsid w:val="008048E9"/>
    <w:rsid w:val="0081135D"/>
    <w:rsid w:val="00831F99"/>
    <w:rsid w:val="0083252A"/>
    <w:rsid w:val="008347B7"/>
    <w:rsid w:val="00836D92"/>
    <w:rsid w:val="00837044"/>
    <w:rsid w:val="00840719"/>
    <w:rsid w:val="00845E63"/>
    <w:rsid w:val="00852835"/>
    <w:rsid w:val="00873A98"/>
    <w:rsid w:val="0087625A"/>
    <w:rsid w:val="00876268"/>
    <w:rsid w:val="0088051F"/>
    <w:rsid w:val="00885161"/>
    <w:rsid w:val="00886697"/>
    <w:rsid w:val="00886AEA"/>
    <w:rsid w:val="00886B58"/>
    <w:rsid w:val="008A6297"/>
    <w:rsid w:val="008B0498"/>
    <w:rsid w:val="008B0DD9"/>
    <w:rsid w:val="008B690B"/>
    <w:rsid w:val="008B71C3"/>
    <w:rsid w:val="008D0B5F"/>
    <w:rsid w:val="008D45CE"/>
    <w:rsid w:val="008F00BF"/>
    <w:rsid w:val="008F022A"/>
    <w:rsid w:val="008F13AA"/>
    <w:rsid w:val="008F32B4"/>
    <w:rsid w:val="008F4716"/>
    <w:rsid w:val="00911EE3"/>
    <w:rsid w:val="00913961"/>
    <w:rsid w:val="00917A20"/>
    <w:rsid w:val="0093339E"/>
    <w:rsid w:val="00935204"/>
    <w:rsid w:val="009540FA"/>
    <w:rsid w:val="00954C99"/>
    <w:rsid w:val="00955517"/>
    <w:rsid w:val="00955E53"/>
    <w:rsid w:val="00957FB8"/>
    <w:rsid w:val="009605FD"/>
    <w:rsid w:val="00962C97"/>
    <w:rsid w:val="00967461"/>
    <w:rsid w:val="00972063"/>
    <w:rsid w:val="009721F5"/>
    <w:rsid w:val="00977928"/>
    <w:rsid w:val="00993197"/>
    <w:rsid w:val="009A25A4"/>
    <w:rsid w:val="009A26F8"/>
    <w:rsid w:val="009A5A3C"/>
    <w:rsid w:val="009C0A1D"/>
    <w:rsid w:val="009C15BF"/>
    <w:rsid w:val="009C1CFD"/>
    <w:rsid w:val="009C2876"/>
    <w:rsid w:val="009C3CF1"/>
    <w:rsid w:val="009C69D6"/>
    <w:rsid w:val="009D670A"/>
    <w:rsid w:val="009E0877"/>
    <w:rsid w:val="009E1A13"/>
    <w:rsid w:val="009E4B54"/>
    <w:rsid w:val="009E6763"/>
    <w:rsid w:val="009E7CF5"/>
    <w:rsid w:val="009F2A94"/>
    <w:rsid w:val="009F40EB"/>
    <w:rsid w:val="009F7785"/>
    <w:rsid w:val="009F78CA"/>
    <w:rsid w:val="00A156B1"/>
    <w:rsid w:val="00A24F23"/>
    <w:rsid w:val="00A27C9A"/>
    <w:rsid w:val="00A31884"/>
    <w:rsid w:val="00A36CA3"/>
    <w:rsid w:val="00A37ABA"/>
    <w:rsid w:val="00A41F21"/>
    <w:rsid w:val="00A44DD3"/>
    <w:rsid w:val="00A477DC"/>
    <w:rsid w:val="00A56D14"/>
    <w:rsid w:val="00A60AF2"/>
    <w:rsid w:val="00A77095"/>
    <w:rsid w:val="00A82EE5"/>
    <w:rsid w:val="00A83B61"/>
    <w:rsid w:val="00A91465"/>
    <w:rsid w:val="00A9308F"/>
    <w:rsid w:val="00AA089B"/>
    <w:rsid w:val="00AA373C"/>
    <w:rsid w:val="00AB02AB"/>
    <w:rsid w:val="00AC5615"/>
    <w:rsid w:val="00AD07C2"/>
    <w:rsid w:val="00AD16F8"/>
    <w:rsid w:val="00AD20E3"/>
    <w:rsid w:val="00AF3CE7"/>
    <w:rsid w:val="00AF610A"/>
    <w:rsid w:val="00AF6B7F"/>
    <w:rsid w:val="00B00D0E"/>
    <w:rsid w:val="00B03297"/>
    <w:rsid w:val="00B033E6"/>
    <w:rsid w:val="00B03EA8"/>
    <w:rsid w:val="00B04FBB"/>
    <w:rsid w:val="00B106F8"/>
    <w:rsid w:val="00B10A03"/>
    <w:rsid w:val="00B23CD2"/>
    <w:rsid w:val="00B24245"/>
    <w:rsid w:val="00B2530E"/>
    <w:rsid w:val="00B30F4F"/>
    <w:rsid w:val="00B45ECD"/>
    <w:rsid w:val="00B52DD2"/>
    <w:rsid w:val="00B625C6"/>
    <w:rsid w:val="00B67E2A"/>
    <w:rsid w:val="00B738CD"/>
    <w:rsid w:val="00B7572A"/>
    <w:rsid w:val="00B75C33"/>
    <w:rsid w:val="00B774F0"/>
    <w:rsid w:val="00B81AFF"/>
    <w:rsid w:val="00B93F13"/>
    <w:rsid w:val="00BA1BC4"/>
    <w:rsid w:val="00BB1A59"/>
    <w:rsid w:val="00BB69CC"/>
    <w:rsid w:val="00BB717D"/>
    <w:rsid w:val="00BC2DC0"/>
    <w:rsid w:val="00BE2CD9"/>
    <w:rsid w:val="00BE3321"/>
    <w:rsid w:val="00BF0AF7"/>
    <w:rsid w:val="00BF4A5D"/>
    <w:rsid w:val="00BF56DC"/>
    <w:rsid w:val="00C12371"/>
    <w:rsid w:val="00C16108"/>
    <w:rsid w:val="00C41F08"/>
    <w:rsid w:val="00C60429"/>
    <w:rsid w:val="00C606CC"/>
    <w:rsid w:val="00C73E6F"/>
    <w:rsid w:val="00C73FFC"/>
    <w:rsid w:val="00C75C7A"/>
    <w:rsid w:val="00C82784"/>
    <w:rsid w:val="00C835C2"/>
    <w:rsid w:val="00C86719"/>
    <w:rsid w:val="00C9663D"/>
    <w:rsid w:val="00C979B5"/>
    <w:rsid w:val="00CA2235"/>
    <w:rsid w:val="00CA4758"/>
    <w:rsid w:val="00CA47E1"/>
    <w:rsid w:val="00CB0D4C"/>
    <w:rsid w:val="00CB5419"/>
    <w:rsid w:val="00CC1428"/>
    <w:rsid w:val="00CC7369"/>
    <w:rsid w:val="00CD03DF"/>
    <w:rsid w:val="00CD1AF8"/>
    <w:rsid w:val="00CE7B10"/>
    <w:rsid w:val="00CF3455"/>
    <w:rsid w:val="00CF6D05"/>
    <w:rsid w:val="00CF7A54"/>
    <w:rsid w:val="00D03F7A"/>
    <w:rsid w:val="00D043DC"/>
    <w:rsid w:val="00D10D4B"/>
    <w:rsid w:val="00D1160D"/>
    <w:rsid w:val="00D119D1"/>
    <w:rsid w:val="00D1525B"/>
    <w:rsid w:val="00D1639F"/>
    <w:rsid w:val="00D17533"/>
    <w:rsid w:val="00D17A3E"/>
    <w:rsid w:val="00D36882"/>
    <w:rsid w:val="00D4392C"/>
    <w:rsid w:val="00D44C76"/>
    <w:rsid w:val="00D47326"/>
    <w:rsid w:val="00D55AE7"/>
    <w:rsid w:val="00D6389C"/>
    <w:rsid w:val="00D675FE"/>
    <w:rsid w:val="00D67797"/>
    <w:rsid w:val="00D67A6E"/>
    <w:rsid w:val="00D70A81"/>
    <w:rsid w:val="00D769F1"/>
    <w:rsid w:val="00D80817"/>
    <w:rsid w:val="00D8598D"/>
    <w:rsid w:val="00D874B1"/>
    <w:rsid w:val="00DA31C3"/>
    <w:rsid w:val="00DA797C"/>
    <w:rsid w:val="00DB20D0"/>
    <w:rsid w:val="00DB267C"/>
    <w:rsid w:val="00DB5CE3"/>
    <w:rsid w:val="00DC04F9"/>
    <w:rsid w:val="00DC2651"/>
    <w:rsid w:val="00DE10A4"/>
    <w:rsid w:val="00DE120D"/>
    <w:rsid w:val="00DE1BF4"/>
    <w:rsid w:val="00DE4657"/>
    <w:rsid w:val="00DE467E"/>
    <w:rsid w:val="00DE52F8"/>
    <w:rsid w:val="00DE6651"/>
    <w:rsid w:val="00E0087D"/>
    <w:rsid w:val="00E05192"/>
    <w:rsid w:val="00E15D3C"/>
    <w:rsid w:val="00E20808"/>
    <w:rsid w:val="00E24FD4"/>
    <w:rsid w:val="00E41E4A"/>
    <w:rsid w:val="00E42BBC"/>
    <w:rsid w:val="00E44847"/>
    <w:rsid w:val="00E45C35"/>
    <w:rsid w:val="00E529F4"/>
    <w:rsid w:val="00E721B7"/>
    <w:rsid w:val="00E829FC"/>
    <w:rsid w:val="00E86507"/>
    <w:rsid w:val="00E87A6A"/>
    <w:rsid w:val="00E91CF3"/>
    <w:rsid w:val="00E938D3"/>
    <w:rsid w:val="00EB1319"/>
    <w:rsid w:val="00EB698B"/>
    <w:rsid w:val="00EC32CC"/>
    <w:rsid w:val="00EC3A5B"/>
    <w:rsid w:val="00EC543A"/>
    <w:rsid w:val="00ED4BB8"/>
    <w:rsid w:val="00ED5D26"/>
    <w:rsid w:val="00EE150F"/>
    <w:rsid w:val="00EE6DE7"/>
    <w:rsid w:val="00EF11E8"/>
    <w:rsid w:val="00EF3FFB"/>
    <w:rsid w:val="00EF69C0"/>
    <w:rsid w:val="00F04A8F"/>
    <w:rsid w:val="00F07712"/>
    <w:rsid w:val="00F1238B"/>
    <w:rsid w:val="00F13862"/>
    <w:rsid w:val="00F167BD"/>
    <w:rsid w:val="00F21DB2"/>
    <w:rsid w:val="00F273CD"/>
    <w:rsid w:val="00F30B4A"/>
    <w:rsid w:val="00F32176"/>
    <w:rsid w:val="00F433BB"/>
    <w:rsid w:val="00F4435F"/>
    <w:rsid w:val="00F44431"/>
    <w:rsid w:val="00F45C4E"/>
    <w:rsid w:val="00F464B7"/>
    <w:rsid w:val="00F47C27"/>
    <w:rsid w:val="00F47D4F"/>
    <w:rsid w:val="00F51CD3"/>
    <w:rsid w:val="00F55944"/>
    <w:rsid w:val="00F55AEF"/>
    <w:rsid w:val="00F630EC"/>
    <w:rsid w:val="00F66679"/>
    <w:rsid w:val="00F677C2"/>
    <w:rsid w:val="00F70A66"/>
    <w:rsid w:val="00F718D7"/>
    <w:rsid w:val="00F871F2"/>
    <w:rsid w:val="00F936BF"/>
    <w:rsid w:val="00F938FB"/>
    <w:rsid w:val="00FA4120"/>
    <w:rsid w:val="00FA7EEA"/>
    <w:rsid w:val="00FB2614"/>
    <w:rsid w:val="00FB783A"/>
    <w:rsid w:val="00FC3FFF"/>
    <w:rsid w:val="00FD4460"/>
    <w:rsid w:val="00FD618F"/>
    <w:rsid w:val="00FE08DB"/>
    <w:rsid w:val="00FE7BA3"/>
    <w:rsid w:val="00FF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E685"/>
  <w15:docId w15:val="{CE71114C-430C-4F40-9A9A-B796F42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32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471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7D"/>
    <w:pPr>
      <w:ind w:left="720"/>
      <w:contextualSpacing/>
    </w:pPr>
  </w:style>
  <w:style w:type="character" w:customStyle="1" w:styleId="Heading1Char">
    <w:name w:val="Heading 1 Char"/>
    <w:basedOn w:val="DefaultParagraphFont"/>
    <w:link w:val="Heading1"/>
    <w:uiPriority w:val="9"/>
    <w:rsid w:val="0021561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36D6D"/>
    <w:pPr>
      <w:spacing w:after="0" w:line="240" w:lineRule="auto"/>
    </w:pPr>
  </w:style>
  <w:style w:type="character" w:styleId="Hyperlink">
    <w:name w:val="Hyperlink"/>
    <w:basedOn w:val="DefaultParagraphFont"/>
    <w:uiPriority w:val="99"/>
    <w:unhideWhenUsed/>
    <w:rsid w:val="006D5F68"/>
    <w:rPr>
      <w:color w:val="0000FF" w:themeColor="hyperlink"/>
      <w:u w:val="single"/>
    </w:rPr>
  </w:style>
  <w:style w:type="character" w:styleId="UnresolvedMention">
    <w:name w:val="Unresolved Mention"/>
    <w:basedOn w:val="DefaultParagraphFont"/>
    <w:uiPriority w:val="99"/>
    <w:semiHidden/>
    <w:unhideWhenUsed/>
    <w:rsid w:val="007A3257"/>
    <w:rPr>
      <w:color w:val="605E5C"/>
      <w:shd w:val="clear" w:color="auto" w:fill="E1DFDD"/>
    </w:rPr>
  </w:style>
  <w:style w:type="character" w:customStyle="1" w:styleId="Heading2Char">
    <w:name w:val="Heading 2 Char"/>
    <w:basedOn w:val="DefaultParagraphFont"/>
    <w:link w:val="Heading2"/>
    <w:uiPriority w:val="9"/>
    <w:rsid w:val="00EC32C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F4716"/>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3E52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23B"/>
    <w:rPr>
      <w:sz w:val="20"/>
      <w:szCs w:val="20"/>
    </w:rPr>
  </w:style>
  <w:style w:type="character" w:styleId="FootnoteReference">
    <w:name w:val="footnote reference"/>
    <w:basedOn w:val="DefaultParagraphFont"/>
    <w:uiPriority w:val="99"/>
    <w:semiHidden/>
    <w:unhideWhenUsed/>
    <w:rsid w:val="003E523B"/>
    <w:rPr>
      <w:vertAlign w:val="superscript"/>
    </w:rPr>
  </w:style>
  <w:style w:type="character" w:styleId="FollowedHyperlink">
    <w:name w:val="FollowedHyperlink"/>
    <w:basedOn w:val="DefaultParagraphFont"/>
    <w:uiPriority w:val="99"/>
    <w:semiHidden/>
    <w:unhideWhenUsed/>
    <w:rsid w:val="00D1160D"/>
    <w:rPr>
      <w:color w:val="800080" w:themeColor="followedHyperlink"/>
      <w:u w:val="single"/>
    </w:rPr>
  </w:style>
  <w:style w:type="paragraph" w:styleId="EndnoteText">
    <w:name w:val="endnote text"/>
    <w:basedOn w:val="Normal"/>
    <w:link w:val="EndnoteTextChar"/>
    <w:uiPriority w:val="99"/>
    <w:semiHidden/>
    <w:unhideWhenUsed/>
    <w:rsid w:val="00CC14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428"/>
    <w:rPr>
      <w:sz w:val="20"/>
      <w:szCs w:val="20"/>
    </w:rPr>
  </w:style>
  <w:style w:type="character" w:styleId="EndnoteReference">
    <w:name w:val="endnote reference"/>
    <w:basedOn w:val="DefaultParagraphFont"/>
    <w:uiPriority w:val="99"/>
    <w:semiHidden/>
    <w:unhideWhenUsed/>
    <w:rsid w:val="00CC1428"/>
    <w:rPr>
      <w:vertAlign w:val="superscript"/>
    </w:rPr>
  </w:style>
  <w:style w:type="character" w:styleId="CommentReference">
    <w:name w:val="annotation reference"/>
    <w:basedOn w:val="DefaultParagraphFont"/>
    <w:uiPriority w:val="99"/>
    <w:semiHidden/>
    <w:unhideWhenUsed/>
    <w:rsid w:val="00616C7D"/>
    <w:rPr>
      <w:sz w:val="16"/>
      <w:szCs w:val="16"/>
    </w:rPr>
  </w:style>
  <w:style w:type="paragraph" w:styleId="CommentText">
    <w:name w:val="annotation text"/>
    <w:basedOn w:val="Normal"/>
    <w:link w:val="CommentTextChar"/>
    <w:uiPriority w:val="99"/>
    <w:semiHidden/>
    <w:unhideWhenUsed/>
    <w:rsid w:val="00616C7D"/>
    <w:pPr>
      <w:spacing w:line="240" w:lineRule="auto"/>
    </w:pPr>
    <w:rPr>
      <w:sz w:val="20"/>
      <w:szCs w:val="20"/>
    </w:rPr>
  </w:style>
  <w:style w:type="character" w:customStyle="1" w:styleId="CommentTextChar">
    <w:name w:val="Comment Text Char"/>
    <w:basedOn w:val="DefaultParagraphFont"/>
    <w:link w:val="CommentText"/>
    <w:uiPriority w:val="99"/>
    <w:semiHidden/>
    <w:rsid w:val="00616C7D"/>
    <w:rPr>
      <w:sz w:val="20"/>
      <w:szCs w:val="20"/>
    </w:rPr>
  </w:style>
  <w:style w:type="paragraph" w:styleId="BalloonText">
    <w:name w:val="Balloon Text"/>
    <w:basedOn w:val="Normal"/>
    <w:link w:val="BalloonTextChar"/>
    <w:uiPriority w:val="99"/>
    <w:semiHidden/>
    <w:unhideWhenUsed/>
    <w:rsid w:val="00591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91CAF"/>
    <w:rPr>
      <w:b/>
      <w:bCs/>
    </w:rPr>
  </w:style>
  <w:style w:type="character" w:customStyle="1" w:styleId="CommentSubjectChar">
    <w:name w:val="Comment Subject Char"/>
    <w:basedOn w:val="CommentTextChar"/>
    <w:link w:val="CommentSubject"/>
    <w:uiPriority w:val="99"/>
    <w:semiHidden/>
    <w:rsid w:val="00591C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8971">
      <w:bodyDiv w:val="1"/>
      <w:marLeft w:val="0"/>
      <w:marRight w:val="0"/>
      <w:marTop w:val="0"/>
      <w:marBottom w:val="0"/>
      <w:divBdr>
        <w:top w:val="none" w:sz="0" w:space="0" w:color="auto"/>
        <w:left w:val="none" w:sz="0" w:space="0" w:color="auto"/>
        <w:bottom w:val="none" w:sz="0" w:space="0" w:color="auto"/>
        <w:right w:val="none" w:sz="0" w:space="0" w:color="auto"/>
      </w:divBdr>
    </w:div>
    <w:div w:id="139925035">
      <w:bodyDiv w:val="1"/>
      <w:marLeft w:val="0"/>
      <w:marRight w:val="0"/>
      <w:marTop w:val="0"/>
      <w:marBottom w:val="0"/>
      <w:divBdr>
        <w:top w:val="none" w:sz="0" w:space="0" w:color="auto"/>
        <w:left w:val="none" w:sz="0" w:space="0" w:color="auto"/>
        <w:bottom w:val="none" w:sz="0" w:space="0" w:color="auto"/>
        <w:right w:val="none" w:sz="0" w:space="0" w:color="auto"/>
      </w:divBdr>
      <w:divsChild>
        <w:div w:id="1262029348">
          <w:marLeft w:val="0"/>
          <w:marRight w:val="0"/>
          <w:marTop w:val="0"/>
          <w:marBottom w:val="0"/>
          <w:divBdr>
            <w:top w:val="none" w:sz="0" w:space="0" w:color="auto"/>
            <w:left w:val="none" w:sz="0" w:space="0" w:color="auto"/>
            <w:bottom w:val="none" w:sz="0" w:space="0" w:color="auto"/>
            <w:right w:val="none" w:sz="0" w:space="0" w:color="auto"/>
          </w:divBdr>
          <w:divsChild>
            <w:div w:id="2058773354">
              <w:marLeft w:val="0"/>
              <w:marRight w:val="0"/>
              <w:marTop w:val="0"/>
              <w:marBottom w:val="0"/>
              <w:divBdr>
                <w:top w:val="none" w:sz="0" w:space="0" w:color="auto"/>
                <w:left w:val="none" w:sz="0" w:space="0" w:color="auto"/>
                <w:bottom w:val="none" w:sz="0" w:space="0" w:color="auto"/>
                <w:right w:val="none" w:sz="0" w:space="0" w:color="auto"/>
              </w:divBdr>
            </w:div>
            <w:div w:id="1892880528">
              <w:marLeft w:val="0"/>
              <w:marRight w:val="0"/>
              <w:marTop w:val="0"/>
              <w:marBottom w:val="0"/>
              <w:divBdr>
                <w:top w:val="none" w:sz="0" w:space="0" w:color="auto"/>
                <w:left w:val="none" w:sz="0" w:space="0" w:color="auto"/>
                <w:bottom w:val="none" w:sz="0" w:space="0" w:color="auto"/>
                <w:right w:val="none" w:sz="0" w:space="0" w:color="auto"/>
              </w:divBdr>
            </w:div>
            <w:div w:id="17609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4452">
      <w:bodyDiv w:val="1"/>
      <w:marLeft w:val="0"/>
      <w:marRight w:val="0"/>
      <w:marTop w:val="0"/>
      <w:marBottom w:val="0"/>
      <w:divBdr>
        <w:top w:val="none" w:sz="0" w:space="0" w:color="auto"/>
        <w:left w:val="none" w:sz="0" w:space="0" w:color="auto"/>
        <w:bottom w:val="none" w:sz="0" w:space="0" w:color="auto"/>
        <w:right w:val="none" w:sz="0" w:space="0" w:color="auto"/>
      </w:divBdr>
    </w:div>
    <w:div w:id="1268387394">
      <w:bodyDiv w:val="1"/>
      <w:marLeft w:val="0"/>
      <w:marRight w:val="0"/>
      <w:marTop w:val="0"/>
      <w:marBottom w:val="0"/>
      <w:divBdr>
        <w:top w:val="none" w:sz="0" w:space="0" w:color="auto"/>
        <w:left w:val="none" w:sz="0" w:space="0" w:color="auto"/>
        <w:bottom w:val="none" w:sz="0" w:space="0" w:color="auto"/>
        <w:right w:val="none" w:sz="0" w:space="0" w:color="auto"/>
      </w:divBdr>
      <w:divsChild>
        <w:div w:id="2133546809">
          <w:marLeft w:val="0"/>
          <w:marRight w:val="0"/>
          <w:marTop w:val="0"/>
          <w:marBottom w:val="0"/>
          <w:divBdr>
            <w:top w:val="none" w:sz="0" w:space="0" w:color="auto"/>
            <w:left w:val="none" w:sz="0" w:space="0" w:color="auto"/>
            <w:bottom w:val="none" w:sz="0" w:space="0" w:color="auto"/>
            <w:right w:val="none" w:sz="0" w:space="0" w:color="auto"/>
          </w:divBdr>
          <w:divsChild>
            <w:div w:id="1496652471">
              <w:marLeft w:val="0"/>
              <w:marRight w:val="0"/>
              <w:marTop w:val="0"/>
              <w:marBottom w:val="0"/>
              <w:divBdr>
                <w:top w:val="none" w:sz="0" w:space="0" w:color="auto"/>
                <w:left w:val="none" w:sz="0" w:space="0" w:color="auto"/>
                <w:bottom w:val="none" w:sz="0" w:space="0" w:color="auto"/>
                <w:right w:val="none" w:sz="0" w:space="0" w:color="auto"/>
              </w:divBdr>
              <w:divsChild>
                <w:div w:id="478498297">
                  <w:marLeft w:val="0"/>
                  <w:marRight w:val="0"/>
                  <w:marTop w:val="0"/>
                  <w:marBottom w:val="0"/>
                  <w:divBdr>
                    <w:top w:val="none" w:sz="0" w:space="0" w:color="auto"/>
                    <w:left w:val="none" w:sz="0" w:space="0" w:color="auto"/>
                    <w:bottom w:val="none" w:sz="0" w:space="0" w:color="auto"/>
                    <w:right w:val="none" w:sz="0" w:space="0" w:color="auto"/>
                  </w:divBdr>
                  <w:divsChild>
                    <w:div w:id="611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4484">
          <w:marLeft w:val="0"/>
          <w:marRight w:val="0"/>
          <w:marTop w:val="0"/>
          <w:marBottom w:val="0"/>
          <w:divBdr>
            <w:top w:val="none" w:sz="0" w:space="0" w:color="auto"/>
            <w:left w:val="none" w:sz="0" w:space="0" w:color="auto"/>
            <w:bottom w:val="none" w:sz="0" w:space="0" w:color="auto"/>
            <w:right w:val="none" w:sz="0" w:space="0" w:color="auto"/>
          </w:divBdr>
          <w:divsChild>
            <w:div w:id="547886753">
              <w:marLeft w:val="0"/>
              <w:marRight w:val="0"/>
              <w:marTop w:val="0"/>
              <w:marBottom w:val="0"/>
              <w:divBdr>
                <w:top w:val="none" w:sz="0" w:space="0" w:color="auto"/>
                <w:left w:val="none" w:sz="0" w:space="0" w:color="auto"/>
                <w:bottom w:val="none" w:sz="0" w:space="0" w:color="auto"/>
                <w:right w:val="none" w:sz="0" w:space="0" w:color="auto"/>
              </w:divBdr>
              <w:divsChild>
                <w:div w:id="191308880">
                  <w:marLeft w:val="-180"/>
                  <w:marRight w:val="-360"/>
                  <w:marTop w:val="0"/>
                  <w:marBottom w:val="0"/>
                  <w:divBdr>
                    <w:top w:val="none" w:sz="0" w:space="0" w:color="auto"/>
                    <w:left w:val="none" w:sz="0" w:space="0" w:color="auto"/>
                    <w:bottom w:val="none" w:sz="0" w:space="0" w:color="auto"/>
                    <w:right w:val="none" w:sz="0" w:space="0" w:color="auto"/>
                  </w:divBdr>
                  <w:divsChild>
                    <w:div w:id="1837571611">
                      <w:marLeft w:val="0"/>
                      <w:marRight w:val="0"/>
                      <w:marTop w:val="0"/>
                      <w:marBottom w:val="0"/>
                      <w:divBdr>
                        <w:top w:val="none" w:sz="0" w:space="0" w:color="auto"/>
                        <w:left w:val="none" w:sz="0" w:space="0" w:color="auto"/>
                        <w:bottom w:val="none" w:sz="0" w:space="0" w:color="auto"/>
                        <w:right w:val="none" w:sz="0" w:space="0" w:color="auto"/>
                      </w:divBdr>
                      <w:divsChild>
                        <w:div w:id="1750080153">
                          <w:marLeft w:val="0"/>
                          <w:marRight w:val="0"/>
                          <w:marTop w:val="0"/>
                          <w:marBottom w:val="0"/>
                          <w:divBdr>
                            <w:top w:val="none" w:sz="0" w:space="0" w:color="auto"/>
                            <w:left w:val="none" w:sz="0" w:space="0" w:color="auto"/>
                            <w:bottom w:val="none" w:sz="0" w:space="0" w:color="auto"/>
                            <w:right w:val="none" w:sz="0" w:space="0" w:color="auto"/>
                          </w:divBdr>
                          <w:divsChild>
                            <w:div w:id="2090030422">
                              <w:marLeft w:val="0"/>
                              <w:marRight w:val="0"/>
                              <w:marTop w:val="0"/>
                              <w:marBottom w:val="330"/>
                              <w:divBdr>
                                <w:top w:val="none" w:sz="0" w:space="0" w:color="auto"/>
                                <w:left w:val="none" w:sz="0" w:space="0" w:color="auto"/>
                                <w:bottom w:val="none" w:sz="0" w:space="0" w:color="auto"/>
                                <w:right w:val="none" w:sz="0" w:space="0" w:color="auto"/>
                              </w:divBdr>
                              <w:divsChild>
                                <w:div w:id="10685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275155">
      <w:bodyDiv w:val="1"/>
      <w:marLeft w:val="0"/>
      <w:marRight w:val="0"/>
      <w:marTop w:val="0"/>
      <w:marBottom w:val="0"/>
      <w:divBdr>
        <w:top w:val="none" w:sz="0" w:space="0" w:color="auto"/>
        <w:left w:val="none" w:sz="0" w:space="0" w:color="auto"/>
        <w:bottom w:val="none" w:sz="0" w:space="0" w:color="auto"/>
        <w:right w:val="none" w:sz="0" w:space="0" w:color="auto"/>
      </w:divBdr>
      <w:divsChild>
        <w:div w:id="449326145">
          <w:marLeft w:val="0"/>
          <w:marRight w:val="0"/>
          <w:marTop w:val="0"/>
          <w:marBottom w:val="0"/>
          <w:divBdr>
            <w:top w:val="none" w:sz="0" w:space="0" w:color="auto"/>
            <w:left w:val="none" w:sz="0" w:space="0" w:color="auto"/>
            <w:bottom w:val="none" w:sz="0" w:space="0" w:color="auto"/>
            <w:right w:val="none" w:sz="0" w:space="0" w:color="auto"/>
          </w:divBdr>
          <w:divsChild>
            <w:div w:id="9302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4108">
      <w:bodyDiv w:val="1"/>
      <w:marLeft w:val="0"/>
      <w:marRight w:val="0"/>
      <w:marTop w:val="0"/>
      <w:marBottom w:val="0"/>
      <w:divBdr>
        <w:top w:val="none" w:sz="0" w:space="0" w:color="auto"/>
        <w:left w:val="none" w:sz="0" w:space="0" w:color="auto"/>
        <w:bottom w:val="none" w:sz="0" w:space="0" w:color="auto"/>
        <w:right w:val="none" w:sz="0" w:space="0" w:color="auto"/>
      </w:divBdr>
    </w:div>
    <w:div w:id="1565213301">
      <w:bodyDiv w:val="1"/>
      <w:marLeft w:val="0"/>
      <w:marRight w:val="0"/>
      <w:marTop w:val="0"/>
      <w:marBottom w:val="0"/>
      <w:divBdr>
        <w:top w:val="none" w:sz="0" w:space="0" w:color="auto"/>
        <w:left w:val="none" w:sz="0" w:space="0" w:color="auto"/>
        <w:bottom w:val="none" w:sz="0" w:space="0" w:color="auto"/>
        <w:right w:val="none" w:sz="0" w:space="0" w:color="auto"/>
      </w:divBdr>
    </w:div>
    <w:div w:id="1644583828">
      <w:bodyDiv w:val="1"/>
      <w:marLeft w:val="0"/>
      <w:marRight w:val="0"/>
      <w:marTop w:val="0"/>
      <w:marBottom w:val="0"/>
      <w:divBdr>
        <w:top w:val="none" w:sz="0" w:space="0" w:color="auto"/>
        <w:left w:val="none" w:sz="0" w:space="0" w:color="auto"/>
        <w:bottom w:val="none" w:sz="0" w:space="0" w:color="auto"/>
        <w:right w:val="none" w:sz="0" w:space="0" w:color="auto"/>
      </w:divBdr>
    </w:div>
    <w:div w:id="1776367937">
      <w:bodyDiv w:val="1"/>
      <w:marLeft w:val="0"/>
      <w:marRight w:val="0"/>
      <w:marTop w:val="0"/>
      <w:marBottom w:val="0"/>
      <w:divBdr>
        <w:top w:val="none" w:sz="0" w:space="0" w:color="auto"/>
        <w:left w:val="none" w:sz="0" w:space="0" w:color="auto"/>
        <w:bottom w:val="none" w:sz="0" w:space="0" w:color="auto"/>
        <w:right w:val="none" w:sz="0" w:space="0" w:color="auto"/>
      </w:divBdr>
    </w:div>
    <w:div w:id="1918854576">
      <w:bodyDiv w:val="1"/>
      <w:marLeft w:val="0"/>
      <w:marRight w:val="0"/>
      <w:marTop w:val="0"/>
      <w:marBottom w:val="0"/>
      <w:divBdr>
        <w:top w:val="none" w:sz="0" w:space="0" w:color="auto"/>
        <w:left w:val="none" w:sz="0" w:space="0" w:color="auto"/>
        <w:bottom w:val="none" w:sz="0" w:space="0" w:color="auto"/>
        <w:right w:val="none" w:sz="0" w:space="0" w:color="auto"/>
      </w:divBdr>
    </w:div>
    <w:div w:id="20743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bitrac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miller8" TargetMode="External"/><Relationship Id="rId17" Type="http://schemas.openxmlformats.org/officeDocument/2006/relationships/hyperlink" Target="https://github.com/microsoft/azuredatastudio" TargetMode="External"/><Relationship Id="rId2" Type="http://schemas.openxmlformats.org/officeDocument/2006/relationships/numbering" Target="numbering.xml"/><Relationship Id="rId16" Type="http://schemas.openxmlformats.org/officeDocument/2006/relationships/hyperlink" Target="https://www.microsoft.com/en-us/sql-server/sql-server-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iller@bitracks.com" TargetMode="External"/><Relationship Id="rId5" Type="http://schemas.openxmlformats.org/officeDocument/2006/relationships/webSettings" Target="webSettings.xml"/><Relationship Id="rId15" Type="http://schemas.openxmlformats.org/officeDocument/2006/relationships/hyperlink" Target="https://docs.microsoft.com/en-us/sql/azure-data-studio/download-azure-data-studio?view=sql-server-ver15"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bitracks.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99157-0432-4387-9129-57DF5F73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9</Pages>
  <Words>2727</Words>
  <Characters>15546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Gennick</dc:creator>
  <cp:lastModifiedBy>jmiller</cp:lastModifiedBy>
  <cp:revision>156</cp:revision>
  <dcterms:created xsi:type="dcterms:W3CDTF">2017-03-23T16:29:00Z</dcterms:created>
  <dcterms:modified xsi:type="dcterms:W3CDTF">2020-05-03T13:12:00Z</dcterms:modified>
</cp:coreProperties>
</file>