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STATS 201 Lab Class 3</w:t>
      </w:r>
    </w:p>
    <w:p>
      <w:pPr>
        <w:pStyle w:val="25"/>
      </w:pPr>
      <w:r>
        <w:t>LiYuzhuo-2019210146</w:t>
      </w:r>
    </w:p>
    <w:p>
      <w:pPr>
        <w:pStyle w:val="2"/>
      </w:pPr>
      <w:bookmarkStart w:id="0" w:name="pizza-size"/>
      <w:r>
        <w:t>Pizza size</w:t>
      </w:r>
    </w:p>
    <w:bookmarkEnd w:id="0"/>
    <w:p>
      <w:pPr>
        <w:pStyle w:val="2"/>
      </w:pPr>
      <w:bookmarkStart w:id="1" w:name="code-and-output"/>
      <w:r>
        <w:t>Code and output</w:t>
      </w:r>
    </w:p>
    <w:p>
      <w:pPr>
        <w:pStyle w:val="36"/>
      </w:pPr>
      <w:r>
        <w:rPr>
          <w:rStyle w:val="56"/>
        </w:rPr>
        <w:t>require</w:t>
      </w:r>
      <w:r>
        <w:rPr>
          <w:rStyle w:val="69"/>
        </w:rPr>
        <w:t>(s20x)</w:t>
      </w:r>
    </w:p>
    <w:p>
      <w:pPr>
        <w:pStyle w:val="36"/>
      </w:pPr>
      <w:r>
        <w:rPr>
          <w:rStyle w:val="35"/>
        </w:rPr>
        <w:t>## Loading required package: s20x</w:t>
      </w:r>
    </w:p>
    <w:p>
      <w:pPr>
        <w:pStyle w:val="36"/>
      </w:pPr>
      <w:r>
        <w:rPr>
          <w:rStyle w:val="52"/>
        </w:rPr>
        <w:t>## Loading in the data.</w:t>
      </w:r>
      <w:r>
        <w:br w:type="textWrapping"/>
      </w:r>
      <w:r>
        <w:rPr>
          <w:rStyle w:val="69"/>
        </w:rPr>
        <w:t xml:space="preserve">pizza.df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read.table</w:t>
      </w:r>
      <w:r>
        <w:rPr>
          <w:rStyle w:val="69"/>
        </w:rPr>
        <w:t>(</w:t>
      </w:r>
      <w:r>
        <w:rPr>
          <w:rStyle w:val="63"/>
        </w:rPr>
        <w:t>file =</w:t>
      </w:r>
      <w:r>
        <w:rPr>
          <w:rStyle w:val="69"/>
        </w:rPr>
        <w:t xml:space="preserve"> </w:t>
      </w:r>
      <w:r>
        <w:rPr>
          <w:rStyle w:val="47"/>
        </w:rPr>
        <w:t>"pizza.txt"</w:t>
      </w:r>
      <w:r>
        <w:rPr>
          <w:rStyle w:val="69"/>
        </w:rPr>
        <w:t xml:space="preserve">, </w:t>
      </w:r>
      <w:r>
        <w:rPr>
          <w:rStyle w:val="63"/>
        </w:rPr>
        <w:t>header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>pizza.df</w:t>
      </w:r>
      <w:r>
        <w:rPr>
          <w:rStyle w:val="46"/>
        </w:rPr>
        <w:t>$</w:t>
      </w:r>
      <w:r>
        <w:rPr>
          <w:rStyle w:val="69"/>
        </w:rPr>
        <w:t xml:space="preserve">store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(pizza.df</w:t>
      </w:r>
      <w:r>
        <w:rPr>
          <w:rStyle w:val="46"/>
        </w:rPr>
        <w:t>$</w:t>
      </w:r>
      <w:r>
        <w:rPr>
          <w:rStyle w:val="69"/>
        </w:rPr>
        <w:t>store)</w:t>
      </w:r>
      <w:r>
        <w:br w:type="textWrapping"/>
      </w:r>
      <w:r>
        <w:rPr>
          <w:rStyle w:val="69"/>
        </w:rPr>
        <w:t>pizza.df</w:t>
      </w:r>
      <w:r>
        <w:rPr>
          <w:rStyle w:val="46"/>
        </w:rPr>
        <w:t>$</w:t>
      </w:r>
      <w:r>
        <w:rPr>
          <w:rStyle w:val="69"/>
        </w:rPr>
        <w:t xml:space="preserve">crust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(pizza.df</w:t>
      </w:r>
      <w:r>
        <w:rPr>
          <w:rStyle w:val="46"/>
        </w:rPr>
        <w:t>$</w:t>
      </w:r>
      <w:r>
        <w:rPr>
          <w:rStyle w:val="69"/>
        </w:rPr>
        <w:t>crust)</w:t>
      </w:r>
      <w:r>
        <w:br w:type="textWrapping"/>
      </w:r>
      <w:r>
        <w:br w:type="textWrapping"/>
      </w:r>
      <w:r>
        <w:rPr>
          <w:rStyle w:val="52"/>
        </w:rPr>
        <w:t>## Plot the data.</w:t>
      </w:r>
      <w:r>
        <w:br w:type="textWrapping"/>
      </w:r>
      <w:r>
        <w:rPr>
          <w:rStyle w:val="56"/>
        </w:rPr>
        <w:t>interactionPlots</w:t>
      </w:r>
      <w:r>
        <w:rPr>
          <w:rStyle w:val="69"/>
        </w:rPr>
        <w:t xml:space="preserve">(size </w:t>
      </w:r>
      <w:r>
        <w:rPr>
          <w:rStyle w:val="46"/>
        </w:rPr>
        <w:t>~</w:t>
      </w:r>
      <w:r>
        <w:rPr>
          <w:rStyle w:val="69"/>
        </w:rPr>
        <w:t xml:space="preserve"> store </w:t>
      </w:r>
      <w:r>
        <w:rPr>
          <w:rStyle w:val="46"/>
        </w:rPr>
        <w:t>+</w:t>
      </w:r>
      <w:r>
        <w:rPr>
          <w:rStyle w:val="69"/>
        </w:rPr>
        <w:t xml:space="preserve"> crust, pizza.df)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Analyse the data.</w:t>
      </w:r>
      <w:r>
        <w:br w:type="textWrapping"/>
      </w:r>
      <w:r>
        <w:rPr>
          <w:rStyle w:val="69"/>
        </w:rPr>
        <w:t xml:space="preserve">size.fit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(size </w:t>
      </w:r>
      <w:r>
        <w:rPr>
          <w:rStyle w:val="46"/>
        </w:rPr>
        <w:t>~</w:t>
      </w:r>
      <w:r>
        <w:rPr>
          <w:rStyle w:val="69"/>
        </w:rPr>
        <w:t xml:space="preserve"> store </w:t>
      </w:r>
      <w:r>
        <w:rPr>
          <w:rStyle w:val="46"/>
        </w:rPr>
        <w:t>*</w:t>
      </w:r>
      <w:r>
        <w:rPr>
          <w:rStyle w:val="69"/>
        </w:rPr>
        <w:t xml:space="preserve"> crust, pizza.df)</w:t>
      </w:r>
      <w:r>
        <w:br w:type="textWrapping"/>
      </w:r>
      <w:r>
        <w:rPr>
          <w:rStyle w:val="56"/>
        </w:rPr>
        <w:t>eovcheck</w:t>
      </w:r>
      <w:r>
        <w:rPr>
          <w:rStyle w:val="69"/>
        </w:rPr>
        <w:t>(size.fit)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normcheck</w:t>
      </w:r>
      <w:r>
        <w:rPr>
          <w:rStyle w:val="69"/>
        </w:rPr>
        <w:t>(size.fit)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cooks20x</w:t>
      </w:r>
      <w:r>
        <w:rPr>
          <w:rStyle w:val="69"/>
        </w:rPr>
        <w:t>(size.fit)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(size.fit)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size ~ store * crust, data = pizza.df)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-2.20209 -0.24224 -0.00099  0.27235  2.14667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>## (Intercept)       28.78209    0.07574 380.035  &lt; 2e-16 ***</w:t>
      </w:r>
      <w:r>
        <w:br w:type="textWrapping"/>
      </w:r>
      <w:r>
        <w:rPr>
          <w:rStyle w:val="35"/>
        </w:rPr>
        <w:t>## storeB            -2.02876    0.10774 -18.830  &lt; 2e-16 ***</w:t>
      </w:r>
      <w:r>
        <w:br w:type="textWrapping"/>
      </w:r>
      <w:r>
        <w:rPr>
          <w:rStyle w:val="35"/>
        </w:rPr>
        <w:t xml:space="preserve">## crustthick         0.30721    0.10711   2.868  0.00449 ** </w:t>
      </w:r>
      <w:r>
        <w:br w:type="textWrapping"/>
      </w:r>
      <w:r>
        <w:rPr>
          <w:rStyle w:val="35"/>
        </w:rPr>
        <w:t>## crustthin          0.91842    0.10982   8.363 4.86e-15 ***</w:t>
      </w:r>
      <w:r>
        <w:br w:type="textWrapping"/>
      </w:r>
      <w:r>
        <w:rPr>
          <w:rStyle w:val="35"/>
        </w:rPr>
        <w:t xml:space="preserve">## storeB:crustthick -0.37054    0.15333  -2.417  0.01641 *  </w:t>
      </w:r>
      <w:r>
        <w:br w:type="textWrapping"/>
      </w:r>
      <w:r>
        <w:rPr>
          <w:rStyle w:val="35"/>
        </w:rPr>
        <w:t>## storeB:crustthin   1.28093    0.15475   8.277 8.54e-15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0.4966 on 242 degrees of freedom</w:t>
      </w:r>
      <w:r>
        <w:br w:type="textWrapping"/>
      </w:r>
      <w:r>
        <w:rPr>
          <w:rStyle w:val="35"/>
        </w:rPr>
        <w:t xml:space="preserve">## Multiple R-squared:  0.8487, Adjusted R-squared:  0.8455 </w:t>
      </w:r>
      <w:r>
        <w:br w:type="textWrapping"/>
      </w:r>
      <w:r>
        <w:rPr>
          <w:rStyle w:val="35"/>
        </w:rPr>
        <w:t>## F-statistic: 271.4 on 5 and 242 DF,  p-value: &lt; 2.2e-16</w:t>
      </w:r>
    </w:p>
    <w:p>
      <w:pPr>
        <w:pStyle w:val="36"/>
      </w:pPr>
      <w:r>
        <w:rPr>
          <w:rStyle w:val="56"/>
        </w:rPr>
        <w:t>anova</w:t>
      </w:r>
      <w:r>
        <w:rPr>
          <w:rStyle w:val="69"/>
        </w:rPr>
        <w:t>(size.fit)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Response: size</w:t>
      </w:r>
      <w:r>
        <w:br w:type="textWrapping"/>
      </w:r>
      <w:r>
        <w:rPr>
          <w:rStyle w:val="35"/>
        </w:rPr>
        <w:t xml:space="preserve">##              Df  Sum Sq Mean Sq F value    Pr(&gt;F)    </w:t>
      </w:r>
      <w:r>
        <w:br w:type="textWrapping"/>
      </w:r>
      <w:r>
        <w:rPr>
          <w:rStyle w:val="35"/>
        </w:rPr>
        <w:t>## store         1 180.957 180.957  733.69 &lt; 2.2e-16 ***</w:t>
      </w:r>
      <w:r>
        <w:br w:type="textWrapping"/>
      </w:r>
      <w:r>
        <w:rPr>
          <w:rStyle w:val="35"/>
        </w:rPr>
        <w:t>## crust         2 123.307  61.653  249.97 &lt; 2.2e-16 ***</w:t>
      </w:r>
      <w:r>
        <w:br w:type="textWrapping"/>
      </w:r>
      <w:r>
        <w:rPr>
          <w:rStyle w:val="35"/>
        </w:rPr>
        <w:t>## store:crust   2  30.455  15.228   61.74 &lt; 2.2e-16 ***</w:t>
      </w:r>
      <w:r>
        <w:br w:type="textWrapping"/>
      </w:r>
      <w:r>
        <w:rPr>
          <w:rStyle w:val="35"/>
        </w:rPr>
        <w:t xml:space="preserve">## Residuals   242  59.687   0.247 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6"/>
        </w:rPr>
        <w:t>summary2way</w:t>
      </w:r>
      <w:r>
        <w:rPr>
          <w:rStyle w:val="69"/>
        </w:rPr>
        <w:t xml:space="preserve">(size.fit, </w:t>
      </w:r>
      <w:r>
        <w:rPr>
          <w:rStyle w:val="63"/>
        </w:rPr>
        <w:t>page =</w:t>
      </w:r>
      <w:r>
        <w:rPr>
          <w:rStyle w:val="69"/>
        </w:rPr>
        <w:t xml:space="preserve"> </w:t>
      </w:r>
      <w:r>
        <w:rPr>
          <w:rStyle w:val="47"/>
        </w:rPr>
        <w:t>"interaction"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  Tukey multiple comparisons of means</w:t>
      </w:r>
      <w:r>
        <w:br w:type="textWrapping"/>
      </w:r>
      <w:r>
        <w:rPr>
          <w:rStyle w:val="35"/>
        </w:rPr>
        <w:t>##     95% family-wise confidence level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Fit: aov(formula = fit)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$`Comparisons within c("store", "crust")`</w:t>
      </w:r>
      <w:r>
        <w:br w:type="textWrapping"/>
      </w:r>
      <w:r>
        <w:rPr>
          <w:rStyle w:val="35"/>
        </w:rPr>
        <w:t>##                       diff           lwr       upr     p adj</w:t>
      </w:r>
      <w:r>
        <w:br w:type="textWrapping"/>
      </w:r>
      <w:r>
        <w:rPr>
          <w:rStyle w:val="35"/>
        </w:rPr>
        <w:t>## A:thick-A:mid   0.30720930 -0.0004735879 0.6148922 0.0506094</w:t>
      </w:r>
      <w:r>
        <w:br w:type="textWrapping"/>
      </w:r>
      <w:r>
        <w:rPr>
          <w:rStyle w:val="35"/>
        </w:rPr>
        <w:t>## A:thin-A:mid    0.91841980  0.6029462339 1.2338934 0.0000000</w:t>
      </w:r>
      <w:r>
        <w:br w:type="textWrapping"/>
      </w:r>
      <w:r>
        <w:rPr>
          <w:rStyle w:val="35"/>
        </w:rPr>
        <w:t>## B:thick-B:mid  -0.06333333 -0.3785250980 0.2518584 0.9924384</w:t>
      </w:r>
      <w:r>
        <w:br w:type="textWrapping"/>
      </w:r>
      <w:r>
        <w:rPr>
          <w:rStyle w:val="35"/>
        </w:rPr>
        <w:t>## B:thin-B:mid    2.19934959  1.8861327930 2.5125664 0.0000000</w:t>
      </w:r>
      <w:r>
        <w:br w:type="textWrapping"/>
      </w:r>
      <w:r>
        <w:rPr>
          <w:rStyle w:val="35"/>
        </w:rPr>
        <w:t>## A:thin-A:thick  0.61121049  0.2957369316 0.9266841 0.0000010</w:t>
      </w:r>
      <w:r>
        <w:br w:type="textWrapping"/>
      </w:r>
      <w:r>
        <w:rPr>
          <w:rStyle w:val="35"/>
        </w:rPr>
        <w:t>## B:thin-B:thick  2.26268293  1.9456216810 2.5797442 0.0000000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$`Comparisons between c("store", "crust")`</w:t>
      </w:r>
      <w:r>
        <w:br w:type="textWrapping"/>
      </w:r>
      <w:r>
        <w:rPr>
          <w:rStyle w:val="35"/>
        </w:rPr>
        <w:t>##                       diff       lwr        upr p adj</w:t>
      </w:r>
      <w:r>
        <w:br w:type="textWrapping"/>
      </w:r>
      <w:r>
        <w:rPr>
          <w:rStyle w:val="35"/>
        </w:rPr>
        <w:t>## B:mid-A:mid     -2.0287597 -2.338269 -1.7192508     0</w:t>
      </w:r>
      <w:r>
        <w:br w:type="textWrapping"/>
      </w:r>
      <w:r>
        <w:rPr>
          <w:rStyle w:val="35"/>
        </w:rPr>
        <w:t>## B:thick-A:thick -2.3993023 -2.712701 -2.0859035     0</w:t>
      </w:r>
      <w:r>
        <w:br w:type="textWrapping"/>
      </w:r>
      <w:r>
        <w:rPr>
          <w:rStyle w:val="35"/>
        </w:rPr>
        <w:t>## B:thin-A:thin   -0.7478299 -1.066942 -0.4287177     0</w:t>
      </w:r>
    </w:p>
    <w:bookmarkEnd w:id="1"/>
    <w:p>
      <w:pPr>
        <w:pStyle w:val="2"/>
      </w:pPr>
      <w:bookmarkStart w:id="2" w:name="methods-and-assumption-checks"/>
      <w:r>
        <w:t>Methods and Assumption Checks</w:t>
      </w:r>
    </w:p>
    <w:p>
      <w:pPr>
        <w:pStyle w:val="23"/>
      </w:pPr>
      <w:r>
        <w:t xml:space="preserve">We have two explanatory factors, store and crust, and one numeric response size. The interaction plot indicated different slopes between the levels. So we fitted a two-way ANOVA model with interaction between store and crust. The interaction term was significant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≈</m:t>
        </m:r>
        <m:r>
          <m:t>0</m:t>
        </m:r>
        <m:r>
          <m:rPr>
            <m:sty m:val="p"/>
          </m:rPr>
          <m:t>)</m:t>
        </m:r>
      </m:oMath>
      <w:r>
        <w:t>.</w:t>
      </w:r>
    </w:p>
    <w:p>
      <w:pPr>
        <w:pStyle w:val="3"/>
      </w:pPr>
      <w:r>
        <w:t>The residuals were fine, there were no problems with normality and no unduly influential points. We have independence from taking a random sample.</w:t>
      </w:r>
    </w:p>
    <w:p>
      <w:pPr>
        <w:pStyle w:val="3"/>
      </w:pPr>
      <w:r>
        <w:t xml:space="preserve">Our model is </w:t>
      </w:r>
      <m:oMath>
        <m:r>
          <m:t>siz</m:t>
        </m:r>
        <m:sSub>
          <m:sSubPr/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sSubPr/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sSubPr/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r>
          <m:t>stor</m:t>
        </m:r>
        <m:sSub>
          <m:sSubPr/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sSubPr/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t>crus</m:t>
        </m:r>
        <m:sSub>
          <m:sSubPr/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sSubPr/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×</m:t>
        </m:r>
        <m:r>
          <m:t>stor</m:t>
        </m:r>
        <m:sSub>
          <m:sSubPr/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×</m:t>
        </m:r>
        <m:r>
          <m:t>crus</m:t>
        </m:r>
        <m:sSub>
          <m:sSubPr/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sSubPr/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where store=0 when the pizza was purchased from store A, and 1 for pizza purchased from store B, and </w:t>
      </w:r>
      <m:oMath>
        <m:sSub>
          <m:sSubPr/>
          <m:e>
            <m:r>
              <m:t>ϵ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iid N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sSup>
          <m:sSupPr/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>.</w:t>
      </w:r>
    </w:p>
    <w:p>
      <w:pPr>
        <w:pStyle w:val="3"/>
      </w:pPr>
      <w:r>
        <w:t>Our model explained 84.87% of variability in pizza’s size.</w:t>
      </w:r>
    </w:p>
    <w:bookmarkEnd w:id="2"/>
    <w:p>
      <w:pPr>
        <w:pStyle w:val="2"/>
      </w:pPr>
      <w:bookmarkStart w:id="3" w:name="executive-summary"/>
      <w:r>
        <w:t>Executive Summary</w:t>
      </w:r>
    </w:p>
    <w:p>
      <w:pPr>
        <w:pStyle w:val="23"/>
      </w:pPr>
      <w:r>
        <w:t>We are interested in find out whether a store actually made the larger pizzas than their rival’s.</w:t>
      </w:r>
    </w:p>
    <w:p>
      <w:pPr>
        <w:pStyle w:val="3"/>
      </w:pPr>
      <w:r>
        <w:t>From the function summary2way, we can concluded that when the pizza has the same crust, store A actually make bigger pizzas than store B. When the crust level is mid, thick, thin, the diameter of the pizza purchased from store A is 2.03cm, 2.40cm, 0.75cm larger than pizza purchased from store B.</w:t>
      </w:r>
    </w:p>
    <w:p>
      <w:pPr>
        <w:pStyle w:val="3"/>
      </w:pPr>
      <w:r>
        <w:t xml:space="preserve">Obviously, the type of crust is related to the size of the pizza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≈</m:t>
        </m:r>
        <m:r>
          <m:t>0</m:t>
        </m:r>
        <m:r>
          <m:rPr>
            <m:sty m:val="p"/>
          </m:rPr>
          <m:t>)</m:t>
        </m:r>
      </m:oMath>
      <w:r>
        <w:t>.</w:t>
      </w:r>
    </w:p>
    <w:p>
      <w:pPr>
        <w:pStyle w:val="3"/>
      </w:pPr>
      <w:r>
        <w:t>And from the function anova, the difference in pizza size between stores is depend on the crust type(the p-value of store:crust is ne</w:t>
      </w:r>
      <w:bookmarkStart w:id="4" w:name="_GoBack"/>
      <w:bookmarkEnd w:id="4"/>
      <w:r>
        <w:t>arly zero).</w:t>
      </w:r>
    </w:p>
    <w:bookmarkEnd w:id="3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E820EC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2021-12-08T08:28:00Z</dcterms:created>
  <dc:creator>LiYuzhuo-2019210146</dc:creator>
  <cp:lastModifiedBy>斯坦福桥大魔王</cp:lastModifiedBy>
  <dcterms:modified xsi:type="dcterms:W3CDTF">2021-12-08T08:29:57Z</dcterms:modified>
  <dc:title>STATS 201 Lab Class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2052-11.3.0.9221</vt:lpwstr>
  </property>
</Properties>
</file>