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CF2A" w14:textId="72E41642" w:rsidR="007443ED" w:rsidRPr="00695754" w:rsidRDefault="00695754" w:rsidP="00595016">
      <w:pPr>
        <w:jc w:val="left"/>
        <w:rPr>
          <w:rFonts w:ascii="Times New Roman" w:eastAsia="宋体" w:hAnsi="Times New Roman"/>
          <w:sz w:val="30"/>
          <w:szCs w:val="30"/>
        </w:rPr>
      </w:pPr>
      <w:r w:rsidRPr="001F6CFA">
        <w:rPr>
          <w:rFonts w:ascii="Times New Roman" w:eastAsia="宋体" w:hAnsi="Times New Roman" w:hint="eastAsia"/>
          <w:sz w:val="30"/>
          <w:szCs w:val="30"/>
        </w:rPr>
        <w:t>作业</w:t>
      </w:r>
      <w:r w:rsidRPr="001F6CFA">
        <w:rPr>
          <w:rFonts w:ascii="Times New Roman" w:eastAsia="宋体" w:hAnsi="Times New Roman" w:hint="eastAsia"/>
          <w:sz w:val="30"/>
          <w:szCs w:val="30"/>
        </w:rPr>
        <w:t>1</w:t>
      </w:r>
      <w:r w:rsidRPr="001F6CFA">
        <w:rPr>
          <w:rFonts w:ascii="Times New Roman" w:eastAsia="宋体" w:hAnsi="Times New Roman" w:hint="eastAsia"/>
          <w:sz w:val="30"/>
          <w:szCs w:val="30"/>
        </w:rPr>
        <w:t>：</w:t>
      </w:r>
      <w:r w:rsidR="00595016" w:rsidRPr="001F6CFA">
        <w:rPr>
          <w:rFonts w:ascii="Times New Roman" w:eastAsia="宋体" w:hAnsi="Times New Roman" w:hint="eastAsia"/>
          <w:sz w:val="30"/>
          <w:szCs w:val="30"/>
        </w:rPr>
        <w:t>规则格子</w:t>
      </w:r>
      <w:r w:rsidR="00C71EBC" w:rsidRPr="001F6CFA">
        <w:rPr>
          <w:rFonts w:ascii="Times New Roman" w:eastAsia="宋体" w:hAnsi="Times New Roman" w:hint="eastAsia"/>
          <w:sz w:val="30"/>
          <w:szCs w:val="30"/>
        </w:rPr>
        <w:t>网络</w:t>
      </w:r>
      <w:r w:rsidR="00595016" w:rsidRPr="001F6CFA">
        <w:rPr>
          <w:rFonts w:ascii="Times New Roman" w:eastAsia="宋体" w:hAnsi="Times New Roman" w:hint="eastAsia"/>
          <w:sz w:val="30"/>
          <w:szCs w:val="30"/>
        </w:rPr>
        <w:t>雪堆博弈仿真：</w:t>
      </w:r>
    </w:p>
    <w:p w14:paraId="78DCA7F3" w14:textId="12C0FC73" w:rsidR="00595016" w:rsidRPr="00695754" w:rsidRDefault="00595016" w:rsidP="00C52AF2">
      <w:pPr>
        <w:adjustRightInd w:val="0"/>
        <w:snapToGrid w:val="0"/>
        <w:spacing w:line="312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雪堆博弈中博弈个体在不同决策下的</w:t>
      </w:r>
      <w:r w:rsidRPr="00695754">
        <w:rPr>
          <w:rFonts w:ascii="Times New Roman" w:eastAsia="宋体" w:hAnsi="Times New Roman"/>
          <w:sz w:val="24"/>
          <w:szCs w:val="24"/>
        </w:rPr>
        <w:t>收益报酬为</w:t>
      </w:r>
      <w:r w:rsidRPr="00695754">
        <w:rPr>
          <w:rFonts w:ascii="Times New Roman" w:eastAsia="宋体" w:hAnsi="Times New Roman" w:hint="eastAsia"/>
          <w:sz w:val="24"/>
          <w:szCs w:val="24"/>
        </w:rPr>
        <w:t>：</w:t>
      </w:r>
      <w:r w:rsidRPr="00695754">
        <w:rPr>
          <w:rFonts w:ascii="Times New Roman" w:eastAsia="宋体" w:hAnsi="Times New Roman"/>
          <w:position w:val="-30"/>
          <w:sz w:val="24"/>
          <w:szCs w:val="24"/>
        </w:rPr>
        <w:object w:dxaOrig="740" w:dyaOrig="720" w14:anchorId="745506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5pt;height:36.85pt" o:ole="">
            <v:imagedata r:id="rId7" o:title=""/>
          </v:shape>
          <o:OLEObject Type="Embed" ProgID="Equation.DSMT4" ShapeID="_x0000_i1025" DrawAspect="Content" ObjectID="_1777183057" r:id="rId8"/>
        </w:object>
      </w:r>
      <w:r w:rsidRPr="00695754">
        <w:rPr>
          <w:rFonts w:ascii="Times New Roman" w:eastAsia="宋体" w:hAnsi="Times New Roman" w:hint="eastAsia"/>
          <w:sz w:val="24"/>
          <w:szCs w:val="24"/>
        </w:rPr>
        <w:t>，且</w:t>
      </w:r>
      <w:r w:rsidRPr="00695754">
        <w:rPr>
          <w:rFonts w:ascii="Times New Roman" w:eastAsia="宋体" w:hAnsi="Times New Roman"/>
          <w:sz w:val="24"/>
          <w:szCs w:val="24"/>
        </w:rPr>
        <w:t>上述收益关系满足</w:t>
      </w:r>
      <w:r w:rsidRPr="00695754">
        <w:rPr>
          <w:rFonts w:ascii="Times New Roman" w:eastAsia="宋体" w:hAnsi="Times New Roman"/>
          <w:sz w:val="24"/>
          <w:szCs w:val="24"/>
        </w:rPr>
        <w:t>T&gt;R</w:t>
      </w:r>
      <w:r w:rsidRPr="00695754">
        <w:rPr>
          <w:rFonts w:ascii="Times New Roman" w:eastAsia="宋体" w:hAnsi="Times New Roman" w:hint="eastAsia"/>
          <w:sz w:val="24"/>
          <w:szCs w:val="24"/>
        </w:rPr>
        <w:t>&gt;</w:t>
      </w:r>
      <w:r w:rsidRPr="00695754">
        <w:rPr>
          <w:rFonts w:ascii="Times New Roman" w:eastAsia="宋体" w:hAnsi="Times New Roman"/>
          <w:sz w:val="24"/>
          <w:szCs w:val="24"/>
        </w:rPr>
        <w:t>S&gt;P</w:t>
      </w:r>
      <w:r w:rsidRPr="00695754">
        <w:rPr>
          <w:rFonts w:ascii="Times New Roman" w:eastAsia="宋体" w:hAnsi="Times New Roman" w:hint="eastAsia"/>
          <w:sz w:val="24"/>
          <w:szCs w:val="24"/>
        </w:rPr>
        <w:t>，</w:t>
      </w:r>
      <w:r w:rsidRPr="00695754">
        <w:rPr>
          <w:rFonts w:ascii="Times New Roman" w:eastAsia="宋体" w:hAnsi="Times New Roman"/>
          <w:sz w:val="24"/>
          <w:szCs w:val="24"/>
        </w:rPr>
        <w:t>假设</w:t>
      </w:r>
      <w:r w:rsidRPr="00695754">
        <w:rPr>
          <w:rFonts w:ascii="Times New Roman" w:eastAsia="宋体" w:hAnsi="Times New Roman"/>
          <w:sz w:val="24"/>
          <w:szCs w:val="24"/>
        </w:rPr>
        <w:t>b</w:t>
      </w:r>
      <w:r w:rsidRPr="00695754">
        <w:rPr>
          <w:rFonts w:ascii="Times New Roman" w:eastAsia="宋体" w:hAnsi="Times New Roman"/>
          <w:sz w:val="24"/>
          <w:szCs w:val="24"/>
        </w:rPr>
        <w:t>为完成任务的收益</w:t>
      </w:r>
      <w:r w:rsidRPr="00695754">
        <w:rPr>
          <w:rFonts w:ascii="Times New Roman" w:eastAsia="宋体" w:hAnsi="Times New Roman" w:hint="eastAsia"/>
          <w:sz w:val="24"/>
          <w:szCs w:val="24"/>
        </w:rPr>
        <w:t>，</w:t>
      </w:r>
      <w:r w:rsidRPr="00695754">
        <w:rPr>
          <w:rFonts w:ascii="Times New Roman" w:eastAsia="宋体" w:hAnsi="Times New Roman"/>
          <w:sz w:val="24"/>
          <w:szCs w:val="24"/>
        </w:rPr>
        <w:t>c</w:t>
      </w:r>
      <w:r w:rsidRPr="00695754">
        <w:rPr>
          <w:rFonts w:ascii="Times New Roman" w:eastAsia="宋体" w:hAnsi="Times New Roman"/>
          <w:sz w:val="24"/>
          <w:szCs w:val="24"/>
        </w:rPr>
        <w:t>为完成任务付出的成本</w:t>
      </w:r>
      <w:r w:rsidRPr="00695754">
        <w:rPr>
          <w:rFonts w:ascii="Times New Roman" w:eastAsia="宋体" w:hAnsi="Times New Roman" w:hint="eastAsia"/>
          <w:sz w:val="24"/>
          <w:szCs w:val="24"/>
        </w:rPr>
        <w:t>，</w:t>
      </w:r>
      <w:r w:rsidRPr="00695754">
        <w:rPr>
          <w:rFonts w:ascii="Times New Roman" w:eastAsia="宋体" w:hAnsi="Times New Roman"/>
          <w:sz w:val="24"/>
          <w:szCs w:val="24"/>
        </w:rPr>
        <w:t>雪堆博弈的收益矩阵如下</w:t>
      </w:r>
      <w:r w:rsidRPr="00695754">
        <w:rPr>
          <w:rFonts w:ascii="Times New Roman" w:eastAsia="宋体" w:hAnsi="Times New Roman" w:hint="eastAsia"/>
          <w:sz w:val="24"/>
          <w:szCs w:val="24"/>
        </w:rPr>
        <w:t>：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1928"/>
        <w:gridCol w:w="1290"/>
      </w:tblGrid>
      <w:tr w:rsidR="00595016" w:rsidRPr="00695754" w14:paraId="1ED5273C" w14:textId="77777777" w:rsidTr="00EC4750">
        <w:trPr>
          <w:jc w:val="center"/>
        </w:trPr>
        <w:tc>
          <w:tcPr>
            <w:tcW w:w="766" w:type="dxa"/>
          </w:tcPr>
          <w:p w14:paraId="4424090B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357BB6E6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66246F77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</w:tr>
      <w:tr w:rsidR="00595016" w:rsidRPr="00695754" w14:paraId="52F46449" w14:textId="77777777" w:rsidTr="00EC4750">
        <w:trPr>
          <w:jc w:val="center"/>
        </w:trPr>
        <w:tc>
          <w:tcPr>
            <w:tcW w:w="766" w:type="dxa"/>
            <w:tcBorders>
              <w:right w:val="single" w:sz="4" w:space="0" w:color="auto"/>
            </w:tcBorders>
          </w:tcPr>
          <w:p w14:paraId="724EFE10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A0C6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/>
                <w:szCs w:val="21"/>
              </w:rPr>
              <w:t>b-c</w:t>
            </w:r>
            <w:r w:rsidRPr="00695754">
              <w:rPr>
                <w:rFonts w:ascii="Times New Roman" w:eastAsia="宋体" w:hAnsi="Times New Roman" w:hint="eastAsia"/>
                <w:szCs w:val="21"/>
              </w:rPr>
              <w:t>/2</w:t>
            </w:r>
            <w:r w:rsidRPr="00695754">
              <w:rPr>
                <w:rFonts w:ascii="Times New Roman" w:eastAsia="宋体" w:hAnsi="Times New Roman" w:hint="eastAsia"/>
                <w:szCs w:val="21"/>
              </w:rPr>
              <w:t>；</w:t>
            </w:r>
            <w:r w:rsidRPr="00695754">
              <w:rPr>
                <w:rFonts w:ascii="Times New Roman" w:eastAsia="宋体" w:hAnsi="Times New Roman"/>
                <w:szCs w:val="21"/>
              </w:rPr>
              <w:t>b-c/2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BA99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/>
                <w:szCs w:val="21"/>
              </w:rPr>
              <w:t>b-c</w:t>
            </w:r>
            <w:r w:rsidRPr="00695754">
              <w:rPr>
                <w:rFonts w:ascii="Times New Roman" w:eastAsia="宋体" w:hAnsi="Times New Roman" w:hint="eastAsia"/>
                <w:szCs w:val="21"/>
              </w:rPr>
              <w:t>，</w:t>
            </w:r>
            <w:r w:rsidRPr="00695754">
              <w:rPr>
                <w:rFonts w:ascii="Times New Roman" w:eastAsia="宋体" w:hAnsi="Times New Roman"/>
                <w:szCs w:val="21"/>
              </w:rPr>
              <w:t>b</w:t>
            </w:r>
          </w:p>
        </w:tc>
      </w:tr>
      <w:tr w:rsidR="00595016" w:rsidRPr="00695754" w14:paraId="6E65C05F" w14:textId="77777777" w:rsidTr="00EC4750">
        <w:trPr>
          <w:jc w:val="center"/>
        </w:trPr>
        <w:tc>
          <w:tcPr>
            <w:tcW w:w="766" w:type="dxa"/>
            <w:tcBorders>
              <w:right w:val="single" w:sz="4" w:space="0" w:color="auto"/>
            </w:tcBorders>
          </w:tcPr>
          <w:p w14:paraId="04B82328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78D2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/>
                <w:szCs w:val="21"/>
              </w:rPr>
              <w:t>b</w:t>
            </w:r>
            <w:r w:rsidRPr="00695754">
              <w:rPr>
                <w:rFonts w:ascii="Times New Roman" w:eastAsia="宋体" w:hAnsi="Times New Roman" w:hint="eastAsia"/>
                <w:szCs w:val="21"/>
              </w:rPr>
              <w:t>，</w:t>
            </w:r>
            <w:r w:rsidRPr="00695754">
              <w:rPr>
                <w:rFonts w:ascii="Times New Roman" w:eastAsia="宋体" w:hAnsi="Times New Roman" w:hint="eastAsia"/>
                <w:szCs w:val="21"/>
              </w:rPr>
              <w:t>b</w:t>
            </w:r>
            <w:r w:rsidRPr="00695754">
              <w:rPr>
                <w:rFonts w:ascii="Times New Roman" w:eastAsia="宋体" w:hAnsi="Times New Roman"/>
                <w:szCs w:val="21"/>
              </w:rPr>
              <w:t>-c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C81B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/>
                <w:szCs w:val="21"/>
              </w:rPr>
              <w:t>0</w:t>
            </w:r>
            <w:r w:rsidRPr="00695754">
              <w:rPr>
                <w:rFonts w:ascii="Times New Roman" w:eastAsia="宋体" w:hAnsi="Times New Roman" w:hint="eastAsia"/>
                <w:szCs w:val="21"/>
              </w:rPr>
              <w:t>，</w:t>
            </w:r>
            <w:r w:rsidRPr="00695754"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</w:tbl>
    <w:p w14:paraId="5091F36C" w14:textId="77777777" w:rsidR="00595016" w:rsidRPr="00695754" w:rsidRDefault="00595016" w:rsidP="00595016">
      <w:pPr>
        <w:spacing w:line="312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令</w:t>
      </w:r>
      <w:r w:rsidRPr="00695754">
        <w:rPr>
          <w:rFonts w:ascii="Times New Roman" w:eastAsia="宋体" w:hAnsi="Times New Roman" w:hint="eastAsia"/>
          <w:sz w:val="24"/>
          <w:szCs w:val="24"/>
        </w:rPr>
        <w:t>r=c/(2</w:t>
      </w:r>
      <w:r w:rsidRPr="00695754">
        <w:rPr>
          <w:rFonts w:ascii="Times New Roman" w:eastAsia="宋体" w:hAnsi="Times New Roman"/>
          <w:sz w:val="24"/>
          <w:szCs w:val="24"/>
        </w:rPr>
        <w:t>b-c</w:t>
      </w:r>
      <w:r w:rsidRPr="00695754">
        <w:rPr>
          <w:rFonts w:ascii="Times New Roman" w:eastAsia="宋体" w:hAnsi="Times New Roman" w:hint="eastAsia"/>
          <w:sz w:val="24"/>
          <w:szCs w:val="24"/>
        </w:rPr>
        <w:t>)</w:t>
      </w:r>
      <w:r w:rsidRPr="00695754">
        <w:rPr>
          <w:rFonts w:ascii="Times New Roman" w:eastAsia="宋体" w:hAnsi="Times New Roman" w:hint="eastAsia"/>
          <w:sz w:val="24"/>
          <w:szCs w:val="24"/>
        </w:rPr>
        <w:t>可得简化模型如下，其中</w:t>
      </w:r>
      <w:r w:rsidRPr="00695754">
        <w:rPr>
          <w:rFonts w:ascii="Times New Roman" w:eastAsia="宋体" w:hAnsi="Times New Roman"/>
          <w:sz w:val="24"/>
          <w:szCs w:val="24"/>
        </w:rPr>
        <w:t>R</w:t>
      </w:r>
      <w:r w:rsidRPr="00695754">
        <w:rPr>
          <w:rFonts w:ascii="Times New Roman" w:eastAsia="宋体" w:hAnsi="Times New Roman" w:hint="eastAsia"/>
          <w:sz w:val="24"/>
          <w:szCs w:val="24"/>
        </w:rPr>
        <w:t>=</w:t>
      </w:r>
      <w:r w:rsidRPr="00695754">
        <w:rPr>
          <w:rFonts w:ascii="Times New Roman" w:eastAsia="宋体" w:hAnsi="Times New Roman"/>
          <w:sz w:val="24"/>
          <w:szCs w:val="24"/>
        </w:rPr>
        <w:t>1</w:t>
      </w:r>
      <w:r w:rsidRPr="00695754">
        <w:rPr>
          <w:rFonts w:ascii="Times New Roman" w:eastAsia="宋体" w:hAnsi="Times New Roman" w:hint="eastAsia"/>
          <w:sz w:val="24"/>
          <w:szCs w:val="24"/>
        </w:rPr>
        <w:t>；</w:t>
      </w:r>
      <w:r w:rsidRPr="00695754">
        <w:rPr>
          <w:rFonts w:ascii="Times New Roman" w:eastAsia="宋体" w:hAnsi="Times New Roman"/>
          <w:sz w:val="24"/>
          <w:szCs w:val="24"/>
        </w:rPr>
        <w:t>T</w:t>
      </w:r>
      <w:r w:rsidRPr="00695754">
        <w:rPr>
          <w:rFonts w:ascii="Times New Roman" w:eastAsia="宋体" w:hAnsi="Times New Roman" w:hint="eastAsia"/>
          <w:sz w:val="24"/>
          <w:szCs w:val="24"/>
        </w:rPr>
        <w:t>=</w:t>
      </w:r>
      <w:r w:rsidRPr="00695754">
        <w:rPr>
          <w:rFonts w:ascii="Times New Roman" w:eastAsia="宋体" w:hAnsi="Times New Roman"/>
          <w:sz w:val="24"/>
          <w:szCs w:val="24"/>
        </w:rPr>
        <w:t>1+r</w:t>
      </w:r>
      <w:r w:rsidRPr="00695754">
        <w:rPr>
          <w:rFonts w:ascii="Times New Roman" w:eastAsia="宋体" w:hAnsi="Times New Roman" w:hint="eastAsia"/>
          <w:sz w:val="24"/>
          <w:szCs w:val="24"/>
        </w:rPr>
        <w:t>；</w:t>
      </w:r>
      <w:r w:rsidRPr="00695754">
        <w:rPr>
          <w:rFonts w:ascii="Times New Roman" w:eastAsia="宋体" w:hAnsi="Times New Roman"/>
          <w:sz w:val="24"/>
          <w:szCs w:val="24"/>
        </w:rPr>
        <w:t>S</w:t>
      </w:r>
      <w:r w:rsidRPr="00695754">
        <w:rPr>
          <w:rFonts w:ascii="Times New Roman" w:eastAsia="宋体" w:hAnsi="Times New Roman" w:hint="eastAsia"/>
          <w:sz w:val="24"/>
          <w:szCs w:val="24"/>
        </w:rPr>
        <w:t>=</w:t>
      </w:r>
      <w:r w:rsidRPr="00695754">
        <w:rPr>
          <w:rFonts w:ascii="Times New Roman" w:eastAsia="宋体" w:hAnsi="Times New Roman"/>
          <w:sz w:val="24"/>
          <w:szCs w:val="24"/>
        </w:rPr>
        <w:t>1</w:t>
      </w:r>
      <w:r w:rsidRPr="00695754">
        <w:rPr>
          <w:rFonts w:ascii="Times New Roman" w:eastAsia="宋体" w:hAnsi="Times New Roman" w:hint="eastAsia"/>
          <w:sz w:val="24"/>
          <w:szCs w:val="24"/>
        </w:rPr>
        <w:t>-</w:t>
      </w:r>
      <w:r w:rsidRPr="00695754">
        <w:rPr>
          <w:rFonts w:ascii="Times New Roman" w:eastAsia="宋体" w:hAnsi="Times New Roman"/>
          <w:sz w:val="24"/>
          <w:szCs w:val="24"/>
        </w:rPr>
        <w:t>r</w:t>
      </w:r>
      <w:r w:rsidRPr="00695754">
        <w:rPr>
          <w:rFonts w:ascii="Times New Roman" w:eastAsia="宋体" w:hAnsi="Times New Roman" w:hint="eastAsia"/>
          <w:sz w:val="24"/>
          <w:szCs w:val="24"/>
        </w:rPr>
        <w:t>；</w:t>
      </w:r>
      <w:r w:rsidRPr="00695754">
        <w:rPr>
          <w:rFonts w:ascii="Times New Roman" w:eastAsia="宋体" w:hAnsi="Times New Roman"/>
          <w:sz w:val="24"/>
          <w:szCs w:val="24"/>
        </w:rPr>
        <w:t>P</w:t>
      </w:r>
      <w:r w:rsidRPr="00695754">
        <w:rPr>
          <w:rFonts w:ascii="Times New Roman" w:eastAsia="宋体" w:hAnsi="Times New Roman" w:hint="eastAsia"/>
          <w:sz w:val="24"/>
          <w:szCs w:val="24"/>
        </w:rPr>
        <w:t>=</w:t>
      </w:r>
      <w:r w:rsidRPr="00695754">
        <w:rPr>
          <w:rFonts w:ascii="Times New Roman" w:eastAsia="宋体" w:hAnsi="Times New Roman"/>
          <w:sz w:val="24"/>
          <w:szCs w:val="24"/>
        </w:rPr>
        <w:t>0</w:t>
      </w:r>
      <w:r w:rsidRPr="00695754">
        <w:rPr>
          <w:rFonts w:ascii="Times New Roman" w:eastAsia="宋体" w:hAnsi="Times New Roman" w:hint="eastAsia"/>
          <w:sz w:val="24"/>
          <w:szCs w:val="24"/>
        </w:rPr>
        <w:t>；</w:t>
      </w:r>
      <w:r w:rsidRPr="00695754">
        <w:rPr>
          <w:rFonts w:ascii="Times New Roman" w:eastAsia="宋体" w:hAnsi="Times New Roman"/>
          <w:sz w:val="24"/>
          <w:szCs w:val="24"/>
        </w:rPr>
        <w:t xml:space="preserve"> </w:t>
      </w:r>
    </w:p>
    <w:p w14:paraId="04C36E6E" w14:textId="77777777" w:rsidR="00595016" w:rsidRPr="00695754" w:rsidRDefault="00595016" w:rsidP="00595016">
      <w:pPr>
        <w:spacing w:line="312" w:lineRule="auto"/>
        <w:ind w:firstLineChars="200" w:firstLine="420"/>
        <w:rPr>
          <w:rFonts w:ascii="Times New Roman" w:eastAsia="宋体" w:hAnsi="Times New Roman"/>
          <w:szCs w:val="2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1928"/>
        <w:gridCol w:w="1555"/>
      </w:tblGrid>
      <w:tr w:rsidR="00595016" w:rsidRPr="00695754" w14:paraId="0BF53F8D" w14:textId="77777777" w:rsidTr="00EC4750">
        <w:trPr>
          <w:jc w:val="center"/>
        </w:trPr>
        <w:tc>
          <w:tcPr>
            <w:tcW w:w="766" w:type="dxa"/>
          </w:tcPr>
          <w:p w14:paraId="0A345A44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1577A8FD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14:paraId="2A9AB3EC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</w:tr>
      <w:tr w:rsidR="00595016" w:rsidRPr="00695754" w14:paraId="49C47995" w14:textId="77777777" w:rsidTr="00EC4750">
        <w:trPr>
          <w:jc w:val="center"/>
        </w:trPr>
        <w:tc>
          <w:tcPr>
            <w:tcW w:w="766" w:type="dxa"/>
            <w:tcBorders>
              <w:right w:val="single" w:sz="4" w:space="0" w:color="auto"/>
            </w:tcBorders>
          </w:tcPr>
          <w:p w14:paraId="5A93BD64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95DE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/>
                <w:szCs w:val="21"/>
              </w:rPr>
              <w:t>1</w:t>
            </w:r>
            <w:r w:rsidRPr="00695754">
              <w:rPr>
                <w:rFonts w:ascii="Times New Roman" w:eastAsia="宋体" w:hAnsi="Times New Roman" w:hint="eastAsia"/>
                <w:szCs w:val="21"/>
              </w:rPr>
              <w:t>，</w:t>
            </w:r>
            <w:r w:rsidRPr="00695754"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5F1B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/>
                <w:szCs w:val="21"/>
              </w:rPr>
              <w:t>1</w:t>
            </w:r>
            <w:r w:rsidRPr="00695754">
              <w:rPr>
                <w:rFonts w:ascii="Times New Roman" w:eastAsia="宋体" w:hAnsi="Times New Roman" w:hint="eastAsia"/>
                <w:szCs w:val="21"/>
              </w:rPr>
              <w:t>-</w:t>
            </w:r>
            <w:r w:rsidRPr="00695754">
              <w:rPr>
                <w:rFonts w:ascii="Times New Roman" w:eastAsia="宋体" w:hAnsi="Times New Roman"/>
                <w:szCs w:val="21"/>
              </w:rPr>
              <w:t>r</w:t>
            </w:r>
            <w:r w:rsidRPr="00695754">
              <w:rPr>
                <w:rFonts w:ascii="Times New Roman" w:eastAsia="宋体" w:hAnsi="Times New Roman" w:hint="eastAsia"/>
                <w:szCs w:val="21"/>
              </w:rPr>
              <w:t>，</w:t>
            </w:r>
            <w:r w:rsidRPr="00695754">
              <w:rPr>
                <w:rFonts w:ascii="Times New Roman" w:eastAsia="宋体" w:hAnsi="Times New Roman"/>
                <w:szCs w:val="21"/>
              </w:rPr>
              <w:t>1+r</w:t>
            </w:r>
          </w:p>
        </w:tc>
      </w:tr>
      <w:tr w:rsidR="00595016" w:rsidRPr="00695754" w14:paraId="3186A9C4" w14:textId="77777777" w:rsidTr="00EC4750">
        <w:trPr>
          <w:jc w:val="center"/>
        </w:trPr>
        <w:tc>
          <w:tcPr>
            <w:tcW w:w="766" w:type="dxa"/>
            <w:tcBorders>
              <w:right w:val="single" w:sz="4" w:space="0" w:color="auto"/>
            </w:tcBorders>
          </w:tcPr>
          <w:p w14:paraId="11791CC1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C07F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/>
                <w:szCs w:val="21"/>
              </w:rPr>
              <w:t>1+r</w:t>
            </w:r>
            <w:r w:rsidRPr="00695754">
              <w:rPr>
                <w:rFonts w:ascii="Times New Roman" w:eastAsia="宋体" w:hAnsi="Times New Roman" w:hint="eastAsia"/>
                <w:szCs w:val="21"/>
              </w:rPr>
              <w:t>，</w:t>
            </w:r>
            <w:r w:rsidRPr="00695754">
              <w:rPr>
                <w:rFonts w:ascii="Times New Roman" w:eastAsia="宋体" w:hAnsi="Times New Roman"/>
                <w:szCs w:val="21"/>
              </w:rPr>
              <w:t>1</w:t>
            </w:r>
            <w:r w:rsidRPr="00695754">
              <w:rPr>
                <w:rFonts w:ascii="Times New Roman" w:eastAsia="宋体" w:hAnsi="Times New Roman" w:hint="eastAsia"/>
                <w:szCs w:val="21"/>
              </w:rPr>
              <w:t>-</w:t>
            </w:r>
            <w:r w:rsidRPr="00695754">
              <w:rPr>
                <w:rFonts w:ascii="Times New Roman" w:eastAsia="宋体" w:hAnsi="Times New Roman"/>
                <w:szCs w:val="21"/>
              </w:rPr>
              <w:t>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C4AB" w14:textId="77777777" w:rsidR="00595016" w:rsidRPr="00695754" w:rsidRDefault="00595016" w:rsidP="00EC4750">
            <w:pPr>
              <w:widowControl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695754">
              <w:rPr>
                <w:rFonts w:ascii="Times New Roman" w:eastAsia="宋体" w:hAnsi="Times New Roman"/>
                <w:szCs w:val="21"/>
              </w:rPr>
              <w:t>0</w:t>
            </w:r>
            <w:r w:rsidRPr="00695754">
              <w:rPr>
                <w:rFonts w:ascii="Times New Roman" w:eastAsia="宋体" w:hAnsi="Times New Roman" w:hint="eastAsia"/>
                <w:szCs w:val="21"/>
              </w:rPr>
              <w:t>，</w:t>
            </w:r>
            <w:r w:rsidRPr="00695754"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</w:tbl>
    <w:p w14:paraId="53435258" w14:textId="3F36EB3A" w:rsidR="00595016" w:rsidRPr="00695754" w:rsidRDefault="00C52AF2" w:rsidP="00C52AF2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/>
          <w:sz w:val="24"/>
          <w:szCs w:val="24"/>
        </w:rPr>
        <w:t>每个个体的博弈收益是与所有邻居进行博弈的收益总和。个体采用复制动力学更新规则调整策略，模仿概率为</w:t>
      </w:r>
    </w:p>
    <w:bookmarkStart w:id="0" w:name="MTBlankEqn"/>
    <w:p w14:paraId="7E4A7EBF" w14:textId="1FEAE296" w:rsidR="00595016" w:rsidRPr="00695754" w:rsidRDefault="00C52AF2" w:rsidP="00C52AF2">
      <w:pPr>
        <w:ind w:firstLineChars="200" w:firstLine="420"/>
        <w:jc w:val="center"/>
        <w:rPr>
          <w:rFonts w:ascii="Times New Roman" w:eastAsia="宋体" w:hAnsi="Times New Roman"/>
        </w:rPr>
      </w:pPr>
      <w:r w:rsidRPr="00695754">
        <w:rPr>
          <w:rFonts w:ascii="Times New Roman" w:eastAsia="宋体" w:hAnsi="Times New Roman"/>
          <w:position w:val="-28"/>
        </w:rPr>
        <w:object w:dxaOrig="2140" w:dyaOrig="700" w14:anchorId="20C389E4">
          <v:shape id="_x0000_i1026" type="#_x0000_t75" style="width:107.15pt;height:35.15pt" o:ole="">
            <v:imagedata r:id="rId9" o:title=""/>
          </v:shape>
          <o:OLEObject Type="Embed" ProgID="Equation.DSMT4" ShapeID="_x0000_i1026" DrawAspect="Content" ObjectID="_1777183058" r:id="rId10"/>
        </w:object>
      </w:r>
      <w:bookmarkEnd w:id="0"/>
    </w:p>
    <w:p w14:paraId="1323BC19" w14:textId="68A37F67" w:rsidR="00C52AF2" w:rsidRPr="00695754" w:rsidRDefault="00C52AF2" w:rsidP="00C52AF2">
      <w:pPr>
        <w:adjustRightInd w:val="0"/>
        <w:snapToGrid w:val="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其中，</w:t>
      </w:r>
      <w:r w:rsidRPr="00695754">
        <w:rPr>
          <w:rFonts w:ascii="Times New Roman" w:eastAsia="宋体" w:hAnsi="Times New Roman"/>
          <w:position w:val="-12"/>
          <w:sz w:val="24"/>
          <w:szCs w:val="24"/>
        </w:rPr>
        <w:object w:dxaOrig="300" w:dyaOrig="360" w14:anchorId="36B7E4DC">
          <v:shape id="_x0000_i1027" type="#_x0000_t75" style="width:15pt;height:18.45pt" o:ole="">
            <v:imagedata r:id="rId11" o:title=""/>
          </v:shape>
          <o:OLEObject Type="Embed" ProgID="Equation.DSMT4" ShapeID="_x0000_i1027" DrawAspect="Content" ObjectID="_1777183059" r:id="rId12"/>
        </w:object>
      </w:r>
      <w:r w:rsidRPr="00695754">
        <w:rPr>
          <w:rFonts w:ascii="Times New Roman" w:eastAsia="宋体" w:hAnsi="Times New Roman"/>
          <w:sz w:val="24"/>
          <w:szCs w:val="24"/>
        </w:rPr>
        <w:t>和</w:t>
      </w:r>
      <w:r w:rsidRPr="00695754">
        <w:rPr>
          <w:rFonts w:ascii="Times New Roman" w:eastAsia="宋体" w:hAnsi="Times New Roman"/>
          <w:position w:val="-14"/>
          <w:sz w:val="24"/>
          <w:szCs w:val="24"/>
        </w:rPr>
        <w:object w:dxaOrig="320" w:dyaOrig="380" w14:anchorId="140AA483">
          <v:shape id="_x0000_i1028" type="#_x0000_t75" style="width:16.15pt;height:19pt" o:ole="">
            <v:imagedata r:id="rId13" o:title=""/>
          </v:shape>
          <o:OLEObject Type="Embed" ProgID="Equation.DSMT4" ShapeID="_x0000_i1028" DrawAspect="Content" ObjectID="_1777183060" r:id="rId14"/>
        </w:object>
      </w:r>
      <w:r w:rsidRPr="00695754">
        <w:rPr>
          <w:rFonts w:ascii="Times New Roman" w:eastAsia="宋体" w:hAnsi="Times New Roman"/>
          <w:sz w:val="24"/>
          <w:szCs w:val="24"/>
        </w:rPr>
        <w:t>分别代表个体</w:t>
      </w:r>
      <w:r w:rsidRPr="00695754">
        <w:rPr>
          <w:rFonts w:ascii="Times New Roman" w:eastAsia="宋体" w:hAnsi="Times New Roman"/>
          <w:position w:val="-4"/>
          <w:sz w:val="24"/>
          <w:szCs w:val="24"/>
        </w:rPr>
        <w:object w:dxaOrig="139" w:dyaOrig="260" w14:anchorId="74CCB009">
          <v:shape id="_x0000_i1029" type="#_x0000_t75" style="width:6.9pt;height:12.65pt" o:ole="">
            <v:imagedata r:id="rId15" o:title=""/>
          </v:shape>
          <o:OLEObject Type="Embed" ProgID="Equation.DSMT4" ShapeID="_x0000_i1029" DrawAspect="Content" ObjectID="_1777183061" r:id="rId16"/>
        </w:object>
      </w:r>
      <w:r w:rsidRPr="00695754">
        <w:rPr>
          <w:rFonts w:ascii="Times New Roman" w:eastAsia="宋体" w:hAnsi="Times New Roman"/>
          <w:sz w:val="24"/>
          <w:szCs w:val="24"/>
        </w:rPr>
        <w:t>和个体</w:t>
      </w:r>
      <w:r w:rsidRPr="00695754">
        <w:rPr>
          <w:rFonts w:ascii="Times New Roman" w:eastAsia="宋体" w:hAnsi="Times New Roman"/>
          <w:position w:val="-10"/>
          <w:sz w:val="24"/>
          <w:szCs w:val="24"/>
        </w:rPr>
        <w:object w:dxaOrig="160" w:dyaOrig="320" w14:anchorId="40737D52">
          <v:shape id="_x0000_i1030" type="#_x0000_t75" style="width:8.05pt;height:16.15pt" o:ole="">
            <v:imagedata r:id="rId17" o:title=""/>
          </v:shape>
          <o:OLEObject Type="Embed" ProgID="Equation.DSMT4" ShapeID="_x0000_i1030" DrawAspect="Content" ObjectID="_1777183062" r:id="rId18"/>
        </w:object>
      </w:r>
      <w:r w:rsidRPr="00695754">
        <w:rPr>
          <w:rFonts w:ascii="Times New Roman" w:eastAsia="宋体" w:hAnsi="Times New Roman"/>
          <w:sz w:val="24"/>
          <w:szCs w:val="24"/>
        </w:rPr>
        <w:t>的博弈收益，</w:t>
      </w:r>
      <w:r w:rsidRPr="00695754">
        <w:rPr>
          <w:rFonts w:ascii="Times New Roman" w:eastAsia="宋体" w:hAnsi="Times New Roman"/>
          <w:position w:val="-4"/>
          <w:sz w:val="24"/>
          <w:szCs w:val="24"/>
        </w:rPr>
        <w:object w:dxaOrig="200" w:dyaOrig="200" w14:anchorId="336DA9EF">
          <v:shape id="_x0000_i1031" type="#_x0000_t75" style="width:10.35pt;height:10.35pt" o:ole="">
            <v:imagedata r:id="rId19" o:title=""/>
          </v:shape>
          <o:OLEObject Type="Embed" ProgID="Equation.DSMT4" ShapeID="_x0000_i1031" DrawAspect="Content" ObjectID="_1777183063" r:id="rId20"/>
        </w:object>
      </w:r>
      <w:r w:rsidRPr="00695754">
        <w:rPr>
          <w:rFonts w:ascii="Times New Roman" w:eastAsia="宋体" w:hAnsi="Times New Roman"/>
          <w:sz w:val="24"/>
          <w:szCs w:val="24"/>
        </w:rPr>
        <w:t>表示规则格子的维度</w:t>
      </w:r>
      <w:r w:rsidRPr="00695754">
        <w:rPr>
          <w:rFonts w:ascii="Times New Roman" w:eastAsia="宋体" w:hAnsi="Times New Roman"/>
          <w:sz w:val="24"/>
          <w:szCs w:val="24"/>
        </w:rPr>
        <w:t>,</w:t>
      </w:r>
      <w:r w:rsidRPr="00695754">
        <w:rPr>
          <w:rFonts w:ascii="Times New Roman" w:eastAsia="宋体" w:hAnsi="Times New Roman"/>
          <w:position w:val="-4"/>
          <w:sz w:val="24"/>
          <w:szCs w:val="24"/>
        </w:rPr>
        <w:object w:dxaOrig="460" w:dyaOrig="260" w14:anchorId="389500FD">
          <v:shape id="_x0000_i1032" type="#_x0000_t75" style="width:23.05pt;height:12.65pt" o:ole="">
            <v:imagedata r:id="rId21" o:title=""/>
          </v:shape>
          <o:OLEObject Type="Embed" ProgID="Equation.DSMT4" ShapeID="_x0000_i1032" DrawAspect="Content" ObjectID="_1777183064" r:id="rId22"/>
        </w:object>
      </w:r>
      <w:r w:rsidRPr="00695754">
        <w:rPr>
          <w:rFonts w:ascii="Times New Roman" w:eastAsia="宋体" w:hAnsi="Times New Roman"/>
          <w:sz w:val="24"/>
          <w:szCs w:val="24"/>
        </w:rPr>
        <w:t>为博弈情境中最大参数</w:t>
      </w:r>
      <w:r w:rsidRPr="00695754">
        <w:rPr>
          <w:rFonts w:ascii="Times New Roman" w:eastAsia="宋体" w:hAnsi="Times New Roman"/>
          <w:position w:val="-4"/>
          <w:sz w:val="24"/>
          <w:szCs w:val="24"/>
        </w:rPr>
        <w:object w:dxaOrig="460" w:dyaOrig="260" w14:anchorId="04D47357">
          <v:shape id="_x0000_i1033" type="#_x0000_t75" style="width:23.05pt;height:12.65pt" o:ole="">
            <v:imagedata r:id="rId23" o:title=""/>
          </v:shape>
          <o:OLEObject Type="Embed" ProgID="Equation.DSMT4" ShapeID="_x0000_i1033" DrawAspect="Content" ObjectID="_1777183065" r:id="rId24"/>
        </w:object>
      </w:r>
      <w:r w:rsidRPr="00695754">
        <w:rPr>
          <w:rFonts w:ascii="Times New Roman" w:eastAsia="宋体" w:hAnsi="Times New Roman"/>
          <w:sz w:val="24"/>
          <w:szCs w:val="24"/>
        </w:rPr>
        <w:t>与最小参数</w:t>
      </w:r>
      <w:r w:rsidRPr="00695754">
        <w:rPr>
          <w:rFonts w:ascii="Times New Roman" w:eastAsia="宋体" w:hAnsi="Times New Roman"/>
          <w:sz w:val="24"/>
          <w:szCs w:val="24"/>
        </w:rPr>
        <w:t xml:space="preserve"> 0 </w:t>
      </w:r>
      <w:r w:rsidRPr="00695754">
        <w:rPr>
          <w:rFonts w:ascii="Times New Roman" w:eastAsia="宋体" w:hAnsi="Times New Roman"/>
          <w:sz w:val="24"/>
          <w:szCs w:val="24"/>
        </w:rPr>
        <w:t>的差。</w:t>
      </w:r>
    </w:p>
    <w:p w14:paraId="60B1AE62" w14:textId="77777777" w:rsidR="00977840" w:rsidRPr="00695754" w:rsidRDefault="00977840" w:rsidP="00C52AF2">
      <w:pPr>
        <w:adjustRightInd w:val="0"/>
        <w:snapToGrid w:val="0"/>
        <w:rPr>
          <w:rFonts w:ascii="Times New Roman" w:eastAsia="宋体" w:hAnsi="Times New Roman"/>
          <w:sz w:val="24"/>
          <w:szCs w:val="24"/>
        </w:rPr>
      </w:pPr>
    </w:p>
    <w:p w14:paraId="79C7718A" w14:textId="77777777" w:rsidR="00977840" w:rsidRPr="00695754" w:rsidRDefault="00977840" w:rsidP="00C52AF2">
      <w:pPr>
        <w:adjustRightInd w:val="0"/>
        <w:snapToGrid w:val="0"/>
        <w:rPr>
          <w:rFonts w:ascii="Times New Roman" w:eastAsia="宋体" w:hAnsi="Times New Roman"/>
          <w:sz w:val="24"/>
          <w:szCs w:val="24"/>
        </w:rPr>
      </w:pPr>
    </w:p>
    <w:p w14:paraId="3855B15D" w14:textId="63895A9F" w:rsidR="00C52AF2" w:rsidRPr="00695754" w:rsidRDefault="00AD7A4B" w:rsidP="00AD7A4B">
      <w:pPr>
        <w:rPr>
          <w:rFonts w:ascii="Times New Roman" w:eastAsia="宋体" w:hAnsi="Times New Roman"/>
          <w:sz w:val="28"/>
          <w:szCs w:val="28"/>
        </w:rPr>
      </w:pPr>
      <w:r w:rsidRPr="001F6CFA">
        <w:rPr>
          <w:rFonts w:ascii="Times New Roman" w:eastAsia="宋体" w:hAnsi="Times New Roman" w:hint="eastAsia"/>
          <w:sz w:val="28"/>
          <w:szCs w:val="28"/>
        </w:rPr>
        <w:t>仿真</w:t>
      </w:r>
      <w:r w:rsidRPr="001F6CFA">
        <w:rPr>
          <w:rFonts w:ascii="Times New Roman" w:eastAsia="宋体" w:hAnsi="Times New Roman" w:hint="eastAsia"/>
          <w:sz w:val="28"/>
          <w:szCs w:val="28"/>
        </w:rPr>
        <w:t>1</w:t>
      </w:r>
      <w:r w:rsidRPr="00695754">
        <w:rPr>
          <w:rFonts w:ascii="Times New Roman" w:eastAsia="宋体" w:hAnsi="Times New Roman" w:hint="eastAsia"/>
          <w:sz w:val="28"/>
          <w:szCs w:val="28"/>
        </w:rPr>
        <w:t>：</w:t>
      </w:r>
      <w:r w:rsidR="009D10CF" w:rsidRPr="00695754">
        <w:rPr>
          <w:rFonts w:ascii="Times New Roman" w:eastAsia="宋体" w:hAnsi="Times New Roman" w:hint="eastAsia"/>
          <w:sz w:val="28"/>
          <w:szCs w:val="28"/>
        </w:rPr>
        <w:t>合作者密度随博弈次数变化曲线仿真</w:t>
      </w:r>
    </w:p>
    <w:p w14:paraId="7087EC78" w14:textId="3CEDD71D" w:rsidR="009D10CF" w:rsidRPr="00695754" w:rsidRDefault="009D10CF" w:rsidP="009D10CF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初始状态下采取</w:t>
      </w:r>
      <w:r w:rsidRPr="00695754">
        <w:rPr>
          <w:rFonts w:ascii="Times New Roman" w:eastAsia="宋体" w:hAnsi="Times New Roman" w:hint="eastAsia"/>
          <w:sz w:val="24"/>
          <w:szCs w:val="24"/>
        </w:rPr>
        <w:t>C</w:t>
      </w:r>
      <w:r w:rsidRPr="00695754">
        <w:rPr>
          <w:rFonts w:ascii="Times New Roman" w:eastAsia="宋体" w:hAnsi="Times New Roman" w:hint="eastAsia"/>
          <w:sz w:val="24"/>
          <w:szCs w:val="24"/>
        </w:rPr>
        <w:t>策略的个体比例为：</w:t>
      </w:r>
      <w:r w:rsidRPr="00695754">
        <w:rPr>
          <w:rFonts w:ascii="Times New Roman" w:eastAsia="宋体" w:hAnsi="Times New Roman" w:hint="eastAsia"/>
          <w:sz w:val="24"/>
          <w:szCs w:val="24"/>
        </w:rPr>
        <w:t xml:space="preserve">p0 = 0.4 </w:t>
      </w:r>
      <w:r w:rsidRPr="00695754">
        <w:rPr>
          <w:rFonts w:ascii="Times New Roman" w:eastAsia="宋体" w:hAnsi="Times New Roman" w:hint="eastAsia"/>
          <w:sz w:val="24"/>
          <w:szCs w:val="24"/>
        </w:rPr>
        <w:t>；</w:t>
      </w:r>
    </w:p>
    <w:p w14:paraId="538A4134" w14:textId="77777777" w:rsidR="009D10CF" w:rsidRPr="00695754" w:rsidRDefault="009D10CF" w:rsidP="009D10CF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雪堆博弈初始值</w:t>
      </w:r>
      <w:r w:rsidRPr="00695754">
        <w:rPr>
          <w:rFonts w:ascii="Times New Roman" w:eastAsia="宋体" w:hAnsi="Times New Roman" w:hint="eastAsia"/>
          <w:sz w:val="24"/>
          <w:szCs w:val="24"/>
        </w:rPr>
        <w:t xml:space="preserve">r = 0.5 </w:t>
      </w:r>
      <w:r w:rsidRPr="00695754">
        <w:rPr>
          <w:rFonts w:ascii="Times New Roman" w:eastAsia="宋体" w:hAnsi="Times New Roman" w:hint="eastAsia"/>
          <w:sz w:val="24"/>
          <w:szCs w:val="24"/>
        </w:rPr>
        <w:t>；</w:t>
      </w:r>
    </w:p>
    <w:p w14:paraId="7C9D458F" w14:textId="33DE83F6" w:rsidR="009D10CF" w:rsidRPr="00695754" w:rsidRDefault="009D10CF" w:rsidP="009D10CF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博弈次数为</w:t>
      </w:r>
      <w:r w:rsidRPr="00695754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736DD">
        <w:rPr>
          <w:rFonts w:ascii="Times New Roman" w:eastAsia="宋体" w:hAnsi="Times New Roman"/>
          <w:sz w:val="24"/>
          <w:szCs w:val="24"/>
        </w:rPr>
        <w:t>800</w:t>
      </w:r>
      <w:r w:rsidRPr="00695754">
        <w:rPr>
          <w:rFonts w:ascii="Times New Roman" w:eastAsia="宋体" w:hAnsi="Times New Roman" w:hint="eastAsia"/>
          <w:sz w:val="24"/>
          <w:szCs w:val="24"/>
        </w:rPr>
        <w:t>次；</w:t>
      </w:r>
    </w:p>
    <w:p w14:paraId="76A1AC58" w14:textId="77777777" w:rsidR="009D10CF" w:rsidRPr="00695754" w:rsidRDefault="009D10CF" w:rsidP="009D10CF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网格行列数为</w:t>
      </w:r>
      <w:r w:rsidRPr="00695754">
        <w:rPr>
          <w:rFonts w:ascii="Times New Roman" w:eastAsia="宋体" w:hAnsi="Times New Roman" w:hint="eastAsia"/>
          <w:sz w:val="24"/>
          <w:szCs w:val="24"/>
        </w:rPr>
        <w:t xml:space="preserve"> 100</w:t>
      </w:r>
      <w:r w:rsidRPr="00695754">
        <w:rPr>
          <w:rFonts w:ascii="Times New Roman" w:eastAsia="宋体" w:hAnsi="Times New Roman" w:hint="eastAsia"/>
          <w:sz w:val="24"/>
          <w:szCs w:val="24"/>
        </w:rPr>
        <w:t>；</w:t>
      </w:r>
    </w:p>
    <w:p w14:paraId="5362B832" w14:textId="59C24828" w:rsidR="009D10CF" w:rsidRPr="00695754" w:rsidRDefault="009D10CF" w:rsidP="009D10CF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20</w:t>
      </w:r>
      <w:r w:rsidRPr="00695754">
        <w:rPr>
          <w:rFonts w:ascii="Times New Roman" w:eastAsia="宋体" w:hAnsi="Times New Roman" w:hint="eastAsia"/>
          <w:sz w:val="24"/>
          <w:szCs w:val="24"/>
        </w:rPr>
        <w:t>次博弈结果不变时停止仿真</w:t>
      </w:r>
      <w:r w:rsidRPr="00695754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695754">
        <w:rPr>
          <w:rFonts w:ascii="Times New Roman" w:eastAsia="宋体" w:hAnsi="Times New Roman" w:hint="eastAsia"/>
          <w:sz w:val="24"/>
          <w:szCs w:val="24"/>
        </w:rPr>
        <w:t>；</w:t>
      </w:r>
    </w:p>
    <w:p w14:paraId="7EB08633" w14:textId="29C647AC" w:rsidR="009D10CF" w:rsidRPr="00695754" w:rsidRDefault="009D10CF" w:rsidP="009D10CF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仿真</w:t>
      </w:r>
      <w:r w:rsidRPr="00695754">
        <w:rPr>
          <w:rFonts w:ascii="Times New Roman" w:eastAsia="宋体" w:hAnsi="Times New Roman" w:hint="eastAsia"/>
          <w:sz w:val="24"/>
          <w:szCs w:val="24"/>
        </w:rPr>
        <w:t>1</w:t>
      </w:r>
      <w:r w:rsidRPr="00695754">
        <w:rPr>
          <w:rFonts w:ascii="Times New Roman" w:eastAsia="宋体" w:hAnsi="Times New Roman" w:hint="eastAsia"/>
          <w:sz w:val="24"/>
          <w:szCs w:val="24"/>
        </w:rPr>
        <w:t>的博弈收益矩阵如图</w:t>
      </w:r>
      <w:r w:rsidRPr="00695754">
        <w:rPr>
          <w:rFonts w:ascii="Times New Roman" w:eastAsia="宋体" w:hAnsi="Times New Roman" w:hint="eastAsia"/>
          <w:sz w:val="24"/>
          <w:szCs w:val="24"/>
        </w:rPr>
        <w:t>1.1</w:t>
      </w:r>
      <w:r w:rsidRPr="00695754"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1B7CE0FC" w14:textId="0CCA83D3" w:rsidR="009D10CF" w:rsidRPr="00695754" w:rsidRDefault="00F736DD" w:rsidP="009D10CF">
      <w:pPr>
        <w:pStyle w:val="a5"/>
        <w:ind w:left="36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02FDCFD" wp14:editId="573DBD9C">
            <wp:extent cx="3066667" cy="15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2585" w14:textId="1981E654" w:rsidR="00DC5685" w:rsidRPr="00695754" w:rsidRDefault="009D10CF" w:rsidP="00977840">
      <w:pPr>
        <w:pStyle w:val="a5"/>
        <w:ind w:left="36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图</w:t>
      </w:r>
      <w:r w:rsidRPr="00695754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695754">
        <w:rPr>
          <w:rFonts w:ascii="Times New Roman" w:eastAsia="宋体" w:hAnsi="Times New Roman" w:hint="eastAsia"/>
          <w:sz w:val="24"/>
          <w:szCs w:val="24"/>
        </w:rPr>
        <w:t>仿真</w:t>
      </w:r>
      <w:r w:rsidRPr="00695754">
        <w:rPr>
          <w:rFonts w:ascii="Times New Roman" w:eastAsia="宋体" w:hAnsi="Times New Roman" w:hint="eastAsia"/>
          <w:sz w:val="24"/>
          <w:szCs w:val="24"/>
        </w:rPr>
        <w:t>1</w:t>
      </w:r>
      <w:r w:rsidRPr="00695754">
        <w:rPr>
          <w:rFonts w:ascii="Times New Roman" w:eastAsia="宋体" w:hAnsi="Times New Roman" w:hint="eastAsia"/>
          <w:sz w:val="24"/>
          <w:szCs w:val="24"/>
        </w:rPr>
        <w:t>博弈收益矩阵</w:t>
      </w:r>
    </w:p>
    <w:p w14:paraId="6466CDD2" w14:textId="5D3BC197" w:rsidR="009D10CF" w:rsidRPr="00695754" w:rsidRDefault="00C71EBC" w:rsidP="00C71EBC">
      <w:pPr>
        <w:pStyle w:val="a5"/>
        <w:ind w:left="360" w:firstLine="48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规则格子网络雪堆博弈</w:t>
      </w:r>
      <w:r w:rsidR="00DC5685" w:rsidRPr="00695754">
        <w:rPr>
          <w:rFonts w:ascii="Times New Roman" w:eastAsia="宋体" w:hAnsi="Times New Roman" w:hint="eastAsia"/>
          <w:sz w:val="24"/>
          <w:szCs w:val="24"/>
        </w:rPr>
        <w:t>合作者密度随博弈次数变化的曲线图如图</w:t>
      </w:r>
      <w:r w:rsidR="00DC5685" w:rsidRPr="00695754">
        <w:rPr>
          <w:rFonts w:ascii="Times New Roman" w:eastAsia="宋体" w:hAnsi="Times New Roman" w:hint="eastAsia"/>
          <w:sz w:val="24"/>
          <w:szCs w:val="24"/>
        </w:rPr>
        <w:t>1.2</w:t>
      </w:r>
      <w:r w:rsidR="00DC5685" w:rsidRPr="00695754">
        <w:rPr>
          <w:rFonts w:ascii="Times New Roman" w:eastAsia="宋体" w:hAnsi="Times New Roman" w:hint="eastAsia"/>
          <w:sz w:val="24"/>
          <w:szCs w:val="24"/>
        </w:rPr>
        <w:t>所</w:t>
      </w:r>
      <w:r w:rsidR="00DC5685" w:rsidRPr="00695754">
        <w:rPr>
          <w:rFonts w:ascii="Times New Roman" w:eastAsia="宋体" w:hAnsi="Times New Roman" w:hint="eastAsia"/>
          <w:sz w:val="24"/>
          <w:szCs w:val="24"/>
        </w:rPr>
        <w:lastRenderedPageBreak/>
        <w:t>示，</w:t>
      </w:r>
      <w:r w:rsidR="00AD7A4B" w:rsidRPr="00695754">
        <w:rPr>
          <w:rFonts w:ascii="Times New Roman" w:eastAsia="宋体" w:hAnsi="Times New Roman" w:hint="eastAsia"/>
          <w:sz w:val="24"/>
          <w:szCs w:val="24"/>
        </w:rPr>
        <w:t>初始合作者密度为</w:t>
      </w:r>
      <w:r w:rsidR="00AD7A4B" w:rsidRPr="00695754">
        <w:rPr>
          <w:rFonts w:ascii="Times New Roman" w:eastAsia="宋体" w:hAnsi="Times New Roman" w:hint="eastAsia"/>
          <w:sz w:val="24"/>
          <w:szCs w:val="24"/>
        </w:rPr>
        <w:t>0.4</w:t>
      </w:r>
      <w:r w:rsidR="00AD7A4B" w:rsidRPr="00695754">
        <w:rPr>
          <w:rFonts w:ascii="Times New Roman" w:eastAsia="宋体" w:hAnsi="Times New Roman" w:hint="eastAsia"/>
          <w:sz w:val="24"/>
          <w:szCs w:val="24"/>
        </w:rPr>
        <w:t>，</w:t>
      </w:r>
      <w:r w:rsidR="001F548C" w:rsidRPr="00695754">
        <w:rPr>
          <w:rFonts w:ascii="Times New Roman" w:eastAsia="宋体" w:hAnsi="Times New Roman" w:hint="eastAsia"/>
          <w:sz w:val="24"/>
          <w:szCs w:val="24"/>
        </w:rPr>
        <w:t>随着博弈次数的增加，合作者密度在</w:t>
      </w:r>
      <w:r w:rsidR="001F548C" w:rsidRPr="00695754">
        <w:rPr>
          <w:rFonts w:ascii="Times New Roman" w:eastAsia="宋体" w:hAnsi="Times New Roman" w:hint="eastAsia"/>
          <w:sz w:val="24"/>
          <w:szCs w:val="24"/>
        </w:rPr>
        <w:t>0.345</w:t>
      </w:r>
      <w:r w:rsidR="001F548C" w:rsidRPr="00695754">
        <w:rPr>
          <w:rFonts w:ascii="Times New Roman" w:eastAsia="宋体" w:hAnsi="Times New Roman" w:hint="eastAsia"/>
          <w:sz w:val="24"/>
          <w:szCs w:val="24"/>
        </w:rPr>
        <w:t>上下</w:t>
      </w:r>
      <w:r w:rsidR="00AD7A4B" w:rsidRPr="00695754">
        <w:rPr>
          <w:rFonts w:ascii="Times New Roman" w:eastAsia="宋体" w:hAnsi="Times New Roman" w:hint="eastAsia"/>
          <w:sz w:val="24"/>
          <w:szCs w:val="24"/>
        </w:rPr>
        <w:t>浮动。</w:t>
      </w:r>
    </w:p>
    <w:p w14:paraId="43FFB26F" w14:textId="77777777" w:rsidR="00977840" w:rsidRPr="00695754" w:rsidRDefault="00977840" w:rsidP="00977840">
      <w:pPr>
        <w:rPr>
          <w:rFonts w:ascii="Times New Roman" w:eastAsia="宋体" w:hAnsi="Times New Roman"/>
        </w:rPr>
      </w:pPr>
    </w:p>
    <w:p w14:paraId="592B8128" w14:textId="58611235" w:rsidR="009D10CF" w:rsidRDefault="00F736DD" w:rsidP="009D10CF">
      <w:pPr>
        <w:pStyle w:val="a5"/>
        <w:ind w:left="36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F0464E8" wp14:editId="6FC4AC7F">
            <wp:extent cx="3496717" cy="31207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4163" cy="31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729F" w14:textId="77777777" w:rsidR="00F736DD" w:rsidRPr="00695754" w:rsidRDefault="00F736DD" w:rsidP="009D10CF">
      <w:pPr>
        <w:pStyle w:val="a5"/>
        <w:ind w:left="360" w:firstLineChars="0" w:firstLine="0"/>
        <w:jc w:val="center"/>
        <w:rPr>
          <w:rFonts w:ascii="Times New Roman" w:eastAsia="宋体" w:hAnsi="Times New Roman"/>
          <w:sz w:val="24"/>
          <w:szCs w:val="24"/>
        </w:rPr>
      </w:pPr>
    </w:p>
    <w:p w14:paraId="268481E3" w14:textId="052BAA35" w:rsidR="00DC5685" w:rsidRPr="00695754" w:rsidRDefault="00DC5685" w:rsidP="009D10CF">
      <w:pPr>
        <w:pStyle w:val="a5"/>
        <w:ind w:left="36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图</w:t>
      </w:r>
      <w:r w:rsidRPr="00695754">
        <w:rPr>
          <w:rFonts w:ascii="Times New Roman" w:eastAsia="宋体" w:hAnsi="Times New Roman" w:hint="eastAsia"/>
          <w:sz w:val="24"/>
          <w:szCs w:val="24"/>
        </w:rPr>
        <w:t xml:space="preserve">1.2 </w:t>
      </w:r>
      <w:r w:rsidRPr="00695754">
        <w:rPr>
          <w:rFonts w:ascii="Times New Roman" w:eastAsia="宋体" w:hAnsi="Times New Roman" w:hint="eastAsia"/>
          <w:sz w:val="24"/>
          <w:szCs w:val="24"/>
        </w:rPr>
        <w:t>合作者密度随博弈次数变化的曲线图</w:t>
      </w:r>
    </w:p>
    <w:p w14:paraId="153EA5F4" w14:textId="77777777" w:rsidR="00977840" w:rsidRPr="00695754" w:rsidRDefault="00977840" w:rsidP="00977840">
      <w:pPr>
        <w:rPr>
          <w:rFonts w:ascii="Times New Roman" w:eastAsia="宋体" w:hAnsi="Times New Roman"/>
          <w:sz w:val="24"/>
          <w:szCs w:val="24"/>
        </w:rPr>
      </w:pPr>
    </w:p>
    <w:p w14:paraId="5310E906" w14:textId="77777777" w:rsidR="00977840" w:rsidRPr="00695754" w:rsidRDefault="00977840" w:rsidP="00977840">
      <w:pPr>
        <w:rPr>
          <w:rFonts w:ascii="Times New Roman" w:eastAsia="宋体" w:hAnsi="Times New Roman"/>
          <w:sz w:val="24"/>
          <w:szCs w:val="24"/>
        </w:rPr>
      </w:pPr>
    </w:p>
    <w:p w14:paraId="7B370624" w14:textId="77777777" w:rsidR="00977840" w:rsidRPr="00695754" w:rsidRDefault="00977840" w:rsidP="00977840">
      <w:pPr>
        <w:rPr>
          <w:rFonts w:ascii="Times New Roman" w:eastAsia="宋体" w:hAnsi="Times New Roman"/>
          <w:sz w:val="24"/>
          <w:szCs w:val="24"/>
        </w:rPr>
      </w:pPr>
    </w:p>
    <w:p w14:paraId="5A2AB081" w14:textId="27667914" w:rsidR="00AD7A4B" w:rsidRPr="00695754" w:rsidRDefault="00AD7A4B" w:rsidP="00AD7A4B">
      <w:pPr>
        <w:rPr>
          <w:rFonts w:ascii="Times New Roman" w:eastAsia="宋体" w:hAnsi="Times New Roman"/>
          <w:sz w:val="28"/>
          <w:szCs w:val="28"/>
        </w:rPr>
      </w:pPr>
      <w:r w:rsidRPr="001F6CFA">
        <w:rPr>
          <w:rFonts w:ascii="Times New Roman" w:eastAsia="宋体" w:hAnsi="Times New Roman" w:hint="eastAsia"/>
          <w:sz w:val="28"/>
          <w:szCs w:val="28"/>
        </w:rPr>
        <w:t>仿真</w:t>
      </w:r>
      <w:r w:rsidRPr="001F6CFA">
        <w:rPr>
          <w:rFonts w:ascii="Times New Roman" w:eastAsia="宋体" w:hAnsi="Times New Roman" w:hint="eastAsia"/>
          <w:sz w:val="28"/>
          <w:szCs w:val="28"/>
        </w:rPr>
        <w:t>2</w:t>
      </w:r>
      <w:r w:rsidRPr="00695754">
        <w:rPr>
          <w:rFonts w:ascii="Times New Roman" w:eastAsia="宋体" w:hAnsi="Times New Roman" w:hint="eastAsia"/>
          <w:sz w:val="28"/>
          <w:szCs w:val="28"/>
        </w:rPr>
        <w:t>：初始采用</w:t>
      </w:r>
      <w:r w:rsidRPr="00695754">
        <w:rPr>
          <w:rFonts w:ascii="Times New Roman" w:eastAsia="宋体" w:hAnsi="Times New Roman" w:hint="eastAsia"/>
          <w:sz w:val="28"/>
          <w:szCs w:val="28"/>
        </w:rPr>
        <w:t>C</w:t>
      </w:r>
      <w:r w:rsidRPr="00695754">
        <w:rPr>
          <w:rFonts w:ascii="Times New Roman" w:eastAsia="宋体" w:hAnsi="Times New Roman" w:hint="eastAsia"/>
          <w:sz w:val="28"/>
          <w:szCs w:val="28"/>
        </w:rPr>
        <w:t>策略比例</w:t>
      </w:r>
      <w:r w:rsidRPr="00695754">
        <w:rPr>
          <w:rFonts w:ascii="Times New Roman" w:eastAsia="宋体" w:hAnsi="Times New Roman" w:hint="eastAsia"/>
          <w:sz w:val="28"/>
          <w:szCs w:val="28"/>
        </w:rPr>
        <w:t>p0</w:t>
      </w:r>
      <w:r w:rsidRPr="00695754">
        <w:rPr>
          <w:rFonts w:ascii="Times New Roman" w:eastAsia="宋体" w:hAnsi="Times New Roman" w:hint="eastAsia"/>
          <w:sz w:val="28"/>
          <w:szCs w:val="28"/>
        </w:rPr>
        <w:t>、雪堆博弈初始值</w:t>
      </w:r>
      <w:r w:rsidRPr="00695754">
        <w:rPr>
          <w:rFonts w:ascii="Times New Roman" w:eastAsia="宋体" w:hAnsi="Times New Roman" w:hint="eastAsia"/>
          <w:sz w:val="28"/>
          <w:szCs w:val="28"/>
        </w:rPr>
        <w:t>r</w:t>
      </w:r>
      <w:r w:rsidRPr="00695754">
        <w:rPr>
          <w:rFonts w:ascii="Times New Roman" w:eastAsia="宋体" w:hAnsi="Times New Roman" w:hint="eastAsia"/>
          <w:sz w:val="28"/>
          <w:szCs w:val="28"/>
        </w:rPr>
        <w:t>、合作者密度关系仿真</w:t>
      </w:r>
    </w:p>
    <w:p w14:paraId="76D52C14" w14:textId="6D53158D" w:rsidR="00D77EC2" w:rsidRPr="00695754" w:rsidRDefault="00D77EC2" w:rsidP="00D77EC2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初始状态下采取</w:t>
      </w:r>
      <w:r w:rsidRPr="00695754">
        <w:rPr>
          <w:rFonts w:ascii="Times New Roman" w:eastAsia="宋体" w:hAnsi="Times New Roman" w:hint="eastAsia"/>
          <w:sz w:val="24"/>
          <w:szCs w:val="24"/>
        </w:rPr>
        <w:t>C</w:t>
      </w:r>
      <w:r w:rsidRPr="00695754">
        <w:rPr>
          <w:rFonts w:ascii="Times New Roman" w:eastAsia="宋体" w:hAnsi="Times New Roman" w:hint="eastAsia"/>
          <w:sz w:val="24"/>
          <w:szCs w:val="24"/>
        </w:rPr>
        <w:t>策略的个体比例为：</w:t>
      </w:r>
      <w:r w:rsidRPr="00695754">
        <w:rPr>
          <w:rFonts w:ascii="Times New Roman" w:eastAsia="宋体" w:hAnsi="Times New Roman" w:hint="eastAsia"/>
          <w:sz w:val="24"/>
          <w:szCs w:val="24"/>
        </w:rPr>
        <w:t>p0 = 0.4</w:t>
      </w:r>
      <w:r w:rsidRPr="00695754">
        <w:rPr>
          <w:rFonts w:ascii="Times New Roman" w:eastAsia="宋体" w:hAnsi="Times New Roman" w:hint="eastAsia"/>
          <w:sz w:val="24"/>
          <w:szCs w:val="24"/>
        </w:rPr>
        <w:t>：</w:t>
      </w:r>
      <w:r w:rsidRPr="00695754">
        <w:rPr>
          <w:rFonts w:ascii="Times New Roman" w:eastAsia="宋体" w:hAnsi="Times New Roman" w:hint="eastAsia"/>
          <w:sz w:val="24"/>
          <w:szCs w:val="24"/>
        </w:rPr>
        <w:t>step</w:t>
      </w:r>
      <w:r w:rsidRPr="00695754">
        <w:rPr>
          <w:rFonts w:ascii="Times New Roman" w:eastAsia="宋体" w:hAnsi="Times New Roman" w:hint="eastAsia"/>
          <w:sz w:val="24"/>
          <w:szCs w:val="24"/>
        </w:rPr>
        <w:t>：</w:t>
      </w:r>
      <w:r w:rsidRPr="00695754">
        <w:rPr>
          <w:rFonts w:ascii="Times New Roman" w:eastAsia="宋体" w:hAnsi="Times New Roman" w:hint="eastAsia"/>
          <w:sz w:val="24"/>
          <w:szCs w:val="24"/>
        </w:rPr>
        <w:t>0.6</w:t>
      </w:r>
      <w:r w:rsidRPr="00695754">
        <w:rPr>
          <w:rFonts w:ascii="Times New Roman" w:eastAsia="宋体" w:hAnsi="Times New Roman" w:hint="eastAsia"/>
          <w:sz w:val="24"/>
          <w:szCs w:val="24"/>
        </w:rPr>
        <w:t>，</w:t>
      </w:r>
      <w:r w:rsidRPr="00695754">
        <w:rPr>
          <w:rFonts w:ascii="Times New Roman" w:eastAsia="宋体" w:hAnsi="Times New Roman" w:hint="eastAsia"/>
          <w:sz w:val="24"/>
          <w:szCs w:val="24"/>
        </w:rPr>
        <w:t xml:space="preserve">step=0.1 </w:t>
      </w:r>
      <w:r w:rsidRPr="00695754">
        <w:rPr>
          <w:rFonts w:ascii="Times New Roman" w:eastAsia="宋体" w:hAnsi="Times New Roman" w:hint="eastAsia"/>
          <w:sz w:val="24"/>
          <w:szCs w:val="24"/>
        </w:rPr>
        <w:t>；</w:t>
      </w:r>
    </w:p>
    <w:p w14:paraId="6B08FF5D" w14:textId="3651E5C1" w:rsidR="00D77EC2" w:rsidRPr="00695754" w:rsidRDefault="00D77EC2" w:rsidP="00D77EC2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雪堆博弈初始值</w:t>
      </w:r>
      <w:r w:rsidRPr="00695754">
        <w:rPr>
          <w:rFonts w:ascii="Times New Roman" w:eastAsia="宋体" w:hAnsi="Times New Roman" w:hint="eastAsia"/>
          <w:sz w:val="24"/>
          <w:szCs w:val="24"/>
        </w:rPr>
        <w:t xml:space="preserve">r = 0.4:step:0.6,step=0.1 </w:t>
      </w:r>
      <w:r w:rsidRPr="00695754">
        <w:rPr>
          <w:rFonts w:ascii="Times New Roman" w:eastAsia="宋体" w:hAnsi="Times New Roman" w:hint="eastAsia"/>
          <w:sz w:val="24"/>
          <w:szCs w:val="24"/>
        </w:rPr>
        <w:t>；</w:t>
      </w:r>
    </w:p>
    <w:p w14:paraId="5339759D" w14:textId="37EAD5BA" w:rsidR="00D77EC2" w:rsidRPr="00695754" w:rsidRDefault="00D77EC2" w:rsidP="00D77EC2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博弈次数为</w:t>
      </w:r>
      <w:r w:rsidRPr="00695754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736DD">
        <w:rPr>
          <w:rFonts w:ascii="Times New Roman" w:eastAsia="宋体" w:hAnsi="Times New Roman"/>
          <w:sz w:val="24"/>
          <w:szCs w:val="24"/>
        </w:rPr>
        <w:t>500</w:t>
      </w:r>
      <w:r w:rsidRPr="00695754">
        <w:rPr>
          <w:rFonts w:ascii="Times New Roman" w:eastAsia="宋体" w:hAnsi="Times New Roman" w:hint="eastAsia"/>
          <w:sz w:val="24"/>
          <w:szCs w:val="24"/>
        </w:rPr>
        <w:t>次；</w:t>
      </w:r>
    </w:p>
    <w:p w14:paraId="5E61F85A" w14:textId="77777777" w:rsidR="00D77EC2" w:rsidRPr="00695754" w:rsidRDefault="00D77EC2" w:rsidP="00D77EC2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网格行列数为</w:t>
      </w:r>
      <w:r w:rsidRPr="00695754">
        <w:rPr>
          <w:rFonts w:ascii="Times New Roman" w:eastAsia="宋体" w:hAnsi="Times New Roman" w:hint="eastAsia"/>
          <w:sz w:val="24"/>
          <w:szCs w:val="24"/>
        </w:rPr>
        <w:t xml:space="preserve"> 100</w:t>
      </w:r>
      <w:r w:rsidRPr="00695754">
        <w:rPr>
          <w:rFonts w:ascii="Times New Roman" w:eastAsia="宋体" w:hAnsi="Times New Roman" w:hint="eastAsia"/>
          <w:sz w:val="24"/>
          <w:szCs w:val="24"/>
        </w:rPr>
        <w:t>；</w:t>
      </w:r>
    </w:p>
    <w:p w14:paraId="55155CF2" w14:textId="735CED00" w:rsidR="00D77EC2" w:rsidRPr="00695754" w:rsidRDefault="00D77EC2" w:rsidP="00D77EC2">
      <w:pPr>
        <w:pStyle w:val="a5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20</w:t>
      </w:r>
      <w:r w:rsidRPr="00695754">
        <w:rPr>
          <w:rFonts w:ascii="Times New Roman" w:eastAsia="宋体" w:hAnsi="Times New Roman" w:hint="eastAsia"/>
          <w:sz w:val="24"/>
          <w:szCs w:val="24"/>
        </w:rPr>
        <w:t>次博弈结果不变时停止仿真</w:t>
      </w:r>
      <w:r w:rsidRPr="00695754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695754">
        <w:rPr>
          <w:rFonts w:ascii="Times New Roman" w:eastAsia="宋体" w:hAnsi="Times New Roman" w:hint="eastAsia"/>
          <w:sz w:val="24"/>
          <w:szCs w:val="24"/>
        </w:rPr>
        <w:t>。</w:t>
      </w:r>
    </w:p>
    <w:p w14:paraId="55124D45" w14:textId="2F4C7154" w:rsidR="00D77EC2" w:rsidRPr="00695754" w:rsidRDefault="00D77EC2" w:rsidP="00D77EC2">
      <w:pPr>
        <w:rPr>
          <w:rFonts w:ascii="Times New Roman" w:eastAsia="宋体" w:hAnsi="Times New Roman"/>
          <w:sz w:val="24"/>
          <w:szCs w:val="24"/>
        </w:rPr>
      </w:pPr>
    </w:p>
    <w:p w14:paraId="201FF106" w14:textId="4F016DDF" w:rsidR="00D77EC2" w:rsidRPr="00695754" w:rsidRDefault="00D77EC2" w:rsidP="00D77EC2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在仿真</w:t>
      </w:r>
      <w:r w:rsidRPr="00695754">
        <w:rPr>
          <w:rFonts w:ascii="Times New Roman" w:eastAsia="宋体" w:hAnsi="Times New Roman" w:hint="eastAsia"/>
          <w:sz w:val="24"/>
          <w:szCs w:val="24"/>
        </w:rPr>
        <w:t>2</w:t>
      </w:r>
      <w:r w:rsidRPr="00695754">
        <w:rPr>
          <w:rFonts w:ascii="Times New Roman" w:eastAsia="宋体" w:hAnsi="Times New Roman" w:hint="eastAsia"/>
          <w:sz w:val="24"/>
          <w:szCs w:val="24"/>
        </w:rPr>
        <w:t>初始条件设置下</w:t>
      </w:r>
      <w:r w:rsidR="005F0510" w:rsidRPr="00695754">
        <w:rPr>
          <w:rFonts w:ascii="Times New Roman" w:eastAsia="宋体" w:hAnsi="Times New Roman" w:hint="eastAsia"/>
          <w:sz w:val="24"/>
          <w:szCs w:val="24"/>
        </w:rPr>
        <w:t>，</w:t>
      </w:r>
      <w:r w:rsidRPr="00695754">
        <w:rPr>
          <w:rFonts w:ascii="Times New Roman" w:eastAsia="宋体" w:hAnsi="Times New Roman" w:hint="eastAsia"/>
          <w:sz w:val="24"/>
          <w:szCs w:val="24"/>
        </w:rPr>
        <w:t>规则格子网络雪堆博弈的初始采用</w:t>
      </w:r>
      <w:r w:rsidRPr="00695754">
        <w:rPr>
          <w:rFonts w:ascii="Times New Roman" w:eastAsia="宋体" w:hAnsi="Times New Roman" w:hint="eastAsia"/>
          <w:sz w:val="24"/>
          <w:szCs w:val="24"/>
        </w:rPr>
        <w:t>C</w:t>
      </w:r>
      <w:r w:rsidRPr="00695754">
        <w:rPr>
          <w:rFonts w:ascii="Times New Roman" w:eastAsia="宋体" w:hAnsi="Times New Roman" w:hint="eastAsia"/>
          <w:sz w:val="24"/>
          <w:szCs w:val="24"/>
        </w:rPr>
        <w:t>策略比例</w:t>
      </w:r>
      <w:r w:rsidRPr="00695754">
        <w:rPr>
          <w:rFonts w:ascii="Times New Roman" w:eastAsia="宋体" w:hAnsi="Times New Roman" w:hint="eastAsia"/>
          <w:sz w:val="24"/>
          <w:szCs w:val="24"/>
        </w:rPr>
        <w:t>p0</w:t>
      </w:r>
      <w:r w:rsidRPr="00695754">
        <w:rPr>
          <w:rFonts w:ascii="Times New Roman" w:eastAsia="宋体" w:hAnsi="Times New Roman" w:hint="eastAsia"/>
          <w:sz w:val="24"/>
          <w:szCs w:val="24"/>
        </w:rPr>
        <w:t>、雪堆博弈初始值</w:t>
      </w:r>
      <w:r w:rsidRPr="00695754">
        <w:rPr>
          <w:rFonts w:ascii="Times New Roman" w:eastAsia="宋体" w:hAnsi="Times New Roman" w:hint="eastAsia"/>
          <w:sz w:val="24"/>
          <w:szCs w:val="24"/>
        </w:rPr>
        <w:t>r</w:t>
      </w:r>
      <w:r w:rsidRPr="00695754">
        <w:rPr>
          <w:rFonts w:ascii="Times New Roman" w:eastAsia="宋体" w:hAnsi="Times New Roman" w:hint="eastAsia"/>
          <w:sz w:val="24"/>
          <w:szCs w:val="24"/>
        </w:rPr>
        <w:t>、合作者密度三维关系曲线图如图</w:t>
      </w:r>
      <w:r w:rsidRPr="00695754">
        <w:rPr>
          <w:rFonts w:ascii="Times New Roman" w:eastAsia="宋体" w:hAnsi="Times New Roman" w:hint="eastAsia"/>
          <w:sz w:val="24"/>
          <w:szCs w:val="24"/>
        </w:rPr>
        <w:t>2.1</w:t>
      </w:r>
      <w:r w:rsidRPr="00695754">
        <w:rPr>
          <w:rFonts w:ascii="Times New Roman" w:eastAsia="宋体" w:hAnsi="Times New Roman" w:hint="eastAsia"/>
          <w:sz w:val="24"/>
          <w:szCs w:val="24"/>
        </w:rPr>
        <w:t>所示</w:t>
      </w:r>
      <w:r w:rsidR="005F0510" w:rsidRPr="00695754">
        <w:rPr>
          <w:rFonts w:ascii="Times New Roman" w:eastAsia="宋体" w:hAnsi="Times New Roman" w:hint="eastAsia"/>
          <w:sz w:val="24"/>
          <w:szCs w:val="24"/>
        </w:rPr>
        <w:t>。初始概率</w:t>
      </w:r>
      <w:r w:rsidR="005F0510" w:rsidRPr="00695754">
        <w:rPr>
          <w:rFonts w:ascii="Times New Roman" w:eastAsia="宋体" w:hAnsi="Times New Roman" w:hint="eastAsia"/>
          <w:sz w:val="24"/>
          <w:szCs w:val="24"/>
        </w:rPr>
        <w:t>P0</w:t>
      </w:r>
      <w:r w:rsidR="005F0510" w:rsidRPr="00695754">
        <w:rPr>
          <w:rFonts w:ascii="Times New Roman" w:eastAsia="宋体" w:hAnsi="Times New Roman" w:hint="eastAsia"/>
          <w:sz w:val="24"/>
          <w:szCs w:val="24"/>
        </w:rPr>
        <w:t>为常数的情况下，随着博弈参数</w:t>
      </w:r>
      <w:r w:rsidR="005F0510" w:rsidRPr="00695754">
        <w:rPr>
          <w:rFonts w:ascii="Times New Roman" w:eastAsia="宋体" w:hAnsi="Times New Roman" w:hint="eastAsia"/>
          <w:sz w:val="24"/>
          <w:szCs w:val="24"/>
        </w:rPr>
        <w:t>r</w:t>
      </w:r>
      <w:r w:rsidR="005F0510" w:rsidRPr="00695754">
        <w:rPr>
          <w:rFonts w:ascii="Times New Roman" w:eastAsia="宋体" w:hAnsi="Times New Roman" w:hint="eastAsia"/>
          <w:sz w:val="24"/>
          <w:szCs w:val="24"/>
        </w:rPr>
        <w:t>的增大，合作者均衡状态的密度逐渐减小，这是因为</w:t>
      </w:r>
      <w:r w:rsidR="005F0510" w:rsidRPr="00695754">
        <w:rPr>
          <w:rFonts w:ascii="Times New Roman" w:eastAsia="宋体" w:hAnsi="Times New Roman" w:hint="eastAsia"/>
          <w:sz w:val="24"/>
          <w:szCs w:val="24"/>
        </w:rPr>
        <w:t>r</w:t>
      </w:r>
      <w:r w:rsidR="005F0510" w:rsidRPr="00695754">
        <w:rPr>
          <w:rFonts w:ascii="Times New Roman" w:eastAsia="宋体" w:hAnsi="Times New Roman" w:hint="eastAsia"/>
          <w:sz w:val="24"/>
          <w:szCs w:val="24"/>
        </w:rPr>
        <w:t>的值越大背叛的收益会变大，导致趋于合作的密度在减小。</w:t>
      </w:r>
      <w:r w:rsidR="00977840" w:rsidRPr="00695754">
        <w:rPr>
          <w:rFonts w:ascii="Times New Roman" w:eastAsia="宋体" w:hAnsi="Times New Roman"/>
          <w:sz w:val="24"/>
          <w:szCs w:val="24"/>
        </w:rPr>
        <w:t>当模仿概率</w:t>
      </w:r>
      <w:r w:rsidR="00977840" w:rsidRPr="00695754">
        <w:rPr>
          <w:rFonts w:ascii="Times New Roman" w:eastAsia="宋体" w:hAnsi="Times New Roman" w:hint="eastAsia"/>
          <w:sz w:val="24"/>
          <w:szCs w:val="24"/>
        </w:rPr>
        <w:t>P0</w:t>
      </w:r>
      <w:r w:rsidR="00977840" w:rsidRPr="00695754">
        <w:rPr>
          <w:rFonts w:ascii="Times New Roman" w:eastAsia="宋体" w:hAnsi="Times New Roman"/>
          <w:sz w:val="24"/>
          <w:szCs w:val="24"/>
        </w:rPr>
        <w:t>较高时，</w:t>
      </w:r>
      <w:r w:rsidR="00977840" w:rsidRPr="00695754">
        <w:rPr>
          <w:rFonts w:ascii="Times New Roman" w:eastAsia="宋体" w:hAnsi="Times New Roman" w:hint="eastAsia"/>
          <w:sz w:val="24"/>
          <w:szCs w:val="24"/>
        </w:rPr>
        <w:t>个体</w:t>
      </w:r>
      <w:r w:rsidR="00977840" w:rsidRPr="00695754">
        <w:rPr>
          <w:rFonts w:ascii="Times New Roman" w:eastAsia="宋体" w:hAnsi="Times New Roman"/>
          <w:sz w:val="24"/>
          <w:szCs w:val="24"/>
        </w:rPr>
        <w:t>更有可能模仿其邻居的合作策略，这可能会导致合作策略在网络中的传播和稳定。而合作者密度则反映了网络中合作</w:t>
      </w:r>
      <w:r w:rsidR="00977840" w:rsidRPr="00695754">
        <w:rPr>
          <w:rFonts w:ascii="Times New Roman" w:eastAsia="宋体" w:hAnsi="Times New Roman" w:hint="eastAsia"/>
          <w:sz w:val="24"/>
          <w:szCs w:val="24"/>
        </w:rPr>
        <w:t>个体</w:t>
      </w:r>
      <w:r w:rsidR="00977840" w:rsidRPr="00695754">
        <w:rPr>
          <w:rFonts w:ascii="Times New Roman" w:eastAsia="宋体" w:hAnsi="Times New Roman"/>
          <w:sz w:val="24"/>
          <w:szCs w:val="24"/>
        </w:rPr>
        <w:t>的比例，合作者密度较高时，整个网络中的合作行为可能更加普遍和稳定。</w:t>
      </w:r>
    </w:p>
    <w:p w14:paraId="02520F53" w14:textId="77777777" w:rsidR="00977840" w:rsidRPr="00695754" w:rsidRDefault="00977840" w:rsidP="00977840">
      <w:pPr>
        <w:rPr>
          <w:rFonts w:ascii="Times New Roman" w:eastAsia="宋体" w:hAnsi="Times New Roman"/>
          <w:sz w:val="24"/>
          <w:szCs w:val="24"/>
        </w:rPr>
      </w:pPr>
    </w:p>
    <w:p w14:paraId="2534F19E" w14:textId="1194106E" w:rsidR="00D77EC2" w:rsidRPr="00695754" w:rsidRDefault="00A97A82" w:rsidP="00977840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470DD2" wp14:editId="090599C8">
            <wp:extent cx="3815348" cy="3405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8343" cy="341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F751" w14:textId="0AE246D3" w:rsidR="00D77EC2" w:rsidRPr="00695754" w:rsidRDefault="00D77EC2" w:rsidP="00977840">
      <w:pPr>
        <w:pStyle w:val="a5"/>
        <w:ind w:left="36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图</w:t>
      </w:r>
      <w:r w:rsidRPr="00695754">
        <w:rPr>
          <w:rFonts w:ascii="Times New Roman" w:eastAsia="宋体" w:hAnsi="Times New Roman" w:hint="eastAsia"/>
          <w:sz w:val="24"/>
          <w:szCs w:val="24"/>
        </w:rPr>
        <w:t xml:space="preserve">2.1 </w:t>
      </w:r>
      <w:r w:rsidRPr="00695754">
        <w:rPr>
          <w:rFonts w:ascii="Times New Roman" w:eastAsia="宋体" w:hAnsi="Times New Roman" w:hint="eastAsia"/>
          <w:sz w:val="24"/>
          <w:szCs w:val="24"/>
        </w:rPr>
        <w:t>初始采用</w:t>
      </w:r>
      <w:r w:rsidRPr="00695754">
        <w:rPr>
          <w:rFonts w:ascii="Times New Roman" w:eastAsia="宋体" w:hAnsi="Times New Roman" w:hint="eastAsia"/>
          <w:sz w:val="24"/>
          <w:szCs w:val="24"/>
        </w:rPr>
        <w:t>C</w:t>
      </w:r>
      <w:r w:rsidRPr="00695754">
        <w:rPr>
          <w:rFonts w:ascii="Times New Roman" w:eastAsia="宋体" w:hAnsi="Times New Roman" w:hint="eastAsia"/>
          <w:sz w:val="24"/>
          <w:szCs w:val="24"/>
        </w:rPr>
        <w:t>策略比例</w:t>
      </w:r>
      <w:r w:rsidRPr="00695754">
        <w:rPr>
          <w:rFonts w:ascii="Times New Roman" w:eastAsia="宋体" w:hAnsi="Times New Roman" w:hint="eastAsia"/>
          <w:sz w:val="24"/>
          <w:szCs w:val="24"/>
        </w:rPr>
        <w:t>p0</w:t>
      </w:r>
      <w:r w:rsidRPr="00695754">
        <w:rPr>
          <w:rFonts w:ascii="Times New Roman" w:eastAsia="宋体" w:hAnsi="Times New Roman" w:hint="eastAsia"/>
          <w:sz w:val="24"/>
          <w:szCs w:val="24"/>
        </w:rPr>
        <w:t>、雪堆博弈初始值</w:t>
      </w:r>
      <w:r w:rsidRPr="00695754">
        <w:rPr>
          <w:rFonts w:ascii="Times New Roman" w:eastAsia="宋体" w:hAnsi="Times New Roman" w:hint="eastAsia"/>
          <w:sz w:val="24"/>
          <w:szCs w:val="24"/>
        </w:rPr>
        <w:t>r</w:t>
      </w:r>
      <w:r w:rsidRPr="00695754">
        <w:rPr>
          <w:rFonts w:ascii="Times New Roman" w:eastAsia="宋体" w:hAnsi="Times New Roman" w:hint="eastAsia"/>
          <w:sz w:val="24"/>
          <w:szCs w:val="24"/>
        </w:rPr>
        <w:t>、合作者密度曲线图</w:t>
      </w:r>
    </w:p>
    <w:p w14:paraId="48172020" w14:textId="77777777" w:rsidR="00AD7A4B" w:rsidRPr="00695754" w:rsidRDefault="00AD7A4B" w:rsidP="00AD7A4B">
      <w:pPr>
        <w:rPr>
          <w:rFonts w:ascii="Times New Roman" w:eastAsia="宋体" w:hAnsi="Times New Roman"/>
          <w:sz w:val="24"/>
          <w:szCs w:val="24"/>
        </w:rPr>
      </w:pPr>
    </w:p>
    <w:p w14:paraId="58CCB045" w14:textId="77777777" w:rsidR="00695754" w:rsidRPr="00695754" w:rsidRDefault="00695754" w:rsidP="00AD7A4B">
      <w:pPr>
        <w:rPr>
          <w:rFonts w:ascii="Times New Roman" w:eastAsia="宋体" w:hAnsi="Times New Roman"/>
          <w:sz w:val="24"/>
          <w:szCs w:val="24"/>
        </w:rPr>
      </w:pPr>
    </w:p>
    <w:p w14:paraId="517C08C2" w14:textId="42910418" w:rsidR="00695754" w:rsidRPr="001F6CFA" w:rsidRDefault="00695754" w:rsidP="00695754">
      <w:pPr>
        <w:jc w:val="left"/>
        <w:rPr>
          <w:rFonts w:ascii="Times New Roman" w:eastAsia="宋体" w:hAnsi="Times New Roman"/>
          <w:sz w:val="30"/>
          <w:szCs w:val="30"/>
        </w:rPr>
      </w:pPr>
      <w:r w:rsidRPr="001F6CFA">
        <w:rPr>
          <w:rFonts w:ascii="Times New Roman" w:eastAsia="宋体" w:hAnsi="Times New Roman" w:hint="eastAsia"/>
          <w:sz w:val="30"/>
          <w:szCs w:val="30"/>
        </w:rPr>
        <w:t>作业</w:t>
      </w:r>
      <w:r w:rsidRPr="001F6CFA">
        <w:rPr>
          <w:rFonts w:ascii="Times New Roman" w:eastAsia="宋体" w:hAnsi="Times New Roman" w:hint="eastAsia"/>
          <w:sz w:val="30"/>
          <w:szCs w:val="30"/>
        </w:rPr>
        <w:t>2</w:t>
      </w:r>
      <w:r w:rsidRPr="001F6CFA">
        <w:rPr>
          <w:rFonts w:ascii="Times New Roman" w:eastAsia="宋体" w:hAnsi="Times New Roman" w:hint="eastAsia"/>
          <w:sz w:val="30"/>
          <w:szCs w:val="30"/>
        </w:rPr>
        <w:t>（仿真</w:t>
      </w:r>
      <w:r w:rsidRPr="001F6CFA">
        <w:rPr>
          <w:rFonts w:ascii="Times New Roman" w:eastAsia="宋体" w:hAnsi="Times New Roman" w:hint="eastAsia"/>
          <w:sz w:val="30"/>
          <w:szCs w:val="30"/>
        </w:rPr>
        <w:t>3</w:t>
      </w:r>
      <w:r w:rsidRPr="001F6CFA">
        <w:rPr>
          <w:rFonts w:ascii="Times New Roman" w:eastAsia="宋体" w:hAnsi="Times New Roman" w:hint="eastAsia"/>
          <w:sz w:val="30"/>
          <w:szCs w:val="30"/>
        </w:rPr>
        <w:t>）：</w:t>
      </w:r>
      <w:r w:rsidRPr="001F6CFA">
        <w:rPr>
          <w:rFonts w:ascii="Times New Roman" w:eastAsia="宋体" w:hAnsi="Times New Roman" w:hint="eastAsia"/>
          <w:sz w:val="30"/>
          <w:szCs w:val="30"/>
        </w:rPr>
        <w:t>WS</w:t>
      </w:r>
      <w:r w:rsidRPr="001F6CFA">
        <w:rPr>
          <w:rFonts w:ascii="Times New Roman" w:eastAsia="宋体" w:hAnsi="Times New Roman" w:hint="eastAsia"/>
          <w:sz w:val="30"/>
          <w:szCs w:val="30"/>
        </w:rPr>
        <w:t>小世界上的雪堆博弈</w:t>
      </w:r>
    </w:p>
    <w:p w14:paraId="48412E80" w14:textId="537A8D1B" w:rsidR="00695754" w:rsidRPr="00695754" w:rsidRDefault="00695754" w:rsidP="0069575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网络模型：以最近邻耦合网络</w:t>
      </w:r>
      <w:r w:rsidRPr="00695754">
        <w:rPr>
          <w:rFonts w:ascii="Times New Roman" w:eastAsia="宋体" w:hAnsi="Times New Roman" w:hint="eastAsia"/>
          <w:sz w:val="24"/>
          <w:szCs w:val="24"/>
        </w:rPr>
        <w:t>k=4</w:t>
      </w:r>
      <w:r w:rsidRPr="00695754">
        <w:rPr>
          <w:rFonts w:ascii="Times New Roman" w:eastAsia="宋体" w:hAnsi="Times New Roman" w:hint="eastAsia"/>
          <w:sz w:val="24"/>
          <w:szCs w:val="24"/>
        </w:rPr>
        <w:t>为基础，以概率</w:t>
      </w:r>
      <w:r w:rsidRPr="00695754">
        <w:rPr>
          <w:rFonts w:ascii="Times New Roman" w:eastAsia="宋体" w:hAnsi="Times New Roman" w:hint="eastAsia"/>
          <w:sz w:val="24"/>
          <w:szCs w:val="24"/>
        </w:rPr>
        <w:t>P</w:t>
      </w:r>
      <w:r w:rsidRPr="00695754">
        <w:rPr>
          <w:rFonts w:ascii="Times New Roman" w:eastAsia="宋体" w:hAnsi="Times New Roman" w:hint="eastAsia"/>
          <w:sz w:val="24"/>
          <w:szCs w:val="24"/>
        </w:rPr>
        <w:t>进行</w:t>
      </w:r>
      <w:proofErr w:type="gramStart"/>
      <w:r w:rsidRPr="00695754">
        <w:rPr>
          <w:rFonts w:ascii="Times New Roman" w:eastAsia="宋体" w:hAnsi="Times New Roman" w:hint="eastAsia"/>
          <w:sz w:val="24"/>
          <w:szCs w:val="24"/>
        </w:rPr>
        <w:t>断边重连</w:t>
      </w:r>
      <w:proofErr w:type="gramEnd"/>
      <w:r w:rsidRPr="00695754">
        <w:rPr>
          <w:rFonts w:ascii="Times New Roman" w:eastAsia="宋体" w:hAnsi="Times New Roman" w:hint="eastAsia"/>
          <w:sz w:val="24"/>
          <w:szCs w:val="24"/>
        </w:rPr>
        <w:t>；</w:t>
      </w:r>
    </w:p>
    <w:p w14:paraId="2E8F4A53" w14:textId="7BDF3910" w:rsidR="00695754" w:rsidRPr="00695754" w:rsidRDefault="00695754" w:rsidP="0069575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雪堆博弈参数为</w:t>
      </w:r>
      <w:r w:rsidRPr="00695754">
        <w:rPr>
          <w:rFonts w:ascii="Times New Roman" w:eastAsia="宋体" w:hAnsi="Times New Roman" w:hint="eastAsia"/>
          <w:sz w:val="24"/>
          <w:szCs w:val="24"/>
        </w:rPr>
        <w:t>r</w:t>
      </w:r>
      <w:r w:rsidRPr="00695754">
        <w:rPr>
          <w:rFonts w:ascii="Times New Roman" w:eastAsia="宋体" w:hAnsi="Times New Roman" w:hint="eastAsia"/>
          <w:sz w:val="24"/>
          <w:szCs w:val="24"/>
        </w:rPr>
        <w:t>；</w:t>
      </w:r>
    </w:p>
    <w:p w14:paraId="50DA0656" w14:textId="1F5FD153" w:rsidR="00695754" w:rsidRPr="00695754" w:rsidRDefault="00695754" w:rsidP="0069575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按照轮盘赌的方式选择进行博弈的邻居节点，连接度越高的节点被选中的概率越大；</w:t>
      </w:r>
    </w:p>
    <w:p w14:paraId="7EB88E5F" w14:textId="705B3F1C" w:rsidR="00695754" w:rsidRPr="00695754" w:rsidRDefault="00695754" w:rsidP="0069575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95754">
        <w:rPr>
          <w:rFonts w:ascii="Times New Roman" w:eastAsia="宋体" w:hAnsi="Times New Roman" w:hint="eastAsia"/>
          <w:sz w:val="24"/>
          <w:szCs w:val="24"/>
        </w:rPr>
        <w:t>博弈策略更新规则为：</w:t>
      </w:r>
    </w:p>
    <w:p w14:paraId="5C136608" w14:textId="439E090D" w:rsidR="00695754" w:rsidRPr="00695754" w:rsidRDefault="00695754" w:rsidP="00695754">
      <w:pPr>
        <w:ind w:firstLineChars="200" w:firstLine="420"/>
        <w:jc w:val="center"/>
        <w:rPr>
          <w:rFonts w:ascii="Times New Roman" w:eastAsia="宋体" w:hAnsi="Times New Roman"/>
        </w:rPr>
      </w:pPr>
      <w:r w:rsidRPr="00695754">
        <w:rPr>
          <w:rFonts w:ascii="Times New Roman" w:eastAsia="宋体" w:hAnsi="Times New Roman"/>
          <w:position w:val="-36"/>
        </w:rPr>
        <w:object w:dxaOrig="3080" w:dyaOrig="840" w14:anchorId="7035449B">
          <v:shape id="_x0000_i1034" type="#_x0000_t75" style="width:153.8pt;height:42.05pt" o:ole="">
            <v:imagedata r:id="rId28" o:title=""/>
          </v:shape>
          <o:OLEObject Type="Embed" ProgID="Equation.DSMT4" ShapeID="_x0000_i1034" DrawAspect="Content" ObjectID="_1777183066" r:id="rId29"/>
        </w:object>
      </w:r>
    </w:p>
    <w:p w14:paraId="1CBB3088" w14:textId="5C9A2C52" w:rsidR="00695754" w:rsidRPr="00695754" w:rsidRDefault="00695754" w:rsidP="00695754">
      <w:pPr>
        <w:ind w:firstLineChars="200" w:firstLine="420"/>
        <w:rPr>
          <w:rFonts w:ascii="Times New Roman" w:eastAsia="宋体" w:hAnsi="Times New Roman"/>
        </w:rPr>
      </w:pPr>
      <w:r w:rsidRPr="00695754">
        <w:rPr>
          <w:rFonts w:ascii="Times New Roman" w:eastAsia="宋体" w:hAnsi="Times New Roman" w:hint="eastAsia"/>
        </w:rPr>
        <w:t>仿真代码如下：</w:t>
      </w:r>
    </w:p>
    <w:p w14:paraId="0A7CD15D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717895CE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% Snowdrift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博弈模型模拟与可视化</w:t>
      </w:r>
    </w:p>
    <w:p w14:paraId="3A17E271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N = 100;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节点数量</w:t>
      </w:r>
    </w:p>
    <w:p w14:paraId="4156E463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numIterations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100;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迭代次数</w:t>
      </w:r>
    </w:p>
    <w:p w14:paraId="3D8493EA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222B4BB4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参数设置</w:t>
      </w:r>
    </w:p>
    <w:p w14:paraId="72040E1B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ks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[4, 5];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邻居数量</w:t>
      </w:r>
    </w:p>
    <w:p w14:paraId="209E1A38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rs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[0, 0.5];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适应度变化率</w:t>
      </w:r>
    </w:p>
    <w:p w14:paraId="6C60AC49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ps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[0, 0.1];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 xml:space="preserve">% </w:t>
      </w:r>
      <w:proofErr w:type="gramStart"/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断边重连</w:t>
      </w:r>
      <w:proofErr w:type="gramEnd"/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概率</w:t>
      </w:r>
    </w:p>
    <w:p w14:paraId="53BE5378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4795129D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subplotIdx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1;</w:t>
      </w:r>
    </w:p>
    <w:p w14:paraId="3CF7D9B7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0B6822AA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lastRenderedPageBreak/>
        <w:t>figure;</w:t>
      </w:r>
    </w:p>
    <w:p w14:paraId="35069DCA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k =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ks</w:t>
      </w:r>
      <w:proofErr w:type="spellEnd"/>
    </w:p>
    <w:p w14:paraId="59E0138A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r =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rs</w:t>
      </w:r>
      <w:proofErr w:type="spellEnd"/>
    </w:p>
    <w:p w14:paraId="045A8814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p =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ps</w:t>
      </w:r>
      <w:proofErr w:type="spellEnd"/>
    </w:p>
    <w:p w14:paraId="20230CCF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生成小世界网络</w:t>
      </w:r>
    </w:p>
    <w:p w14:paraId="7BAF14BF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net = </w:t>
      </w:r>
      <w:proofErr w:type="spellStart"/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WattsStrogatz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(</w:t>
      </w:r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N, k, p);</w:t>
      </w:r>
    </w:p>
    <w:p w14:paraId="06BBE265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70E8EBAB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初始化节点合作者策略</w:t>
      </w:r>
    </w:p>
    <w:p w14:paraId="32A5FB0E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U = </w:t>
      </w:r>
      <w:proofErr w:type="spellStart"/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randi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(</w:t>
      </w:r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10, 1, N);</w:t>
      </w:r>
    </w:p>
    <w:p w14:paraId="249D0C59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37EF7804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cooperatorDensity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zeros(</w:t>
      </w:r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1,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numIterations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);</w:t>
      </w:r>
    </w:p>
    <w:p w14:paraId="78DC0871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2C3CD2D5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模拟演化过程</w:t>
      </w:r>
    </w:p>
    <w:p w14:paraId="347111EB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t =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1:numIterations</w:t>
      </w:r>
      <w:proofErr w:type="gramEnd"/>
    </w:p>
    <w:p w14:paraId="70C9245B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1:N</w:t>
      </w:r>
      <w:proofErr w:type="gramEnd"/>
    </w:p>
    <w:p w14:paraId="6F84BBE7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neighborIdx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chooseNeighbor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(</w:t>
      </w:r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net,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);</w:t>
      </w:r>
    </w:p>
    <w:p w14:paraId="52298F11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diffU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U(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neighborIdx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 - U(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);</w:t>
      </w:r>
    </w:p>
    <w:p w14:paraId="1F626CA6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P_ij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diffU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/ ((1 + r) *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max(</w:t>
      </w:r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1,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diffU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));</w:t>
      </w:r>
    </w:p>
    <w:p w14:paraId="1DEEDE3E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 xml:space="preserve">if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rand(</w:t>
      </w:r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) &lt;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P_ij</w:t>
      </w:r>
      <w:proofErr w:type="spellEnd"/>
    </w:p>
    <w:p w14:paraId="6FD0C45E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            U(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 = U(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 + 1;</w:t>
      </w:r>
    </w:p>
    <w:p w14:paraId="370A2DCE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>end</w:t>
      </w:r>
    </w:p>
    <w:p w14:paraId="1C8C01CB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>end</w:t>
      </w:r>
    </w:p>
    <w:p w14:paraId="422D86F0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679E75E2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cooperatorDensity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(t) =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sum(</w:t>
      </w:r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U &gt; 5) / N;</w:t>
      </w:r>
    </w:p>
    <w:p w14:paraId="451D50FE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>end</w:t>
      </w:r>
    </w:p>
    <w:p w14:paraId="10B8FDB6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23E9F600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绘制合作者密度随时间的变化曲线</w:t>
      </w:r>
    </w:p>
    <w:p w14:paraId="618F3165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subplot(length(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ks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), length(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rs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 * length(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ps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),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subplotIdx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);</w:t>
      </w:r>
    </w:p>
    <w:p w14:paraId="4D66CFE6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plot(</w:t>
      </w:r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1:numIterations,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cooperatorDensity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);</w:t>
      </w:r>
    </w:p>
    <w:p w14:paraId="7C428D15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xlabel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(</w:t>
      </w:r>
      <w:r w:rsidRPr="00695754">
        <w:rPr>
          <w:rFonts w:ascii="Times New Roman" w:eastAsia="宋体" w:hAnsi="Times New Roman" w:cs="宋体"/>
          <w:color w:val="A709F5"/>
          <w:kern w:val="0"/>
          <w:sz w:val="20"/>
          <w:szCs w:val="20"/>
          <w14:ligatures w14:val="none"/>
        </w:rPr>
        <w:t>'Iterations'</w:t>
      </w: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);</w:t>
      </w:r>
    </w:p>
    <w:p w14:paraId="202B595D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ylabel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(</w:t>
      </w:r>
      <w:proofErr w:type="gramEnd"/>
      <w:r w:rsidRPr="00695754">
        <w:rPr>
          <w:rFonts w:ascii="Times New Roman" w:eastAsia="宋体" w:hAnsi="Times New Roman" w:cs="宋体"/>
          <w:color w:val="A709F5"/>
          <w:kern w:val="0"/>
          <w:sz w:val="20"/>
          <w:szCs w:val="20"/>
          <w14:ligatures w14:val="none"/>
        </w:rPr>
        <w:t>'Cooperator Density'</w:t>
      </w: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);</w:t>
      </w:r>
    </w:p>
    <w:p w14:paraId="3A100CA4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title(</w:t>
      </w:r>
      <w:proofErr w:type="spellStart"/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sprintf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(</w:t>
      </w:r>
      <w:r w:rsidRPr="00695754">
        <w:rPr>
          <w:rFonts w:ascii="Times New Roman" w:eastAsia="宋体" w:hAnsi="Times New Roman" w:cs="宋体"/>
          <w:color w:val="A709F5"/>
          <w:kern w:val="0"/>
          <w:sz w:val="20"/>
          <w:szCs w:val="20"/>
          <w14:ligatures w14:val="none"/>
        </w:rPr>
        <w:t>'k=%d, r=%.1f, p=%.1f'</w:t>
      </w: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, k, r, p));</w:t>
      </w:r>
    </w:p>
    <w:p w14:paraId="14C1D0D7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</w:p>
    <w:p w14:paraId="6A7572BD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subplotIdx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subplotIdx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+ 1;</w:t>
      </w:r>
    </w:p>
    <w:p w14:paraId="36BFA410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>end</w:t>
      </w:r>
    </w:p>
    <w:p w14:paraId="7105C6C3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>end</w:t>
      </w:r>
    </w:p>
    <w:p w14:paraId="05A71596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>end</w:t>
      </w:r>
    </w:p>
    <w:p w14:paraId="75F3E0F3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2809B2BB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辅助函数：选择邻居节点</w:t>
      </w:r>
    </w:p>
    <w:p w14:paraId="171A6B81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neighborIdx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chooseNeighbor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(</w:t>
      </w:r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net,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nodeIdx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</w:t>
      </w:r>
    </w:p>
    <w:p w14:paraId="6B9AF6D9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neighbors =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find(</w:t>
      </w:r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net(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nodeIdx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, :));</w:t>
      </w:r>
    </w:p>
    <w:p w14:paraId="32FCCB82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neighborIdx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neighbors(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randi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(length(neighbors)));</w:t>
      </w:r>
    </w:p>
    <w:p w14:paraId="27180AA0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>end</w:t>
      </w:r>
    </w:p>
    <w:p w14:paraId="605C7224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5593BCFF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lastRenderedPageBreak/>
        <w:t>% Watts-</w:t>
      </w:r>
      <w:proofErr w:type="spellStart"/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Strogatz</w:t>
      </w:r>
      <w:proofErr w:type="spellEnd"/>
      <w:r w:rsidRPr="00695754">
        <w:rPr>
          <w:rFonts w:ascii="Times New Roman" w:eastAsia="宋体" w:hAnsi="Times New Roman" w:cs="宋体"/>
          <w:color w:val="008013"/>
          <w:kern w:val="0"/>
          <w:sz w:val="20"/>
          <w:szCs w:val="20"/>
          <w14:ligatures w14:val="none"/>
        </w:rPr>
        <w:t>小世界网络生成函数</w:t>
      </w:r>
    </w:p>
    <w:p w14:paraId="1FC66E63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:lang w:val="de-DE"/>
          <w14:ligatures w14:val="none"/>
        </w:rPr>
      </w:pP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:lang w:val="de-DE"/>
          <w14:ligatures w14:val="none"/>
        </w:rPr>
        <w:t xml:space="preserve">function </w:t>
      </w:r>
      <w:r w:rsidRPr="00695754">
        <w:rPr>
          <w:rFonts w:ascii="Times New Roman" w:eastAsia="宋体" w:hAnsi="Times New Roman" w:cs="宋体"/>
          <w:kern w:val="0"/>
          <w:sz w:val="20"/>
          <w:szCs w:val="20"/>
          <w:lang w:val="de-DE"/>
          <w14:ligatures w14:val="none"/>
        </w:rPr>
        <w:t>G = WattsStrogatz(N, k, p)</w:t>
      </w:r>
    </w:p>
    <w:p w14:paraId="1A858716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:lang w:val="de-DE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:lang w:val="de-DE"/>
          <w14:ligatures w14:val="none"/>
        </w:rPr>
        <w:t xml:space="preserve">    G = zeros(N, N);</w:t>
      </w:r>
    </w:p>
    <w:p w14:paraId="0F9C1689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:lang w:val="de-DE"/>
          <w14:ligatures w14:val="none"/>
        </w:rPr>
        <w:t xml:space="preserve">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1:N</w:t>
      </w:r>
      <w:proofErr w:type="gramEnd"/>
    </w:p>
    <w:p w14:paraId="72193A71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j =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1:k</w:t>
      </w:r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/2</w:t>
      </w:r>
    </w:p>
    <w:p w14:paraId="4CE3F57D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idx1 =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mod(</w:t>
      </w:r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i+j-1, N) + 1;</w:t>
      </w:r>
    </w:p>
    <w:p w14:paraId="604DA0BD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idx2 =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mod(</w:t>
      </w:r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i-j-1, N) + 1;</w:t>
      </w:r>
    </w:p>
    <w:p w14:paraId="1D1C54D2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G(</w:t>
      </w:r>
      <w:proofErr w:type="spellStart"/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, idx1) = 1;</w:t>
      </w:r>
    </w:p>
    <w:p w14:paraId="62EEADD1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G(</w:t>
      </w:r>
      <w:proofErr w:type="spellStart"/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, idx2) = 1;</w:t>
      </w:r>
    </w:p>
    <w:p w14:paraId="798F073C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>end</w:t>
      </w:r>
    </w:p>
    <w:p w14:paraId="7F15809B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>end</w:t>
      </w:r>
    </w:p>
    <w:p w14:paraId="76F3A53A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1:N</w:t>
      </w:r>
      <w:proofErr w:type="gramEnd"/>
    </w:p>
    <w:p w14:paraId="7C16AA10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j =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1:N</w:t>
      </w:r>
      <w:proofErr w:type="gramEnd"/>
    </w:p>
    <w:p w14:paraId="0C871BBB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 xml:space="preserve">if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G(</w:t>
      </w:r>
      <w:proofErr w:type="spellStart"/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, j) == 1 &amp;&amp; rand() &lt; p</w:t>
      </w:r>
    </w:p>
    <w:p w14:paraId="363F8869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newNeighbor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randi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(N);</w:t>
      </w:r>
    </w:p>
    <w:p w14:paraId="3E60F5D1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 xml:space="preserve">while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newNeighbor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==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||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G(</w:t>
      </w:r>
      <w:proofErr w:type="spellStart"/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newNeighbor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 == 1</w:t>
      </w:r>
    </w:p>
    <w:p w14:paraId="28C32C51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newNeighbor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randi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(N);</w:t>
      </w:r>
    </w:p>
    <w:p w14:paraId="6287EDA6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>end</w:t>
      </w:r>
    </w:p>
    <w:p w14:paraId="13B4EB6C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G(</w:t>
      </w:r>
      <w:proofErr w:type="spellStart"/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, j) = 0;</w:t>
      </w:r>
    </w:p>
    <w:p w14:paraId="1EB85A37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G(</w:t>
      </w:r>
      <w:proofErr w:type="spellStart"/>
      <w:proofErr w:type="gram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i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newNeighbor</w:t>
      </w:r>
      <w:proofErr w:type="spellEnd"/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>) = 1;</w:t>
      </w:r>
    </w:p>
    <w:p w14:paraId="2169AA80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>end</w:t>
      </w:r>
    </w:p>
    <w:p w14:paraId="6DBEC504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>end</w:t>
      </w:r>
    </w:p>
    <w:p w14:paraId="4A992676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  <w:t xml:space="preserve">    </w:t>
      </w: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>end</w:t>
      </w:r>
    </w:p>
    <w:p w14:paraId="70654805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/>
          <w:color w:val="0E00FF"/>
          <w:kern w:val="0"/>
          <w:sz w:val="20"/>
          <w:szCs w:val="20"/>
          <w14:ligatures w14:val="none"/>
        </w:rPr>
        <w:t>end</w:t>
      </w:r>
    </w:p>
    <w:p w14:paraId="4D9D52BB" w14:textId="77777777" w:rsidR="00695754" w:rsidRPr="00695754" w:rsidRDefault="00695754" w:rsidP="00695754">
      <w:pPr>
        <w:widowControl/>
        <w:jc w:val="center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4EB11CA7" w14:textId="77777777" w:rsidR="00695754" w:rsidRPr="00695754" w:rsidRDefault="00695754" w:rsidP="00695754">
      <w:pPr>
        <w:widowControl/>
        <w:jc w:val="center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0622A5CC" w14:textId="77777777" w:rsidR="00695754" w:rsidRPr="00695754" w:rsidRDefault="00695754" w:rsidP="00695754">
      <w:pPr>
        <w:widowControl/>
        <w:jc w:val="center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687F4EBF" w14:textId="77777777" w:rsidR="00695754" w:rsidRPr="00695754" w:rsidRDefault="00695754" w:rsidP="00695754">
      <w:pPr>
        <w:widowControl/>
        <w:jc w:val="center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5CE8A742" w14:textId="77777777" w:rsidR="00695754" w:rsidRPr="00695754" w:rsidRDefault="00695754" w:rsidP="00695754">
      <w:pPr>
        <w:widowControl/>
        <w:jc w:val="center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21396E30" w14:textId="77777777" w:rsidR="00695754" w:rsidRPr="00695754" w:rsidRDefault="00695754" w:rsidP="00695754">
      <w:pPr>
        <w:widowControl/>
        <w:jc w:val="center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74584BA0" w14:textId="77777777" w:rsidR="00695754" w:rsidRPr="00695754" w:rsidRDefault="00695754" w:rsidP="00695754">
      <w:pPr>
        <w:widowControl/>
        <w:jc w:val="center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6F484070" w14:textId="77777777" w:rsidR="00695754" w:rsidRPr="00695754" w:rsidRDefault="00695754" w:rsidP="00695754">
      <w:pPr>
        <w:widowControl/>
        <w:jc w:val="center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542A0CEC" w14:textId="77777777" w:rsidR="00695754" w:rsidRPr="00695754" w:rsidRDefault="00695754" w:rsidP="00695754">
      <w:pPr>
        <w:widowControl/>
        <w:jc w:val="center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3BA132AE" w14:textId="77777777" w:rsidR="00695754" w:rsidRPr="00695754" w:rsidRDefault="00695754" w:rsidP="00695754">
      <w:pPr>
        <w:widowControl/>
        <w:jc w:val="center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627ECC83" w14:textId="77777777" w:rsidR="00695754" w:rsidRPr="00695754" w:rsidRDefault="00695754" w:rsidP="00695754">
      <w:pPr>
        <w:widowControl/>
        <w:jc w:val="center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70169475" w14:textId="75A2ABD7" w:rsidR="00695754" w:rsidRPr="00695754" w:rsidRDefault="00695754" w:rsidP="00695754">
      <w:pPr>
        <w:widowControl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 w:hint="eastAsia"/>
          <w:kern w:val="0"/>
          <w:sz w:val="20"/>
          <w:szCs w:val="20"/>
          <w14:ligatures w14:val="none"/>
        </w:rPr>
        <w:t>仿真结果图如图</w:t>
      </w:r>
      <w:r w:rsidRPr="00695754">
        <w:rPr>
          <w:rFonts w:ascii="Times New Roman" w:eastAsia="宋体" w:hAnsi="Times New Roman" w:cs="宋体" w:hint="eastAsia"/>
          <w:kern w:val="0"/>
          <w:sz w:val="20"/>
          <w:szCs w:val="20"/>
          <w14:ligatures w14:val="none"/>
        </w:rPr>
        <w:t>3.1</w:t>
      </w:r>
      <w:r w:rsidRPr="00695754">
        <w:rPr>
          <w:rFonts w:ascii="Times New Roman" w:eastAsia="宋体" w:hAnsi="Times New Roman" w:cs="宋体" w:hint="eastAsia"/>
          <w:kern w:val="0"/>
          <w:sz w:val="20"/>
          <w:szCs w:val="20"/>
          <w14:ligatures w14:val="none"/>
        </w:rPr>
        <w:t>和</w:t>
      </w:r>
      <w:r w:rsidRPr="00695754">
        <w:rPr>
          <w:rFonts w:ascii="Times New Roman" w:eastAsia="宋体" w:hAnsi="Times New Roman" w:cs="宋体" w:hint="eastAsia"/>
          <w:kern w:val="0"/>
          <w:sz w:val="20"/>
          <w:szCs w:val="20"/>
          <w14:ligatures w14:val="none"/>
        </w:rPr>
        <w:t>3.2</w:t>
      </w:r>
      <w:r w:rsidRPr="00695754">
        <w:rPr>
          <w:rFonts w:ascii="Times New Roman" w:eastAsia="宋体" w:hAnsi="Times New Roman" w:cs="宋体" w:hint="eastAsia"/>
          <w:kern w:val="0"/>
          <w:sz w:val="20"/>
          <w:szCs w:val="20"/>
          <w14:ligatures w14:val="none"/>
        </w:rPr>
        <w:t>所示：</w:t>
      </w:r>
    </w:p>
    <w:p w14:paraId="12010075" w14:textId="4B7B4EF0" w:rsidR="00695754" w:rsidRPr="00695754" w:rsidRDefault="00695754" w:rsidP="00695754">
      <w:pPr>
        <w:widowControl/>
        <w:jc w:val="center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hint="eastAsia"/>
          <w:noProof/>
          <w:sz w:val="24"/>
          <w:szCs w:val="24"/>
        </w:rPr>
        <w:lastRenderedPageBreak/>
        <w:drawing>
          <wp:inline distT="0" distB="0" distL="0" distR="0" wp14:anchorId="54901D23" wp14:editId="5658C09F">
            <wp:extent cx="4593946" cy="34438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48" cy="346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2766" w14:textId="441E3566" w:rsidR="00695754" w:rsidRPr="00695754" w:rsidRDefault="00695754" w:rsidP="00695754">
      <w:pPr>
        <w:widowControl/>
        <w:jc w:val="center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 w:hint="eastAsia"/>
          <w:kern w:val="0"/>
          <w:sz w:val="20"/>
          <w:szCs w:val="20"/>
          <w14:ligatures w14:val="none"/>
        </w:rPr>
        <w:t>图</w:t>
      </w:r>
      <w:r w:rsidRPr="00695754">
        <w:rPr>
          <w:rFonts w:ascii="Times New Roman" w:eastAsia="宋体" w:hAnsi="Times New Roman" w:cs="宋体" w:hint="eastAsia"/>
          <w:kern w:val="0"/>
          <w:sz w:val="20"/>
          <w:szCs w:val="20"/>
          <w14:ligatures w14:val="none"/>
        </w:rPr>
        <w:t xml:space="preserve">3.1 </w:t>
      </w:r>
      <w:r>
        <w:rPr>
          <w:rFonts w:ascii="Times New Roman" w:eastAsia="宋体" w:hAnsi="Times New Roman" w:cs="宋体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宋体" w:hAnsi="Times New Roman" w:cs="宋体" w:hint="eastAsia"/>
          <w:kern w:val="0"/>
          <w:sz w:val="20"/>
          <w:szCs w:val="20"/>
          <w14:ligatures w14:val="none"/>
        </w:rPr>
        <w:t>雪堆博弈中合作者密度随迭代次数变化的曲线图</w:t>
      </w:r>
    </w:p>
    <w:p w14:paraId="7FE8AB06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464DC863" w14:textId="594DB198" w:rsidR="00695754" w:rsidRPr="00695754" w:rsidRDefault="00A97A82" w:rsidP="00695754">
      <w:pPr>
        <w:widowControl/>
        <w:jc w:val="center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14A2ECC9" wp14:editId="61E75DBB">
            <wp:extent cx="3544866" cy="31637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1145" cy="31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8D59" w14:textId="6A1ACBF4" w:rsidR="00695754" w:rsidRPr="00695754" w:rsidRDefault="00815446" w:rsidP="00815446">
      <w:pPr>
        <w:widowControl/>
        <w:jc w:val="center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  <w:r w:rsidRPr="00695754">
        <w:rPr>
          <w:rFonts w:ascii="Times New Roman" w:eastAsia="宋体" w:hAnsi="Times New Roman" w:cs="宋体" w:hint="eastAsia"/>
          <w:kern w:val="0"/>
          <w:sz w:val="20"/>
          <w:szCs w:val="20"/>
          <w14:ligatures w14:val="none"/>
        </w:rPr>
        <w:t>图</w:t>
      </w:r>
      <w:r w:rsidRPr="00695754">
        <w:rPr>
          <w:rFonts w:ascii="Times New Roman" w:eastAsia="宋体" w:hAnsi="Times New Roman" w:cs="宋体" w:hint="eastAsia"/>
          <w:kern w:val="0"/>
          <w:sz w:val="20"/>
          <w:szCs w:val="20"/>
          <w14:ligatures w14:val="none"/>
        </w:rPr>
        <w:t>3.</w:t>
      </w:r>
      <w:r>
        <w:rPr>
          <w:rFonts w:ascii="Times New Roman" w:eastAsia="宋体" w:hAnsi="Times New Roman" w:cs="宋体" w:hint="eastAsia"/>
          <w:kern w:val="0"/>
          <w:sz w:val="20"/>
          <w:szCs w:val="20"/>
          <w14:ligatures w14:val="none"/>
        </w:rPr>
        <w:t>2</w:t>
      </w:r>
      <w:r w:rsidRPr="00695754">
        <w:rPr>
          <w:rFonts w:ascii="Times New Roman" w:eastAsia="宋体" w:hAnsi="Times New Roman" w:cs="宋体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宋体" w:hAnsi="Times New Roman" w:cs="宋体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宋体" w:hAnsi="Times New Roman" w:cs="宋体" w:hint="eastAsia"/>
          <w:kern w:val="0"/>
          <w:sz w:val="20"/>
          <w:szCs w:val="20"/>
          <w14:ligatures w14:val="none"/>
        </w:rPr>
        <w:t>小世界雪堆博弈中不同参数下合作者密度的演进变化图</w:t>
      </w:r>
    </w:p>
    <w:p w14:paraId="188374AE" w14:textId="77777777" w:rsidR="00695754" w:rsidRPr="00815446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14C2A4DA" w14:textId="77777777" w:rsidR="00695754" w:rsidRPr="00695754" w:rsidRDefault="00695754" w:rsidP="00695754">
      <w:pPr>
        <w:widowControl/>
        <w:jc w:val="left"/>
        <w:rPr>
          <w:rFonts w:ascii="Times New Roman" w:eastAsia="宋体" w:hAnsi="Times New Roman" w:cs="宋体"/>
          <w:kern w:val="0"/>
          <w:sz w:val="20"/>
          <w:szCs w:val="20"/>
          <w14:ligatures w14:val="none"/>
        </w:rPr>
      </w:pPr>
    </w:p>
    <w:p w14:paraId="5C14FFF7" w14:textId="77777777" w:rsidR="00695754" w:rsidRPr="001F6CFA" w:rsidRDefault="00695754" w:rsidP="00695754">
      <w:pPr>
        <w:rPr>
          <w:rFonts w:ascii="Times New Roman" w:eastAsia="宋体" w:hAnsi="Times New Roman"/>
          <w:sz w:val="24"/>
          <w:szCs w:val="24"/>
        </w:rPr>
      </w:pPr>
    </w:p>
    <w:sectPr w:rsidR="00695754" w:rsidRPr="001F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8E25F" w14:textId="77777777" w:rsidR="00762843" w:rsidRDefault="00762843" w:rsidP="00695754">
      <w:r>
        <w:separator/>
      </w:r>
    </w:p>
  </w:endnote>
  <w:endnote w:type="continuationSeparator" w:id="0">
    <w:p w14:paraId="202801AD" w14:textId="77777777" w:rsidR="00762843" w:rsidRDefault="00762843" w:rsidP="0069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11DF8" w14:textId="77777777" w:rsidR="00762843" w:rsidRDefault="00762843" w:rsidP="00695754">
      <w:r>
        <w:separator/>
      </w:r>
    </w:p>
  </w:footnote>
  <w:footnote w:type="continuationSeparator" w:id="0">
    <w:p w14:paraId="2AC04887" w14:textId="77777777" w:rsidR="00762843" w:rsidRDefault="00762843" w:rsidP="00695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64D"/>
    <w:multiLevelType w:val="hybridMultilevel"/>
    <w:tmpl w:val="3C669A86"/>
    <w:lvl w:ilvl="0" w:tplc="972887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8259AB"/>
    <w:multiLevelType w:val="hybridMultilevel"/>
    <w:tmpl w:val="A1D857E2"/>
    <w:lvl w:ilvl="0" w:tplc="416C1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4122EA"/>
    <w:multiLevelType w:val="hybridMultilevel"/>
    <w:tmpl w:val="9732E5EA"/>
    <w:lvl w:ilvl="0" w:tplc="DED0911E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9BA6D74"/>
    <w:multiLevelType w:val="hybridMultilevel"/>
    <w:tmpl w:val="21BA3720"/>
    <w:lvl w:ilvl="0" w:tplc="6B18CE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016"/>
    <w:rsid w:val="001F548C"/>
    <w:rsid w:val="001F6CFA"/>
    <w:rsid w:val="002A349C"/>
    <w:rsid w:val="00311FE8"/>
    <w:rsid w:val="00446A20"/>
    <w:rsid w:val="005871A7"/>
    <w:rsid w:val="00595016"/>
    <w:rsid w:val="005F0510"/>
    <w:rsid w:val="00683940"/>
    <w:rsid w:val="00695754"/>
    <w:rsid w:val="007443ED"/>
    <w:rsid w:val="00762843"/>
    <w:rsid w:val="00815446"/>
    <w:rsid w:val="008F4EC5"/>
    <w:rsid w:val="00910486"/>
    <w:rsid w:val="009254C6"/>
    <w:rsid w:val="00977840"/>
    <w:rsid w:val="009D10CF"/>
    <w:rsid w:val="00A97A82"/>
    <w:rsid w:val="00AD7A4B"/>
    <w:rsid w:val="00B959B2"/>
    <w:rsid w:val="00C52AF2"/>
    <w:rsid w:val="00C71EBC"/>
    <w:rsid w:val="00D77EC2"/>
    <w:rsid w:val="00DC5685"/>
    <w:rsid w:val="00F36EB1"/>
    <w:rsid w:val="00F7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4A31B"/>
  <w15:chartTrackingRefBased/>
  <w15:docId w15:val="{058B14AA-8533-4E81-817A-D0B98F54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52AF2"/>
    <w:rPr>
      <w:b/>
      <w:bCs/>
    </w:rPr>
  </w:style>
  <w:style w:type="paragraph" w:styleId="a5">
    <w:name w:val="List Paragraph"/>
    <w:basedOn w:val="a"/>
    <w:uiPriority w:val="34"/>
    <w:qFormat/>
    <w:rsid w:val="009D10C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957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57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5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57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image" Target="media/image14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白凡 程</dc:creator>
  <cp:keywords/>
  <dc:description/>
  <cp:lastModifiedBy>雨 黄</cp:lastModifiedBy>
  <cp:revision>7</cp:revision>
  <dcterms:created xsi:type="dcterms:W3CDTF">2024-05-06T10:07:00Z</dcterms:created>
  <dcterms:modified xsi:type="dcterms:W3CDTF">2024-05-14T01:11:00Z</dcterms:modified>
</cp:coreProperties>
</file>