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FDA0" w14:textId="60A8DB01" w:rsidR="00887148" w:rsidRPr="009F14EF" w:rsidRDefault="009F14EF" w:rsidP="009F14EF">
      <w:pPr>
        <w:pStyle w:val="a3"/>
        <w:numPr>
          <w:ilvl w:val="0"/>
          <w:numId w:val="1"/>
        </w:numPr>
        <w:ind w:firstLineChars="0"/>
        <w:rPr>
          <w:rFonts w:ascii="FZFangSong-Z02" w:hAnsi="FZFangSong-Z02" w:hint="eastAsia"/>
          <w:b/>
          <w:bCs/>
          <w:color w:val="000000"/>
          <w:sz w:val="28"/>
          <w:szCs w:val="32"/>
        </w:rPr>
      </w:pPr>
      <w:r w:rsidRPr="009F14EF">
        <w:rPr>
          <w:rFonts w:ascii="微软雅黑" w:eastAsia="微软雅黑" w:hAnsi="微软雅黑" w:hint="eastAsia"/>
          <w:b/>
          <w:bCs/>
          <w:color w:val="000000"/>
          <w:sz w:val="28"/>
          <w:szCs w:val="32"/>
        </w:rPr>
        <w:t>提交本章读书笔记，300-500 字，形式不限，独立完成</w:t>
      </w:r>
      <w:r w:rsidRPr="009F14EF">
        <w:rPr>
          <w:rFonts w:ascii="FZFangSong-Z02" w:hAnsi="FZFangSong-Z02"/>
          <w:b/>
          <w:bCs/>
          <w:color w:val="000000"/>
          <w:sz w:val="28"/>
          <w:szCs w:val="32"/>
        </w:rPr>
        <w:t>。</w:t>
      </w:r>
    </w:p>
    <w:p w14:paraId="4CFB84F3" w14:textId="25B62237" w:rsidR="009F14EF" w:rsidRPr="009F14EF" w:rsidRDefault="009F14EF" w:rsidP="009F14EF">
      <w:pPr>
        <w:pStyle w:val="a3"/>
        <w:ind w:left="360"/>
      </w:pPr>
      <w:r>
        <w:rPr>
          <w:rFonts w:hint="eastAsia"/>
        </w:rPr>
        <w:t>在工程伦理的研究中，大数据安全是一个重要且敏感的领域。通过本章的学习，我对大数据安全的伦理问题有了更深入的认识。</w:t>
      </w:r>
    </w:p>
    <w:p w14:paraId="6D564207" w14:textId="1406952F" w:rsidR="009F14EF" w:rsidRDefault="009F14EF" w:rsidP="009F14EF">
      <w:pPr>
        <w:pStyle w:val="a3"/>
        <w:ind w:left="360"/>
      </w:pPr>
      <w:r>
        <w:rPr>
          <w:rFonts w:hint="eastAsia"/>
        </w:rPr>
        <w:t>首先，大数据安全涉及大量个人隐私数据的保护。在数据收集、存储和处理过程中，工程师必须遵循严格的隐私保护原则，确保用户数据不被滥用或泄露。这要求工程师在设计系统时，采用强有力的加密技术和访问控制措施，防止未经授权的访问和数据泄漏。</w:t>
      </w:r>
    </w:p>
    <w:p w14:paraId="4A5D20AF" w14:textId="0819FF34" w:rsidR="009F14EF" w:rsidRDefault="009F14EF" w:rsidP="009F14EF">
      <w:pPr>
        <w:pStyle w:val="a3"/>
        <w:ind w:left="360"/>
      </w:pPr>
      <w:r>
        <w:rPr>
          <w:rFonts w:hint="eastAsia"/>
        </w:rPr>
        <w:t>其次，大数据安全还涉及数据的透明性和公正性。工程师在处理数据时，应确保数据来源合法且数据处理过程透明，避免因数据偏差或歧视性算法导致的社会不公。为了实现这一目标，工程师需要建立和遵循严格的数据管理规范，定期审查和更新数据处理流程，确保数据的准确性和公正性。</w:t>
      </w:r>
    </w:p>
    <w:p w14:paraId="4B823CCA" w14:textId="2D6FFAAA" w:rsidR="009F14EF" w:rsidRDefault="009F14EF" w:rsidP="009F14EF">
      <w:pPr>
        <w:pStyle w:val="a3"/>
        <w:ind w:left="360"/>
      </w:pPr>
      <w:r>
        <w:rPr>
          <w:rFonts w:hint="eastAsia"/>
        </w:rPr>
        <w:t>在工程伦理中，工程师还需要平衡数据的利用价值与用户隐私保护之间的矛盾。一方面，数据的广泛应用可以为社会带来诸多便利和创新，另一方面，过度的数据收集和分析可能侵犯用户隐私。工程师应审慎评估数据使用的合理性，遵循“最小必要原则”，即仅收集和使用最少量的必要数据，以减少隐私风险。</w:t>
      </w:r>
    </w:p>
    <w:p w14:paraId="12710C32" w14:textId="77BAB8E8" w:rsidR="009F14EF" w:rsidRDefault="009F14EF" w:rsidP="009F14EF">
      <w:pPr>
        <w:pStyle w:val="a3"/>
        <w:ind w:left="360"/>
      </w:pPr>
      <w:r>
        <w:rPr>
          <w:rFonts w:hint="eastAsia"/>
        </w:rPr>
        <w:t>此外，大数据安全的伦理问题还包括责任追究和风险管理。当数据泄露或滥用事件发生时，工程师和相关组织需要承担相应的责任，及时采取措施修复漏洞，减少损害。同时，工程师应积极参与安全风险评估和应急响应计划的制定，提升系统的安全性和应对能力。</w:t>
      </w:r>
    </w:p>
    <w:p w14:paraId="6DAEA97C" w14:textId="7684C07B" w:rsidR="009F14EF" w:rsidRDefault="009F14EF" w:rsidP="009F14EF">
      <w:pPr>
        <w:pStyle w:val="a3"/>
        <w:ind w:left="360"/>
      </w:pPr>
      <w:r>
        <w:rPr>
          <w:rFonts w:hint="eastAsia"/>
        </w:rPr>
        <w:t>总体来说，大数据安全在工程伦理中占据重要地位。通过严格的技术措施和伦理规范，工程师可以更好地保护用户隐私，确保数据使用的公正和透明，为社会的可持续发展做出贡献。</w:t>
      </w:r>
    </w:p>
    <w:p w14:paraId="5DD91389" w14:textId="734FAA85" w:rsidR="009F14EF" w:rsidRPr="009F14EF" w:rsidRDefault="009F14EF" w:rsidP="009F14EF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9F14EF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 xml:space="preserve">2. </w:t>
      </w:r>
      <w:r w:rsidRPr="009F14E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个性化推荐是大数据商业创新的一种重要形式。请结合实际案例，从数据权利、数字身份、个人隐私等角度，分析专为私人打造的个性化推荐服务应该怎么做，才能合情合理又合法？</w:t>
      </w:r>
    </w:p>
    <w:p w14:paraId="5982CE62" w14:textId="67858000" w:rsidR="007C2510" w:rsidRPr="007C2510" w:rsidRDefault="007C2510" w:rsidP="007C2510">
      <w:pPr>
        <w:ind w:firstLine="420"/>
        <w:rPr>
          <w:b/>
          <w:bCs/>
          <w:sz w:val="24"/>
          <w:szCs w:val="28"/>
        </w:rPr>
      </w:pPr>
      <w:r w:rsidRPr="007C2510">
        <w:rPr>
          <w:b/>
          <w:bCs/>
          <w:sz w:val="24"/>
          <w:szCs w:val="28"/>
        </w:rPr>
        <w:t>案例：亚马逊的个性化推荐系统</w:t>
      </w:r>
    </w:p>
    <w:p w14:paraId="17385879" w14:textId="2F7514DD" w:rsidR="007C2510" w:rsidRDefault="007C2510" w:rsidP="007C2510">
      <w:pPr>
        <w:ind w:firstLine="420"/>
      </w:pPr>
      <w:r>
        <w:rPr>
          <w:rFonts w:hint="eastAsia"/>
        </w:rPr>
        <w:t>亚马逊的个性化推荐系统通过分析用户的浏览和购买历史，为用户提供量身定制的商品推荐。在此过程中，亚马逊在数据权利、数字身份和个人隐私保护方面采取了多种措施，确保服务的合情合理和合法性。</w:t>
      </w:r>
    </w:p>
    <w:p w14:paraId="67A6E615" w14:textId="078C6A41" w:rsidR="007C2510" w:rsidRPr="007C2510" w:rsidRDefault="007C2510" w:rsidP="007C2510">
      <w:pPr>
        <w:rPr>
          <w:b/>
          <w:bCs/>
          <w:sz w:val="24"/>
          <w:szCs w:val="28"/>
        </w:rPr>
      </w:pPr>
      <w:r w:rsidRPr="007C2510">
        <w:rPr>
          <w:b/>
          <w:bCs/>
          <w:sz w:val="24"/>
          <w:szCs w:val="28"/>
        </w:rPr>
        <w:t>数据权利</w:t>
      </w:r>
    </w:p>
    <w:p w14:paraId="06C5E20F" w14:textId="30D4E275" w:rsidR="007C2510" w:rsidRDefault="007C2510" w:rsidP="007C2510">
      <w:pPr>
        <w:ind w:firstLine="420"/>
      </w:pPr>
      <w:r>
        <w:rPr>
          <w:rFonts w:hint="eastAsia"/>
        </w:rPr>
        <w:t>亚马</w:t>
      </w:r>
      <w:proofErr w:type="gramStart"/>
      <w:r>
        <w:rPr>
          <w:rFonts w:hint="eastAsia"/>
        </w:rPr>
        <w:t>逊明确</w:t>
      </w:r>
      <w:proofErr w:type="gramEnd"/>
      <w:r>
        <w:rPr>
          <w:rFonts w:hint="eastAsia"/>
        </w:rPr>
        <w:t>告知用户其数据的收集和使用目的。用户在使用亚马逊时，会收到关于数据隐私和使用的详细说明。例如，用户的浏览历史和购买记录会被用于商品推荐。亚马逊提供用户控制选项，允许用户查看和管理自己的数据，包括访问、修改和删除其个人信息。这种透明度和控制权保护了用户的数据权利。</w:t>
      </w:r>
    </w:p>
    <w:p w14:paraId="707E097A" w14:textId="14989135" w:rsidR="007C2510" w:rsidRPr="007C2510" w:rsidRDefault="007C2510" w:rsidP="007C2510">
      <w:pPr>
        <w:rPr>
          <w:b/>
          <w:bCs/>
          <w:sz w:val="24"/>
          <w:szCs w:val="28"/>
        </w:rPr>
      </w:pPr>
      <w:r w:rsidRPr="007C2510">
        <w:rPr>
          <w:b/>
          <w:bCs/>
          <w:sz w:val="24"/>
          <w:szCs w:val="28"/>
        </w:rPr>
        <w:t>数字身份</w:t>
      </w:r>
    </w:p>
    <w:p w14:paraId="2D83A4FD" w14:textId="4CB76ACD" w:rsidR="007C2510" w:rsidRDefault="007C2510" w:rsidP="007C2510">
      <w:pPr>
        <w:ind w:firstLine="420"/>
      </w:pPr>
      <w:r>
        <w:rPr>
          <w:rFonts w:hint="eastAsia"/>
        </w:rPr>
        <w:t>亚马</w:t>
      </w:r>
      <w:proofErr w:type="gramStart"/>
      <w:r>
        <w:rPr>
          <w:rFonts w:hint="eastAsia"/>
        </w:rPr>
        <w:t>逊通过</w:t>
      </w:r>
      <w:proofErr w:type="gramEnd"/>
      <w:r>
        <w:rPr>
          <w:rFonts w:hint="eastAsia"/>
        </w:rPr>
        <w:t>多种数据源构建用户的数字身份，包括浏览历史、购买记录和用户反馈。这种多维度的数据收集方式避免了标签化和刻板印象，确保推荐的内容更加多样和个性化。亚马</w:t>
      </w:r>
      <w:proofErr w:type="gramStart"/>
      <w:r>
        <w:rPr>
          <w:rFonts w:hint="eastAsia"/>
        </w:rPr>
        <w:t>逊允许</w:t>
      </w:r>
      <w:proofErr w:type="gramEnd"/>
      <w:r>
        <w:rPr>
          <w:rFonts w:hint="eastAsia"/>
        </w:rPr>
        <w:t>用户更新个人信息和偏好，从而准确反映用户的当前需求和兴趣。例如，用户可以</w:t>
      </w:r>
      <w:r>
        <w:rPr>
          <w:rFonts w:hint="eastAsia"/>
        </w:rPr>
        <w:lastRenderedPageBreak/>
        <w:t>修改购物偏好，影响推荐算法，以获得更符合其需求的推荐内容。</w:t>
      </w:r>
    </w:p>
    <w:p w14:paraId="2E5D3AE7" w14:textId="3C07661C" w:rsidR="007C2510" w:rsidRPr="007C2510" w:rsidRDefault="007C2510" w:rsidP="007C2510">
      <w:pPr>
        <w:rPr>
          <w:b/>
          <w:bCs/>
          <w:sz w:val="24"/>
          <w:szCs w:val="28"/>
        </w:rPr>
      </w:pPr>
      <w:r w:rsidRPr="007C2510">
        <w:rPr>
          <w:b/>
          <w:bCs/>
          <w:sz w:val="24"/>
          <w:szCs w:val="28"/>
        </w:rPr>
        <w:t>个人隐私</w:t>
      </w:r>
    </w:p>
    <w:p w14:paraId="17182128" w14:textId="254B16D3" w:rsidR="009F14EF" w:rsidRDefault="007C2510" w:rsidP="007C2510">
      <w:pPr>
        <w:ind w:firstLine="420"/>
      </w:pPr>
      <w:r>
        <w:rPr>
          <w:rFonts w:hint="eastAsia"/>
        </w:rPr>
        <w:t>亚马逊在数据处理过程中采用了强有力的隐私保护措施。首先，通过数据匿名化和加密技术，保护用户的具体身份信息不被泄露。其次，亚马逊设定了合理的数据保存期限，避免长期存储用户数据，减少隐私风险。例如，亚</w:t>
      </w:r>
      <w:proofErr w:type="gramStart"/>
      <w:r>
        <w:rPr>
          <w:rFonts w:hint="eastAsia"/>
        </w:rPr>
        <w:t>马逊会对</w:t>
      </w:r>
      <w:proofErr w:type="gramEnd"/>
      <w:r>
        <w:rPr>
          <w:rFonts w:hint="eastAsia"/>
        </w:rPr>
        <w:t>不再活跃的账户进行数据清理，确保用户隐私得到持续保护。</w:t>
      </w:r>
    </w:p>
    <w:p w14:paraId="4BFC8A15" w14:textId="4679D62C" w:rsidR="009F14EF" w:rsidRPr="000B366D" w:rsidRDefault="000B366D" w:rsidP="000B366D">
      <w:pPr>
        <w:widowControl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3</w:t>
      </w:r>
      <w:r w:rsidR="007C2510" w:rsidRPr="000B366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大数据创新离不开基于</w:t>
      </w:r>
      <w:proofErr w:type="gramStart"/>
      <w:r w:rsidR="007C2510" w:rsidRPr="000B366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真实大</w:t>
      </w:r>
      <w:proofErr w:type="gramEnd"/>
      <w:r w:rsidR="007C2510" w:rsidRPr="000B366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数据的科学研究活动。请查阅资料，分析总结大数据科学研究可能涉及哪些伦理问题？大数据科研伦理行为规范应该包含哪些内容？</w:t>
      </w:r>
    </w:p>
    <w:p w14:paraId="3186534D" w14:textId="06168A47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 w:hint="eastAsia"/>
          <w:kern w:val="0"/>
          <w:szCs w:val="21"/>
        </w:rPr>
        <w:t>大数据科学研究涉及多个伦理问题，主要包括数据隐私、知情同意、数据透明性和责任等方面。这些问题在大数据应用中尤为突出，需慎重处理以确保研究的合情合理和合法性。</w:t>
      </w:r>
    </w:p>
    <w:p w14:paraId="09A97F92" w14:textId="65828023" w:rsidR="007C2510" w:rsidRPr="002E76C4" w:rsidRDefault="007C2510" w:rsidP="002E76C4">
      <w:pPr>
        <w:widowControl/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2E76C4">
        <w:rPr>
          <w:rFonts w:asciiTheme="minorEastAsia" w:hAnsiTheme="minorEastAsia" w:cs="宋体"/>
          <w:b/>
          <w:bCs/>
          <w:kern w:val="0"/>
          <w:sz w:val="24"/>
          <w:szCs w:val="24"/>
        </w:rPr>
        <w:t>主要伦理问题</w:t>
      </w:r>
    </w:p>
    <w:p w14:paraId="468FB185" w14:textId="2D9DD75C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>1.数据隐私</w:t>
      </w:r>
    </w:p>
    <w:p w14:paraId="60A30042" w14:textId="4540578F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 xml:space="preserve">   大数据研究常涉及大量个人信息，隐私泄露风险高。尽管数据匿名化是常见措施，但在结合其他数据源时，重新识别个人身份的风险仍然存在</w:t>
      </w:r>
      <w:r w:rsidR="00702501">
        <w:rPr>
          <w:rFonts w:asciiTheme="minorEastAsia" w:hAnsiTheme="minorEastAsia" w:cs="宋体" w:hint="eastAsia"/>
          <w:kern w:val="0"/>
          <w:szCs w:val="21"/>
        </w:rPr>
        <w:t>。</w:t>
      </w:r>
    </w:p>
    <w:p w14:paraId="684DE0F4" w14:textId="149F2C21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>2. 知情同意</w:t>
      </w:r>
    </w:p>
    <w:p w14:paraId="5AF0E1B1" w14:textId="46EFA976" w:rsidR="007C2510" w:rsidRPr="002E76C4" w:rsidRDefault="007C2510" w:rsidP="002E76C4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 xml:space="preserve">   传统的知情同意模式在大数据研究中面临挑战。数据往往在未经明确同意的情况下被收集和使用，导致用户对数据使用的知情权受损。</w:t>
      </w:r>
    </w:p>
    <w:p w14:paraId="660F27C7" w14:textId="4348CCE7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>3. 数据透明性</w:t>
      </w:r>
    </w:p>
    <w:p w14:paraId="3D20BE9D" w14:textId="531C7142" w:rsidR="007C2510" w:rsidRPr="002E76C4" w:rsidRDefault="007C2510" w:rsidP="002E76C4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 xml:space="preserve">   大数据研究中，数据的来源和处理过程需要透明化。然而，复杂的算法和大规模的数据处理使得实现完全透明化具有挑战性。</w:t>
      </w:r>
    </w:p>
    <w:p w14:paraId="2C3D6A2C" w14:textId="3F4645BC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>4. 责任与监管</w:t>
      </w:r>
    </w:p>
    <w:p w14:paraId="7C37E5EF" w14:textId="0531C0B4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 xml:space="preserve">   由于大数据研究的跨国和跨机构特性，责任分配和监管难度增加。不同国家和机构的伦理标准不一致，导致研究项目在不同监管环境下可能面临合</w:t>
      </w:r>
      <w:proofErr w:type="gramStart"/>
      <w:r w:rsidRPr="002E76C4">
        <w:rPr>
          <w:rFonts w:asciiTheme="minorEastAsia" w:hAnsiTheme="minorEastAsia" w:cs="宋体"/>
          <w:kern w:val="0"/>
          <w:szCs w:val="21"/>
        </w:rPr>
        <w:t>规</w:t>
      </w:r>
      <w:proofErr w:type="gramEnd"/>
      <w:r w:rsidRPr="002E76C4">
        <w:rPr>
          <w:rFonts w:asciiTheme="minorEastAsia" w:hAnsiTheme="minorEastAsia" w:cs="宋体"/>
          <w:kern w:val="0"/>
          <w:szCs w:val="21"/>
        </w:rPr>
        <w:t>性问题</w:t>
      </w:r>
      <w:r w:rsidR="00702501">
        <w:rPr>
          <w:rFonts w:asciiTheme="minorEastAsia" w:hAnsiTheme="minorEastAsia" w:cs="宋体" w:hint="eastAsia"/>
          <w:kern w:val="0"/>
          <w:szCs w:val="21"/>
        </w:rPr>
        <w:t>。</w:t>
      </w:r>
    </w:p>
    <w:p w14:paraId="627E6FCF" w14:textId="05EE108C" w:rsidR="007C2510" w:rsidRPr="002E76C4" w:rsidRDefault="007C2510" w:rsidP="002E76C4">
      <w:pPr>
        <w:widowControl/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2E76C4">
        <w:rPr>
          <w:rFonts w:asciiTheme="minorEastAsia" w:hAnsiTheme="minorEastAsia" w:cs="宋体"/>
          <w:b/>
          <w:bCs/>
          <w:kern w:val="0"/>
          <w:sz w:val="24"/>
          <w:szCs w:val="24"/>
        </w:rPr>
        <w:t>大数据科研伦理行为规范</w:t>
      </w:r>
    </w:p>
    <w:p w14:paraId="27943244" w14:textId="2F9588D2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>1. 加强隐私保护</w:t>
      </w:r>
    </w:p>
    <w:p w14:paraId="246A7666" w14:textId="60BA770E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 xml:space="preserve">   研究者应采用高级加密和严格的匿名化技术，防止数据泄露和个人身份重新识别。此外，需评估数据共享的风险，确保仅在必要和安全的情况下进行数据共享</w:t>
      </w:r>
      <w:r w:rsidR="00702501">
        <w:rPr>
          <w:rFonts w:asciiTheme="minorEastAsia" w:hAnsiTheme="minorEastAsia" w:cs="宋体" w:hint="eastAsia"/>
          <w:kern w:val="0"/>
          <w:szCs w:val="21"/>
        </w:rPr>
        <w:t>。</w:t>
      </w:r>
    </w:p>
    <w:p w14:paraId="234CF668" w14:textId="096EA301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>2. 明确知情同意流程</w:t>
      </w:r>
    </w:p>
    <w:p w14:paraId="3C4C68FB" w14:textId="6C7640BB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 xml:space="preserve">   在数据收集和使用前，应明确告知参与者数据将如何使用，并获得其知情同意。可以采用动态同意机制，让参与者在研究过程中持续了解并管理其数据使用情况</w:t>
      </w:r>
      <w:r w:rsidR="00702501">
        <w:rPr>
          <w:rFonts w:asciiTheme="minorEastAsia" w:hAnsiTheme="minorEastAsia" w:cs="宋体" w:hint="eastAsia"/>
          <w:kern w:val="0"/>
          <w:szCs w:val="21"/>
        </w:rPr>
        <w:t>。</w:t>
      </w:r>
    </w:p>
    <w:p w14:paraId="5A644BAF" w14:textId="4A409216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>3. 确保数据透明性</w:t>
      </w:r>
    </w:p>
    <w:p w14:paraId="41075E1B" w14:textId="0F9E2E50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 xml:space="preserve">   研究者应公开数据来源、处理方法和算法逻辑，增强数据处理的透明度。定期审查和公开研究过程，可以提高公众对大数据研究的信任</w:t>
      </w:r>
      <w:r w:rsidR="00702501">
        <w:rPr>
          <w:rFonts w:asciiTheme="minorEastAsia" w:hAnsiTheme="minorEastAsia" w:cs="宋体" w:hint="eastAsia"/>
          <w:kern w:val="0"/>
          <w:szCs w:val="21"/>
        </w:rPr>
        <w:t>。</w:t>
      </w:r>
    </w:p>
    <w:p w14:paraId="52B218FC" w14:textId="26CF8DDC" w:rsidR="007C2510" w:rsidRPr="002E76C4" w:rsidRDefault="007C2510" w:rsidP="007C2510">
      <w:pPr>
        <w:pStyle w:val="a3"/>
        <w:widowControl/>
        <w:ind w:left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/>
          <w:kern w:val="0"/>
          <w:szCs w:val="21"/>
        </w:rPr>
        <w:t>4. 统一伦理标准</w:t>
      </w:r>
    </w:p>
    <w:p w14:paraId="5208E0BF" w14:textId="74246F35" w:rsidR="007C2510" w:rsidRPr="00702501" w:rsidRDefault="007C2510" w:rsidP="00702501">
      <w:pPr>
        <w:widowControl/>
        <w:ind w:firstLine="360"/>
        <w:jc w:val="left"/>
        <w:rPr>
          <w:rFonts w:asciiTheme="minorEastAsia" w:hAnsiTheme="minorEastAsia" w:cs="宋体"/>
          <w:kern w:val="0"/>
          <w:szCs w:val="21"/>
        </w:rPr>
      </w:pPr>
      <w:r w:rsidRPr="00702501">
        <w:rPr>
          <w:rFonts w:asciiTheme="minorEastAsia" w:hAnsiTheme="minorEastAsia" w:cs="宋体"/>
          <w:kern w:val="0"/>
          <w:szCs w:val="21"/>
        </w:rPr>
        <w:lastRenderedPageBreak/>
        <w:t>建立国际和跨机构的统一伦理标准和监管框架，以应对大数据研究中的复杂伦理问题。这包括制定具体的伦理指南，明确各方的责任和义务，确保研究的合</w:t>
      </w:r>
      <w:proofErr w:type="gramStart"/>
      <w:r w:rsidRPr="00702501">
        <w:rPr>
          <w:rFonts w:asciiTheme="minorEastAsia" w:hAnsiTheme="minorEastAsia" w:cs="宋体"/>
          <w:kern w:val="0"/>
          <w:szCs w:val="21"/>
        </w:rPr>
        <w:t>规</w:t>
      </w:r>
      <w:proofErr w:type="gramEnd"/>
      <w:r w:rsidRPr="00702501">
        <w:rPr>
          <w:rFonts w:asciiTheme="minorEastAsia" w:hAnsiTheme="minorEastAsia" w:cs="宋体"/>
          <w:kern w:val="0"/>
          <w:szCs w:val="21"/>
        </w:rPr>
        <w:t>性</w:t>
      </w:r>
      <w:r w:rsidR="00702501" w:rsidRPr="00702501">
        <w:rPr>
          <w:rFonts w:asciiTheme="minorEastAsia" w:hAnsiTheme="minorEastAsia" w:cs="宋体" w:hint="eastAsia"/>
          <w:kern w:val="0"/>
          <w:szCs w:val="21"/>
        </w:rPr>
        <w:t>。</w:t>
      </w:r>
    </w:p>
    <w:p w14:paraId="548A45C7" w14:textId="39A2E9EF" w:rsidR="007C2510" w:rsidRPr="002E76C4" w:rsidRDefault="007C2510" w:rsidP="002E76C4">
      <w:pPr>
        <w:widowControl/>
        <w:ind w:firstLine="360"/>
        <w:jc w:val="left"/>
        <w:rPr>
          <w:rFonts w:asciiTheme="minorEastAsia" w:hAnsiTheme="minorEastAsia" w:cs="宋体"/>
          <w:kern w:val="0"/>
          <w:szCs w:val="21"/>
        </w:rPr>
      </w:pPr>
      <w:r w:rsidRPr="002E76C4">
        <w:rPr>
          <w:rFonts w:asciiTheme="minorEastAsia" w:hAnsiTheme="minorEastAsia" w:cs="宋体" w:hint="eastAsia"/>
          <w:kern w:val="0"/>
          <w:szCs w:val="21"/>
        </w:rPr>
        <w:t>通过这些措施，大数据科学研究可以更好地</w:t>
      </w:r>
      <w:proofErr w:type="gramStart"/>
      <w:r w:rsidRPr="002E76C4">
        <w:rPr>
          <w:rFonts w:asciiTheme="minorEastAsia" w:hAnsiTheme="minorEastAsia" w:cs="宋体" w:hint="eastAsia"/>
          <w:kern w:val="0"/>
          <w:szCs w:val="21"/>
        </w:rPr>
        <w:t>平衡技术</w:t>
      </w:r>
      <w:proofErr w:type="gramEnd"/>
      <w:r w:rsidRPr="002E76C4">
        <w:rPr>
          <w:rFonts w:asciiTheme="minorEastAsia" w:hAnsiTheme="minorEastAsia" w:cs="宋体" w:hint="eastAsia"/>
          <w:kern w:val="0"/>
          <w:szCs w:val="21"/>
        </w:rPr>
        <w:t>创新与伦理合</w:t>
      </w:r>
      <w:proofErr w:type="gramStart"/>
      <w:r w:rsidRPr="002E76C4">
        <w:rPr>
          <w:rFonts w:asciiTheme="minorEastAsia" w:hAnsiTheme="minorEastAsia" w:cs="宋体" w:hint="eastAsia"/>
          <w:kern w:val="0"/>
          <w:szCs w:val="21"/>
        </w:rPr>
        <w:t>规</w:t>
      </w:r>
      <w:proofErr w:type="gramEnd"/>
      <w:r w:rsidRPr="002E76C4">
        <w:rPr>
          <w:rFonts w:asciiTheme="minorEastAsia" w:hAnsiTheme="minorEastAsia" w:cs="宋体" w:hint="eastAsia"/>
          <w:kern w:val="0"/>
          <w:szCs w:val="21"/>
        </w:rPr>
        <w:t>，为社会带来更多价值的同时，维护公众的权利和信任。</w:t>
      </w:r>
    </w:p>
    <w:sectPr w:rsidR="007C2510" w:rsidRPr="002E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FangSong-Z02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2991"/>
    <w:multiLevelType w:val="hybridMultilevel"/>
    <w:tmpl w:val="5B5431B2"/>
    <w:lvl w:ilvl="0" w:tplc="FD4CE5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EF"/>
    <w:rsid w:val="000304CD"/>
    <w:rsid w:val="000B366D"/>
    <w:rsid w:val="002E76C4"/>
    <w:rsid w:val="003F0EF2"/>
    <w:rsid w:val="00702501"/>
    <w:rsid w:val="007C2510"/>
    <w:rsid w:val="00887148"/>
    <w:rsid w:val="009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F8F1"/>
  <w15:chartTrackingRefBased/>
  <w15:docId w15:val="{0A22D520-3EC6-4BE6-971C-C2400418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黄</dc:creator>
  <cp:keywords/>
  <dc:description/>
  <cp:lastModifiedBy>雨 黄</cp:lastModifiedBy>
  <cp:revision>3</cp:revision>
  <dcterms:created xsi:type="dcterms:W3CDTF">2024-06-13T06:21:00Z</dcterms:created>
  <dcterms:modified xsi:type="dcterms:W3CDTF">2024-06-13T06:38:00Z</dcterms:modified>
</cp:coreProperties>
</file>