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84DE" w14:textId="0C621B54" w:rsidR="00AD68F6" w:rsidRPr="005F44A6" w:rsidRDefault="00AD68F6" w:rsidP="00AD68F6">
      <w:pPr>
        <w:rPr>
          <w:sz w:val="20"/>
          <w:szCs w:val="21"/>
        </w:rPr>
      </w:pPr>
    </w:p>
    <w:p w14:paraId="2EF9005B" w14:textId="77777777" w:rsidR="00AD68F6" w:rsidRPr="005F44A6" w:rsidRDefault="00AD68F6" w:rsidP="00AD68F6">
      <w:pPr>
        <w:rPr>
          <w:b/>
          <w:sz w:val="20"/>
          <w:szCs w:val="21"/>
          <w:bdr w:val="single" w:sz="4" w:space="0" w:color="auto"/>
        </w:rPr>
      </w:pPr>
      <w:r w:rsidRPr="005F44A6">
        <w:rPr>
          <w:rFonts w:hint="eastAsia"/>
          <w:b/>
          <w:sz w:val="20"/>
          <w:szCs w:val="21"/>
          <w:bdr w:val="single" w:sz="4" w:space="0" w:color="auto"/>
        </w:rPr>
        <w:t>自然辩证法的研究内容</w:t>
      </w:r>
    </w:p>
    <w:p w14:paraId="20D09F5F" w14:textId="75519FB2" w:rsidR="00200F84" w:rsidRPr="005F44A6" w:rsidRDefault="00F57B4A" w:rsidP="00AD68F6">
      <w:pPr>
        <w:rPr>
          <w:sz w:val="20"/>
          <w:szCs w:val="21"/>
        </w:rPr>
      </w:pPr>
      <w:r w:rsidRPr="005F44A6">
        <w:rPr>
          <w:rFonts w:hint="eastAsia"/>
          <w:sz w:val="20"/>
          <w:szCs w:val="21"/>
        </w:rPr>
        <w:t>自然观</w:t>
      </w:r>
      <w:r w:rsidR="00AD68F6" w:rsidRPr="005F44A6">
        <w:rPr>
          <w:rFonts w:hint="eastAsia"/>
          <w:sz w:val="20"/>
          <w:szCs w:val="21"/>
        </w:rPr>
        <w:t>;</w:t>
      </w:r>
      <w:r w:rsidRPr="005F44A6">
        <w:rPr>
          <w:rFonts w:hint="eastAsia"/>
          <w:sz w:val="20"/>
          <w:szCs w:val="21"/>
        </w:rPr>
        <w:t>科技观</w:t>
      </w:r>
      <w:r w:rsidR="00AD68F6" w:rsidRPr="005F44A6">
        <w:rPr>
          <w:rFonts w:hint="eastAsia"/>
          <w:sz w:val="20"/>
          <w:szCs w:val="21"/>
        </w:rPr>
        <w:t>;</w:t>
      </w:r>
      <w:r w:rsidRPr="005F44A6">
        <w:rPr>
          <w:rFonts w:hint="eastAsia"/>
          <w:sz w:val="20"/>
          <w:szCs w:val="21"/>
        </w:rPr>
        <w:t>科技方法论</w:t>
      </w:r>
      <w:r w:rsidR="00AD68F6" w:rsidRPr="005F44A6">
        <w:rPr>
          <w:rFonts w:hint="eastAsia"/>
          <w:sz w:val="20"/>
          <w:szCs w:val="21"/>
        </w:rPr>
        <w:t>;</w:t>
      </w:r>
      <w:r w:rsidRPr="005F44A6">
        <w:rPr>
          <w:rFonts w:hint="eastAsia"/>
          <w:sz w:val="20"/>
          <w:szCs w:val="21"/>
        </w:rPr>
        <w:t>科技社会论</w:t>
      </w:r>
      <w:r w:rsidR="00AD68F6" w:rsidRPr="005F44A6">
        <w:rPr>
          <w:rFonts w:hint="eastAsia"/>
          <w:sz w:val="20"/>
          <w:szCs w:val="21"/>
        </w:rPr>
        <w:t>;</w:t>
      </w:r>
      <w:r w:rsidR="00AD68F6" w:rsidRPr="005F44A6">
        <w:rPr>
          <w:rFonts w:hint="eastAsia"/>
          <w:sz w:val="20"/>
          <w:szCs w:val="21"/>
        </w:rPr>
        <w:t>中国科技观</w:t>
      </w:r>
    </w:p>
    <w:p w14:paraId="7E7EC112" w14:textId="77777777" w:rsidR="00200F84" w:rsidRPr="005F44A6" w:rsidRDefault="00200F84" w:rsidP="00200F84">
      <w:pPr>
        <w:rPr>
          <w:b/>
          <w:sz w:val="20"/>
          <w:szCs w:val="21"/>
          <w:bdr w:val="single" w:sz="4" w:space="0" w:color="auto"/>
        </w:rPr>
      </w:pPr>
      <w:r w:rsidRPr="005F44A6">
        <w:rPr>
          <w:rFonts w:hint="eastAsia"/>
          <w:b/>
          <w:sz w:val="20"/>
          <w:szCs w:val="21"/>
          <w:bdr w:val="single" w:sz="4" w:space="0" w:color="auto"/>
        </w:rPr>
        <w:t>马克思主义自然观</w:t>
      </w:r>
    </w:p>
    <w:p w14:paraId="5FC1CD44" w14:textId="77777777" w:rsidR="00200F84" w:rsidRPr="005F44A6" w:rsidRDefault="00A06661" w:rsidP="00200F84">
      <w:pPr>
        <w:rPr>
          <w:sz w:val="20"/>
          <w:szCs w:val="21"/>
        </w:rPr>
      </w:pPr>
      <w:r w:rsidRPr="005F44A6">
        <w:rPr>
          <w:rFonts w:hint="eastAsia"/>
          <w:sz w:val="20"/>
          <w:szCs w:val="21"/>
        </w:rPr>
        <w:t>【自然观】是关于自然界及其与人类关系的总和的观点；它是人们认识和改造自然的本体论基础和方法论前提；它和自然科学发展相一致，并随科技发展而改变形式；它的发展历程始终存在着唯物主义和唯心主义、辩证法和形而上学等论争，并由此推动其演化和进步。</w:t>
      </w:r>
      <w:r w:rsidR="00F57B4A" w:rsidRPr="005F44A6">
        <w:rPr>
          <w:rFonts w:hint="eastAsia"/>
          <w:sz w:val="20"/>
          <w:szCs w:val="21"/>
          <w:shd w:val="pct15" w:color="auto" w:fill="FFFFFF"/>
        </w:rPr>
        <w:t>思想渊源</w:t>
      </w:r>
      <w:r w:rsidR="00200F84" w:rsidRPr="005F44A6">
        <w:rPr>
          <w:rFonts w:hint="eastAsia"/>
          <w:sz w:val="20"/>
          <w:szCs w:val="21"/>
        </w:rPr>
        <w:t>:</w:t>
      </w:r>
      <w:r w:rsidR="00F57B4A" w:rsidRPr="005F44A6">
        <w:rPr>
          <w:rFonts w:hint="eastAsia"/>
          <w:sz w:val="20"/>
          <w:szCs w:val="21"/>
        </w:rPr>
        <w:t>朴素唯物主义自然观和机械唯物主义自然观</w:t>
      </w:r>
      <w:r w:rsidR="00200F84" w:rsidRPr="005F44A6">
        <w:rPr>
          <w:rFonts w:hint="eastAsia"/>
          <w:sz w:val="20"/>
          <w:szCs w:val="21"/>
        </w:rPr>
        <w:t>.</w:t>
      </w:r>
      <w:r w:rsidR="00F57B4A" w:rsidRPr="005F44A6">
        <w:rPr>
          <w:rFonts w:hint="eastAsia"/>
          <w:sz w:val="20"/>
          <w:szCs w:val="21"/>
          <w:shd w:val="pct15" w:color="auto" w:fill="FFFFFF"/>
        </w:rPr>
        <w:t>理论基础和重要标志</w:t>
      </w:r>
      <w:r w:rsidR="00200F84" w:rsidRPr="005F44A6">
        <w:rPr>
          <w:rFonts w:hint="eastAsia"/>
          <w:sz w:val="20"/>
          <w:szCs w:val="21"/>
        </w:rPr>
        <w:t>:</w:t>
      </w:r>
      <w:r w:rsidR="00F57B4A" w:rsidRPr="005F44A6">
        <w:rPr>
          <w:rFonts w:hint="eastAsia"/>
          <w:sz w:val="20"/>
          <w:szCs w:val="21"/>
        </w:rPr>
        <w:t>辩证唯物主义自然观</w:t>
      </w:r>
      <w:r w:rsidR="00200F84" w:rsidRPr="005F44A6">
        <w:rPr>
          <w:rFonts w:hint="eastAsia"/>
          <w:sz w:val="20"/>
          <w:szCs w:val="21"/>
        </w:rPr>
        <w:t>。</w:t>
      </w:r>
      <w:r w:rsidR="00F57B4A" w:rsidRPr="005F44A6">
        <w:rPr>
          <w:rFonts w:hint="eastAsia"/>
          <w:sz w:val="20"/>
          <w:szCs w:val="21"/>
        </w:rPr>
        <w:t>辩证唯物主义自然观是自然观的高级形态，是马克思主义</w:t>
      </w:r>
      <w:r w:rsidR="00200F84" w:rsidRPr="005F44A6">
        <w:rPr>
          <w:sz w:val="20"/>
          <w:szCs w:val="21"/>
        </w:rPr>
        <w:t>自然观的</w:t>
      </w:r>
      <w:r w:rsidR="00200F84" w:rsidRPr="005F44A6">
        <w:rPr>
          <w:rFonts w:hint="eastAsia"/>
          <w:sz w:val="20"/>
          <w:szCs w:val="21"/>
        </w:rPr>
        <w:t>核心；马克思主义自然观是具有革命性、科学性、</w:t>
      </w:r>
      <w:r w:rsidR="00200F84" w:rsidRPr="005F44A6">
        <w:rPr>
          <w:sz w:val="20"/>
          <w:szCs w:val="21"/>
        </w:rPr>
        <w:t>开放性和与时俱进等</w:t>
      </w:r>
      <w:r w:rsidR="00200F84" w:rsidRPr="005F44A6">
        <w:rPr>
          <w:rFonts w:hint="eastAsia"/>
          <w:sz w:val="20"/>
          <w:szCs w:val="21"/>
        </w:rPr>
        <w:t>特点的辩证自然观，是自然辩证法的</w:t>
      </w:r>
      <w:r w:rsidR="00200F84" w:rsidRPr="005F44A6">
        <w:rPr>
          <w:sz w:val="20"/>
          <w:szCs w:val="21"/>
        </w:rPr>
        <w:t>重要理论基础。</w:t>
      </w:r>
    </w:p>
    <w:p w14:paraId="28ECA21D" w14:textId="77777777" w:rsidR="00200F84" w:rsidRPr="005F44A6" w:rsidRDefault="004D156F" w:rsidP="004D156F">
      <w:pPr>
        <w:rPr>
          <w:b/>
          <w:sz w:val="20"/>
          <w:szCs w:val="21"/>
          <w:bdr w:val="single" w:sz="4" w:space="0" w:color="auto"/>
        </w:rPr>
      </w:pPr>
      <w:r w:rsidRPr="005F44A6">
        <w:rPr>
          <w:rFonts w:hint="eastAsia"/>
          <w:b/>
          <w:sz w:val="20"/>
          <w:szCs w:val="21"/>
          <w:highlight w:val="yellow"/>
          <w:bdr w:val="single" w:sz="4" w:space="0" w:color="auto"/>
        </w:rPr>
        <w:t>朴素唯物主义自然观</w:t>
      </w:r>
    </w:p>
    <w:p w14:paraId="19140868" w14:textId="77777777" w:rsidR="004D156F" w:rsidRPr="005F44A6" w:rsidRDefault="004D156F" w:rsidP="004D156F">
      <w:pPr>
        <w:rPr>
          <w:sz w:val="20"/>
          <w:szCs w:val="21"/>
        </w:rPr>
      </w:pPr>
      <w:r w:rsidRPr="005F44A6">
        <w:rPr>
          <w:rFonts w:hint="eastAsia"/>
          <w:sz w:val="20"/>
          <w:szCs w:val="21"/>
          <w:shd w:val="pct15" w:color="auto" w:fill="FFFFFF"/>
        </w:rPr>
        <w:t>主要观点</w:t>
      </w:r>
      <w:r w:rsidRPr="005F44A6">
        <w:rPr>
          <w:rFonts w:hint="eastAsia"/>
          <w:sz w:val="20"/>
          <w:szCs w:val="21"/>
        </w:rPr>
        <w:t>：自然界是具有无限多样性的统一体，体现在具体的物质形态中；自</w:t>
      </w:r>
      <w:r w:rsidRPr="005F44A6">
        <w:rPr>
          <w:sz w:val="20"/>
          <w:szCs w:val="21"/>
        </w:rPr>
        <w:t>然界</w:t>
      </w:r>
      <w:r w:rsidRPr="005F44A6">
        <w:rPr>
          <w:rFonts w:hint="eastAsia"/>
          <w:sz w:val="20"/>
          <w:szCs w:val="21"/>
        </w:rPr>
        <w:t>处于永恒的产生和消灭中，处于不断的流动中，处于无休止的</w:t>
      </w:r>
      <w:r w:rsidRPr="005F44A6">
        <w:rPr>
          <w:sz w:val="20"/>
          <w:szCs w:val="21"/>
        </w:rPr>
        <w:t>运动和变化中，人和其他动物都来源于自然界。</w:t>
      </w:r>
      <w:r w:rsidRPr="005F44A6">
        <w:rPr>
          <w:sz w:val="20"/>
          <w:szCs w:val="21"/>
          <w:shd w:val="pct15" w:color="auto" w:fill="FFFFFF"/>
        </w:rPr>
        <w:t>主要</w:t>
      </w:r>
      <w:r w:rsidRPr="005F44A6">
        <w:rPr>
          <w:rFonts w:hint="eastAsia"/>
          <w:sz w:val="20"/>
          <w:szCs w:val="21"/>
          <w:shd w:val="pct15" w:color="auto" w:fill="FFFFFF"/>
        </w:rPr>
        <w:t>特征</w:t>
      </w:r>
      <w:r w:rsidRPr="005F44A6">
        <w:rPr>
          <w:rFonts w:hint="eastAsia"/>
          <w:sz w:val="20"/>
          <w:szCs w:val="21"/>
        </w:rPr>
        <w:t>：</w:t>
      </w:r>
      <w:r w:rsidRPr="005F44A6">
        <w:rPr>
          <w:sz w:val="20"/>
          <w:szCs w:val="21"/>
        </w:rPr>
        <w:t>直观性、猜测性、思辨性等。</w:t>
      </w:r>
      <w:r w:rsidRPr="005F44A6">
        <w:rPr>
          <w:rFonts w:hint="eastAsia"/>
          <w:sz w:val="20"/>
          <w:szCs w:val="21"/>
          <w:shd w:val="pct15" w:color="auto" w:fill="FFFFFF"/>
        </w:rPr>
        <w:t>作用</w:t>
      </w:r>
      <w:r w:rsidRPr="005F44A6">
        <w:rPr>
          <w:rFonts w:hint="eastAsia"/>
          <w:sz w:val="20"/>
          <w:szCs w:val="21"/>
        </w:rPr>
        <w:t>：</w:t>
      </w:r>
      <w:r w:rsidRPr="005F44A6">
        <w:rPr>
          <w:rFonts w:hint="eastAsia"/>
          <w:sz w:val="20"/>
          <w:szCs w:val="21"/>
        </w:rPr>
        <w:t>1</w:t>
      </w:r>
      <w:r w:rsidR="00F57B4A" w:rsidRPr="005F44A6">
        <w:rPr>
          <w:rFonts w:hint="eastAsia"/>
          <w:sz w:val="20"/>
          <w:szCs w:val="21"/>
        </w:rPr>
        <w:t>马克思主义自然观形成的思想渊源。</w:t>
      </w:r>
      <w:r w:rsidRPr="005F44A6">
        <w:rPr>
          <w:rFonts w:hint="eastAsia"/>
          <w:sz w:val="20"/>
          <w:szCs w:val="21"/>
        </w:rPr>
        <w:t>2</w:t>
      </w:r>
      <w:r w:rsidRPr="005F44A6">
        <w:rPr>
          <w:rFonts w:hint="eastAsia"/>
          <w:sz w:val="20"/>
          <w:szCs w:val="21"/>
        </w:rPr>
        <w:t>从某一方面为近代自然科学的发展奠定了理论基础。</w:t>
      </w:r>
      <w:r w:rsidRPr="005F44A6">
        <w:rPr>
          <w:rFonts w:hint="eastAsia"/>
          <w:sz w:val="20"/>
          <w:szCs w:val="21"/>
          <w:shd w:val="pct15" w:color="auto" w:fill="FFFFFF"/>
        </w:rPr>
        <w:t>缺陷</w:t>
      </w:r>
      <w:r w:rsidRPr="005F44A6">
        <w:rPr>
          <w:rFonts w:hint="eastAsia"/>
          <w:sz w:val="20"/>
          <w:szCs w:val="21"/>
        </w:rPr>
        <w:t>：</w:t>
      </w:r>
      <w:r w:rsidRPr="005F44A6">
        <w:rPr>
          <w:rFonts w:hint="eastAsia"/>
          <w:sz w:val="20"/>
          <w:szCs w:val="21"/>
        </w:rPr>
        <w:t>1</w:t>
      </w:r>
      <w:r w:rsidR="00F57B4A" w:rsidRPr="005F44A6">
        <w:rPr>
          <w:rFonts w:hint="eastAsia"/>
          <w:sz w:val="20"/>
          <w:szCs w:val="21"/>
        </w:rPr>
        <w:t>受原始宗教和神话影响，存在着唯物主义与唯心主义对立。</w:t>
      </w:r>
      <w:r w:rsidRPr="005F44A6">
        <w:rPr>
          <w:rFonts w:hint="eastAsia"/>
          <w:sz w:val="20"/>
          <w:szCs w:val="21"/>
        </w:rPr>
        <w:t>2</w:t>
      </w:r>
      <w:r w:rsidRPr="005F44A6">
        <w:rPr>
          <w:rFonts w:hint="eastAsia"/>
          <w:sz w:val="20"/>
          <w:szCs w:val="21"/>
        </w:rPr>
        <w:t>受当时自然哲学限制，不能在细节上科学具体地说明自然界，缺乏科学论证</w:t>
      </w:r>
      <w:r w:rsidRPr="005F44A6">
        <w:rPr>
          <w:sz w:val="20"/>
          <w:szCs w:val="21"/>
        </w:rPr>
        <w:t>和严密的逻辑体系。</w:t>
      </w:r>
    </w:p>
    <w:p w14:paraId="30933767" w14:textId="77777777" w:rsidR="00E0340F" w:rsidRPr="005F44A6" w:rsidRDefault="00F57B4A" w:rsidP="00BB5A49">
      <w:pPr>
        <w:rPr>
          <w:b/>
          <w:sz w:val="20"/>
          <w:szCs w:val="21"/>
          <w:bdr w:val="single" w:sz="4" w:space="0" w:color="auto"/>
        </w:rPr>
      </w:pPr>
      <w:r w:rsidRPr="005F44A6">
        <w:rPr>
          <w:rFonts w:hint="eastAsia"/>
          <w:b/>
          <w:sz w:val="20"/>
          <w:szCs w:val="21"/>
          <w:highlight w:val="yellow"/>
          <w:bdr w:val="single" w:sz="4" w:space="0" w:color="auto"/>
        </w:rPr>
        <w:t>机械唯物主义自然观</w:t>
      </w:r>
    </w:p>
    <w:p w14:paraId="1AC1380C" w14:textId="77777777" w:rsidR="00BB5A49" w:rsidRPr="005F44A6" w:rsidRDefault="00BB5A49" w:rsidP="00BB5A49">
      <w:pPr>
        <w:rPr>
          <w:sz w:val="20"/>
          <w:szCs w:val="21"/>
        </w:rPr>
      </w:pPr>
      <w:r w:rsidRPr="005F44A6">
        <w:rPr>
          <w:rFonts w:hint="eastAsia"/>
          <w:sz w:val="20"/>
          <w:szCs w:val="21"/>
          <w:shd w:val="pct15" w:color="auto" w:fill="FFFFFF"/>
        </w:rPr>
        <w:t>主要观点</w:t>
      </w:r>
      <w:r w:rsidRPr="005F44A6">
        <w:rPr>
          <w:rFonts w:hint="eastAsia"/>
          <w:sz w:val="20"/>
          <w:szCs w:val="21"/>
        </w:rPr>
        <w:t>：</w:t>
      </w:r>
      <w:r w:rsidR="00F57B4A" w:rsidRPr="005F44A6">
        <w:rPr>
          <w:rFonts w:hint="eastAsia"/>
          <w:sz w:val="20"/>
          <w:szCs w:val="21"/>
        </w:rPr>
        <w:t>自然界是由物质构成的物质世界，物质的性质取决于组成它的不可再分的最小微粒的数量组合和空间结构，物质具有不变的质量和固有的惯性；一切物质运动都是物质在绝对的空间和时间中的机械运动，都遵循机械决定论的因果关系，都是来源于外力的作用；自然界的未来发展严格地取决于其过去的历史，不存在偶然性和随机性；人与自然界是分立的。</w:t>
      </w:r>
      <w:r w:rsidRPr="005F44A6">
        <w:rPr>
          <w:rFonts w:hint="eastAsia"/>
          <w:sz w:val="20"/>
          <w:szCs w:val="21"/>
          <w:shd w:val="pct15" w:color="auto" w:fill="FFFFFF"/>
        </w:rPr>
        <w:t>主要特征</w:t>
      </w:r>
      <w:r w:rsidRPr="005F44A6">
        <w:rPr>
          <w:rFonts w:hint="eastAsia"/>
          <w:sz w:val="20"/>
          <w:szCs w:val="21"/>
        </w:rPr>
        <w:t>：</w:t>
      </w:r>
      <w:r w:rsidRPr="005F44A6">
        <w:rPr>
          <w:sz w:val="20"/>
          <w:szCs w:val="21"/>
        </w:rPr>
        <w:t>1.</w:t>
      </w:r>
      <w:r w:rsidRPr="005F44A6">
        <w:rPr>
          <w:rFonts w:hint="eastAsia"/>
          <w:sz w:val="20"/>
          <w:szCs w:val="21"/>
        </w:rPr>
        <w:t>机械性</w:t>
      </w:r>
      <w:r w:rsidRPr="005F44A6">
        <w:rPr>
          <w:sz w:val="20"/>
          <w:szCs w:val="21"/>
        </w:rPr>
        <w:t>2.</w:t>
      </w:r>
      <w:r w:rsidRPr="005F44A6">
        <w:rPr>
          <w:rFonts w:hint="eastAsia"/>
          <w:sz w:val="20"/>
          <w:szCs w:val="21"/>
        </w:rPr>
        <w:t>形而上学性</w:t>
      </w:r>
      <w:r w:rsidRPr="005F44A6">
        <w:rPr>
          <w:sz w:val="20"/>
          <w:szCs w:val="21"/>
        </w:rPr>
        <w:t>3.</w:t>
      </w:r>
      <w:r w:rsidRPr="005F44A6">
        <w:rPr>
          <w:rFonts w:hint="eastAsia"/>
          <w:sz w:val="20"/>
          <w:szCs w:val="21"/>
        </w:rPr>
        <w:t>不彻底性。</w:t>
      </w:r>
      <w:r w:rsidR="00F57B4A" w:rsidRPr="005F44A6">
        <w:rPr>
          <w:rFonts w:hint="eastAsia"/>
          <w:sz w:val="20"/>
          <w:szCs w:val="21"/>
          <w:shd w:val="pct15" w:color="auto" w:fill="FFFFFF"/>
        </w:rPr>
        <w:t>作用</w:t>
      </w:r>
      <w:r w:rsidRPr="005F44A6">
        <w:rPr>
          <w:rFonts w:hint="eastAsia"/>
          <w:sz w:val="20"/>
          <w:szCs w:val="21"/>
        </w:rPr>
        <w:t>：</w:t>
      </w:r>
      <w:r w:rsidRPr="005F44A6">
        <w:rPr>
          <w:sz w:val="20"/>
          <w:szCs w:val="21"/>
        </w:rPr>
        <w:t>1.</w:t>
      </w:r>
      <w:r w:rsidR="00F57B4A" w:rsidRPr="005F44A6">
        <w:rPr>
          <w:sz w:val="20"/>
          <w:szCs w:val="21"/>
        </w:rPr>
        <w:t>为马克思主义自然观的形成</w:t>
      </w:r>
      <w:r w:rsidR="00F57B4A" w:rsidRPr="005F44A6">
        <w:rPr>
          <w:rFonts w:hint="eastAsia"/>
          <w:sz w:val="20"/>
          <w:szCs w:val="21"/>
        </w:rPr>
        <w:t>奠定了唯物主义思想基础。</w:t>
      </w:r>
      <w:r w:rsidRPr="005F44A6">
        <w:rPr>
          <w:sz w:val="20"/>
          <w:szCs w:val="21"/>
        </w:rPr>
        <w:t>2.</w:t>
      </w:r>
      <w:r w:rsidRPr="005F44A6">
        <w:rPr>
          <w:sz w:val="20"/>
          <w:szCs w:val="21"/>
        </w:rPr>
        <w:t>为马克思主义自然观的形成</w:t>
      </w:r>
      <w:r w:rsidRPr="005F44A6">
        <w:rPr>
          <w:rFonts w:hint="eastAsia"/>
          <w:sz w:val="20"/>
          <w:szCs w:val="21"/>
        </w:rPr>
        <w:t>提供了方法论前提。</w:t>
      </w:r>
      <w:r w:rsidRPr="005F44A6">
        <w:rPr>
          <w:rFonts w:hint="eastAsia"/>
          <w:sz w:val="20"/>
          <w:szCs w:val="21"/>
          <w:shd w:val="pct15" w:color="auto" w:fill="FFFFFF"/>
        </w:rPr>
        <w:t>缺陷</w:t>
      </w:r>
      <w:r w:rsidRPr="005F44A6">
        <w:rPr>
          <w:rFonts w:hint="eastAsia"/>
          <w:sz w:val="20"/>
          <w:szCs w:val="21"/>
        </w:rPr>
        <w:t>：</w:t>
      </w:r>
      <w:r w:rsidRPr="005F44A6">
        <w:rPr>
          <w:rFonts w:hint="eastAsia"/>
          <w:sz w:val="20"/>
          <w:szCs w:val="21"/>
        </w:rPr>
        <w:t>1.</w:t>
      </w:r>
      <w:r w:rsidRPr="005F44A6">
        <w:rPr>
          <w:rFonts w:hint="eastAsia"/>
          <w:sz w:val="20"/>
          <w:szCs w:val="21"/>
        </w:rPr>
        <w:t>它把自然界看成一架机器，各种运动都归结为机械运动，抹杀了物质运动形式及其性质的多样性，割裂了自然界和人类社会的固有联系；</w:t>
      </w:r>
      <w:r w:rsidRPr="005F44A6">
        <w:rPr>
          <w:rFonts w:hint="eastAsia"/>
          <w:sz w:val="20"/>
          <w:szCs w:val="21"/>
        </w:rPr>
        <w:t>2.</w:t>
      </w:r>
      <w:r w:rsidRPr="005F44A6">
        <w:rPr>
          <w:rFonts w:hint="eastAsia"/>
          <w:sz w:val="20"/>
          <w:szCs w:val="21"/>
        </w:rPr>
        <w:t>以孤立、片面、静止的思维方式考察自然界，否定了辩证的思维方法；</w:t>
      </w:r>
      <w:r w:rsidRPr="005F44A6">
        <w:rPr>
          <w:rFonts w:hint="eastAsia"/>
          <w:sz w:val="20"/>
          <w:szCs w:val="21"/>
        </w:rPr>
        <w:t>3.</w:t>
      </w:r>
      <w:r w:rsidRPr="005F44A6">
        <w:rPr>
          <w:rFonts w:hint="eastAsia"/>
          <w:sz w:val="20"/>
          <w:szCs w:val="21"/>
        </w:rPr>
        <w:t>认为自然界是绝对不变的，物质运动和自然界的合目的性创造都来自上帝。</w:t>
      </w:r>
    </w:p>
    <w:p w14:paraId="018FDEBC" w14:textId="77777777" w:rsidR="00BB5A49" w:rsidRPr="005F44A6" w:rsidRDefault="00D650BE" w:rsidP="00BB5A49">
      <w:pPr>
        <w:rPr>
          <w:b/>
          <w:sz w:val="20"/>
          <w:szCs w:val="21"/>
          <w:bdr w:val="single" w:sz="4" w:space="0" w:color="auto"/>
        </w:rPr>
      </w:pPr>
      <w:r w:rsidRPr="005F44A6">
        <w:rPr>
          <w:rFonts w:asciiTheme="minorEastAsia" w:hAnsiTheme="minorEastAsia" w:hint="eastAsia"/>
          <w:b/>
          <w:sz w:val="20"/>
          <w:szCs w:val="21"/>
          <w:highlight w:val="yellow"/>
          <w:bdr w:val="single" w:sz="4" w:space="0" w:color="auto"/>
        </w:rPr>
        <w:t>★</w:t>
      </w:r>
      <w:r w:rsidR="00BB5A49" w:rsidRPr="005F44A6">
        <w:rPr>
          <w:rFonts w:hint="eastAsia"/>
          <w:b/>
          <w:sz w:val="20"/>
          <w:szCs w:val="21"/>
          <w:highlight w:val="yellow"/>
          <w:bdr w:val="single" w:sz="4" w:space="0" w:color="auto"/>
        </w:rPr>
        <w:t>辩证唯物主义自然观</w:t>
      </w:r>
    </w:p>
    <w:p w14:paraId="07607285" w14:textId="1E627346" w:rsidR="008448EE" w:rsidRPr="005F44A6" w:rsidRDefault="00BB5A49" w:rsidP="008448EE">
      <w:pPr>
        <w:rPr>
          <w:sz w:val="20"/>
          <w:szCs w:val="21"/>
        </w:rPr>
      </w:pPr>
      <w:r w:rsidRPr="005F44A6">
        <w:rPr>
          <w:rFonts w:hint="eastAsia"/>
          <w:sz w:val="20"/>
          <w:szCs w:val="21"/>
          <w:shd w:val="pct15" w:color="auto" w:fill="FFFFFF"/>
        </w:rPr>
        <w:t>主要观点</w:t>
      </w:r>
      <w:r w:rsidRPr="005F44A6">
        <w:rPr>
          <w:rFonts w:hint="eastAsia"/>
          <w:sz w:val="20"/>
          <w:szCs w:val="21"/>
        </w:rPr>
        <w:t>：</w:t>
      </w:r>
      <w:r w:rsidRPr="005F44A6">
        <w:rPr>
          <w:rFonts w:hint="eastAsia"/>
          <w:sz w:val="20"/>
          <w:szCs w:val="21"/>
        </w:rPr>
        <w:t>1</w:t>
      </w:r>
      <w:r w:rsidRPr="005F44A6">
        <w:rPr>
          <w:rFonts w:hint="eastAsia"/>
          <w:sz w:val="20"/>
          <w:szCs w:val="21"/>
        </w:rPr>
        <w:t>自然界是客观的物质存在，物质运动在量和质</w:t>
      </w:r>
      <w:r w:rsidR="005F44A6">
        <w:rPr>
          <w:rFonts w:hint="eastAsia"/>
          <w:sz w:val="20"/>
          <w:szCs w:val="21"/>
        </w:rPr>
        <w:t>的</w:t>
      </w:r>
      <w:r w:rsidRPr="005F44A6">
        <w:rPr>
          <w:rFonts w:hint="eastAsia"/>
          <w:sz w:val="20"/>
          <w:szCs w:val="21"/>
        </w:rPr>
        <w:t>方面都是不灭的，时间和空间是物质的固有属性和存在方式；</w:t>
      </w:r>
      <w:r w:rsidR="008448EE" w:rsidRPr="005F44A6">
        <w:rPr>
          <w:rFonts w:hint="eastAsia"/>
          <w:sz w:val="20"/>
          <w:szCs w:val="21"/>
        </w:rPr>
        <w:t>2</w:t>
      </w:r>
      <w:r w:rsidRPr="005F44A6">
        <w:rPr>
          <w:rFonts w:hint="eastAsia"/>
          <w:sz w:val="20"/>
          <w:szCs w:val="21"/>
        </w:rPr>
        <w:t>自然界是在永恒的流动和循环中运动着；</w:t>
      </w:r>
      <w:r w:rsidR="008448EE" w:rsidRPr="005F44A6">
        <w:rPr>
          <w:rFonts w:hint="eastAsia"/>
          <w:sz w:val="20"/>
          <w:szCs w:val="21"/>
        </w:rPr>
        <w:t>3</w:t>
      </w:r>
      <w:r w:rsidRPr="005F44A6">
        <w:rPr>
          <w:rFonts w:hint="eastAsia"/>
          <w:sz w:val="20"/>
          <w:szCs w:val="21"/>
        </w:rPr>
        <w:t>人是自然界的一部分，意识和思维是人脑的机能；</w:t>
      </w:r>
      <w:r w:rsidR="008448EE" w:rsidRPr="005F44A6">
        <w:rPr>
          <w:rFonts w:hint="eastAsia"/>
          <w:sz w:val="20"/>
          <w:szCs w:val="21"/>
        </w:rPr>
        <w:t>4</w:t>
      </w:r>
      <w:r w:rsidRPr="005F44A6">
        <w:rPr>
          <w:rFonts w:hint="eastAsia"/>
          <w:sz w:val="20"/>
          <w:szCs w:val="21"/>
        </w:rPr>
        <w:t>实践是人类认识和改造自然界的主观见之于客观的、能动的活动，成为人类存在的本质和基本方式；</w:t>
      </w:r>
      <w:r w:rsidR="008448EE" w:rsidRPr="005F44A6">
        <w:rPr>
          <w:rFonts w:hint="eastAsia"/>
          <w:sz w:val="20"/>
          <w:szCs w:val="21"/>
        </w:rPr>
        <w:t>5</w:t>
      </w:r>
      <w:r w:rsidRPr="005F44A6">
        <w:rPr>
          <w:rFonts w:hint="eastAsia"/>
          <w:sz w:val="20"/>
          <w:szCs w:val="21"/>
        </w:rPr>
        <w:t>认识自然界要遵循客观性原则。</w:t>
      </w:r>
      <w:r w:rsidR="008448EE" w:rsidRPr="005F44A6">
        <w:rPr>
          <w:rFonts w:hint="eastAsia"/>
          <w:sz w:val="20"/>
          <w:szCs w:val="21"/>
          <w:shd w:val="pct15" w:color="auto" w:fill="FFFFFF"/>
        </w:rPr>
        <w:t>主要特征</w:t>
      </w:r>
      <w:r w:rsidR="008448EE" w:rsidRPr="005F44A6">
        <w:rPr>
          <w:rFonts w:hint="eastAsia"/>
          <w:sz w:val="20"/>
          <w:szCs w:val="21"/>
        </w:rPr>
        <w:t>（</w:t>
      </w:r>
      <w:r w:rsidRPr="005F44A6">
        <w:rPr>
          <w:rFonts w:hint="eastAsia"/>
          <w:sz w:val="20"/>
          <w:szCs w:val="21"/>
        </w:rPr>
        <w:t>实践基础上的“四统两性”</w:t>
      </w:r>
      <w:r w:rsidR="008448EE" w:rsidRPr="005F44A6">
        <w:rPr>
          <w:rFonts w:hint="eastAsia"/>
          <w:sz w:val="20"/>
          <w:szCs w:val="21"/>
        </w:rPr>
        <w:t>）：</w:t>
      </w:r>
      <w:r w:rsidRPr="005F44A6">
        <w:rPr>
          <w:rFonts w:hint="eastAsia"/>
          <w:sz w:val="20"/>
          <w:szCs w:val="21"/>
        </w:rPr>
        <w:t>以实践论为基础，实现了唯物论和辩证法的统一、自然史和人类史的统一、</w:t>
      </w:r>
      <w:r w:rsidR="008448EE" w:rsidRPr="005F44A6">
        <w:rPr>
          <w:rFonts w:hint="eastAsia"/>
          <w:sz w:val="20"/>
          <w:szCs w:val="21"/>
        </w:rPr>
        <w:t>人的受动性和能动性的统一、天然自然和</w:t>
      </w:r>
      <w:r w:rsidRPr="005F44A6">
        <w:rPr>
          <w:rFonts w:hint="eastAsia"/>
          <w:sz w:val="20"/>
          <w:szCs w:val="21"/>
        </w:rPr>
        <w:t>人工自然的统一，具有科学性和彻底的革命性等特点。</w:t>
      </w:r>
      <w:r w:rsidR="00F57B4A" w:rsidRPr="005F44A6">
        <w:rPr>
          <w:rFonts w:hint="eastAsia"/>
          <w:sz w:val="20"/>
          <w:szCs w:val="21"/>
          <w:shd w:val="pct15" w:color="auto" w:fill="FFFFFF"/>
        </w:rPr>
        <w:t>作用</w:t>
      </w:r>
      <w:r w:rsidR="008448EE" w:rsidRPr="005F44A6">
        <w:rPr>
          <w:rFonts w:hint="eastAsia"/>
          <w:sz w:val="20"/>
          <w:szCs w:val="21"/>
        </w:rPr>
        <w:t>：</w:t>
      </w:r>
      <w:r w:rsidR="008448EE" w:rsidRPr="005F44A6">
        <w:rPr>
          <w:sz w:val="20"/>
          <w:szCs w:val="21"/>
        </w:rPr>
        <w:t>1.</w:t>
      </w:r>
      <w:r w:rsidR="008448EE" w:rsidRPr="005F44A6">
        <w:rPr>
          <w:rFonts w:hint="eastAsia"/>
          <w:sz w:val="20"/>
          <w:szCs w:val="21"/>
        </w:rPr>
        <w:t>继承了古代朴素唯物主义和辩证法的思想实质，克服了机</w:t>
      </w:r>
      <w:r w:rsidR="008448EE" w:rsidRPr="005F44A6">
        <w:rPr>
          <w:sz w:val="20"/>
          <w:szCs w:val="21"/>
        </w:rPr>
        <w:t>械唯物主义自然观、法国经验唯物主义自然观和德国思辨唯心主义自然观的固有缺陷，</w:t>
      </w:r>
      <w:r w:rsidR="008448EE" w:rsidRPr="005F44A6">
        <w:rPr>
          <w:rFonts w:hint="eastAsia"/>
          <w:sz w:val="20"/>
          <w:szCs w:val="21"/>
        </w:rPr>
        <w:t>实现了自然观发展史上的革</w:t>
      </w:r>
      <w:r w:rsidR="008448EE" w:rsidRPr="005F44A6">
        <w:rPr>
          <w:sz w:val="20"/>
          <w:szCs w:val="21"/>
        </w:rPr>
        <w:t>命性变革，</w:t>
      </w:r>
      <w:r w:rsidR="008448EE" w:rsidRPr="005F44A6">
        <w:rPr>
          <w:rFonts w:hint="eastAsia"/>
          <w:sz w:val="20"/>
          <w:szCs w:val="21"/>
        </w:rPr>
        <w:t>完成了自然观发展的否定之否定的一个历程。</w:t>
      </w:r>
      <w:r w:rsidR="008448EE" w:rsidRPr="005F44A6">
        <w:rPr>
          <w:sz w:val="20"/>
          <w:szCs w:val="21"/>
        </w:rPr>
        <w:t>2.</w:t>
      </w:r>
      <w:r w:rsidR="008448EE" w:rsidRPr="005F44A6">
        <w:rPr>
          <w:sz w:val="20"/>
          <w:szCs w:val="21"/>
        </w:rPr>
        <w:t>主张实践是人有意识、有目的的以客观的态度对自然界的否定性活动，内含否定性、客观性和革命性的规定，是具有革命性、科学性特点的自然观，</w:t>
      </w:r>
      <w:r w:rsidR="008448EE" w:rsidRPr="005F44A6">
        <w:rPr>
          <w:rFonts w:hint="eastAsia"/>
          <w:sz w:val="20"/>
          <w:szCs w:val="21"/>
        </w:rPr>
        <w:t>为促进科学技术的发展</w:t>
      </w:r>
      <w:r w:rsidR="008448EE" w:rsidRPr="005F44A6">
        <w:rPr>
          <w:sz w:val="20"/>
          <w:szCs w:val="21"/>
        </w:rPr>
        <w:t>提供了理论基础和方法指导。</w:t>
      </w:r>
      <w:r w:rsidR="008448EE" w:rsidRPr="005F44A6">
        <w:rPr>
          <w:sz w:val="20"/>
          <w:szCs w:val="21"/>
        </w:rPr>
        <w:t>3.</w:t>
      </w:r>
      <w:r w:rsidR="008448EE" w:rsidRPr="005F44A6">
        <w:rPr>
          <w:sz w:val="20"/>
          <w:szCs w:val="21"/>
        </w:rPr>
        <w:t>突破了人类社会和自然界的界限，</w:t>
      </w:r>
      <w:r w:rsidR="008448EE" w:rsidRPr="005F44A6">
        <w:rPr>
          <w:rFonts w:hint="eastAsia"/>
          <w:sz w:val="20"/>
          <w:szCs w:val="21"/>
        </w:rPr>
        <w:t>为自然科学、社会科学</w:t>
      </w:r>
      <w:r w:rsidR="008448EE" w:rsidRPr="005F44A6">
        <w:rPr>
          <w:sz w:val="20"/>
          <w:szCs w:val="21"/>
        </w:rPr>
        <w:t>和人文科学的融合奠定了理论基础</w:t>
      </w:r>
      <w:r w:rsidR="008448EE" w:rsidRPr="005F44A6">
        <w:rPr>
          <w:rFonts w:hint="eastAsia"/>
          <w:sz w:val="20"/>
          <w:szCs w:val="21"/>
        </w:rPr>
        <w:t>。</w:t>
      </w:r>
    </w:p>
    <w:p w14:paraId="01C8EF0A" w14:textId="77777777" w:rsidR="00D17CA8" w:rsidRPr="005F44A6" w:rsidRDefault="00D17CA8" w:rsidP="00D17CA8">
      <w:pPr>
        <w:rPr>
          <w:b/>
          <w:sz w:val="20"/>
          <w:szCs w:val="21"/>
          <w:bdr w:val="single" w:sz="4" w:space="0" w:color="auto"/>
        </w:rPr>
      </w:pPr>
      <w:r w:rsidRPr="005F44A6">
        <w:rPr>
          <w:rFonts w:asciiTheme="minorEastAsia" w:hAnsiTheme="minorEastAsia" w:hint="eastAsia"/>
          <w:b/>
          <w:sz w:val="20"/>
          <w:szCs w:val="21"/>
          <w:highlight w:val="yellow"/>
          <w:bdr w:val="single" w:sz="4" w:space="0" w:color="auto"/>
        </w:rPr>
        <w:t>★</w:t>
      </w:r>
      <w:r w:rsidRPr="005F44A6">
        <w:rPr>
          <w:rFonts w:hint="eastAsia"/>
          <w:b/>
          <w:sz w:val="20"/>
          <w:szCs w:val="21"/>
          <w:highlight w:val="yellow"/>
          <w:bdr w:val="single" w:sz="4" w:space="0" w:color="auto"/>
        </w:rPr>
        <w:t>科学与技术的关系</w:t>
      </w:r>
    </w:p>
    <w:p w14:paraId="1486F58D" w14:textId="77777777" w:rsidR="00D17CA8" w:rsidRPr="005F44A6" w:rsidRDefault="00D17CA8" w:rsidP="00D17CA8">
      <w:pPr>
        <w:rPr>
          <w:sz w:val="20"/>
          <w:szCs w:val="21"/>
        </w:rPr>
      </w:pPr>
      <w:r w:rsidRPr="005F44A6">
        <w:rPr>
          <w:rFonts w:hint="eastAsia"/>
          <w:sz w:val="20"/>
          <w:szCs w:val="21"/>
          <w:shd w:val="pct15" w:color="auto" w:fill="FFFFFF"/>
        </w:rPr>
        <w:t>联系</w:t>
      </w:r>
      <w:r w:rsidRPr="005F44A6">
        <w:rPr>
          <w:rFonts w:hint="eastAsia"/>
          <w:sz w:val="20"/>
          <w:szCs w:val="21"/>
        </w:rPr>
        <w:t>：科学是技术的前提和基础；技术是一种科学的发展，技术推动了科学的发展。</w:t>
      </w:r>
      <w:r w:rsidRPr="005F44A6">
        <w:rPr>
          <w:rFonts w:hint="eastAsia"/>
          <w:sz w:val="20"/>
          <w:szCs w:val="21"/>
          <w:shd w:val="pct15" w:color="auto" w:fill="FFFFFF"/>
        </w:rPr>
        <w:t>区别</w:t>
      </w:r>
      <w:r w:rsidRPr="005F44A6">
        <w:rPr>
          <w:rFonts w:hint="eastAsia"/>
          <w:sz w:val="20"/>
          <w:szCs w:val="21"/>
        </w:rPr>
        <w:t>：</w:t>
      </w:r>
      <w:r w:rsidRPr="005F44A6">
        <w:rPr>
          <w:rFonts w:hint="eastAsia"/>
          <w:sz w:val="20"/>
          <w:szCs w:val="21"/>
        </w:rPr>
        <w:t>1</w:t>
      </w:r>
      <w:r w:rsidRPr="005F44A6">
        <w:rPr>
          <w:rFonts w:hint="eastAsia"/>
          <w:sz w:val="20"/>
          <w:szCs w:val="21"/>
        </w:rPr>
        <w:t>任务与使命不同，科学是揭示，去认识、解释自然界，说明外部自然界，形成新的概念定律原理方法；技术是改造，去用什么的手段，什么样的方法去改造自然界，形成新产品，发现新材料，选</w:t>
      </w:r>
      <w:r w:rsidRPr="005F44A6">
        <w:rPr>
          <w:rFonts w:hint="eastAsia"/>
          <w:sz w:val="20"/>
          <w:szCs w:val="21"/>
        </w:rPr>
        <w:lastRenderedPageBreak/>
        <w:t>择一种新的生产方法。</w:t>
      </w:r>
      <w:r w:rsidRPr="005F44A6">
        <w:rPr>
          <w:rFonts w:hint="eastAsia"/>
          <w:sz w:val="20"/>
          <w:szCs w:val="21"/>
        </w:rPr>
        <w:t>2</w:t>
      </w:r>
      <w:r w:rsidRPr="005F44A6">
        <w:rPr>
          <w:rFonts w:hint="eastAsia"/>
          <w:sz w:val="20"/>
          <w:szCs w:val="21"/>
        </w:rPr>
        <w:t>存在状态不同，科学是主观性和意识性，在书籍上和头脑中存在。技术是客观性和物质性，物质工具，工具体系，规则方法。</w:t>
      </w:r>
      <w:r w:rsidRPr="005F44A6">
        <w:rPr>
          <w:rFonts w:hint="eastAsia"/>
          <w:sz w:val="20"/>
          <w:szCs w:val="21"/>
        </w:rPr>
        <w:t>3</w:t>
      </w:r>
      <w:r w:rsidRPr="005F44A6">
        <w:rPr>
          <w:rFonts w:hint="eastAsia"/>
          <w:sz w:val="20"/>
          <w:szCs w:val="21"/>
        </w:rPr>
        <w:t>社会需要的关联程度上不同。科学是长远的，根本的，长久的，即关联程度弱一些；技术与社会需求的关联程度比较紧强。</w:t>
      </w:r>
      <w:r w:rsidRPr="005F44A6">
        <w:rPr>
          <w:rFonts w:hint="eastAsia"/>
          <w:sz w:val="20"/>
          <w:szCs w:val="21"/>
        </w:rPr>
        <w:t>4</w:t>
      </w:r>
      <w:r w:rsidRPr="005F44A6">
        <w:rPr>
          <w:rFonts w:hint="eastAsia"/>
          <w:sz w:val="20"/>
          <w:szCs w:val="21"/>
        </w:rPr>
        <w:t>评价方式不同：科学用真理性，是否与理论相符。技术是效用性，是否满足社会的需要，是否满足实际需要。</w:t>
      </w:r>
    </w:p>
    <w:p w14:paraId="1886EE6E" w14:textId="77777777" w:rsidR="0065631E" w:rsidRPr="005F44A6" w:rsidRDefault="00044E29" w:rsidP="0065631E">
      <w:pPr>
        <w:rPr>
          <w:b/>
          <w:sz w:val="20"/>
          <w:szCs w:val="21"/>
          <w:bdr w:val="single" w:sz="4" w:space="0" w:color="auto"/>
        </w:rPr>
      </w:pPr>
      <w:r w:rsidRPr="005F44A6">
        <w:rPr>
          <w:rFonts w:asciiTheme="minorEastAsia" w:hAnsiTheme="minorEastAsia" w:hint="eastAsia"/>
          <w:b/>
          <w:sz w:val="20"/>
          <w:szCs w:val="21"/>
          <w:highlight w:val="yellow"/>
          <w:bdr w:val="single" w:sz="4" w:space="0" w:color="auto"/>
        </w:rPr>
        <w:t>★</w:t>
      </w:r>
      <w:r w:rsidR="0065631E" w:rsidRPr="005F44A6">
        <w:rPr>
          <w:rFonts w:hint="eastAsia"/>
          <w:b/>
          <w:sz w:val="20"/>
          <w:szCs w:val="21"/>
          <w:highlight w:val="yellow"/>
          <w:bdr w:val="single" w:sz="4" w:space="0" w:color="auto"/>
        </w:rPr>
        <w:t>科学的发展模式及动力</w:t>
      </w:r>
    </w:p>
    <w:p w14:paraId="0B75B207" w14:textId="77777777" w:rsidR="0065631E" w:rsidRPr="005F44A6" w:rsidRDefault="0065631E" w:rsidP="0065631E">
      <w:pPr>
        <w:rPr>
          <w:sz w:val="20"/>
          <w:szCs w:val="21"/>
        </w:rPr>
      </w:pPr>
      <w:r w:rsidRPr="005F44A6">
        <w:rPr>
          <w:rFonts w:hint="eastAsia"/>
          <w:sz w:val="20"/>
          <w:szCs w:val="21"/>
        </w:rPr>
        <w:t>在</w:t>
      </w:r>
      <w:r w:rsidRPr="005F44A6">
        <w:rPr>
          <w:rFonts w:hint="eastAsia"/>
          <w:sz w:val="20"/>
          <w:szCs w:val="21"/>
          <w:shd w:val="pct15" w:color="auto" w:fill="FFFFFF"/>
        </w:rPr>
        <w:t>纵向</w:t>
      </w:r>
      <w:r w:rsidRPr="005F44A6">
        <w:rPr>
          <w:rFonts w:hint="eastAsia"/>
          <w:sz w:val="20"/>
          <w:szCs w:val="21"/>
        </w:rPr>
        <w:t>上，科学发展表现为渐进与飞跃的统一。渐进是科学进化的形式，指在原有科学规范框架内理论的推广、局部规律的发现，原有理论的局部修正和深化等。飞跃是科学革命形式，指科学基础规律的新发现，新的大综合，原有理论框架的突破，核心理论体系的建立等。在</w:t>
      </w:r>
      <w:r w:rsidRPr="005F44A6">
        <w:rPr>
          <w:rFonts w:hint="eastAsia"/>
          <w:sz w:val="20"/>
          <w:szCs w:val="21"/>
          <w:shd w:val="pct15" w:color="auto" w:fill="FFFFFF"/>
        </w:rPr>
        <w:t>横向</w:t>
      </w:r>
      <w:r w:rsidRPr="005F44A6">
        <w:rPr>
          <w:rFonts w:hint="eastAsia"/>
          <w:sz w:val="20"/>
          <w:szCs w:val="21"/>
        </w:rPr>
        <w:t>上，科学发展表现为分化与综合的统一。分化是指事物向不同的方向发展变化，一事物变成多事物；综合是指不同种类、不同性质的事物组合。</w:t>
      </w:r>
      <w:r w:rsidRPr="005F44A6">
        <w:rPr>
          <w:rFonts w:hint="eastAsia"/>
          <w:sz w:val="20"/>
          <w:szCs w:val="21"/>
        </w:rPr>
        <w:t>20</w:t>
      </w:r>
      <w:r w:rsidRPr="005F44A6">
        <w:rPr>
          <w:rFonts w:hint="eastAsia"/>
          <w:sz w:val="20"/>
          <w:szCs w:val="21"/>
        </w:rPr>
        <w:t>世纪以来，自然科学发展的突出特点就是在高速分化的基础上的高速综合。在</w:t>
      </w:r>
      <w:r w:rsidRPr="005F44A6">
        <w:rPr>
          <w:rFonts w:hint="eastAsia"/>
          <w:sz w:val="20"/>
          <w:szCs w:val="21"/>
          <w:shd w:val="pct15" w:color="auto" w:fill="FFFFFF"/>
        </w:rPr>
        <w:t>总体趋势</w:t>
      </w:r>
      <w:r w:rsidRPr="005F44A6">
        <w:rPr>
          <w:rFonts w:hint="eastAsia"/>
          <w:sz w:val="20"/>
          <w:szCs w:val="21"/>
        </w:rPr>
        <w:t>上，科学发展表现为继承与创新的统一。继承是创新的基础，创新是继承的目的和必然。只有继承前人发现的科学事实、被实践检验过的真理和尚待解决的科学命题，聚焦社会需求和科技前沿向前推进，才能避免重复研究、少走弯路，不断使知识延续和积累、扩展和加深，在科技进步中寻找突破口，实现科学量变到质变的飞跃。</w:t>
      </w:r>
    </w:p>
    <w:p w14:paraId="3D3B75A2" w14:textId="77777777" w:rsidR="00044E29" w:rsidRPr="005F44A6" w:rsidRDefault="00F01223" w:rsidP="00044E29">
      <w:pPr>
        <w:rPr>
          <w:b/>
          <w:sz w:val="20"/>
          <w:szCs w:val="21"/>
          <w:bdr w:val="single" w:sz="4" w:space="0" w:color="auto"/>
        </w:rPr>
      </w:pPr>
      <w:r w:rsidRPr="005F44A6">
        <w:rPr>
          <w:rFonts w:asciiTheme="minorEastAsia" w:hAnsiTheme="minorEastAsia" w:hint="eastAsia"/>
          <w:b/>
          <w:sz w:val="20"/>
          <w:szCs w:val="21"/>
          <w:highlight w:val="yellow"/>
          <w:bdr w:val="single" w:sz="4" w:space="0" w:color="auto"/>
        </w:rPr>
        <w:t>★</w:t>
      </w:r>
      <w:r w:rsidR="00044E29" w:rsidRPr="005F44A6">
        <w:rPr>
          <w:rFonts w:hint="eastAsia"/>
          <w:b/>
          <w:sz w:val="20"/>
          <w:szCs w:val="21"/>
          <w:highlight w:val="yellow"/>
          <w:bdr w:val="single" w:sz="4" w:space="0" w:color="auto"/>
        </w:rPr>
        <w:t>技术的发展模式及动力</w:t>
      </w:r>
    </w:p>
    <w:p w14:paraId="2D1C9F72" w14:textId="77777777" w:rsidR="00044E29" w:rsidRPr="005F44A6" w:rsidRDefault="00044E29" w:rsidP="00044E29">
      <w:pPr>
        <w:rPr>
          <w:sz w:val="20"/>
          <w:szCs w:val="21"/>
        </w:rPr>
      </w:pPr>
      <w:r w:rsidRPr="005F44A6">
        <w:rPr>
          <w:rFonts w:hint="eastAsia"/>
          <w:sz w:val="20"/>
          <w:szCs w:val="21"/>
        </w:rPr>
        <w:t>马克思主义认为，技术的发展由社会需要、技术目的以及科学进步等多种因素共同推动。</w:t>
      </w:r>
      <w:r w:rsidRPr="005F44A6">
        <w:rPr>
          <w:rFonts w:hint="eastAsia"/>
          <w:sz w:val="20"/>
          <w:szCs w:val="21"/>
        </w:rPr>
        <w:t>1.</w:t>
      </w:r>
      <w:r w:rsidRPr="005F44A6">
        <w:rPr>
          <w:rFonts w:hint="eastAsia"/>
          <w:sz w:val="20"/>
          <w:szCs w:val="21"/>
        </w:rPr>
        <w:t>社会需求与技术发展水平之间的矛盾是技术发展的基本动力</w:t>
      </w:r>
      <w:r w:rsidR="00E46B8F" w:rsidRPr="005F44A6">
        <w:rPr>
          <w:rFonts w:hint="eastAsia"/>
          <w:sz w:val="20"/>
          <w:szCs w:val="21"/>
        </w:rPr>
        <w:t>，任何技术都源于人类的需要。</w:t>
      </w:r>
      <w:r w:rsidRPr="005F44A6">
        <w:rPr>
          <w:rFonts w:hint="eastAsia"/>
          <w:sz w:val="20"/>
          <w:szCs w:val="21"/>
        </w:rPr>
        <w:t>同时，文化对技术发展具有明显的张力作用。先进文化会推动技术发展，落后文化会制约和阻碍技术发展。</w:t>
      </w:r>
      <w:r w:rsidRPr="005F44A6">
        <w:rPr>
          <w:rFonts w:hint="eastAsia"/>
          <w:sz w:val="20"/>
          <w:szCs w:val="21"/>
        </w:rPr>
        <w:t xml:space="preserve">2. </w:t>
      </w:r>
      <w:r w:rsidRPr="005F44A6">
        <w:rPr>
          <w:rFonts w:hint="eastAsia"/>
          <w:sz w:val="20"/>
          <w:szCs w:val="21"/>
        </w:rPr>
        <w:t>技术目的和技术手段之间的矛盾是技术发展的直接动力</w:t>
      </w:r>
      <w:r w:rsidR="00E46B8F" w:rsidRPr="005F44A6">
        <w:rPr>
          <w:rFonts w:hint="eastAsia"/>
          <w:sz w:val="20"/>
          <w:szCs w:val="21"/>
        </w:rPr>
        <w:t>，技术目的的提出和实现必须依赖于与之相匹配的技术手段。</w:t>
      </w:r>
      <w:r w:rsidRPr="005F44A6">
        <w:rPr>
          <w:rFonts w:hint="eastAsia"/>
          <w:sz w:val="20"/>
          <w:szCs w:val="21"/>
        </w:rPr>
        <w:t>【技术目的】就是在建设实践过程中在观念上预先建立的技术结果的主观形象，是技术实践的内在要求，影响并贯穿技术实践的全过程。【技术手段】是实现技术目的的中介因素，包括工具（设备）和使用工具的形式（说明书）。</w:t>
      </w:r>
    </w:p>
    <w:p w14:paraId="3E1D98DA" w14:textId="77777777" w:rsidR="00044E29" w:rsidRPr="005F44A6" w:rsidRDefault="00044E29" w:rsidP="00044E29">
      <w:pPr>
        <w:rPr>
          <w:sz w:val="20"/>
          <w:szCs w:val="21"/>
        </w:rPr>
      </w:pPr>
      <w:r w:rsidRPr="005F44A6">
        <w:rPr>
          <w:rFonts w:hint="eastAsia"/>
          <w:sz w:val="20"/>
          <w:szCs w:val="21"/>
        </w:rPr>
        <w:t xml:space="preserve">3. </w:t>
      </w:r>
      <w:r w:rsidRPr="005F44A6">
        <w:rPr>
          <w:rFonts w:hint="eastAsia"/>
          <w:sz w:val="20"/>
          <w:szCs w:val="21"/>
        </w:rPr>
        <w:t>科学进步是技术发展的重要推动力（牵引力）</w:t>
      </w:r>
      <w:r w:rsidR="00E46B8F" w:rsidRPr="005F44A6">
        <w:rPr>
          <w:rFonts w:hint="eastAsia"/>
          <w:sz w:val="20"/>
          <w:szCs w:val="21"/>
        </w:rPr>
        <w:t>，</w:t>
      </w:r>
      <w:r w:rsidRPr="005F44A6">
        <w:rPr>
          <w:rFonts w:hint="eastAsia"/>
          <w:sz w:val="20"/>
          <w:szCs w:val="21"/>
        </w:rPr>
        <w:t>19</w:t>
      </w:r>
      <w:r w:rsidRPr="005F44A6">
        <w:rPr>
          <w:rFonts w:hint="eastAsia"/>
          <w:sz w:val="20"/>
          <w:szCs w:val="21"/>
        </w:rPr>
        <w:t>世纪中期以后，科学走到技术的前面，成为技术发展的理论向导</w:t>
      </w:r>
      <w:r w:rsidR="00E46B8F" w:rsidRPr="005F44A6">
        <w:rPr>
          <w:rFonts w:hint="eastAsia"/>
          <w:sz w:val="20"/>
          <w:szCs w:val="21"/>
        </w:rPr>
        <w:t>，</w:t>
      </w:r>
      <w:r w:rsidRPr="005F44A6">
        <w:rPr>
          <w:rFonts w:hint="eastAsia"/>
          <w:sz w:val="20"/>
          <w:szCs w:val="21"/>
        </w:rPr>
        <w:t>科学革命导致技术革命，技术发展对科学进步的依赖程度越来越高。</w:t>
      </w:r>
    </w:p>
    <w:p w14:paraId="48D8CC3C" w14:textId="77777777" w:rsidR="00F01223" w:rsidRPr="005F44A6" w:rsidRDefault="00F01223" w:rsidP="00F01223">
      <w:pPr>
        <w:rPr>
          <w:b/>
          <w:sz w:val="20"/>
          <w:szCs w:val="21"/>
          <w:bdr w:val="single" w:sz="4" w:space="0" w:color="auto"/>
        </w:rPr>
      </w:pPr>
      <w:r w:rsidRPr="005F44A6">
        <w:rPr>
          <w:rFonts w:hint="eastAsia"/>
          <w:b/>
          <w:sz w:val="20"/>
          <w:szCs w:val="21"/>
          <w:bdr w:val="single" w:sz="4" w:space="0" w:color="auto"/>
        </w:rPr>
        <w:t>马克思主义科技方法论</w:t>
      </w:r>
    </w:p>
    <w:p w14:paraId="401FF5E2" w14:textId="77777777" w:rsidR="002D00F0" w:rsidRPr="005F44A6" w:rsidRDefault="00071B78" w:rsidP="00F0007D">
      <w:pPr>
        <w:rPr>
          <w:sz w:val="20"/>
          <w:szCs w:val="21"/>
        </w:rPr>
      </w:pPr>
      <w:r w:rsidRPr="005F44A6">
        <w:rPr>
          <w:rFonts w:hint="eastAsia"/>
          <w:sz w:val="20"/>
          <w:szCs w:val="21"/>
          <w:shd w:val="pct15" w:color="auto" w:fill="FFFFFF"/>
        </w:rPr>
        <w:t>核心</w:t>
      </w:r>
      <w:r w:rsidRPr="005F44A6">
        <w:rPr>
          <w:rFonts w:hint="eastAsia"/>
          <w:sz w:val="20"/>
          <w:szCs w:val="21"/>
        </w:rPr>
        <w:t>是辩证思维；</w:t>
      </w:r>
      <w:r w:rsidR="00F01223" w:rsidRPr="005F44A6">
        <w:rPr>
          <w:rFonts w:hint="eastAsia"/>
          <w:sz w:val="20"/>
          <w:szCs w:val="21"/>
          <w:shd w:val="pct15" w:color="auto" w:fill="FFFFFF"/>
        </w:rPr>
        <w:t>基本原则</w:t>
      </w:r>
      <w:r w:rsidR="00F01223" w:rsidRPr="005F44A6">
        <w:rPr>
          <w:rFonts w:hint="eastAsia"/>
          <w:sz w:val="20"/>
          <w:szCs w:val="21"/>
        </w:rPr>
        <w:t>是辩证法（对立统一、质量互变、否定之否定）贯彻到科学技术研究中，把握科研过程。</w:t>
      </w:r>
      <w:r w:rsidR="00F01223" w:rsidRPr="005F44A6">
        <w:rPr>
          <w:rFonts w:hint="eastAsia"/>
          <w:sz w:val="20"/>
          <w:szCs w:val="21"/>
          <w:shd w:val="pct15" w:color="auto" w:fill="FFFFFF"/>
        </w:rPr>
        <w:t>理论要素是</w:t>
      </w:r>
      <w:r w:rsidR="00F01223" w:rsidRPr="005F44A6">
        <w:rPr>
          <w:rFonts w:hint="eastAsia"/>
          <w:sz w:val="20"/>
          <w:szCs w:val="21"/>
        </w:rPr>
        <w:t>：分析与综合相互映照，归纳与演绎相互结合，从抽象到具体的辨证过程，历史与逻辑相互统一。</w:t>
      </w:r>
    </w:p>
    <w:p w14:paraId="636EBBDD" w14:textId="77777777" w:rsidR="00F01223" w:rsidRPr="005F44A6" w:rsidRDefault="002D00F0" w:rsidP="00071B78">
      <w:pPr>
        <w:rPr>
          <w:b/>
          <w:sz w:val="20"/>
          <w:szCs w:val="21"/>
          <w:bdr w:val="single" w:sz="4" w:space="0" w:color="auto"/>
        </w:rPr>
      </w:pPr>
      <w:r w:rsidRPr="005F44A6">
        <w:rPr>
          <w:rFonts w:asciiTheme="minorEastAsia" w:hAnsiTheme="minorEastAsia" w:hint="eastAsia"/>
          <w:b/>
          <w:sz w:val="20"/>
          <w:szCs w:val="21"/>
          <w:bdr w:val="single" w:sz="4" w:space="0" w:color="auto"/>
        </w:rPr>
        <w:t>★</w:t>
      </w:r>
      <w:r w:rsidR="00F0007D" w:rsidRPr="005F44A6">
        <w:rPr>
          <w:rFonts w:hint="eastAsia"/>
          <w:b/>
          <w:sz w:val="20"/>
          <w:szCs w:val="21"/>
          <w:bdr w:val="single" w:sz="4" w:space="0" w:color="auto"/>
        </w:rPr>
        <w:t>科学技术研究的创新思维方法</w:t>
      </w:r>
    </w:p>
    <w:p w14:paraId="2A2A08D8" w14:textId="77777777" w:rsidR="00A36EB4" w:rsidRPr="005F44A6" w:rsidRDefault="00F0007D" w:rsidP="00A36EB4">
      <w:pPr>
        <w:rPr>
          <w:sz w:val="20"/>
          <w:szCs w:val="21"/>
        </w:rPr>
      </w:pPr>
      <w:r w:rsidRPr="005F44A6">
        <w:rPr>
          <w:rFonts w:hint="eastAsia"/>
          <w:sz w:val="20"/>
          <w:szCs w:val="21"/>
          <w:shd w:val="pct15" w:color="auto" w:fill="FFFFFF"/>
        </w:rPr>
        <w:t>定义</w:t>
      </w:r>
      <w:r w:rsidRPr="005F44A6">
        <w:rPr>
          <w:rFonts w:hint="eastAsia"/>
          <w:sz w:val="20"/>
          <w:szCs w:val="21"/>
        </w:rPr>
        <w:t>：创新思维就是思维要素的辩证组合与重新配置，即除了表现为规范性的辩证思维形式以外，还体现在收敛性与发散性、逻辑性与非逻辑性、抽象性与形象性的对立统一等辩证思维特征。</w:t>
      </w:r>
      <w:r w:rsidR="00A52B9A" w:rsidRPr="005F44A6">
        <w:rPr>
          <w:rFonts w:hint="eastAsia"/>
          <w:sz w:val="20"/>
          <w:szCs w:val="21"/>
          <w:shd w:val="pct15" w:color="auto" w:fill="FFFFFF"/>
        </w:rPr>
        <w:t>思维的收敛性与发散性</w:t>
      </w:r>
      <w:r w:rsidR="00A52B9A" w:rsidRPr="005F44A6">
        <w:rPr>
          <w:rFonts w:hint="eastAsia"/>
          <w:sz w:val="20"/>
          <w:szCs w:val="21"/>
        </w:rPr>
        <w:t>：收敛思维是集中于一个方向思考问题，讲究条理性、逻辑性、规律性、简明化，也称</w:t>
      </w:r>
      <w:r w:rsidR="00A52B9A" w:rsidRPr="005F44A6">
        <w:rPr>
          <w:rFonts w:hint="eastAsia"/>
          <w:sz w:val="20"/>
          <w:szCs w:val="21"/>
        </w:rPr>
        <w:t xml:space="preserve"> </w:t>
      </w:r>
      <w:r w:rsidR="00A52B9A" w:rsidRPr="005F44A6">
        <w:rPr>
          <w:rFonts w:hint="eastAsia"/>
          <w:sz w:val="20"/>
          <w:szCs w:val="21"/>
        </w:rPr>
        <w:t>“聚合思维”、“集中思维”、“求同思维”，呈现单线或树形思维结构。发散思维是从多个方向、不同的路径思考问题，探求多种答案，也称“放射思维”、“扩散思维”、“求异思维”，是创造性思维最重要特点之一。</w:t>
      </w:r>
      <w:r w:rsidR="00A36EB4" w:rsidRPr="005F44A6">
        <w:rPr>
          <w:rFonts w:hint="eastAsia"/>
          <w:sz w:val="20"/>
          <w:szCs w:val="21"/>
          <w:shd w:val="pct15" w:color="auto" w:fill="FFFFFF"/>
        </w:rPr>
        <w:t>关系</w:t>
      </w:r>
      <w:r w:rsidR="00A36EB4" w:rsidRPr="005F44A6">
        <w:rPr>
          <w:rFonts w:hint="eastAsia"/>
          <w:sz w:val="20"/>
          <w:szCs w:val="21"/>
        </w:rPr>
        <w:t>：只发散不收敛，劳而无获；只收敛不发散，没有创造，两者不可偏废，只有把两种思维有机结合起来，形成辩证思维才能找到创新方法。</w:t>
      </w:r>
      <w:r w:rsidR="00683929" w:rsidRPr="005F44A6">
        <w:rPr>
          <w:rFonts w:hint="eastAsia"/>
          <w:sz w:val="20"/>
          <w:szCs w:val="21"/>
          <w:shd w:val="pct15" w:color="auto" w:fill="FFFFFF"/>
        </w:rPr>
        <w:t>创造性思维</w:t>
      </w:r>
      <w:r w:rsidR="00683929" w:rsidRPr="005F44A6">
        <w:rPr>
          <w:rFonts w:hint="eastAsia"/>
          <w:sz w:val="20"/>
          <w:szCs w:val="21"/>
        </w:rPr>
        <w:t>：创造性思维不是在所有辩证思维和科学研究方法之外的独立的一种思维形式或方法，而是指能够提出创见的思维，与一般性思维相比，创造性思维具有不刻板，组合各种思维、灵活调用思维的特性。</w:t>
      </w:r>
      <w:r w:rsidR="00683929" w:rsidRPr="005F44A6">
        <w:rPr>
          <w:rFonts w:hint="eastAsia"/>
          <w:sz w:val="20"/>
          <w:szCs w:val="21"/>
          <w:shd w:val="pct15" w:color="auto" w:fill="FFFFFF"/>
        </w:rPr>
        <w:t>创造性思维特点</w:t>
      </w:r>
      <w:r w:rsidR="00683929" w:rsidRPr="005F44A6">
        <w:rPr>
          <w:rFonts w:hint="eastAsia"/>
          <w:sz w:val="20"/>
          <w:szCs w:val="21"/>
        </w:rPr>
        <w:t>：是思维方向的求异性、思维结构的灵活性、思维进程的飞跃性、思维效果的整体性、思维表达的新颖性等。</w:t>
      </w:r>
      <w:r w:rsidR="00683929" w:rsidRPr="005F44A6">
        <w:rPr>
          <w:rFonts w:hint="eastAsia"/>
          <w:sz w:val="20"/>
          <w:szCs w:val="21"/>
          <w:shd w:val="pct15" w:color="auto" w:fill="FFFFFF"/>
        </w:rPr>
        <w:t>把握创造性思维特性的方法</w:t>
      </w:r>
      <w:r w:rsidR="00683929" w:rsidRPr="005F44A6">
        <w:rPr>
          <w:rFonts w:hint="eastAsia"/>
          <w:sz w:val="20"/>
          <w:szCs w:val="21"/>
        </w:rPr>
        <w:t>：要把握创造性思维，就要特别注意逻辑思维与非逻辑思维的统一、抽象思维与形象思维的辩证统一。这就要求我们在用好演绎、类比推理、归纳等逻辑思维的同时，又要重视联想、灵感、直觉和顿悟等非逻辑思维在科学技术研究中的重要作用。以非逻辑思维开拓思路，逻辑思维整理思路，完成创新的理性构建；在非逻</w:t>
      </w:r>
      <w:r w:rsidR="00683929" w:rsidRPr="005F44A6">
        <w:rPr>
          <w:rFonts w:hint="eastAsia"/>
          <w:sz w:val="20"/>
          <w:szCs w:val="21"/>
        </w:rPr>
        <w:lastRenderedPageBreak/>
        <w:t>辑思维前也有逻辑思维，为非逻辑思维做铺垫准备。</w:t>
      </w:r>
      <w:r w:rsidR="00A52B9A" w:rsidRPr="005F44A6">
        <w:rPr>
          <w:rFonts w:hint="eastAsia"/>
          <w:sz w:val="20"/>
          <w:szCs w:val="21"/>
          <w:shd w:val="pct15" w:color="auto" w:fill="FFFFFF"/>
        </w:rPr>
        <w:t>创造性思维的逻辑性</w:t>
      </w:r>
      <w:r w:rsidR="00A52B9A" w:rsidRPr="005F44A6">
        <w:rPr>
          <w:rFonts w:hint="eastAsia"/>
          <w:sz w:val="20"/>
          <w:szCs w:val="21"/>
        </w:rPr>
        <w:t>是指思维过程中的归纳、演绎、类比推理等逻辑思考，其中类比推理在科学发现与创造方面作用很大，常常是从已知跨越到未知的桥梁。【类比推理】是根据两类对象在某些方面的类似或同一，推断他们在其他方面也可能类似或同一的逻辑思维方法，属于或然性推理。</w:t>
      </w:r>
      <w:r w:rsidR="00A52B9A" w:rsidRPr="005F44A6">
        <w:rPr>
          <w:rFonts w:hint="eastAsia"/>
          <w:sz w:val="20"/>
          <w:szCs w:val="21"/>
          <w:shd w:val="pct15" w:color="auto" w:fill="FFFFFF"/>
        </w:rPr>
        <w:t>创造性思维的非逻辑性</w:t>
      </w:r>
      <w:r w:rsidR="00A36EB4" w:rsidRPr="005F44A6">
        <w:rPr>
          <w:rFonts w:hint="eastAsia"/>
          <w:sz w:val="20"/>
          <w:szCs w:val="21"/>
        </w:rPr>
        <w:t>：</w:t>
      </w:r>
      <w:r w:rsidR="00A52B9A" w:rsidRPr="005F44A6">
        <w:rPr>
          <w:rFonts w:hint="eastAsia"/>
          <w:sz w:val="20"/>
          <w:szCs w:val="21"/>
        </w:rPr>
        <w:t>非逻辑性思维形式主要有：联想、想象、隐喻、灵感、直觉、顿悟等。其中想象力作用很大，直觉和顿悟在创造成果突现方面尤其突出。【想象】，是对存储在大脑中的知识、经验、方法进行重新组合，并建立与研究对象的关系形成新的联想、梳理和丰富知识“数据库”，启发灵感、触发顿悟。</w:t>
      </w:r>
      <w:r w:rsidR="00A36EB4" w:rsidRPr="005F44A6">
        <w:rPr>
          <w:rFonts w:hint="eastAsia"/>
          <w:sz w:val="20"/>
          <w:szCs w:val="21"/>
        </w:rPr>
        <w:t>非逻辑思维开拓思路，解放思想，逻辑思维整理思路，实事求是，创新成果引领与时俱进。</w:t>
      </w:r>
      <w:r w:rsidR="00A36EB4" w:rsidRPr="005F44A6">
        <w:rPr>
          <w:rFonts w:hint="eastAsia"/>
          <w:sz w:val="20"/>
          <w:szCs w:val="21"/>
          <w:shd w:val="pct15" w:color="auto" w:fill="FFFFFF"/>
        </w:rPr>
        <w:t>关系</w:t>
      </w:r>
      <w:r w:rsidR="00A36EB4" w:rsidRPr="005F44A6">
        <w:rPr>
          <w:rFonts w:hint="eastAsia"/>
          <w:sz w:val="20"/>
          <w:szCs w:val="21"/>
        </w:rPr>
        <w:t>：</w:t>
      </w:r>
      <w:r w:rsidR="00A52B9A" w:rsidRPr="005F44A6">
        <w:rPr>
          <w:rFonts w:hint="eastAsia"/>
          <w:sz w:val="20"/>
          <w:szCs w:val="21"/>
        </w:rPr>
        <w:t>辩证思维不分先后，非逻辑思维不是凭空想象，也有比较、分类、归纳等逻辑基础；逻辑思维也不能形而上学，尤其不能用人类发明作标准解释自然。</w:t>
      </w:r>
      <w:r w:rsidR="00B31795" w:rsidRPr="005F44A6">
        <w:rPr>
          <w:rFonts w:asciiTheme="minorEastAsia" w:hAnsiTheme="minorEastAsia" w:hint="eastAsia"/>
          <w:sz w:val="20"/>
          <w:szCs w:val="21"/>
        </w:rPr>
        <w:t>【</w:t>
      </w:r>
      <w:r w:rsidR="00B31795" w:rsidRPr="005F44A6">
        <w:rPr>
          <w:rFonts w:hint="eastAsia"/>
          <w:sz w:val="20"/>
          <w:szCs w:val="21"/>
        </w:rPr>
        <w:t>灵感</w:t>
      </w:r>
      <w:r w:rsidR="00B31795" w:rsidRPr="005F44A6">
        <w:rPr>
          <w:rFonts w:asciiTheme="minorEastAsia" w:hAnsiTheme="minorEastAsia" w:hint="eastAsia"/>
          <w:sz w:val="20"/>
          <w:szCs w:val="21"/>
        </w:rPr>
        <w:t>】</w:t>
      </w:r>
      <w:r w:rsidR="00B31795" w:rsidRPr="005F44A6">
        <w:rPr>
          <w:rFonts w:hint="eastAsia"/>
          <w:sz w:val="20"/>
          <w:szCs w:val="21"/>
        </w:rPr>
        <w:t>是指主题对反复思考儿尚未解决的问题，因某种偶然因素或潜在意识信息启发而得到突然顿悟的心理状态。</w:t>
      </w:r>
      <w:r w:rsidR="00A36EB4" w:rsidRPr="005F44A6">
        <w:rPr>
          <w:rFonts w:hint="eastAsia"/>
          <w:sz w:val="20"/>
          <w:szCs w:val="21"/>
        </w:rPr>
        <w:t>【直觉】是不以人的意志控制的，基于人的职业、阅历、知识结构和本能存在的特殊思维特性，具有直接性、迅捷性、或然性等特性。【顿悟】指对百思不得其解的问题，在特定时空突然灵感被触发，豁然开朗，问题迎刃而解。具有突发性、诱发性、偶然性和极度快乐感。【移植方法】即把在其他学科中已经运用的研究方式或方法移到要研究的新领域或新学科中，直接运用或改造后运用。包括概念移植、对象移植和技术方法移植。移植方法的创造性很高。【学科交叉或跨学科方法】，即通过两个以上学科相互交叉融合获得新知识、新创造的思考方式和研究方法。略有不同的是，学科交叉方法是在多个学科的交汇点上，从不同学科角度针对研究对象进行对比研究的方法，常用于新发现；跨学科方法是通过多学科协作融合解决同一问题，也称“多维融贯</w:t>
      </w:r>
      <w:r w:rsidR="00A36EB4" w:rsidRPr="005F44A6">
        <w:rPr>
          <w:rFonts w:hint="eastAsia"/>
          <w:sz w:val="20"/>
          <w:szCs w:val="21"/>
        </w:rPr>
        <w:t>"</w:t>
      </w:r>
      <w:r w:rsidR="00A36EB4" w:rsidRPr="005F44A6">
        <w:rPr>
          <w:rFonts w:hint="eastAsia"/>
          <w:sz w:val="20"/>
          <w:szCs w:val="21"/>
        </w:rPr>
        <w:t>方法。</w:t>
      </w:r>
    </w:p>
    <w:p w14:paraId="3114BA79" w14:textId="77777777" w:rsidR="00AC3618" w:rsidRPr="005F44A6" w:rsidRDefault="0005243D" w:rsidP="00AC3618">
      <w:pPr>
        <w:rPr>
          <w:b/>
          <w:sz w:val="20"/>
          <w:szCs w:val="21"/>
          <w:bdr w:val="single" w:sz="4" w:space="0" w:color="auto"/>
        </w:rPr>
      </w:pPr>
      <w:r w:rsidRPr="005F44A6">
        <w:rPr>
          <w:rFonts w:asciiTheme="minorEastAsia" w:hAnsiTheme="minorEastAsia" w:hint="eastAsia"/>
          <w:b/>
          <w:sz w:val="20"/>
          <w:szCs w:val="21"/>
          <w:bdr w:val="single" w:sz="4" w:space="0" w:color="auto"/>
        </w:rPr>
        <w:t>★</w:t>
      </w:r>
      <w:r w:rsidR="00AC3618" w:rsidRPr="005F44A6">
        <w:rPr>
          <w:rFonts w:hint="eastAsia"/>
          <w:b/>
          <w:sz w:val="20"/>
          <w:szCs w:val="21"/>
          <w:bdr w:val="single" w:sz="4" w:space="0" w:color="auto"/>
        </w:rPr>
        <w:t>科学技术活动的方法</w:t>
      </w:r>
    </w:p>
    <w:p w14:paraId="27640988" w14:textId="59CF8977" w:rsidR="00CB1CC1" w:rsidRPr="005F44A6" w:rsidRDefault="0005243D" w:rsidP="00BF1CC9">
      <w:pPr>
        <w:rPr>
          <w:sz w:val="20"/>
          <w:szCs w:val="21"/>
        </w:rPr>
      </w:pPr>
      <w:r w:rsidRPr="005F44A6">
        <w:rPr>
          <w:rFonts w:hint="eastAsia"/>
          <w:sz w:val="20"/>
          <w:szCs w:val="21"/>
          <w:shd w:val="pct15" w:color="auto" w:fill="FFFFFF"/>
        </w:rPr>
        <w:t>科学实践的方法</w:t>
      </w:r>
      <w:r w:rsidRPr="005F44A6">
        <w:rPr>
          <w:rFonts w:hint="eastAsia"/>
          <w:sz w:val="20"/>
          <w:szCs w:val="21"/>
        </w:rPr>
        <w:t>：</w:t>
      </w:r>
      <w:r w:rsidRPr="005F44A6">
        <w:rPr>
          <w:rFonts w:asciiTheme="minorEastAsia" w:hAnsiTheme="minorEastAsia" w:hint="eastAsia"/>
          <w:sz w:val="20"/>
          <w:szCs w:val="21"/>
        </w:rPr>
        <w:t>【</w:t>
      </w:r>
      <w:r w:rsidRPr="005F44A6">
        <w:rPr>
          <w:rFonts w:hint="eastAsia"/>
          <w:sz w:val="20"/>
          <w:szCs w:val="21"/>
        </w:rPr>
        <w:t>科学观察</w:t>
      </w:r>
      <w:r w:rsidRPr="005F44A6">
        <w:rPr>
          <w:rFonts w:asciiTheme="minorEastAsia" w:hAnsiTheme="minorEastAsia" w:hint="eastAsia"/>
          <w:sz w:val="20"/>
          <w:szCs w:val="21"/>
        </w:rPr>
        <w:t>】</w:t>
      </w:r>
      <w:r w:rsidRPr="005F44A6">
        <w:rPr>
          <w:rFonts w:hint="eastAsia"/>
          <w:sz w:val="20"/>
          <w:szCs w:val="21"/>
        </w:rPr>
        <w:t>1.</w:t>
      </w:r>
      <w:r w:rsidRPr="005F44A6">
        <w:rPr>
          <w:rFonts w:hint="eastAsia"/>
          <w:sz w:val="20"/>
          <w:szCs w:val="21"/>
        </w:rPr>
        <w:t>是人们有目的、有计划地感知和描述处于自然状态下的客观事物、获取感性材料的基本手段。</w:t>
      </w:r>
      <w:r w:rsidRPr="005F44A6">
        <w:rPr>
          <w:rFonts w:hint="eastAsia"/>
          <w:sz w:val="20"/>
          <w:szCs w:val="21"/>
        </w:rPr>
        <w:t>2.</w:t>
      </w:r>
      <w:r w:rsidRPr="005F44A6">
        <w:rPr>
          <w:rFonts w:hint="eastAsia"/>
          <w:sz w:val="20"/>
          <w:szCs w:val="21"/>
        </w:rPr>
        <w:t>基本特点：是一种有理性目标的感性活动；是一种有目的、有计划的活动；是对于自然状态下客体的感知过程，不干预自然状态下的研究对象。</w:t>
      </w:r>
      <w:r w:rsidRPr="005F44A6">
        <w:rPr>
          <w:rFonts w:asciiTheme="minorEastAsia" w:hAnsiTheme="minorEastAsia" w:hint="eastAsia"/>
          <w:sz w:val="20"/>
          <w:szCs w:val="21"/>
        </w:rPr>
        <w:t>【</w:t>
      </w:r>
      <w:r w:rsidRPr="005F44A6">
        <w:rPr>
          <w:rFonts w:hint="eastAsia"/>
          <w:sz w:val="20"/>
          <w:szCs w:val="21"/>
        </w:rPr>
        <w:t>科学实验</w:t>
      </w:r>
      <w:r w:rsidRPr="005F44A6">
        <w:rPr>
          <w:rFonts w:asciiTheme="minorEastAsia" w:hAnsiTheme="minorEastAsia" w:hint="eastAsia"/>
          <w:sz w:val="20"/>
          <w:szCs w:val="21"/>
        </w:rPr>
        <w:t>】</w:t>
      </w:r>
      <w:r w:rsidRPr="005F44A6">
        <w:rPr>
          <w:rFonts w:hint="eastAsia"/>
          <w:sz w:val="20"/>
          <w:szCs w:val="21"/>
        </w:rPr>
        <w:t>1.</w:t>
      </w:r>
      <w:r w:rsidRPr="005F44A6">
        <w:rPr>
          <w:rFonts w:hint="eastAsia"/>
          <w:sz w:val="20"/>
          <w:szCs w:val="21"/>
        </w:rPr>
        <w:t>是科学研究者依据一定的科研目的，用一定的物质手段，在人为控制或变革客观事物的条件下获得科学事实的基本方法。</w:t>
      </w:r>
      <w:r w:rsidRPr="005F44A6">
        <w:rPr>
          <w:rFonts w:hint="eastAsia"/>
          <w:sz w:val="20"/>
          <w:szCs w:val="21"/>
        </w:rPr>
        <w:t>2.</w:t>
      </w:r>
      <w:r w:rsidRPr="005F44A6">
        <w:rPr>
          <w:rFonts w:hint="eastAsia"/>
          <w:sz w:val="20"/>
          <w:szCs w:val="21"/>
        </w:rPr>
        <w:t>科学实验的特性：可以纯化和简化观察对象；可以强化对象及其条件；具有可重复性；可以模拟研究对象的属性及其变化过程；可以较为经济可靠地认识和变革被带入实验室的“自然对象”。</w:t>
      </w:r>
      <w:r w:rsidRPr="005F44A6">
        <w:rPr>
          <w:rFonts w:asciiTheme="minorEastAsia" w:hAnsiTheme="minorEastAsia" w:hint="eastAsia"/>
          <w:sz w:val="20"/>
          <w:szCs w:val="21"/>
        </w:rPr>
        <w:t>【</w:t>
      </w:r>
      <w:r w:rsidRPr="005F44A6">
        <w:rPr>
          <w:rFonts w:hint="eastAsia"/>
          <w:sz w:val="20"/>
          <w:szCs w:val="21"/>
        </w:rPr>
        <w:t>机遇在科学发现中的意义</w:t>
      </w:r>
      <w:r w:rsidRPr="005F44A6">
        <w:rPr>
          <w:rFonts w:asciiTheme="minorEastAsia" w:hAnsiTheme="minorEastAsia" w:hint="eastAsia"/>
          <w:sz w:val="20"/>
          <w:szCs w:val="21"/>
        </w:rPr>
        <w:t>】</w:t>
      </w:r>
      <w:r w:rsidRPr="005F44A6">
        <w:rPr>
          <w:rFonts w:hint="eastAsia"/>
          <w:sz w:val="20"/>
          <w:szCs w:val="21"/>
        </w:rPr>
        <w:t>在科研过程中有许多意外发现，即能够通过意外事件把握机会而获得科学上的新发现，称为机遇。在科学观察和科学实验中要注意机遇的作用。把握机遇是一种科学研究的创造性能力。</w:t>
      </w:r>
      <w:r w:rsidRPr="005F44A6">
        <w:rPr>
          <w:rFonts w:asciiTheme="minorEastAsia" w:hAnsiTheme="minorEastAsia" w:hint="eastAsia"/>
          <w:sz w:val="20"/>
          <w:szCs w:val="21"/>
        </w:rPr>
        <w:t>【</w:t>
      </w:r>
      <w:r w:rsidRPr="005F44A6">
        <w:rPr>
          <w:rFonts w:hint="eastAsia"/>
          <w:sz w:val="20"/>
          <w:szCs w:val="21"/>
        </w:rPr>
        <w:t>观察、实验与理论的关系</w:t>
      </w:r>
      <w:r w:rsidRPr="005F44A6">
        <w:rPr>
          <w:rFonts w:asciiTheme="minorEastAsia" w:hAnsiTheme="minorEastAsia" w:hint="eastAsia"/>
          <w:sz w:val="20"/>
          <w:szCs w:val="21"/>
        </w:rPr>
        <w:t>】</w:t>
      </w:r>
      <w:r w:rsidRPr="005F44A6">
        <w:rPr>
          <w:rFonts w:hint="eastAsia"/>
          <w:sz w:val="20"/>
          <w:szCs w:val="21"/>
        </w:rPr>
        <w:t>观察、特别是实验和理论有双向相互作用；在科学发展中，实验相比理论，实验的实践性更强，因而具有更为基础的地位；实践比理论总是更为积极和活跃，实验的新发现不断推动理论进步，修正理论，指引理论发展；同样，理论一旦建立，就规范着实验，为实验的设计提供理论框架和指导，使实验更具有理性的色彩。</w:t>
      </w:r>
      <w:r w:rsidRPr="005F44A6">
        <w:rPr>
          <w:rFonts w:asciiTheme="minorEastAsia" w:hAnsiTheme="minorEastAsia" w:hint="eastAsia"/>
          <w:sz w:val="20"/>
          <w:szCs w:val="21"/>
        </w:rPr>
        <w:t>【</w:t>
      </w:r>
      <w:r w:rsidRPr="005F44A6">
        <w:rPr>
          <w:rFonts w:hint="eastAsia"/>
          <w:sz w:val="20"/>
          <w:szCs w:val="21"/>
        </w:rPr>
        <w:t>科学仪器的作用</w:t>
      </w:r>
      <w:r w:rsidRPr="005F44A6">
        <w:rPr>
          <w:rFonts w:asciiTheme="minorEastAsia" w:hAnsiTheme="minorEastAsia" w:hint="eastAsia"/>
          <w:sz w:val="20"/>
          <w:szCs w:val="21"/>
        </w:rPr>
        <w:t>】</w:t>
      </w:r>
      <w:r w:rsidRPr="005F44A6">
        <w:rPr>
          <w:rFonts w:hint="eastAsia"/>
          <w:sz w:val="20"/>
          <w:szCs w:val="21"/>
        </w:rPr>
        <w:t>科学仪器、工具和设备对科技发展有重要的推动作用，在进行科学实验时，成败就决定于探测试验方法及仪器设备的研制。</w:t>
      </w:r>
      <w:r w:rsidRPr="005F44A6">
        <w:rPr>
          <w:rFonts w:asciiTheme="minorEastAsia" w:hAnsiTheme="minorEastAsia" w:hint="eastAsia"/>
          <w:sz w:val="20"/>
          <w:szCs w:val="21"/>
        </w:rPr>
        <w:t>【</w:t>
      </w:r>
      <w:r w:rsidRPr="005F44A6">
        <w:rPr>
          <w:rFonts w:hint="eastAsia"/>
          <w:sz w:val="20"/>
          <w:szCs w:val="21"/>
        </w:rPr>
        <w:t>科学实验室与人工自然</w:t>
      </w:r>
      <w:r w:rsidRPr="005F44A6">
        <w:rPr>
          <w:rFonts w:asciiTheme="minorEastAsia" w:hAnsiTheme="minorEastAsia" w:hint="eastAsia"/>
          <w:sz w:val="20"/>
          <w:szCs w:val="21"/>
        </w:rPr>
        <w:t>】</w:t>
      </w:r>
      <w:r w:rsidRPr="005F44A6">
        <w:rPr>
          <w:rFonts w:hint="eastAsia"/>
          <w:sz w:val="20"/>
          <w:szCs w:val="21"/>
        </w:rPr>
        <w:t>实验室不仅仅是科学家的研究空间，对科学研究有如下作用：</w:t>
      </w:r>
      <w:r w:rsidRPr="005F44A6">
        <w:rPr>
          <w:rFonts w:hint="eastAsia"/>
          <w:sz w:val="20"/>
          <w:szCs w:val="21"/>
        </w:rPr>
        <w:t>1.</w:t>
      </w:r>
      <w:r w:rsidRPr="005F44A6">
        <w:rPr>
          <w:rFonts w:hint="eastAsia"/>
          <w:sz w:val="20"/>
          <w:szCs w:val="21"/>
        </w:rPr>
        <w:t>建构特定的微观人工世界。</w:t>
      </w:r>
      <w:r w:rsidRPr="005F44A6">
        <w:rPr>
          <w:rFonts w:hint="eastAsia"/>
          <w:sz w:val="20"/>
          <w:szCs w:val="21"/>
        </w:rPr>
        <w:t>2.</w:t>
      </w:r>
      <w:r w:rsidRPr="005F44A6">
        <w:rPr>
          <w:rFonts w:hint="eastAsia"/>
          <w:sz w:val="20"/>
          <w:szCs w:val="21"/>
        </w:rPr>
        <w:t>隔离和突出研究对象。</w:t>
      </w:r>
      <w:r w:rsidRPr="005F44A6">
        <w:rPr>
          <w:rFonts w:hint="eastAsia"/>
          <w:sz w:val="20"/>
          <w:szCs w:val="21"/>
        </w:rPr>
        <w:t>3.</w:t>
      </w:r>
      <w:r w:rsidRPr="005F44A6">
        <w:rPr>
          <w:rFonts w:hint="eastAsia"/>
          <w:sz w:val="20"/>
          <w:szCs w:val="21"/>
        </w:rPr>
        <w:t>操纵和介入。</w:t>
      </w:r>
      <w:r w:rsidRPr="005F44A6">
        <w:rPr>
          <w:rFonts w:hint="eastAsia"/>
          <w:sz w:val="20"/>
          <w:szCs w:val="21"/>
        </w:rPr>
        <w:t>4.</w:t>
      </w:r>
      <w:r w:rsidRPr="005F44A6">
        <w:rPr>
          <w:rFonts w:hint="eastAsia"/>
          <w:sz w:val="20"/>
          <w:szCs w:val="21"/>
        </w:rPr>
        <w:t>追踪微观世界。</w:t>
      </w:r>
      <w:r w:rsidR="00BF1CC9" w:rsidRPr="005F44A6">
        <w:rPr>
          <w:rFonts w:hint="eastAsia"/>
          <w:sz w:val="20"/>
          <w:szCs w:val="21"/>
          <w:shd w:val="pct15" w:color="auto" w:fill="FFFFFF"/>
        </w:rPr>
        <w:t>技术思维与科学思维相比特点如下</w:t>
      </w:r>
      <w:r w:rsidR="00BF1CC9" w:rsidRPr="005F44A6">
        <w:rPr>
          <w:rFonts w:hint="eastAsia"/>
          <w:sz w:val="20"/>
          <w:szCs w:val="21"/>
        </w:rPr>
        <w:t>：</w:t>
      </w:r>
      <w:r w:rsidR="00BF1CC9" w:rsidRPr="005F44A6">
        <w:rPr>
          <w:rFonts w:hint="eastAsia"/>
          <w:sz w:val="20"/>
          <w:szCs w:val="21"/>
        </w:rPr>
        <w:t>1.</w:t>
      </w:r>
      <w:r w:rsidR="00BF1CC9" w:rsidRPr="005F44A6">
        <w:rPr>
          <w:rFonts w:hint="eastAsia"/>
          <w:sz w:val="20"/>
          <w:szCs w:val="21"/>
        </w:rPr>
        <w:t>科学思维更关注普遍性，技术思维更关注可行性。</w:t>
      </w:r>
      <w:r w:rsidR="00BF1CC9" w:rsidRPr="005F44A6">
        <w:rPr>
          <w:rFonts w:hint="eastAsia"/>
          <w:sz w:val="20"/>
          <w:szCs w:val="21"/>
        </w:rPr>
        <w:t>2.</w:t>
      </w:r>
      <w:r w:rsidR="00BF1CC9" w:rsidRPr="005F44A6">
        <w:rPr>
          <w:rFonts w:hint="eastAsia"/>
          <w:sz w:val="20"/>
          <w:szCs w:val="21"/>
        </w:rPr>
        <w:t>科学思维更关注创造性，技术思维更关注价值性。</w:t>
      </w:r>
      <w:r w:rsidR="00BF1CC9" w:rsidRPr="005F44A6">
        <w:rPr>
          <w:rFonts w:hint="eastAsia"/>
          <w:sz w:val="20"/>
          <w:szCs w:val="21"/>
        </w:rPr>
        <w:t>3.</w:t>
      </w:r>
      <w:r w:rsidR="00BF1CC9" w:rsidRPr="005F44A6">
        <w:rPr>
          <w:rFonts w:hint="eastAsia"/>
          <w:sz w:val="20"/>
          <w:szCs w:val="21"/>
        </w:rPr>
        <w:t>科学思维没有限制，可以任凭思维跳跃发展，技术思维是限制性思维，是在已有原理基础上思考如何通过现有条件或改造条件来实现。</w:t>
      </w:r>
      <w:r w:rsidR="00BF1CC9" w:rsidRPr="005F44A6">
        <w:rPr>
          <w:rFonts w:hint="eastAsia"/>
          <w:sz w:val="20"/>
          <w:szCs w:val="21"/>
        </w:rPr>
        <w:t>4.</w:t>
      </w:r>
      <w:r w:rsidR="00BF1CC9" w:rsidRPr="005F44A6">
        <w:rPr>
          <w:rFonts w:hint="eastAsia"/>
          <w:sz w:val="20"/>
          <w:szCs w:val="21"/>
        </w:rPr>
        <w:t>技术思维是联系性思维，既要连通科学的理论，也要联系技术的实际，是“顶天立地”的两级思维。</w:t>
      </w:r>
      <w:r w:rsidR="009B7A2D" w:rsidRPr="005F44A6">
        <w:rPr>
          <w:rFonts w:hint="eastAsia"/>
          <w:sz w:val="20"/>
          <w:szCs w:val="21"/>
          <w:shd w:val="pct15" w:color="auto" w:fill="FFFFFF"/>
        </w:rPr>
        <w:t>技术活动的方法</w:t>
      </w:r>
      <w:r w:rsidR="009B7A2D" w:rsidRPr="005F44A6">
        <w:rPr>
          <w:rFonts w:hint="eastAsia"/>
          <w:sz w:val="20"/>
          <w:szCs w:val="21"/>
        </w:rPr>
        <w:t>：</w:t>
      </w:r>
      <w:r w:rsidR="00BF1CC9" w:rsidRPr="005F44A6">
        <w:rPr>
          <w:rFonts w:hint="eastAsia"/>
          <w:sz w:val="20"/>
          <w:szCs w:val="21"/>
        </w:rPr>
        <w:t>1.</w:t>
      </w:r>
      <w:r w:rsidR="009B7A2D" w:rsidRPr="005F44A6">
        <w:rPr>
          <w:rFonts w:hint="eastAsia"/>
          <w:sz w:val="20"/>
          <w:szCs w:val="21"/>
        </w:rPr>
        <w:t>技术构思方法</w:t>
      </w:r>
      <w:r w:rsidR="00BF1CC9" w:rsidRPr="005F44A6">
        <w:rPr>
          <w:rFonts w:hint="eastAsia"/>
          <w:sz w:val="20"/>
          <w:szCs w:val="21"/>
        </w:rPr>
        <w:t>：</w:t>
      </w:r>
      <w:r w:rsidR="009B7A2D" w:rsidRPr="005F44A6">
        <w:rPr>
          <w:rFonts w:hint="eastAsia"/>
          <w:sz w:val="20"/>
          <w:szCs w:val="21"/>
        </w:rPr>
        <w:t>指在技术研究与开发中，对思维中考虑的设计对象进行结构、功能和工艺的构思。方法包括经验方法和科学方法。</w:t>
      </w:r>
      <w:r w:rsidR="00BF1CC9" w:rsidRPr="005F44A6">
        <w:rPr>
          <w:rFonts w:hint="eastAsia"/>
          <w:sz w:val="20"/>
          <w:szCs w:val="21"/>
        </w:rPr>
        <w:t>2.</w:t>
      </w:r>
      <w:r w:rsidR="009B7A2D" w:rsidRPr="005F44A6">
        <w:rPr>
          <w:rFonts w:hint="eastAsia"/>
          <w:sz w:val="20"/>
          <w:szCs w:val="21"/>
        </w:rPr>
        <w:t>技术发明方法</w:t>
      </w:r>
      <w:r w:rsidR="00BF1CC9" w:rsidRPr="005F44A6">
        <w:rPr>
          <w:rFonts w:hint="eastAsia"/>
          <w:sz w:val="20"/>
          <w:szCs w:val="21"/>
        </w:rPr>
        <w:t>：</w:t>
      </w:r>
      <w:r w:rsidR="009B7A2D" w:rsidRPr="005F44A6">
        <w:rPr>
          <w:rFonts w:hint="eastAsia"/>
          <w:sz w:val="20"/>
          <w:szCs w:val="21"/>
        </w:rPr>
        <w:t>是创造人工自然物的方法，是人类在自然客体的基础上，利用自然物质、能量和信息，创造出来原本自然没有的人工创造物。</w:t>
      </w:r>
      <w:r w:rsidR="00BF1CC9" w:rsidRPr="005F44A6">
        <w:rPr>
          <w:rFonts w:hint="eastAsia"/>
          <w:sz w:val="20"/>
          <w:szCs w:val="21"/>
        </w:rPr>
        <w:t>3.</w:t>
      </w:r>
      <w:r w:rsidR="009B7A2D" w:rsidRPr="005F44A6">
        <w:rPr>
          <w:rFonts w:hint="eastAsia"/>
          <w:sz w:val="20"/>
          <w:szCs w:val="21"/>
        </w:rPr>
        <w:t>技术试验方法</w:t>
      </w:r>
      <w:r w:rsidR="00BF1CC9" w:rsidRPr="005F44A6">
        <w:rPr>
          <w:rFonts w:hint="eastAsia"/>
          <w:sz w:val="20"/>
          <w:szCs w:val="21"/>
        </w:rPr>
        <w:t>：</w:t>
      </w:r>
      <w:r w:rsidR="009B7A2D" w:rsidRPr="005F44A6">
        <w:rPr>
          <w:rFonts w:hint="eastAsia"/>
          <w:sz w:val="20"/>
          <w:szCs w:val="21"/>
        </w:rPr>
        <w:t>是在应用研究或技术开发中，对技术思想、技术设计、技术成果进行探索、考察、检验的实践活动。</w:t>
      </w:r>
      <w:r w:rsidR="00BF1CC9" w:rsidRPr="005F44A6">
        <w:rPr>
          <w:rFonts w:hint="eastAsia"/>
          <w:sz w:val="20"/>
          <w:szCs w:val="21"/>
        </w:rPr>
        <w:t>4.</w:t>
      </w:r>
      <w:r w:rsidR="009B7A2D" w:rsidRPr="005F44A6">
        <w:rPr>
          <w:rFonts w:hint="eastAsia"/>
          <w:sz w:val="20"/>
          <w:szCs w:val="21"/>
        </w:rPr>
        <w:t>技术预测方法</w:t>
      </w:r>
      <w:r w:rsidR="00BF1CC9" w:rsidRPr="005F44A6">
        <w:rPr>
          <w:rFonts w:hint="eastAsia"/>
          <w:sz w:val="20"/>
          <w:szCs w:val="21"/>
        </w:rPr>
        <w:t>：</w:t>
      </w:r>
      <w:r w:rsidR="009B7A2D" w:rsidRPr="005F44A6">
        <w:rPr>
          <w:rFonts w:hint="eastAsia"/>
          <w:sz w:val="20"/>
          <w:szCs w:val="21"/>
        </w:rPr>
        <w:t>对</w:t>
      </w:r>
      <w:r w:rsidR="009B7A2D" w:rsidRPr="005F44A6">
        <w:rPr>
          <w:rFonts w:hint="eastAsia"/>
          <w:sz w:val="20"/>
          <w:szCs w:val="21"/>
        </w:rPr>
        <w:lastRenderedPageBreak/>
        <w:t>未来的科学、技术、经济和社会发展进行系统</w:t>
      </w:r>
      <w:r w:rsidR="00BF1CC9" w:rsidRPr="005F44A6">
        <w:rPr>
          <w:rFonts w:hint="eastAsia"/>
          <w:sz w:val="20"/>
          <w:szCs w:val="21"/>
        </w:rPr>
        <w:t>研究，包括利用已有的理论、方法和技术手段，根据要预测的技术的历史、现状，推测和判断该技术发展的趋势或未知状况，确定具有战略性的研究领域，选择对经济和社会利益具有较大贡献的技术群。</w:t>
      </w:r>
      <w:r w:rsidR="00BF1CC9" w:rsidRPr="005F44A6">
        <w:rPr>
          <w:rFonts w:hint="eastAsia"/>
          <w:sz w:val="20"/>
          <w:szCs w:val="21"/>
        </w:rPr>
        <w:t>5.</w:t>
      </w:r>
      <w:r w:rsidR="00BF1CC9" w:rsidRPr="005F44A6">
        <w:rPr>
          <w:rFonts w:hint="eastAsia"/>
          <w:sz w:val="20"/>
          <w:szCs w:val="21"/>
        </w:rPr>
        <w:t>技术评估方法：是对技术系统、技术活动、技术环境，包括技术计划、项目、机构、人员、政策制度等可能产生的作用、效果和影响进行测算与评价的行为，是从总体上把握利害得失，把被评估的系列技术活动的风险与负面影响降至最低，使技术活动的收益最大化，引领技术活动向着有利于人与社会、人与自然和谐发展的方向前进。</w:t>
      </w:r>
    </w:p>
    <w:p w14:paraId="538BE1FE" w14:textId="77777777" w:rsidR="00CD0B51" w:rsidRPr="005F44A6" w:rsidRDefault="00D169A3" w:rsidP="00E93151">
      <w:pPr>
        <w:rPr>
          <w:b/>
          <w:sz w:val="20"/>
          <w:szCs w:val="21"/>
          <w:bdr w:val="single" w:sz="4" w:space="0" w:color="auto"/>
        </w:rPr>
      </w:pPr>
      <w:r w:rsidRPr="005F44A6">
        <w:rPr>
          <w:rFonts w:asciiTheme="minorEastAsia" w:hAnsiTheme="minorEastAsia" w:hint="eastAsia"/>
          <w:b/>
          <w:sz w:val="20"/>
          <w:szCs w:val="21"/>
          <w:bdr w:val="single" w:sz="4" w:space="0" w:color="auto"/>
        </w:rPr>
        <w:t>★</w:t>
      </w:r>
      <w:r w:rsidR="00CD0B51" w:rsidRPr="005F44A6">
        <w:rPr>
          <w:rFonts w:hint="eastAsia"/>
          <w:b/>
          <w:sz w:val="20"/>
          <w:szCs w:val="21"/>
          <w:bdr w:val="single" w:sz="4" w:space="0" w:color="auto"/>
        </w:rPr>
        <w:t>中国马克思主义的科学技术观</w:t>
      </w:r>
    </w:p>
    <w:p w14:paraId="3869B50D" w14:textId="1CBDDE5B" w:rsidR="00CD0B51" w:rsidRPr="005F44A6" w:rsidRDefault="00CD0B51" w:rsidP="00CD0B51">
      <w:pPr>
        <w:rPr>
          <w:sz w:val="20"/>
          <w:szCs w:val="21"/>
        </w:rPr>
      </w:pPr>
      <w:r w:rsidRPr="005F44A6">
        <w:rPr>
          <w:rFonts w:hint="eastAsia"/>
          <w:sz w:val="20"/>
          <w:szCs w:val="21"/>
          <w:shd w:val="pct15" w:color="auto" w:fill="FFFFFF"/>
        </w:rPr>
        <w:t>内涵</w:t>
      </w:r>
      <w:r w:rsidRPr="005F44A6">
        <w:rPr>
          <w:rFonts w:hint="eastAsia"/>
          <w:sz w:val="20"/>
          <w:szCs w:val="21"/>
        </w:rPr>
        <w:t>：是基于马克思，恩格斯的科学技术思想，对当代科学技术及其发展规律的概括和总结，是马克思主义科学技术观与中国具体科学技术实践相结合的产物，是中国化的马克思主义科学技术观，是马克思主义科学技术论的重要组成部分。</w:t>
      </w:r>
      <w:r w:rsidRPr="005F44A6">
        <w:rPr>
          <w:rFonts w:hint="eastAsia"/>
          <w:sz w:val="20"/>
          <w:szCs w:val="21"/>
          <w:shd w:val="pct15" w:color="auto" w:fill="FFFFFF"/>
        </w:rPr>
        <w:t>基本内容</w:t>
      </w:r>
      <w:r w:rsidRPr="005F44A6">
        <w:rPr>
          <w:rFonts w:hint="eastAsia"/>
          <w:sz w:val="20"/>
          <w:szCs w:val="21"/>
        </w:rPr>
        <w:t>：</w:t>
      </w:r>
      <w:r w:rsidR="00D169A3" w:rsidRPr="005F44A6">
        <w:rPr>
          <w:rFonts w:hint="eastAsia"/>
          <w:sz w:val="20"/>
          <w:szCs w:val="21"/>
        </w:rPr>
        <w:t>1</w:t>
      </w:r>
      <w:r w:rsidRPr="005F44A6">
        <w:rPr>
          <w:rFonts w:hint="eastAsia"/>
          <w:sz w:val="20"/>
          <w:szCs w:val="21"/>
        </w:rPr>
        <w:t>科学技术功能观</w:t>
      </w:r>
      <w:r w:rsidR="00D169A3" w:rsidRPr="005F44A6">
        <w:rPr>
          <w:rFonts w:hint="eastAsia"/>
          <w:sz w:val="20"/>
          <w:szCs w:val="21"/>
        </w:rPr>
        <w:t>：中马科技观深刻认识到科学技术的经济和社会功能</w:t>
      </w:r>
      <w:r w:rsidR="00D169A3" w:rsidRPr="005F44A6">
        <w:rPr>
          <w:rFonts w:hint="eastAsia"/>
          <w:sz w:val="20"/>
          <w:szCs w:val="21"/>
        </w:rPr>
        <w:t>2</w:t>
      </w:r>
      <w:r w:rsidR="00D169A3" w:rsidRPr="005F44A6">
        <w:rPr>
          <w:rFonts w:hint="eastAsia"/>
          <w:sz w:val="20"/>
          <w:szCs w:val="21"/>
        </w:rPr>
        <w:t>科学技术</w:t>
      </w:r>
      <w:r w:rsidRPr="005F44A6">
        <w:rPr>
          <w:rFonts w:hint="eastAsia"/>
          <w:sz w:val="20"/>
          <w:szCs w:val="21"/>
        </w:rPr>
        <w:t>战略观</w:t>
      </w:r>
      <w:r w:rsidR="00D169A3" w:rsidRPr="005F44A6">
        <w:rPr>
          <w:rFonts w:hint="eastAsia"/>
          <w:sz w:val="20"/>
          <w:szCs w:val="21"/>
        </w:rPr>
        <w:t>：中马科技观将科学技术战略提升到国家层面，予以高度重视</w:t>
      </w:r>
      <w:r w:rsidR="00D169A3" w:rsidRPr="005F44A6">
        <w:rPr>
          <w:rFonts w:hint="eastAsia"/>
          <w:sz w:val="20"/>
          <w:szCs w:val="21"/>
        </w:rPr>
        <w:t>3</w:t>
      </w:r>
      <w:r w:rsidR="00D169A3" w:rsidRPr="005F44A6">
        <w:rPr>
          <w:rFonts w:hint="eastAsia"/>
          <w:sz w:val="20"/>
          <w:szCs w:val="21"/>
        </w:rPr>
        <w:t>科学技术</w:t>
      </w:r>
      <w:r w:rsidRPr="005F44A6">
        <w:rPr>
          <w:rFonts w:hint="eastAsia"/>
          <w:sz w:val="20"/>
          <w:szCs w:val="21"/>
        </w:rPr>
        <w:t>人才观</w:t>
      </w:r>
      <w:r w:rsidR="00D169A3" w:rsidRPr="005F44A6">
        <w:rPr>
          <w:rFonts w:hint="eastAsia"/>
          <w:sz w:val="20"/>
          <w:szCs w:val="21"/>
        </w:rPr>
        <w:t>：中马科技观非常重视人才在科学技术发展中的关键作用</w:t>
      </w:r>
      <w:r w:rsidR="00D169A3" w:rsidRPr="005F44A6">
        <w:rPr>
          <w:rFonts w:hint="eastAsia"/>
          <w:sz w:val="20"/>
          <w:szCs w:val="21"/>
        </w:rPr>
        <w:t>4</w:t>
      </w:r>
      <w:r w:rsidR="00D169A3" w:rsidRPr="005F44A6">
        <w:rPr>
          <w:rFonts w:hint="eastAsia"/>
          <w:sz w:val="20"/>
          <w:szCs w:val="21"/>
        </w:rPr>
        <w:t>科学技术</w:t>
      </w:r>
      <w:r w:rsidRPr="005F44A6">
        <w:rPr>
          <w:rFonts w:hint="eastAsia"/>
          <w:sz w:val="20"/>
          <w:szCs w:val="21"/>
        </w:rPr>
        <w:t>和谐观</w:t>
      </w:r>
      <w:r w:rsidR="00D169A3" w:rsidRPr="005F44A6">
        <w:rPr>
          <w:rFonts w:hint="eastAsia"/>
          <w:sz w:val="20"/>
          <w:szCs w:val="21"/>
        </w:rPr>
        <w:t>：中马科技观高度关注人与自然和谐问题，形成了科学技术和谐观</w:t>
      </w:r>
      <w:r w:rsidR="00D169A3" w:rsidRPr="005F44A6">
        <w:rPr>
          <w:rFonts w:hint="eastAsia"/>
          <w:sz w:val="20"/>
          <w:szCs w:val="21"/>
        </w:rPr>
        <w:t>5</w:t>
      </w:r>
      <w:r w:rsidR="00D169A3" w:rsidRPr="005F44A6">
        <w:rPr>
          <w:rFonts w:hint="eastAsia"/>
          <w:sz w:val="20"/>
          <w:szCs w:val="21"/>
        </w:rPr>
        <w:t>科学技术</w:t>
      </w:r>
      <w:r w:rsidRPr="005F44A6">
        <w:rPr>
          <w:rFonts w:hint="eastAsia"/>
          <w:sz w:val="20"/>
          <w:szCs w:val="21"/>
        </w:rPr>
        <w:t>创新观</w:t>
      </w:r>
      <w:r w:rsidR="00D169A3" w:rsidRPr="005F44A6">
        <w:rPr>
          <w:rFonts w:hint="eastAsia"/>
          <w:sz w:val="20"/>
          <w:szCs w:val="21"/>
        </w:rPr>
        <w:t>：科学技术创新是中马科技观的重要内容</w:t>
      </w:r>
      <w:r w:rsidRPr="005F44A6">
        <w:rPr>
          <w:rFonts w:hint="eastAsia"/>
          <w:sz w:val="20"/>
          <w:szCs w:val="21"/>
        </w:rPr>
        <w:t>。</w:t>
      </w:r>
      <w:r w:rsidR="00D169A3" w:rsidRPr="005F44A6">
        <w:rPr>
          <w:rFonts w:hint="eastAsia"/>
          <w:sz w:val="20"/>
          <w:szCs w:val="21"/>
          <w:shd w:val="pct15" w:color="auto" w:fill="FFFFFF"/>
        </w:rPr>
        <w:t>主要特征</w:t>
      </w:r>
      <w:r w:rsidR="00D169A3" w:rsidRPr="005F44A6">
        <w:rPr>
          <w:rFonts w:hint="eastAsia"/>
          <w:sz w:val="20"/>
          <w:szCs w:val="21"/>
        </w:rPr>
        <w:t>：</w:t>
      </w:r>
      <w:r w:rsidR="00D169A3" w:rsidRPr="005F44A6">
        <w:rPr>
          <w:rFonts w:hint="eastAsia"/>
          <w:sz w:val="20"/>
          <w:szCs w:val="21"/>
        </w:rPr>
        <w:t>1</w:t>
      </w:r>
      <w:r w:rsidR="00D169A3" w:rsidRPr="005F44A6">
        <w:rPr>
          <w:rFonts w:hint="eastAsia"/>
          <w:sz w:val="20"/>
          <w:szCs w:val="21"/>
        </w:rPr>
        <w:t>时代性</w:t>
      </w:r>
      <w:r w:rsidR="00D169A3" w:rsidRPr="005F44A6">
        <w:rPr>
          <w:rFonts w:hint="eastAsia"/>
          <w:sz w:val="20"/>
          <w:szCs w:val="21"/>
        </w:rPr>
        <w:t>2</w:t>
      </w:r>
      <w:r w:rsidR="00D169A3" w:rsidRPr="005F44A6">
        <w:rPr>
          <w:rFonts w:hint="eastAsia"/>
          <w:sz w:val="20"/>
          <w:szCs w:val="21"/>
        </w:rPr>
        <w:t>实践性</w:t>
      </w:r>
      <w:r w:rsidR="00D169A3" w:rsidRPr="005F44A6">
        <w:rPr>
          <w:rFonts w:hint="eastAsia"/>
          <w:sz w:val="20"/>
          <w:szCs w:val="21"/>
        </w:rPr>
        <w:t>3</w:t>
      </w:r>
      <w:r w:rsidR="00D169A3" w:rsidRPr="005F44A6">
        <w:rPr>
          <w:rFonts w:hint="eastAsia"/>
          <w:sz w:val="20"/>
          <w:szCs w:val="21"/>
        </w:rPr>
        <w:t>科学性</w:t>
      </w:r>
      <w:r w:rsidR="00D169A3" w:rsidRPr="005F44A6">
        <w:rPr>
          <w:rFonts w:hint="eastAsia"/>
          <w:sz w:val="20"/>
          <w:szCs w:val="21"/>
        </w:rPr>
        <w:t>4</w:t>
      </w:r>
      <w:r w:rsidR="00D169A3" w:rsidRPr="005F44A6">
        <w:rPr>
          <w:rFonts w:hint="eastAsia"/>
          <w:sz w:val="20"/>
          <w:szCs w:val="21"/>
        </w:rPr>
        <w:t>创新性</w:t>
      </w:r>
      <w:r w:rsidR="00D169A3" w:rsidRPr="005F44A6">
        <w:rPr>
          <w:rFonts w:hint="eastAsia"/>
          <w:sz w:val="20"/>
          <w:szCs w:val="21"/>
        </w:rPr>
        <w:t>5</w:t>
      </w:r>
      <w:r w:rsidR="00D169A3" w:rsidRPr="005F44A6">
        <w:rPr>
          <w:rFonts w:hint="eastAsia"/>
          <w:sz w:val="20"/>
          <w:szCs w:val="21"/>
        </w:rPr>
        <w:t>自主性</w:t>
      </w:r>
      <w:r w:rsidR="00D169A3" w:rsidRPr="005F44A6">
        <w:rPr>
          <w:rFonts w:hint="eastAsia"/>
          <w:sz w:val="20"/>
          <w:szCs w:val="21"/>
        </w:rPr>
        <w:t>6</w:t>
      </w:r>
      <w:r w:rsidR="00D169A3" w:rsidRPr="005F44A6">
        <w:rPr>
          <w:rFonts w:hint="eastAsia"/>
          <w:sz w:val="20"/>
          <w:szCs w:val="21"/>
        </w:rPr>
        <w:t>人本性。</w:t>
      </w:r>
    </w:p>
    <w:p w14:paraId="3B0807B3" w14:textId="48B50EFF" w:rsidR="00B62B5C" w:rsidRPr="005F44A6" w:rsidRDefault="006E4757" w:rsidP="00CD0B51">
      <w:pPr>
        <w:rPr>
          <w:sz w:val="20"/>
          <w:szCs w:val="21"/>
        </w:rPr>
      </w:pPr>
      <w:r w:rsidRPr="005F44A6">
        <w:rPr>
          <w:rFonts w:asciiTheme="minorEastAsia" w:hAnsiTheme="minorEastAsia" w:hint="eastAsia"/>
          <w:b/>
          <w:sz w:val="20"/>
          <w:szCs w:val="21"/>
          <w:highlight w:val="yellow"/>
          <w:bdr w:val="single" w:sz="4" w:space="0" w:color="auto"/>
        </w:rPr>
        <w:t>★</w:t>
      </w:r>
      <w:r w:rsidR="00B62B5C" w:rsidRPr="005F44A6">
        <w:rPr>
          <w:rFonts w:hint="eastAsia"/>
          <w:b/>
          <w:sz w:val="20"/>
          <w:szCs w:val="21"/>
          <w:highlight w:val="yellow"/>
          <w:bdr w:val="single" w:sz="4" w:space="0" w:color="auto"/>
        </w:rPr>
        <w:t>技术和科学的区别</w:t>
      </w:r>
      <w:r w:rsidR="00B62B5C" w:rsidRPr="005F44A6">
        <w:rPr>
          <w:rFonts w:hint="eastAsia"/>
          <w:sz w:val="20"/>
          <w:szCs w:val="21"/>
        </w:rPr>
        <w:cr/>
        <w:t>1</w:t>
      </w:r>
      <w:r w:rsidR="00B62B5C" w:rsidRPr="005F44A6">
        <w:rPr>
          <w:rFonts w:hint="eastAsia"/>
          <w:sz w:val="20"/>
          <w:szCs w:val="21"/>
        </w:rPr>
        <w:t>、技术和科学与自然的关系不同。科学是人对自然的理论关系，属于间接生产力</w:t>
      </w:r>
      <w:r w:rsidR="00B62B5C" w:rsidRPr="005F44A6">
        <w:rPr>
          <w:rFonts w:hint="eastAsia"/>
          <w:sz w:val="20"/>
          <w:szCs w:val="21"/>
        </w:rPr>
        <w:t>;</w:t>
      </w:r>
      <w:r w:rsidR="00B62B5C" w:rsidRPr="005F44A6">
        <w:rPr>
          <w:rFonts w:hint="eastAsia"/>
          <w:sz w:val="20"/>
          <w:szCs w:val="21"/>
        </w:rPr>
        <w:t>技术是人对自然的实践关系，属于直接生产力。</w:t>
      </w:r>
      <w:r w:rsidR="00B62B5C" w:rsidRPr="005F44A6">
        <w:rPr>
          <w:rFonts w:hint="eastAsia"/>
          <w:sz w:val="20"/>
          <w:szCs w:val="21"/>
        </w:rPr>
        <w:cr/>
        <w:t>2</w:t>
      </w:r>
      <w:r w:rsidR="00B62B5C" w:rsidRPr="005F44A6">
        <w:rPr>
          <w:rFonts w:hint="eastAsia"/>
          <w:sz w:val="20"/>
          <w:szCs w:val="21"/>
        </w:rPr>
        <w:t>、技术和科学的目的不同。科学属于认识范畴，主要回答是什么、为什么</w:t>
      </w:r>
      <w:r w:rsidR="00B62B5C" w:rsidRPr="005F44A6">
        <w:rPr>
          <w:rFonts w:hint="eastAsia"/>
          <w:sz w:val="20"/>
          <w:szCs w:val="21"/>
        </w:rPr>
        <w:t>:</w:t>
      </w:r>
      <w:r w:rsidR="00B62B5C" w:rsidRPr="005F44A6">
        <w:rPr>
          <w:rFonts w:hint="eastAsia"/>
          <w:sz w:val="20"/>
          <w:szCs w:val="21"/>
        </w:rPr>
        <w:t>技术属于实践范畴，主要解决做什么、如何做。</w:t>
      </w:r>
      <w:r w:rsidR="00B62B5C" w:rsidRPr="005F44A6">
        <w:rPr>
          <w:rFonts w:hint="eastAsia"/>
          <w:sz w:val="20"/>
          <w:szCs w:val="21"/>
        </w:rPr>
        <w:cr/>
        <w:t>3</w:t>
      </w:r>
      <w:r w:rsidR="00B62B5C" w:rsidRPr="005F44A6">
        <w:rPr>
          <w:rFonts w:hint="eastAsia"/>
          <w:sz w:val="20"/>
          <w:szCs w:val="21"/>
        </w:rPr>
        <w:t>、技术和科学的可预见性程度不同。科学的具体发展途径和结果</w:t>
      </w:r>
      <w:r w:rsidR="00B62B5C" w:rsidRPr="005F44A6">
        <w:rPr>
          <w:rFonts w:hint="eastAsia"/>
          <w:sz w:val="20"/>
          <w:szCs w:val="21"/>
        </w:rPr>
        <w:t>--</w:t>
      </w:r>
      <w:r w:rsidR="00B62B5C" w:rsidRPr="005F44A6">
        <w:rPr>
          <w:rFonts w:hint="eastAsia"/>
          <w:sz w:val="20"/>
          <w:szCs w:val="21"/>
        </w:rPr>
        <w:t>般来说是不可预见的</w:t>
      </w:r>
      <w:r w:rsidR="00B62B5C" w:rsidRPr="005F44A6">
        <w:rPr>
          <w:rFonts w:hint="eastAsia"/>
          <w:sz w:val="20"/>
          <w:szCs w:val="21"/>
        </w:rPr>
        <w:t>:</w:t>
      </w:r>
      <w:r w:rsidR="00B62B5C" w:rsidRPr="005F44A6">
        <w:rPr>
          <w:rFonts w:hint="eastAsia"/>
          <w:sz w:val="20"/>
          <w:szCs w:val="21"/>
        </w:rPr>
        <w:t>技术的具体发展途径和结果一般来说是可以预见的。</w:t>
      </w:r>
      <w:r w:rsidR="00B62B5C" w:rsidRPr="005F44A6">
        <w:rPr>
          <w:rFonts w:hint="eastAsia"/>
          <w:sz w:val="20"/>
          <w:szCs w:val="21"/>
        </w:rPr>
        <w:cr/>
        <w:t>4</w:t>
      </w:r>
      <w:r w:rsidR="00B62B5C" w:rsidRPr="005F44A6">
        <w:rPr>
          <w:rFonts w:hint="eastAsia"/>
          <w:sz w:val="20"/>
          <w:szCs w:val="21"/>
        </w:rPr>
        <w:t>、对技术和科学的评价标准不同。科学进步的标准在于能否推动科学理论的发展</w:t>
      </w:r>
      <w:r w:rsidR="00B62B5C" w:rsidRPr="005F44A6">
        <w:rPr>
          <w:rFonts w:hint="eastAsia"/>
          <w:sz w:val="20"/>
          <w:szCs w:val="21"/>
        </w:rPr>
        <w:t>;</w:t>
      </w:r>
      <w:r w:rsidR="00B62B5C" w:rsidRPr="005F44A6">
        <w:rPr>
          <w:rFonts w:hint="eastAsia"/>
          <w:sz w:val="20"/>
          <w:szCs w:val="21"/>
        </w:rPr>
        <w:t>技术进步的标准在于能否生产出更新和更好的产品。</w:t>
      </w:r>
      <w:r w:rsidR="00B62B5C" w:rsidRPr="005F44A6">
        <w:rPr>
          <w:rFonts w:hint="eastAsia"/>
          <w:sz w:val="20"/>
          <w:szCs w:val="21"/>
        </w:rPr>
        <w:cr/>
        <w:t>5</w:t>
      </w:r>
      <w:r w:rsidR="00B62B5C" w:rsidRPr="005F44A6">
        <w:rPr>
          <w:rFonts w:hint="eastAsia"/>
          <w:sz w:val="20"/>
          <w:szCs w:val="21"/>
        </w:rPr>
        <w:t>、科学提供物化的可能，技术提供物化的现实。</w:t>
      </w:r>
      <w:r w:rsidR="00B62B5C" w:rsidRPr="005F44A6">
        <w:rPr>
          <w:rFonts w:hint="eastAsia"/>
          <w:sz w:val="20"/>
          <w:szCs w:val="21"/>
        </w:rPr>
        <w:cr/>
        <w:t>6</w:t>
      </w:r>
      <w:r w:rsidR="00B62B5C" w:rsidRPr="005F44A6">
        <w:rPr>
          <w:rFonts w:hint="eastAsia"/>
          <w:sz w:val="20"/>
          <w:szCs w:val="21"/>
        </w:rPr>
        <w:t>、科学是发现，技术是发明。</w:t>
      </w:r>
      <w:r w:rsidR="00B62B5C" w:rsidRPr="005F44A6">
        <w:rPr>
          <w:rFonts w:hint="eastAsia"/>
          <w:sz w:val="20"/>
          <w:szCs w:val="21"/>
        </w:rPr>
        <w:cr/>
        <w:t>7</w:t>
      </w:r>
      <w:r w:rsidR="00B62B5C" w:rsidRPr="005F44A6">
        <w:rPr>
          <w:rFonts w:hint="eastAsia"/>
          <w:sz w:val="20"/>
          <w:szCs w:val="21"/>
        </w:rPr>
        <w:t>、科学是创造知识的研究，技术是综合利用知识于需要的研究。区别科学与技术的目的不是将它们分开，而是要更好的统一考虑。注重技术时要想到科学，注重科学时要想到技术。技术是科学的延伸，科学是技术的升华。</w:t>
      </w:r>
    </w:p>
    <w:p w14:paraId="1312F3F8" w14:textId="7446F1F5" w:rsidR="006E4757" w:rsidRPr="005F44A6" w:rsidRDefault="006E4757" w:rsidP="006E4757">
      <w:pPr>
        <w:rPr>
          <w:sz w:val="20"/>
          <w:szCs w:val="21"/>
          <w:bdr w:val="single" w:sz="4" w:space="0" w:color="auto"/>
        </w:rPr>
      </w:pPr>
      <w:r w:rsidRPr="005F44A6">
        <w:rPr>
          <w:rFonts w:hint="eastAsia"/>
          <w:sz w:val="20"/>
          <w:szCs w:val="21"/>
          <w:highlight w:val="yellow"/>
          <w:bdr w:val="single" w:sz="4" w:space="0" w:color="auto"/>
        </w:rPr>
        <w:t>什么叫自然辩证法</w:t>
      </w:r>
      <w:r w:rsidRPr="005F44A6">
        <w:rPr>
          <w:rFonts w:hint="eastAsia"/>
          <w:sz w:val="20"/>
          <w:szCs w:val="21"/>
          <w:highlight w:val="yellow"/>
          <w:bdr w:val="single" w:sz="4" w:space="0" w:color="auto"/>
        </w:rPr>
        <w:t>?</w:t>
      </w:r>
      <w:r w:rsidRPr="005F44A6">
        <w:rPr>
          <w:rFonts w:hint="eastAsia"/>
          <w:sz w:val="20"/>
          <w:szCs w:val="21"/>
          <w:highlight w:val="yellow"/>
          <w:bdr w:val="single" w:sz="4" w:space="0" w:color="auto"/>
        </w:rPr>
        <w:t>其性质和研究对象是什么</w:t>
      </w:r>
      <w:r w:rsidRPr="005F44A6">
        <w:rPr>
          <w:rFonts w:hint="eastAsia"/>
          <w:sz w:val="20"/>
          <w:szCs w:val="21"/>
          <w:highlight w:val="yellow"/>
          <w:bdr w:val="single" w:sz="4" w:space="0" w:color="auto"/>
        </w:rPr>
        <w:t>?</w:t>
      </w:r>
    </w:p>
    <w:p w14:paraId="5BB59922" w14:textId="197F9B04" w:rsidR="006E4757" w:rsidRPr="005F44A6" w:rsidRDefault="006E4757" w:rsidP="006E4757">
      <w:pPr>
        <w:rPr>
          <w:sz w:val="20"/>
          <w:szCs w:val="21"/>
        </w:rPr>
      </w:pPr>
      <w:r w:rsidRPr="005F44A6">
        <w:rPr>
          <w:rFonts w:hint="eastAsia"/>
          <w:sz w:val="20"/>
          <w:szCs w:val="21"/>
        </w:rPr>
        <w:t>答</w:t>
      </w:r>
      <w:r w:rsidRPr="005F44A6">
        <w:rPr>
          <w:rFonts w:hint="eastAsia"/>
          <w:sz w:val="20"/>
          <w:szCs w:val="21"/>
        </w:rPr>
        <w:t>:</w:t>
      </w:r>
      <w:r w:rsidRPr="005F44A6">
        <w:rPr>
          <w:rFonts w:hint="eastAsia"/>
          <w:sz w:val="20"/>
          <w:szCs w:val="21"/>
        </w:rPr>
        <w:t>自然辩证法是研究自然界和科学技术发展</w:t>
      </w:r>
      <w:r w:rsidRPr="005F44A6">
        <w:rPr>
          <w:rFonts w:hint="eastAsia"/>
          <w:sz w:val="20"/>
          <w:szCs w:val="21"/>
        </w:rPr>
        <w:t>- -</w:t>
      </w:r>
      <w:r w:rsidRPr="005F44A6">
        <w:rPr>
          <w:rFonts w:hint="eastAsia"/>
          <w:sz w:val="20"/>
          <w:szCs w:val="21"/>
        </w:rPr>
        <w:t>般规律、人类认识自然和改造自然一般方法、以及科学技术在社会发展中的作用的科学，它是马克思主义哲学的重要组成部分，是对于人类认识自然和改造自然的成果与活动进行哲学概括与总结的产物。</w:t>
      </w:r>
    </w:p>
    <w:p w14:paraId="55908EA7" w14:textId="4F6A951C" w:rsidR="006E4757" w:rsidRPr="005F44A6" w:rsidRDefault="006E4757" w:rsidP="006E4757">
      <w:pPr>
        <w:rPr>
          <w:sz w:val="20"/>
          <w:szCs w:val="21"/>
        </w:rPr>
      </w:pPr>
      <w:r w:rsidRPr="005F44A6">
        <w:rPr>
          <w:rFonts w:hint="eastAsia"/>
          <w:sz w:val="20"/>
          <w:szCs w:val="21"/>
          <w:shd w:val="pct15" w:color="auto" w:fill="FFFFFF"/>
        </w:rPr>
        <w:t>对象</w:t>
      </w:r>
      <w:r w:rsidRPr="005F44A6">
        <w:rPr>
          <w:rFonts w:hint="eastAsia"/>
          <w:sz w:val="20"/>
          <w:szCs w:val="21"/>
        </w:rPr>
        <w:t>:</w:t>
      </w:r>
      <w:r w:rsidRPr="005F44A6">
        <w:rPr>
          <w:rFonts w:hint="eastAsia"/>
          <w:sz w:val="20"/>
          <w:szCs w:val="21"/>
        </w:rPr>
        <w:t>自然界发展和科学技术发展的</w:t>
      </w:r>
      <w:r w:rsidRPr="005F44A6">
        <w:rPr>
          <w:rFonts w:hint="eastAsia"/>
          <w:sz w:val="20"/>
          <w:szCs w:val="21"/>
        </w:rPr>
        <w:t>- -</w:t>
      </w:r>
      <w:r w:rsidRPr="005F44A6">
        <w:rPr>
          <w:rFonts w:hint="eastAsia"/>
          <w:sz w:val="20"/>
          <w:szCs w:val="21"/>
        </w:rPr>
        <w:t>般规律、人类认识和改造自然的一</w:t>
      </w:r>
      <w:r w:rsidRPr="005F44A6">
        <w:rPr>
          <w:rFonts w:hint="eastAsia"/>
          <w:sz w:val="20"/>
          <w:szCs w:val="21"/>
        </w:rPr>
        <w:t>-</w:t>
      </w:r>
      <w:r w:rsidRPr="005F44A6">
        <w:rPr>
          <w:rFonts w:hint="eastAsia"/>
          <w:sz w:val="20"/>
          <w:szCs w:val="21"/>
        </w:rPr>
        <w:t>般方法以及科学技术在社会发展中的作用。</w:t>
      </w:r>
    </w:p>
    <w:p w14:paraId="715B40AE" w14:textId="46E736E7" w:rsidR="006E4757" w:rsidRPr="005F44A6" w:rsidRDefault="006E4757" w:rsidP="006E4757">
      <w:pPr>
        <w:rPr>
          <w:sz w:val="20"/>
          <w:szCs w:val="21"/>
        </w:rPr>
      </w:pPr>
      <w:r w:rsidRPr="005F44A6">
        <w:rPr>
          <w:rFonts w:hint="eastAsia"/>
          <w:sz w:val="20"/>
          <w:szCs w:val="21"/>
          <w:shd w:val="pct15" w:color="auto" w:fill="FFFFFF"/>
        </w:rPr>
        <w:t>性质</w:t>
      </w:r>
      <w:r w:rsidRPr="005F44A6">
        <w:rPr>
          <w:rFonts w:hint="eastAsia"/>
          <w:sz w:val="20"/>
          <w:szCs w:val="21"/>
        </w:rPr>
        <w:t>:</w:t>
      </w:r>
      <w:r w:rsidRPr="005F44A6">
        <w:rPr>
          <w:rFonts w:hint="eastAsia"/>
          <w:sz w:val="20"/>
          <w:szCs w:val="21"/>
        </w:rPr>
        <w:t>是一门自然科学、社会科学与思维科学相交叉的哲学性质的学科。它从自然观、认识论、方法论与价值论方面，研究科学技术及其与社会的关系，是科学技术研究的思想理论基础。</w:t>
      </w:r>
    </w:p>
    <w:p w14:paraId="6128DC28" w14:textId="2F320CB1" w:rsidR="006E4757" w:rsidRPr="005F44A6" w:rsidRDefault="006E4757" w:rsidP="006E4757">
      <w:pPr>
        <w:rPr>
          <w:sz w:val="20"/>
          <w:szCs w:val="21"/>
        </w:rPr>
      </w:pPr>
      <w:r w:rsidRPr="005F44A6">
        <w:rPr>
          <w:rFonts w:hint="eastAsia"/>
          <w:sz w:val="20"/>
          <w:szCs w:val="21"/>
          <w:shd w:val="pct15" w:color="auto" w:fill="FFFFFF"/>
        </w:rPr>
        <w:t>内容</w:t>
      </w:r>
      <w:r w:rsidRPr="005F44A6">
        <w:rPr>
          <w:rFonts w:hint="eastAsia"/>
          <w:sz w:val="20"/>
          <w:szCs w:val="21"/>
        </w:rPr>
        <w:t>:</w:t>
      </w:r>
      <w:r w:rsidRPr="005F44A6">
        <w:rPr>
          <w:rFonts w:hint="eastAsia"/>
          <w:sz w:val="20"/>
          <w:szCs w:val="21"/>
        </w:rPr>
        <w:t>主要以科学技术及其与社会的关系为研究内容，唯物辩证的自然观与方法论是自然辩证法的基石，自然辩证法仍是马克思主义的重要组织部分。</w:t>
      </w:r>
    </w:p>
    <w:p w14:paraId="7792D2FA" w14:textId="7BA04E32" w:rsidR="006E4757" w:rsidRPr="005F44A6" w:rsidRDefault="006E4757" w:rsidP="006E4757">
      <w:pPr>
        <w:rPr>
          <w:sz w:val="20"/>
          <w:szCs w:val="21"/>
        </w:rPr>
      </w:pPr>
      <w:r w:rsidRPr="005F44A6">
        <w:rPr>
          <w:rFonts w:hint="eastAsia"/>
          <w:sz w:val="20"/>
          <w:szCs w:val="21"/>
          <w:shd w:val="pct15" w:color="auto" w:fill="FFFFFF"/>
        </w:rPr>
        <w:t>范围</w:t>
      </w:r>
      <w:r w:rsidRPr="005F44A6">
        <w:rPr>
          <w:rFonts w:hint="eastAsia"/>
          <w:sz w:val="20"/>
          <w:szCs w:val="21"/>
        </w:rPr>
        <w:t>:</w:t>
      </w:r>
      <w:r w:rsidRPr="005F44A6">
        <w:rPr>
          <w:rFonts w:hint="eastAsia"/>
          <w:sz w:val="20"/>
          <w:szCs w:val="21"/>
        </w:rPr>
        <w:t>它的研究对象与研究范围涉及如下广泛的领域</w:t>
      </w:r>
      <w:r w:rsidRPr="005F44A6">
        <w:rPr>
          <w:rFonts w:hint="eastAsia"/>
          <w:sz w:val="20"/>
          <w:szCs w:val="21"/>
        </w:rPr>
        <w:t>:</w:t>
      </w:r>
      <w:r w:rsidRPr="005F44A6">
        <w:rPr>
          <w:rFonts w:hint="eastAsia"/>
          <w:sz w:val="20"/>
          <w:szCs w:val="21"/>
        </w:rPr>
        <w:t>自然界</w:t>
      </w:r>
      <w:r w:rsidRPr="005F44A6">
        <w:rPr>
          <w:rFonts w:hint="eastAsia"/>
          <w:sz w:val="20"/>
          <w:szCs w:val="21"/>
        </w:rPr>
        <w:t>- -</w:t>
      </w:r>
      <w:r w:rsidRPr="005F44A6">
        <w:rPr>
          <w:rFonts w:hint="eastAsia"/>
          <w:sz w:val="20"/>
          <w:szCs w:val="21"/>
        </w:rPr>
        <w:t>科学</w:t>
      </w:r>
      <w:r w:rsidR="004B4546" w:rsidRPr="005F44A6">
        <w:rPr>
          <w:rFonts w:hint="eastAsia"/>
          <w:sz w:val="20"/>
          <w:szCs w:val="21"/>
        </w:rPr>
        <w:t>-</w:t>
      </w:r>
      <w:r w:rsidR="004B4546" w:rsidRPr="005F44A6">
        <w:rPr>
          <w:sz w:val="20"/>
          <w:szCs w:val="21"/>
        </w:rPr>
        <w:t>-</w:t>
      </w:r>
      <w:r w:rsidRPr="005F44A6">
        <w:rPr>
          <w:rFonts w:hint="eastAsia"/>
          <w:sz w:val="20"/>
          <w:szCs w:val="21"/>
        </w:rPr>
        <w:t>技术</w:t>
      </w:r>
      <w:r w:rsidRPr="005F44A6">
        <w:rPr>
          <w:rFonts w:hint="eastAsia"/>
          <w:sz w:val="20"/>
          <w:szCs w:val="21"/>
        </w:rPr>
        <w:t>- -</w:t>
      </w:r>
      <w:r w:rsidRPr="005F44A6">
        <w:rPr>
          <w:rFonts w:hint="eastAsia"/>
          <w:sz w:val="20"/>
          <w:szCs w:val="21"/>
        </w:rPr>
        <w:t>社会。</w:t>
      </w:r>
    </w:p>
    <w:p w14:paraId="3DA03A76" w14:textId="53DB72A5" w:rsidR="002B123B" w:rsidRPr="005F44A6" w:rsidRDefault="006E4757" w:rsidP="006E4757">
      <w:pPr>
        <w:rPr>
          <w:sz w:val="20"/>
          <w:szCs w:val="21"/>
        </w:rPr>
      </w:pPr>
      <w:r w:rsidRPr="005F44A6">
        <w:rPr>
          <w:rFonts w:hint="eastAsia"/>
          <w:sz w:val="20"/>
          <w:szCs w:val="21"/>
        </w:rPr>
        <w:t>体系</w:t>
      </w:r>
      <w:r w:rsidRPr="005F44A6">
        <w:rPr>
          <w:rFonts w:hint="eastAsia"/>
          <w:sz w:val="20"/>
          <w:szCs w:val="21"/>
        </w:rPr>
        <w:t>:</w:t>
      </w:r>
      <w:r w:rsidRPr="005F44A6">
        <w:rPr>
          <w:rFonts w:hint="eastAsia"/>
          <w:sz w:val="20"/>
          <w:szCs w:val="21"/>
        </w:rPr>
        <w:t>自然辩证法的体系和主要内容是</w:t>
      </w:r>
      <w:r w:rsidRPr="005F44A6">
        <w:rPr>
          <w:rFonts w:hint="eastAsia"/>
          <w:sz w:val="20"/>
          <w:szCs w:val="21"/>
        </w:rPr>
        <w:t xml:space="preserve">: </w:t>
      </w:r>
      <w:r w:rsidRPr="005F44A6">
        <w:rPr>
          <w:rFonts w:hint="eastAsia"/>
          <w:sz w:val="20"/>
          <w:szCs w:val="21"/>
        </w:rPr>
        <w:t>自然观</w:t>
      </w:r>
      <w:r w:rsidR="004B4546" w:rsidRPr="005F44A6">
        <w:rPr>
          <w:rFonts w:hint="eastAsia"/>
          <w:sz w:val="20"/>
          <w:szCs w:val="21"/>
        </w:rPr>
        <w:t>-</w:t>
      </w:r>
      <w:r w:rsidR="004B4546" w:rsidRPr="005F44A6">
        <w:rPr>
          <w:sz w:val="20"/>
          <w:szCs w:val="21"/>
        </w:rPr>
        <w:t>-</w:t>
      </w:r>
      <w:r w:rsidRPr="005F44A6">
        <w:rPr>
          <w:rFonts w:hint="eastAsia"/>
          <w:sz w:val="20"/>
          <w:szCs w:val="21"/>
        </w:rPr>
        <w:t>科学观</w:t>
      </w:r>
      <w:r w:rsidR="004B4546" w:rsidRPr="005F44A6">
        <w:rPr>
          <w:rFonts w:hint="eastAsia"/>
          <w:sz w:val="20"/>
          <w:szCs w:val="21"/>
        </w:rPr>
        <w:t>-</w:t>
      </w:r>
      <w:r w:rsidR="004B4546" w:rsidRPr="005F44A6">
        <w:rPr>
          <w:sz w:val="20"/>
          <w:szCs w:val="21"/>
        </w:rPr>
        <w:t>-</w:t>
      </w:r>
      <w:r w:rsidRPr="005F44A6">
        <w:rPr>
          <w:rFonts w:hint="eastAsia"/>
          <w:sz w:val="20"/>
          <w:szCs w:val="21"/>
        </w:rPr>
        <w:t>技术观</w:t>
      </w:r>
      <w:r w:rsidR="004B4546" w:rsidRPr="005F44A6">
        <w:rPr>
          <w:sz w:val="20"/>
          <w:szCs w:val="21"/>
        </w:rPr>
        <w:t>--</w:t>
      </w:r>
      <w:r w:rsidRPr="005F44A6">
        <w:rPr>
          <w:rFonts w:hint="eastAsia"/>
          <w:sz w:val="20"/>
          <w:szCs w:val="21"/>
        </w:rPr>
        <w:t>科学技术与社会。</w:t>
      </w:r>
    </w:p>
    <w:p w14:paraId="2693A638" w14:textId="2BEB96F7" w:rsidR="006E4757" w:rsidRPr="005F44A6" w:rsidRDefault="006E4757" w:rsidP="006E4757">
      <w:pPr>
        <w:rPr>
          <w:sz w:val="20"/>
          <w:szCs w:val="21"/>
        </w:rPr>
      </w:pPr>
      <w:r w:rsidRPr="005F44A6">
        <w:rPr>
          <w:rFonts w:hint="eastAsia"/>
          <w:sz w:val="20"/>
          <w:szCs w:val="21"/>
          <w:highlight w:val="yellow"/>
          <w:bdr w:val="single" w:sz="4" w:space="0" w:color="auto"/>
        </w:rPr>
        <w:t>如何理解</w:t>
      </w:r>
      <w:r w:rsidR="004B4546" w:rsidRPr="005F44A6">
        <w:rPr>
          <w:rFonts w:hint="eastAsia"/>
          <w:sz w:val="20"/>
          <w:szCs w:val="21"/>
          <w:highlight w:val="yellow"/>
          <w:bdr w:val="single" w:sz="4" w:space="0" w:color="auto"/>
        </w:rPr>
        <w:t>朴素</w:t>
      </w:r>
      <w:r w:rsidRPr="005F44A6">
        <w:rPr>
          <w:rFonts w:hint="eastAsia"/>
          <w:sz w:val="20"/>
          <w:szCs w:val="21"/>
          <w:highlight w:val="yellow"/>
          <w:bdr w:val="single" w:sz="4" w:space="0" w:color="auto"/>
        </w:rPr>
        <w:t>唯物主义自然观、机械唯物主义自然观和辩证唯物主义自然观的辩证关系</w:t>
      </w:r>
      <w:r w:rsidRPr="005F44A6">
        <w:rPr>
          <w:rFonts w:hint="eastAsia"/>
          <w:sz w:val="20"/>
          <w:szCs w:val="21"/>
          <w:highlight w:val="yellow"/>
          <w:bdr w:val="single" w:sz="4" w:space="0" w:color="auto"/>
        </w:rPr>
        <w:t>?</w:t>
      </w:r>
    </w:p>
    <w:p w14:paraId="254F4667" w14:textId="44E972AF" w:rsidR="006E4757" w:rsidRPr="005F44A6" w:rsidRDefault="006E4757" w:rsidP="006E4757">
      <w:pPr>
        <w:rPr>
          <w:sz w:val="20"/>
          <w:szCs w:val="21"/>
        </w:rPr>
      </w:pPr>
      <w:r w:rsidRPr="005F44A6">
        <w:rPr>
          <w:rFonts w:hint="eastAsia"/>
          <w:sz w:val="20"/>
          <w:szCs w:val="21"/>
        </w:rPr>
        <w:t>(1)</w:t>
      </w:r>
      <w:r w:rsidRPr="005F44A6">
        <w:rPr>
          <w:rFonts w:hint="eastAsia"/>
          <w:sz w:val="20"/>
          <w:szCs w:val="21"/>
        </w:rPr>
        <w:t>古代朴素自然观以直观性、</w:t>
      </w:r>
      <w:r w:rsidR="004B4546" w:rsidRPr="005F44A6">
        <w:rPr>
          <w:rFonts w:hint="eastAsia"/>
          <w:sz w:val="20"/>
          <w:szCs w:val="21"/>
        </w:rPr>
        <w:t>思辨性</w:t>
      </w:r>
      <w:r w:rsidRPr="005F44A6">
        <w:rPr>
          <w:rFonts w:hint="eastAsia"/>
          <w:sz w:val="20"/>
          <w:szCs w:val="21"/>
        </w:rPr>
        <w:t>和猜测性的方式从整体上把握认识自然界的本原和发展，</w:t>
      </w:r>
      <w:r w:rsidRPr="005F44A6">
        <w:rPr>
          <w:rFonts w:hint="eastAsia"/>
          <w:sz w:val="20"/>
          <w:szCs w:val="21"/>
        </w:rPr>
        <w:lastRenderedPageBreak/>
        <w:t>但缺乏系统的、以实验为基础的科学依据，尤其是将非物质性的东西当作先于物质世界的独立存在，并认为物质世界是它的派生物，为唯心主义的产生提供了借口，最终导致人类认识的分化。</w:t>
      </w:r>
    </w:p>
    <w:p w14:paraId="5E8BF8D8" w14:textId="6FEBCFEE" w:rsidR="006E4757" w:rsidRPr="005F44A6" w:rsidRDefault="006E4757" w:rsidP="006E4757">
      <w:pPr>
        <w:rPr>
          <w:sz w:val="20"/>
          <w:szCs w:val="21"/>
        </w:rPr>
      </w:pPr>
      <w:r w:rsidRPr="005F44A6">
        <w:rPr>
          <w:rFonts w:hint="eastAsia"/>
          <w:sz w:val="20"/>
          <w:szCs w:val="21"/>
        </w:rPr>
        <w:t>(2)</w:t>
      </w:r>
      <w:r w:rsidRPr="005F44A6">
        <w:rPr>
          <w:rFonts w:hint="eastAsia"/>
          <w:sz w:val="20"/>
          <w:szCs w:val="21"/>
        </w:rPr>
        <w:t>机械唯物主义自然观的核心是自然界绝对不变，虽然在实证科学的基础上继承和坚持了古代朴素唯物主义的思想，但是不懂得</w:t>
      </w:r>
      <w:r w:rsidRPr="005F44A6">
        <w:rPr>
          <w:rFonts w:hint="eastAsia"/>
          <w:sz w:val="20"/>
          <w:szCs w:val="21"/>
        </w:rPr>
        <w:t>- -</w:t>
      </w:r>
      <w:r w:rsidRPr="005F44A6">
        <w:rPr>
          <w:rFonts w:hint="eastAsia"/>
          <w:sz w:val="20"/>
          <w:szCs w:val="21"/>
        </w:rPr>
        <w:t>般与个别、运动和静止等的辩证关系，以一种片面的、孤立的和静止的方法观察自然界，即不懂得自然界的辩证法，自然不能把唯物主义坚持到底。</w:t>
      </w:r>
    </w:p>
    <w:p w14:paraId="58924F8E" w14:textId="2A0E403B" w:rsidR="006E4757" w:rsidRPr="005F44A6" w:rsidRDefault="006E4757" w:rsidP="006E4757">
      <w:pPr>
        <w:rPr>
          <w:sz w:val="20"/>
          <w:szCs w:val="21"/>
        </w:rPr>
      </w:pPr>
      <w:r w:rsidRPr="005F44A6">
        <w:rPr>
          <w:rFonts w:hint="eastAsia"/>
          <w:sz w:val="20"/>
          <w:szCs w:val="21"/>
        </w:rPr>
        <w:t>(3)</w:t>
      </w:r>
      <w:r w:rsidRPr="005F44A6">
        <w:rPr>
          <w:rFonts w:hint="eastAsia"/>
          <w:sz w:val="20"/>
          <w:szCs w:val="21"/>
        </w:rPr>
        <w:t>辩证唯物主义自然观克服了以往哲学自然观的缺陷，坚持了物质世界的客观实在性的唯物主义一元论原则，突出了物质世界的整体性和矛盾性，提示了物质世界的普遍联系，强调了人类起源于自然界、依赖于自然并在把握自然界发展规律的基础上能够能动地和改造自然。强调了人与自然界的和谐统一</w:t>
      </w:r>
    </w:p>
    <w:p w14:paraId="4DD5CAA0" w14:textId="6DE8E228" w:rsidR="006E4757" w:rsidRPr="005F44A6" w:rsidRDefault="006E4757" w:rsidP="006E4757">
      <w:pPr>
        <w:rPr>
          <w:sz w:val="20"/>
          <w:szCs w:val="21"/>
        </w:rPr>
      </w:pPr>
    </w:p>
    <w:p w14:paraId="1DCB282E" w14:textId="1A390C99" w:rsidR="006E4757" w:rsidRPr="005F44A6" w:rsidRDefault="006E4757" w:rsidP="006E4757">
      <w:pPr>
        <w:rPr>
          <w:sz w:val="20"/>
          <w:szCs w:val="21"/>
          <w:bdr w:val="single" w:sz="4" w:space="0" w:color="auto"/>
        </w:rPr>
      </w:pPr>
      <w:r w:rsidRPr="005F44A6">
        <w:rPr>
          <w:rFonts w:hint="eastAsia"/>
          <w:sz w:val="20"/>
          <w:szCs w:val="21"/>
          <w:highlight w:val="yellow"/>
          <w:bdr w:val="single" w:sz="4" w:space="0" w:color="auto"/>
        </w:rPr>
        <w:t>论述中国近代科技落后的原因</w:t>
      </w:r>
    </w:p>
    <w:p w14:paraId="15D12E33" w14:textId="77777777" w:rsidR="006E4757" w:rsidRPr="005F44A6" w:rsidRDefault="006E4757" w:rsidP="006E4757">
      <w:pPr>
        <w:rPr>
          <w:sz w:val="20"/>
          <w:szCs w:val="21"/>
        </w:rPr>
      </w:pPr>
      <w:r w:rsidRPr="005F44A6">
        <w:rPr>
          <w:rFonts w:hint="eastAsia"/>
          <w:sz w:val="20"/>
          <w:szCs w:val="21"/>
        </w:rPr>
        <w:t>1</w:t>
      </w:r>
      <w:r w:rsidRPr="005F44A6">
        <w:rPr>
          <w:rFonts w:hint="eastAsia"/>
          <w:sz w:val="20"/>
          <w:szCs w:val="21"/>
        </w:rPr>
        <w:t>、中国方面</w:t>
      </w:r>
      <w:r w:rsidRPr="005F44A6">
        <w:rPr>
          <w:rFonts w:hint="eastAsia"/>
          <w:sz w:val="20"/>
          <w:szCs w:val="21"/>
        </w:rPr>
        <w:t>:</w:t>
      </w:r>
    </w:p>
    <w:p w14:paraId="14E62AEE" w14:textId="77777777" w:rsidR="006E4757" w:rsidRPr="005F44A6" w:rsidRDefault="006E4757" w:rsidP="006E4757">
      <w:pPr>
        <w:rPr>
          <w:sz w:val="20"/>
          <w:szCs w:val="21"/>
        </w:rPr>
      </w:pPr>
      <w:r w:rsidRPr="005F44A6">
        <w:rPr>
          <w:rFonts w:hint="eastAsia"/>
          <w:sz w:val="20"/>
          <w:szCs w:val="21"/>
        </w:rPr>
        <w:t>1)</w:t>
      </w:r>
      <w:r w:rsidRPr="005F44A6">
        <w:rPr>
          <w:rFonts w:hint="eastAsia"/>
          <w:sz w:val="20"/>
          <w:szCs w:val="21"/>
        </w:rPr>
        <w:t>、落后的中国封建制度是中国科技落后的</w:t>
      </w:r>
      <w:r w:rsidRPr="005F44A6">
        <w:rPr>
          <w:rFonts w:hint="eastAsia"/>
          <w:sz w:val="20"/>
          <w:szCs w:val="21"/>
          <w:highlight w:val="yellow"/>
        </w:rPr>
        <w:t>根本原因</w:t>
      </w:r>
      <w:r w:rsidRPr="005F44A6">
        <w:rPr>
          <w:rFonts w:hint="eastAsia"/>
          <w:sz w:val="20"/>
          <w:szCs w:val="21"/>
        </w:rPr>
        <w:t>:</w:t>
      </w:r>
    </w:p>
    <w:p w14:paraId="5D099C1D" w14:textId="4AE1819C" w:rsidR="006E4757" w:rsidRPr="005F44A6" w:rsidRDefault="006E4757" w:rsidP="006E4757">
      <w:pPr>
        <w:rPr>
          <w:sz w:val="20"/>
          <w:szCs w:val="21"/>
        </w:rPr>
      </w:pPr>
      <w:r w:rsidRPr="005F44A6">
        <w:rPr>
          <w:rFonts w:hint="eastAsia"/>
          <w:sz w:val="20"/>
          <w:szCs w:val="21"/>
        </w:rPr>
        <w:t>a</w:t>
      </w:r>
      <w:r w:rsidRPr="005F44A6">
        <w:rPr>
          <w:rFonts w:hint="eastAsia"/>
          <w:sz w:val="20"/>
          <w:szCs w:val="21"/>
        </w:rPr>
        <w:t>、落后的封建生产关系</w:t>
      </w:r>
      <w:r w:rsidRPr="005F44A6">
        <w:rPr>
          <w:rFonts w:hint="eastAsia"/>
          <w:sz w:val="20"/>
          <w:szCs w:val="21"/>
        </w:rPr>
        <w:t>-</w:t>
      </w:r>
      <w:r w:rsidRPr="005F44A6">
        <w:rPr>
          <w:sz w:val="20"/>
          <w:szCs w:val="21"/>
        </w:rPr>
        <w:t>-</w:t>
      </w:r>
      <w:r w:rsidRPr="005F44A6">
        <w:rPr>
          <w:rFonts w:hint="eastAsia"/>
          <w:sz w:val="20"/>
          <w:szCs w:val="21"/>
        </w:rPr>
        <w:t>小农经济的束缚</w:t>
      </w:r>
    </w:p>
    <w:p w14:paraId="16ECE0F3" w14:textId="483615F0" w:rsidR="006E4757" w:rsidRPr="005F44A6" w:rsidRDefault="006E4757" w:rsidP="004B4546">
      <w:pPr>
        <w:rPr>
          <w:sz w:val="20"/>
          <w:szCs w:val="21"/>
        </w:rPr>
      </w:pPr>
      <w:r w:rsidRPr="005F44A6">
        <w:rPr>
          <w:rFonts w:hint="eastAsia"/>
          <w:sz w:val="20"/>
          <w:szCs w:val="21"/>
        </w:rPr>
        <w:t>b</w:t>
      </w:r>
      <w:r w:rsidRPr="005F44A6">
        <w:rPr>
          <w:rFonts w:hint="eastAsia"/>
          <w:sz w:val="20"/>
          <w:szCs w:val="21"/>
        </w:rPr>
        <w:t>、专制的封建政治的阻碍</w:t>
      </w:r>
    </w:p>
    <w:p w14:paraId="187E89D2" w14:textId="77777777" w:rsidR="006E4757" w:rsidRPr="005F44A6" w:rsidRDefault="006E4757" w:rsidP="006E4757">
      <w:pPr>
        <w:rPr>
          <w:sz w:val="20"/>
          <w:szCs w:val="21"/>
        </w:rPr>
      </w:pPr>
      <w:r w:rsidRPr="005F44A6">
        <w:rPr>
          <w:rFonts w:hint="eastAsia"/>
          <w:sz w:val="20"/>
          <w:szCs w:val="21"/>
        </w:rPr>
        <w:t>c</w:t>
      </w:r>
      <w:r w:rsidRPr="005F44A6">
        <w:rPr>
          <w:rFonts w:hint="eastAsia"/>
          <w:sz w:val="20"/>
          <w:szCs w:val="21"/>
        </w:rPr>
        <w:t>、封建主义思想意识的影响</w:t>
      </w:r>
    </w:p>
    <w:p w14:paraId="714E309D" w14:textId="77777777" w:rsidR="006E4757" w:rsidRPr="005F44A6" w:rsidRDefault="006E4757" w:rsidP="006E4757">
      <w:pPr>
        <w:rPr>
          <w:sz w:val="20"/>
          <w:szCs w:val="21"/>
        </w:rPr>
      </w:pPr>
      <w:r w:rsidRPr="005F44A6">
        <w:rPr>
          <w:rFonts w:hint="eastAsia"/>
          <w:sz w:val="20"/>
          <w:szCs w:val="21"/>
        </w:rPr>
        <w:t>2)</w:t>
      </w:r>
      <w:r w:rsidRPr="005F44A6">
        <w:rPr>
          <w:rFonts w:hint="eastAsia"/>
          <w:sz w:val="20"/>
          <w:szCs w:val="21"/>
        </w:rPr>
        <w:t>、帝国主义的侵略给近代中国人民带来了深重的灾难</w:t>
      </w:r>
      <w:r w:rsidRPr="005F44A6">
        <w:rPr>
          <w:rFonts w:hint="eastAsia"/>
          <w:sz w:val="20"/>
          <w:szCs w:val="21"/>
        </w:rPr>
        <w:t>(</w:t>
      </w:r>
      <w:r w:rsidRPr="005F44A6">
        <w:rPr>
          <w:rFonts w:hint="eastAsia"/>
          <w:sz w:val="20"/>
          <w:szCs w:val="21"/>
          <w:highlight w:val="yellow"/>
        </w:rPr>
        <w:t>外因</w:t>
      </w:r>
      <w:r w:rsidRPr="005F44A6">
        <w:rPr>
          <w:rFonts w:hint="eastAsia"/>
          <w:sz w:val="20"/>
          <w:szCs w:val="21"/>
        </w:rPr>
        <w:t>)</w:t>
      </w:r>
    </w:p>
    <w:p w14:paraId="495EAC77" w14:textId="77777777" w:rsidR="006E4757" w:rsidRPr="005F44A6" w:rsidRDefault="006E4757" w:rsidP="006E4757">
      <w:pPr>
        <w:rPr>
          <w:sz w:val="20"/>
          <w:szCs w:val="21"/>
        </w:rPr>
      </w:pPr>
      <w:r w:rsidRPr="005F44A6">
        <w:rPr>
          <w:rFonts w:hint="eastAsia"/>
          <w:sz w:val="20"/>
          <w:szCs w:val="21"/>
        </w:rPr>
        <w:t>3)</w:t>
      </w:r>
      <w:r w:rsidRPr="005F44A6">
        <w:rPr>
          <w:rFonts w:hint="eastAsia"/>
          <w:sz w:val="20"/>
          <w:szCs w:val="21"/>
        </w:rPr>
        <w:t>、中国科技的自身的弱点</w:t>
      </w:r>
      <w:r w:rsidRPr="005F44A6">
        <w:rPr>
          <w:rFonts w:hint="eastAsia"/>
          <w:sz w:val="20"/>
          <w:szCs w:val="21"/>
        </w:rPr>
        <w:t>(</w:t>
      </w:r>
      <w:r w:rsidRPr="005F44A6">
        <w:rPr>
          <w:rFonts w:hint="eastAsia"/>
          <w:sz w:val="20"/>
          <w:szCs w:val="21"/>
          <w:highlight w:val="yellow"/>
        </w:rPr>
        <w:t>内因</w:t>
      </w:r>
      <w:r w:rsidRPr="005F44A6">
        <w:rPr>
          <w:rFonts w:hint="eastAsia"/>
          <w:sz w:val="20"/>
          <w:szCs w:val="21"/>
        </w:rPr>
        <w:t>) :</w:t>
      </w:r>
    </w:p>
    <w:p w14:paraId="500B35EF" w14:textId="77777777" w:rsidR="006E4757" w:rsidRPr="005F44A6" w:rsidRDefault="006E4757" w:rsidP="004B4546">
      <w:pPr>
        <w:ind w:firstLine="420"/>
        <w:rPr>
          <w:sz w:val="20"/>
          <w:szCs w:val="21"/>
        </w:rPr>
      </w:pPr>
      <w:r w:rsidRPr="005F44A6">
        <w:rPr>
          <w:rFonts w:hint="eastAsia"/>
          <w:sz w:val="20"/>
          <w:szCs w:val="21"/>
        </w:rPr>
        <w:t>[1</w:t>
      </w:r>
      <w:r w:rsidRPr="005F44A6">
        <w:rPr>
          <w:rFonts w:hint="eastAsia"/>
          <w:sz w:val="20"/>
          <w:szCs w:val="21"/>
        </w:rPr>
        <w:t>、中国古代科学研究方法的局限</w:t>
      </w:r>
      <w:r w:rsidRPr="005F44A6">
        <w:rPr>
          <w:rFonts w:hint="eastAsia"/>
          <w:sz w:val="20"/>
          <w:szCs w:val="21"/>
        </w:rPr>
        <w:t>:</w:t>
      </w:r>
      <w:r w:rsidRPr="005F44A6">
        <w:rPr>
          <w:rFonts w:hint="eastAsia"/>
          <w:sz w:val="20"/>
          <w:szCs w:val="21"/>
        </w:rPr>
        <w:t>直观、猜测、思辨、归纳</w:t>
      </w:r>
      <w:r w:rsidRPr="005F44A6">
        <w:rPr>
          <w:rFonts w:hint="eastAsia"/>
          <w:sz w:val="20"/>
          <w:szCs w:val="21"/>
        </w:rPr>
        <w:t>; 2</w:t>
      </w:r>
      <w:r w:rsidRPr="005F44A6">
        <w:rPr>
          <w:rFonts w:hint="eastAsia"/>
          <w:sz w:val="20"/>
          <w:szCs w:val="21"/>
        </w:rPr>
        <w:t>、科技结构不合理</w:t>
      </w:r>
      <w:r w:rsidRPr="005F44A6">
        <w:rPr>
          <w:rFonts w:hint="eastAsia"/>
          <w:sz w:val="20"/>
          <w:szCs w:val="21"/>
        </w:rPr>
        <w:t>:</w:t>
      </w:r>
    </w:p>
    <w:p w14:paraId="5920F075" w14:textId="77777777" w:rsidR="006E4757" w:rsidRPr="005F44A6" w:rsidRDefault="006E4757" w:rsidP="004B4546">
      <w:pPr>
        <w:ind w:firstLine="420"/>
        <w:rPr>
          <w:sz w:val="20"/>
          <w:szCs w:val="21"/>
        </w:rPr>
      </w:pPr>
      <w:r w:rsidRPr="005F44A6">
        <w:rPr>
          <w:rFonts w:hint="eastAsia"/>
          <w:sz w:val="20"/>
          <w:szCs w:val="21"/>
        </w:rPr>
        <w:t>理论科学与应用科学分离</w:t>
      </w:r>
      <w:r w:rsidRPr="005F44A6">
        <w:rPr>
          <w:rFonts w:hint="eastAsia"/>
          <w:sz w:val="20"/>
          <w:szCs w:val="21"/>
        </w:rPr>
        <w:t>: 3.</w:t>
      </w:r>
      <w:r w:rsidRPr="005F44A6">
        <w:rPr>
          <w:rFonts w:hint="eastAsia"/>
          <w:sz w:val="20"/>
          <w:szCs w:val="21"/>
        </w:rPr>
        <w:t>哲学在科研上缺乏应有的地位</w:t>
      </w:r>
      <w:r w:rsidRPr="005F44A6">
        <w:rPr>
          <w:rFonts w:hint="eastAsia"/>
          <w:sz w:val="20"/>
          <w:szCs w:val="21"/>
        </w:rPr>
        <w:t>:</w:t>
      </w:r>
      <w:r w:rsidRPr="005F44A6">
        <w:rPr>
          <w:rFonts w:hint="eastAsia"/>
          <w:sz w:val="20"/>
          <w:szCs w:val="21"/>
        </w:rPr>
        <w:t>哲学为科研提供指导思想</w:t>
      </w:r>
    </w:p>
    <w:p w14:paraId="5FB5A227" w14:textId="77777777" w:rsidR="006E4757" w:rsidRPr="005F44A6" w:rsidRDefault="006E4757" w:rsidP="004B4546">
      <w:pPr>
        <w:ind w:firstLine="420"/>
        <w:rPr>
          <w:sz w:val="20"/>
          <w:szCs w:val="21"/>
        </w:rPr>
      </w:pPr>
      <w:r w:rsidRPr="005F44A6">
        <w:rPr>
          <w:rFonts w:hint="eastAsia"/>
          <w:sz w:val="20"/>
          <w:szCs w:val="21"/>
        </w:rPr>
        <w:t>和科研方法，中国哲学却为伦理道德哲学与政治哲学，很少关注与重视自然科学。</w:t>
      </w:r>
      <w:r w:rsidRPr="005F44A6">
        <w:rPr>
          <w:rFonts w:hint="eastAsia"/>
          <w:sz w:val="20"/>
          <w:szCs w:val="21"/>
        </w:rPr>
        <w:t>]</w:t>
      </w:r>
    </w:p>
    <w:p w14:paraId="561A905A" w14:textId="77777777" w:rsidR="006E4757" w:rsidRPr="005F44A6" w:rsidRDefault="006E4757" w:rsidP="006E4757">
      <w:pPr>
        <w:rPr>
          <w:sz w:val="20"/>
          <w:szCs w:val="21"/>
        </w:rPr>
      </w:pPr>
      <w:r w:rsidRPr="005F44A6">
        <w:rPr>
          <w:rFonts w:hint="eastAsia"/>
          <w:sz w:val="20"/>
          <w:szCs w:val="21"/>
        </w:rPr>
        <w:t>2</w:t>
      </w:r>
      <w:r w:rsidRPr="005F44A6">
        <w:rPr>
          <w:rFonts w:hint="eastAsia"/>
          <w:sz w:val="20"/>
          <w:szCs w:val="21"/>
        </w:rPr>
        <w:t>、西方方面</w:t>
      </w:r>
      <w:r w:rsidRPr="005F44A6">
        <w:rPr>
          <w:rFonts w:hint="eastAsia"/>
          <w:sz w:val="20"/>
          <w:szCs w:val="21"/>
        </w:rPr>
        <w:t>:</w:t>
      </w:r>
    </w:p>
    <w:p w14:paraId="5420B2E6" w14:textId="77777777" w:rsidR="006E4757" w:rsidRPr="005F44A6" w:rsidRDefault="006E4757" w:rsidP="006E4757">
      <w:pPr>
        <w:rPr>
          <w:sz w:val="20"/>
          <w:szCs w:val="21"/>
        </w:rPr>
      </w:pPr>
      <w:r w:rsidRPr="005F44A6">
        <w:rPr>
          <w:rFonts w:hint="eastAsia"/>
          <w:sz w:val="20"/>
          <w:szCs w:val="21"/>
        </w:rPr>
        <w:t>1)</w:t>
      </w:r>
      <w:r w:rsidRPr="005F44A6">
        <w:rPr>
          <w:rFonts w:hint="eastAsia"/>
          <w:sz w:val="20"/>
          <w:szCs w:val="21"/>
        </w:rPr>
        <w:t>、近代科学的兴起是与欧洲资本主义的发展相伴随的，资本主义生产发展为自然科学</w:t>
      </w:r>
    </w:p>
    <w:p w14:paraId="057BF21B" w14:textId="77777777" w:rsidR="006E4757" w:rsidRPr="005F44A6" w:rsidRDefault="006E4757" w:rsidP="006E4757">
      <w:pPr>
        <w:rPr>
          <w:sz w:val="20"/>
          <w:szCs w:val="21"/>
        </w:rPr>
      </w:pPr>
      <w:r w:rsidRPr="005F44A6">
        <w:rPr>
          <w:rFonts w:hint="eastAsia"/>
          <w:sz w:val="20"/>
          <w:szCs w:val="21"/>
        </w:rPr>
        <w:t>的发展创造了课题以及研究、观察与实验的物质手段</w:t>
      </w:r>
      <w:r w:rsidRPr="005F44A6">
        <w:rPr>
          <w:rFonts w:hint="eastAsia"/>
          <w:sz w:val="20"/>
          <w:szCs w:val="21"/>
        </w:rPr>
        <w:t>.</w:t>
      </w:r>
    </w:p>
    <w:p w14:paraId="7F03B365" w14:textId="5DF470FA" w:rsidR="006E4757" w:rsidRPr="005F44A6" w:rsidRDefault="006E4757" w:rsidP="006E4757">
      <w:pPr>
        <w:rPr>
          <w:sz w:val="20"/>
          <w:szCs w:val="21"/>
        </w:rPr>
      </w:pPr>
      <w:r w:rsidRPr="005F44A6">
        <w:rPr>
          <w:rFonts w:hint="eastAsia"/>
          <w:sz w:val="20"/>
          <w:szCs w:val="21"/>
        </w:rPr>
        <w:t>2)</w:t>
      </w:r>
      <w:r w:rsidRPr="005F44A6">
        <w:rPr>
          <w:rFonts w:hint="eastAsia"/>
          <w:sz w:val="20"/>
          <w:szCs w:val="21"/>
        </w:rPr>
        <w:t>、近代欧洲继承了希腊数学化的科学遗产，使自然知识的追求在一个无限广阔的数学</w:t>
      </w:r>
    </w:p>
    <w:p w14:paraId="4C0635BB" w14:textId="77777777" w:rsidR="006E4757" w:rsidRPr="005F44A6" w:rsidRDefault="006E4757" w:rsidP="006E4757">
      <w:pPr>
        <w:rPr>
          <w:sz w:val="20"/>
          <w:szCs w:val="21"/>
        </w:rPr>
      </w:pPr>
      <w:r w:rsidRPr="005F44A6">
        <w:rPr>
          <w:rFonts w:hint="eastAsia"/>
          <w:sz w:val="20"/>
          <w:szCs w:val="21"/>
        </w:rPr>
        <w:t>空间中进行。</w:t>
      </w:r>
    </w:p>
    <w:p w14:paraId="25483382" w14:textId="77777777" w:rsidR="006E4757" w:rsidRPr="005F44A6" w:rsidRDefault="006E4757" w:rsidP="006E4757">
      <w:pPr>
        <w:rPr>
          <w:sz w:val="20"/>
          <w:szCs w:val="21"/>
        </w:rPr>
      </w:pPr>
      <w:r w:rsidRPr="005F44A6">
        <w:rPr>
          <w:rFonts w:hint="eastAsia"/>
          <w:sz w:val="20"/>
          <w:szCs w:val="21"/>
        </w:rPr>
        <w:t>3)</w:t>
      </w:r>
      <w:r w:rsidRPr="005F44A6">
        <w:rPr>
          <w:rFonts w:hint="eastAsia"/>
          <w:sz w:val="20"/>
          <w:szCs w:val="21"/>
        </w:rPr>
        <w:t>、近代欧洲理论科学与应用科学密切结合，科学和技术相互促进。</w:t>
      </w:r>
    </w:p>
    <w:p w14:paraId="7FC2DD30" w14:textId="145CBC65" w:rsidR="006E4757" w:rsidRPr="005F44A6" w:rsidRDefault="006E4757" w:rsidP="006E4757">
      <w:pPr>
        <w:rPr>
          <w:sz w:val="20"/>
          <w:szCs w:val="21"/>
        </w:rPr>
      </w:pPr>
      <w:r w:rsidRPr="005F44A6">
        <w:rPr>
          <w:rFonts w:hint="eastAsia"/>
          <w:sz w:val="20"/>
          <w:szCs w:val="21"/>
        </w:rPr>
        <w:t>4)</w:t>
      </w:r>
      <w:r w:rsidRPr="005F44A6">
        <w:rPr>
          <w:rFonts w:hint="eastAsia"/>
          <w:sz w:val="20"/>
          <w:szCs w:val="21"/>
        </w:rPr>
        <w:t>、资本主义的民主制度及思想、言论与科研的自由，解放了知识分子受约束的创造力为科学发展扫清了思想上的障碍</w:t>
      </w:r>
    </w:p>
    <w:p w14:paraId="62E5ECA1" w14:textId="03F6630C" w:rsidR="006E4757" w:rsidRPr="005F44A6" w:rsidRDefault="006E4757" w:rsidP="006E4757">
      <w:pPr>
        <w:rPr>
          <w:sz w:val="20"/>
          <w:szCs w:val="21"/>
          <w:bdr w:val="single" w:sz="4" w:space="0" w:color="auto"/>
        </w:rPr>
      </w:pPr>
      <w:r w:rsidRPr="005F44A6">
        <w:rPr>
          <w:rFonts w:hint="eastAsia"/>
          <w:sz w:val="20"/>
          <w:szCs w:val="21"/>
          <w:highlight w:val="yellow"/>
          <w:bdr w:val="single" w:sz="4" w:space="0" w:color="auto"/>
        </w:rPr>
        <w:t>论述并比较古代、近代、现代科学发展的不同特点</w:t>
      </w:r>
    </w:p>
    <w:p w14:paraId="29B3B787" w14:textId="77777777" w:rsidR="006E4757" w:rsidRPr="005F44A6" w:rsidRDefault="006E4757" w:rsidP="006E4757">
      <w:pPr>
        <w:rPr>
          <w:sz w:val="20"/>
          <w:szCs w:val="21"/>
        </w:rPr>
      </w:pPr>
      <w:r w:rsidRPr="005F44A6">
        <w:rPr>
          <w:rFonts w:hint="eastAsia"/>
          <w:sz w:val="20"/>
          <w:szCs w:val="21"/>
        </w:rPr>
        <w:t>中西古代科学发展共同特征</w:t>
      </w:r>
    </w:p>
    <w:p w14:paraId="38F84B0D" w14:textId="27022365" w:rsidR="006E4757" w:rsidRPr="005F44A6" w:rsidRDefault="006E4757" w:rsidP="006E4757">
      <w:pPr>
        <w:rPr>
          <w:sz w:val="20"/>
          <w:szCs w:val="21"/>
        </w:rPr>
      </w:pPr>
      <w:r w:rsidRPr="005F44A6">
        <w:rPr>
          <w:rFonts w:hint="eastAsia"/>
          <w:sz w:val="20"/>
          <w:szCs w:val="21"/>
        </w:rPr>
        <w:t>1)</w:t>
      </w:r>
      <w:r w:rsidRPr="005F44A6">
        <w:rPr>
          <w:rFonts w:hint="eastAsia"/>
          <w:sz w:val="20"/>
          <w:szCs w:val="21"/>
        </w:rPr>
        <w:t>、古人对自然界的认识都是从最简单的外部现象开始的</w:t>
      </w:r>
      <w:r w:rsidRPr="005F44A6">
        <w:rPr>
          <w:rFonts w:hint="eastAsia"/>
          <w:sz w:val="20"/>
          <w:szCs w:val="21"/>
        </w:rPr>
        <w:t>(</w:t>
      </w:r>
      <w:r w:rsidRPr="005F44A6">
        <w:rPr>
          <w:rFonts w:hint="eastAsia"/>
          <w:sz w:val="20"/>
          <w:szCs w:val="21"/>
        </w:rPr>
        <w:t>整个科学的发展也象人类认识发展的由简单到复杂一样，也是从一些最简单的现象开始的。而自然科学最先发展起来的是天文学和力学。这样如对太阳的东升西落、恒星的相对位置不变等</w:t>
      </w:r>
      <w:r w:rsidRPr="005F44A6">
        <w:rPr>
          <w:rFonts w:hint="eastAsia"/>
          <w:sz w:val="20"/>
          <w:szCs w:val="21"/>
        </w:rPr>
        <w:t>:</w:t>
      </w:r>
      <w:r w:rsidRPr="005F44A6">
        <w:rPr>
          <w:rFonts w:hint="eastAsia"/>
          <w:sz w:val="20"/>
          <w:szCs w:val="21"/>
        </w:rPr>
        <w:t>重物直线下落、水往低处流等现象的认识与研究便形成了最初的天文学与力学</w:t>
      </w:r>
      <w:r w:rsidRPr="005F44A6">
        <w:rPr>
          <w:rFonts w:hint="eastAsia"/>
          <w:sz w:val="20"/>
          <w:szCs w:val="21"/>
        </w:rPr>
        <w:t>)</w:t>
      </w:r>
    </w:p>
    <w:p w14:paraId="274FEEED" w14:textId="5CE050C4" w:rsidR="006E4757" w:rsidRPr="005F44A6" w:rsidRDefault="006E4757" w:rsidP="006E4757">
      <w:pPr>
        <w:rPr>
          <w:sz w:val="20"/>
          <w:szCs w:val="21"/>
        </w:rPr>
      </w:pPr>
      <w:r w:rsidRPr="005F44A6">
        <w:rPr>
          <w:sz w:val="20"/>
          <w:szCs w:val="21"/>
        </w:rPr>
        <w:t>2)</w:t>
      </w:r>
      <w:r w:rsidRPr="005F44A6">
        <w:rPr>
          <w:rFonts w:hint="eastAsia"/>
          <w:sz w:val="20"/>
          <w:szCs w:val="21"/>
        </w:rPr>
        <w:t>古代科学理论的建立遵循简单性原则</w:t>
      </w:r>
      <w:r w:rsidRPr="005F44A6">
        <w:rPr>
          <w:rFonts w:hint="eastAsia"/>
          <w:sz w:val="20"/>
          <w:szCs w:val="21"/>
        </w:rPr>
        <w:t>(</w:t>
      </w:r>
      <w:r w:rsidRPr="005F44A6">
        <w:rPr>
          <w:rFonts w:hint="eastAsia"/>
          <w:sz w:val="20"/>
          <w:szCs w:val="21"/>
        </w:rPr>
        <w:t>即力求用简单的原理去说明较为复杂的现象如亚里士多德的</w:t>
      </w:r>
      <w:r w:rsidRPr="005F44A6">
        <w:rPr>
          <w:rFonts w:hint="eastAsia"/>
          <w:sz w:val="20"/>
          <w:szCs w:val="21"/>
        </w:rPr>
        <w:t>"</w:t>
      </w:r>
      <w:r w:rsidRPr="005F44A6">
        <w:rPr>
          <w:rFonts w:hint="eastAsia"/>
          <w:sz w:val="20"/>
          <w:szCs w:val="21"/>
        </w:rPr>
        <w:t>自然界不作多余的事情</w:t>
      </w:r>
      <w:r w:rsidRPr="005F44A6">
        <w:rPr>
          <w:rFonts w:hint="eastAsia"/>
          <w:sz w:val="20"/>
          <w:szCs w:val="21"/>
        </w:rPr>
        <w:t>":</w:t>
      </w:r>
      <w:r w:rsidRPr="005F44A6">
        <w:rPr>
          <w:rFonts w:hint="eastAsia"/>
          <w:sz w:val="20"/>
          <w:szCs w:val="21"/>
        </w:rPr>
        <w:t>柏拉图则用</w:t>
      </w:r>
      <w:r w:rsidRPr="005F44A6">
        <w:rPr>
          <w:rFonts w:hint="eastAsia"/>
          <w:sz w:val="20"/>
          <w:szCs w:val="21"/>
        </w:rPr>
        <w:t>"</w:t>
      </w:r>
      <w:r w:rsidRPr="005F44A6">
        <w:rPr>
          <w:rFonts w:hint="eastAsia"/>
          <w:sz w:val="20"/>
          <w:szCs w:val="21"/>
        </w:rPr>
        <w:t>匀速与正圆</w:t>
      </w:r>
      <w:r w:rsidRPr="005F44A6">
        <w:rPr>
          <w:rFonts w:hint="eastAsia"/>
          <w:sz w:val="20"/>
          <w:szCs w:val="21"/>
        </w:rPr>
        <w:t>"</w:t>
      </w:r>
      <w:r w:rsidRPr="005F44A6">
        <w:rPr>
          <w:rFonts w:hint="eastAsia"/>
          <w:sz w:val="20"/>
          <w:szCs w:val="21"/>
        </w:rPr>
        <w:t>来解释天体的运动等</w:t>
      </w:r>
      <w:r w:rsidRPr="005F44A6">
        <w:rPr>
          <w:rFonts w:hint="eastAsia"/>
          <w:sz w:val="20"/>
          <w:szCs w:val="21"/>
        </w:rPr>
        <w:t>)</w:t>
      </w:r>
    </w:p>
    <w:p w14:paraId="7FC0F2AD" w14:textId="248765E4" w:rsidR="006E4757" w:rsidRPr="005F44A6" w:rsidRDefault="006E4757" w:rsidP="006E4757">
      <w:pPr>
        <w:rPr>
          <w:sz w:val="20"/>
          <w:szCs w:val="21"/>
        </w:rPr>
      </w:pPr>
      <w:r w:rsidRPr="005F44A6">
        <w:rPr>
          <w:sz w:val="20"/>
          <w:szCs w:val="21"/>
        </w:rPr>
        <w:t>3)</w:t>
      </w:r>
      <w:r w:rsidRPr="005F44A6">
        <w:rPr>
          <w:rFonts w:hint="eastAsia"/>
          <w:sz w:val="20"/>
          <w:szCs w:val="21"/>
        </w:rPr>
        <w:t>古代科学追求同人的直观经验与常识一致的目标</w:t>
      </w:r>
      <w:r w:rsidRPr="005F44A6">
        <w:rPr>
          <w:rFonts w:hint="eastAsia"/>
          <w:sz w:val="20"/>
          <w:szCs w:val="21"/>
        </w:rPr>
        <w:t>(</w:t>
      </w:r>
      <w:r w:rsidRPr="005F44A6">
        <w:rPr>
          <w:rFonts w:hint="eastAsia"/>
          <w:sz w:val="20"/>
          <w:szCs w:val="21"/>
        </w:rPr>
        <w:t>常识是科学萌发的土壤</w:t>
      </w:r>
      <w:r w:rsidRPr="005F44A6">
        <w:rPr>
          <w:rFonts w:hint="eastAsia"/>
          <w:sz w:val="20"/>
          <w:szCs w:val="21"/>
        </w:rPr>
        <w:t>,</w:t>
      </w:r>
      <w:r w:rsidRPr="005F44A6">
        <w:rPr>
          <w:rFonts w:hint="eastAsia"/>
          <w:sz w:val="20"/>
          <w:szCs w:val="21"/>
        </w:rPr>
        <w:t>早期的科学都追求与常识相一致的目标。如太阳围绕地球运转、要使物体不断运动必须不断施加作用力等</w:t>
      </w:r>
      <w:r w:rsidRPr="005F44A6">
        <w:rPr>
          <w:rFonts w:hint="eastAsia"/>
          <w:sz w:val="20"/>
          <w:szCs w:val="21"/>
        </w:rPr>
        <w:t>)</w:t>
      </w:r>
    </w:p>
    <w:p w14:paraId="44B423D1" w14:textId="795CAAE0" w:rsidR="006E4757" w:rsidRPr="005F44A6" w:rsidRDefault="006E4757" w:rsidP="006E4757">
      <w:pPr>
        <w:rPr>
          <w:sz w:val="20"/>
          <w:szCs w:val="21"/>
        </w:rPr>
      </w:pPr>
      <w:r w:rsidRPr="005F44A6">
        <w:rPr>
          <w:sz w:val="20"/>
          <w:szCs w:val="21"/>
        </w:rPr>
        <w:t>4)</w:t>
      </w:r>
      <w:r w:rsidRPr="005F44A6">
        <w:rPr>
          <w:rFonts w:hint="eastAsia"/>
          <w:sz w:val="20"/>
          <w:szCs w:val="21"/>
        </w:rPr>
        <w:t>古人在解释自然界的一些主要现象时，基本上已猜测到了各种可能性，提出了各种可能的方案</w:t>
      </w:r>
      <w:r w:rsidRPr="005F44A6">
        <w:rPr>
          <w:rFonts w:hint="eastAsia"/>
          <w:sz w:val="20"/>
          <w:szCs w:val="21"/>
        </w:rPr>
        <w:t>(</w:t>
      </w:r>
      <w:r w:rsidRPr="005F44A6">
        <w:rPr>
          <w:rFonts w:hint="eastAsia"/>
          <w:sz w:val="20"/>
          <w:szCs w:val="21"/>
        </w:rPr>
        <w:t>如日地关系上有日心、地心及日地均不是宇宙中心等不同观点</w:t>
      </w:r>
      <w:r w:rsidRPr="005F44A6">
        <w:rPr>
          <w:rFonts w:hint="eastAsia"/>
          <w:sz w:val="20"/>
          <w:szCs w:val="21"/>
        </w:rPr>
        <w:t>)</w:t>
      </w:r>
    </w:p>
    <w:p w14:paraId="3178A36B" w14:textId="6B0AF113" w:rsidR="006E4757" w:rsidRPr="005F44A6" w:rsidRDefault="006E4757" w:rsidP="006E4757">
      <w:pPr>
        <w:rPr>
          <w:sz w:val="20"/>
          <w:szCs w:val="21"/>
          <w:bdr w:val="single" w:sz="4" w:space="0" w:color="auto"/>
        </w:rPr>
      </w:pPr>
      <w:r w:rsidRPr="005F44A6">
        <w:rPr>
          <w:rFonts w:hint="eastAsia"/>
          <w:sz w:val="20"/>
          <w:szCs w:val="21"/>
          <w:highlight w:val="yellow"/>
          <w:bdr w:val="single" w:sz="4" w:space="0" w:color="auto"/>
        </w:rPr>
        <w:t>评价科学理论的一般标准有哪几点</w:t>
      </w:r>
      <w:r w:rsidRPr="005F44A6">
        <w:rPr>
          <w:rFonts w:hint="eastAsia"/>
          <w:sz w:val="20"/>
          <w:szCs w:val="21"/>
          <w:highlight w:val="yellow"/>
          <w:bdr w:val="single" w:sz="4" w:space="0" w:color="auto"/>
        </w:rPr>
        <w:t>?</w:t>
      </w:r>
    </w:p>
    <w:p w14:paraId="2FDE20B8" w14:textId="779A06FC" w:rsidR="006E4757" w:rsidRPr="005F44A6" w:rsidRDefault="006E4757" w:rsidP="006E4757">
      <w:pPr>
        <w:rPr>
          <w:sz w:val="20"/>
          <w:szCs w:val="21"/>
        </w:rPr>
      </w:pPr>
      <w:r w:rsidRPr="005F44A6">
        <w:rPr>
          <w:rFonts w:hint="eastAsia"/>
          <w:sz w:val="20"/>
          <w:szCs w:val="21"/>
        </w:rPr>
        <w:t>①理论同经验事实的一致性；</w:t>
      </w:r>
    </w:p>
    <w:p w14:paraId="7C221E6D" w14:textId="5DA22123" w:rsidR="006E4757" w:rsidRPr="005F44A6" w:rsidRDefault="006E4757" w:rsidP="006E4757">
      <w:pPr>
        <w:rPr>
          <w:sz w:val="20"/>
          <w:szCs w:val="21"/>
        </w:rPr>
      </w:pPr>
      <w:r w:rsidRPr="005F44A6">
        <w:rPr>
          <w:rFonts w:hint="eastAsia"/>
          <w:sz w:val="20"/>
          <w:szCs w:val="21"/>
        </w:rPr>
        <w:t>②理论内在逻辑的完备性；</w:t>
      </w:r>
    </w:p>
    <w:p w14:paraId="43F644A4" w14:textId="033857F4" w:rsidR="006E4757" w:rsidRPr="005F44A6" w:rsidRDefault="006E4757" w:rsidP="006E4757">
      <w:pPr>
        <w:rPr>
          <w:sz w:val="20"/>
          <w:szCs w:val="21"/>
        </w:rPr>
      </w:pPr>
      <w:r w:rsidRPr="005F44A6">
        <w:rPr>
          <w:rFonts w:hint="eastAsia"/>
          <w:sz w:val="20"/>
          <w:szCs w:val="21"/>
        </w:rPr>
        <w:lastRenderedPageBreak/>
        <w:t>③理论的简单性；</w:t>
      </w:r>
    </w:p>
    <w:p w14:paraId="59B429F5" w14:textId="77777777" w:rsidR="006E4757" w:rsidRPr="005F44A6" w:rsidRDefault="006E4757" w:rsidP="006E4757">
      <w:pPr>
        <w:rPr>
          <w:sz w:val="20"/>
          <w:szCs w:val="21"/>
        </w:rPr>
      </w:pPr>
      <w:r w:rsidRPr="005F44A6">
        <w:rPr>
          <w:rFonts w:hint="eastAsia"/>
          <w:sz w:val="20"/>
          <w:szCs w:val="21"/>
        </w:rPr>
        <w:t>④理论的预见性</w:t>
      </w:r>
      <w:r w:rsidRPr="005F44A6">
        <w:rPr>
          <w:rFonts w:hint="eastAsia"/>
          <w:sz w:val="20"/>
          <w:szCs w:val="21"/>
        </w:rPr>
        <w:t>.</w:t>
      </w:r>
    </w:p>
    <w:p w14:paraId="6FBA88CC" w14:textId="4D08E2DD" w:rsidR="006E4757" w:rsidRPr="005F44A6" w:rsidRDefault="006E4757" w:rsidP="006E4757">
      <w:pPr>
        <w:rPr>
          <w:sz w:val="20"/>
          <w:szCs w:val="21"/>
          <w:bdr w:val="single" w:sz="4" w:space="0" w:color="auto"/>
        </w:rPr>
      </w:pPr>
      <w:r w:rsidRPr="005F44A6">
        <w:rPr>
          <w:rFonts w:hint="eastAsia"/>
          <w:sz w:val="20"/>
          <w:szCs w:val="21"/>
          <w:highlight w:val="yellow"/>
          <w:bdr w:val="single" w:sz="4" w:space="0" w:color="auto"/>
        </w:rPr>
        <w:t>经济对科学技术发展的影响</w:t>
      </w:r>
      <w:r w:rsidRPr="005F44A6">
        <w:rPr>
          <w:rFonts w:hint="eastAsia"/>
          <w:sz w:val="20"/>
          <w:szCs w:val="21"/>
          <w:highlight w:val="yellow"/>
          <w:bdr w:val="single" w:sz="4" w:space="0" w:color="auto"/>
        </w:rPr>
        <w:t>?</w:t>
      </w:r>
      <w:r w:rsidRPr="005F44A6">
        <w:rPr>
          <w:rFonts w:hint="eastAsia"/>
          <w:sz w:val="20"/>
          <w:szCs w:val="21"/>
          <w:bdr w:val="single" w:sz="4" w:space="0" w:color="auto"/>
        </w:rPr>
        <w:t xml:space="preserve"> </w:t>
      </w:r>
    </w:p>
    <w:p w14:paraId="621EF06B" w14:textId="68F419B1" w:rsidR="006E4757" w:rsidRPr="005F44A6" w:rsidRDefault="006E4757" w:rsidP="006E4757">
      <w:pPr>
        <w:rPr>
          <w:sz w:val="20"/>
          <w:szCs w:val="21"/>
        </w:rPr>
      </w:pPr>
      <w:r w:rsidRPr="005F44A6">
        <w:rPr>
          <w:rFonts w:hint="eastAsia"/>
          <w:sz w:val="20"/>
          <w:szCs w:val="21"/>
        </w:rPr>
        <w:t>①社会的经济需求是科学技术发展的最重要的推动力量</w:t>
      </w:r>
      <w:r w:rsidRPr="005F44A6">
        <w:rPr>
          <w:rFonts w:hint="eastAsia"/>
          <w:sz w:val="20"/>
          <w:szCs w:val="21"/>
        </w:rPr>
        <w:t>:</w:t>
      </w:r>
    </w:p>
    <w:p w14:paraId="57FA31E1" w14:textId="77777777" w:rsidR="006E4757" w:rsidRPr="005F44A6" w:rsidRDefault="006E4757" w:rsidP="006E4757">
      <w:pPr>
        <w:rPr>
          <w:sz w:val="20"/>
          <w:szCs w:val="21"/>
        </w:rPr>
      </w:pPr>
      <w:r w:rsidRPr="005F44A6">
        <w:rPr>
          <w:rFonts w:hint="eastAsia"/>
          <w:sz w:val="20"/>
          <w:szCs w:val="21"/>
        </w:rPr>
        <w:t>②社会的经济支持是科学技术发展的最重要的物质基础</w:t>
      </w:r>
      <w:r w:rsidRPr="005F44A6">
        <w:rPr>
          <w:rFonts w:hint="eastAsia"/>
          <w:sz w:val="20"/>
          <w:szCs w:val="21"/>
        </w:rPr>
        <w:t>:</w:t>
      </w:r>
    </w:p>
    <w:p w14:paraId="34586BFE" w14:textId="77777777" w:rsidR="006E4757" w:rsidRPr="005F44A6" w:rsidRDefault="006E4757" w:rsidP="006E4757">
      <w:pPr>
        <w:rPr>
          <w:sz w:val="20"/>
          <w:szCs w:val="21"/>
        </w:rPr>
      </w:pPr>
      <w:r w:rsidRPr="005F44A6">
        <w:rPr>
          <w:rFonts w:hint="eastAsia"/>
          <w:sz w:val="20"/>
          <w:szCs w:val="21"/>
        </w:rPr>
        <w:t>③社会的经济竞争是科学技术发展的最重要的刺激因素</w:t>
      </w:r>
      <w:r w:rsidRPr="005F44A6">
        <w:rPr>
          <w:rFonts w:hint="eastAsia"/>
          <w:sz w:val="20"/>
          <w:szCs w:val="21"/>
        </w:rPr>
        <w:t>:</w:t>
      </w:r>
    </w:p>
    <w:p w14:paraId="3F33AE4A" w14:textId="16802EF5" w:rsidR="006E4757" w:rsidRPr="005F44A6" w:rsidRDefault="006E4757" w:rsidP="006E4757">
      <w:pPr>
        <w:rPr>
          <w:sz w:val="20"/>
          <w:szCs w:val="21"/>
          <w:bdr w:val="single" w:sz="4" w:space="0" w:color="auto"/>
        </w:rPr>
      </w:pPr>
      <w:r w:rsidRPr="005F44A6">
        <w:rPr>
          <w:rFonts w:hint="eastAsia"/>
          <w:sz w:val="20"/>
          <w:szCs w:val="21"/>
          <w:highlight w:val="yellow"/>
          <w:bdr w:val="single" w:sz="4" w:space="0" w:color="auto"/>
        </w:rPr>
        <w:t>现代自然科学的显著特征</w:t>
      </w:r>
      <w:r w:rsidRPr="005F44A6">
        <w:rPr>
          <w:rFonts w:hint="eastAsia"/>
          <w:sz w:val="20"/>
          <w:szCs w:val="21"/>
          <w:highlight w:val="yellow"/>
          <w:bdr w:val="single" w:sz="4" w:space="0" w:color="auto"/>
        </w:rPr>
        <w:t>?</w:t>
      </w:r>
    </w:p>
    <w:p w14:paraId="1822C8CA" w14:textId="3ACB3D74" w:rsidR="006E4757" w:rsidRPr="005F44A6" w:rsidRDefault="006E4757" w:rsidP="006E4757">
      <w:pPr>
        <w:rPr>
          <w:sz w:val="20"/>
          <w:szCs w:val="21"/>
        </w:rPr>
      </w:pPr>
      <w:r w:rsidRPr="005F44A6">
        <w:rPr>
          <w:rFonts w:hint="eastAsia"/>
          <w:sz w:val="20"/>
          <w:szCs w:val="21"/>
        </w:rPr>
        <w:t>①在科学、技术。生产走向</w:t>
      </w:r>
      <w:r w:rsidRPr="005F44A6">
        <w:rPr>
          <w:rFonts w:hint="eastAsia"/>
          <w:sz w:val="20"/>
          <w:szCs w:val="21"/>
        </w:rPr>
        <w:t>- -</w:t>
      </w:r>
      <w:r w:rsidRPr="005F44A6">
        <w:rPr>
          <w:rFonts w:hint="eastAsia"/>
          <w:sz w:val="20"/>
          <w:szCs w:val="21"/>
        </w:rPr>
        <w:t>体化过程中，科学活动逐步从单纯的基础研究扩展到应用研究、开发研究</w:t>
      </w:r>
      <w:r w:rsidRPr="005F44A6">
        <w:rPr>
          <w:rFonts w:hint="eastAsia"/>
          <w:sz w:val="20"/>
          <w:szCs w:val="21"/>
        </w:rPr>
        <w:t>:</w:t>
      </w:r>
    </w:p>
    <w:p w14:paraId="34B8FC46" w14:textId="745CB2D4" w:rsidR="006E4757" w:rsidRPr="005F44A6" w:rsidRDefault="006E4757" w:rsidP="006E4757">
      <w:pPr>
        <w:rPr>
          <w:sz w:val="20"/>
          <w:szCs w:val="21"/>
        </w:rPr>
      </w:pPr>
      <w:r w:rsidRPr="005F44A6">
        <w:rPr>
          <w:rFonts w:hint="eastAsia"/>
          <w:sz w:val="20"/>
          <w:szCs w:val="21"/>
        </w:rPr>
        <w:t>②不但各门传统的基础科学的分支学科按树枝型不断生长，而且各基础学科之间、各分支学科之间的边缘学科、交叉学科、横断学科也在蓬勃发展</w:t>
      </w:r>
      <w:r w:rsidRPr="005F44A6">
        <w:rPr>
          <w:rFonts w:hint="eastAsia"/>
          <w:sz w:val="20"/>
          <w:szCs w:val="21"/>
        </w:rPr>
        <w:t>:</w:t>
      </w:r>
    </w:p>
    <w:p w14:paraId="58C7CDE2" w14:textId="220151E0" w:rsidR="006E4757" w:rsidRPr="005F44A6" w:rsidRDefault="006E4757" w:rsidP="006E4757">
      <w:pPr>
        <w:rPr>
          <w:sz w:val="20"/>
          <w:szCs w:val="21"/>
        </w:rPr>
      </w:pPr>
      <w:r w:rsidRPr="005F44A6">
        <w:rPr>
          <w:rFonts w:hint="eastAsia"/>
          <w:sz w:val="20"/>
          <w:szCs w:val="21"/>
        </w:rPr>
        <w:t>③以自然界基本运动形式为对象的基础自然科学，向着更复杂、更高级的运动形式方面延伸，逐渐形成了新的基础科学门类。当代的自然科学体系结构，本质上是分层次的、立体的、网络式的、开放的大系统。</w:t>
      </w:r>
    </w:p>
    <w:p w14:paraId="4F93ED9E" w14:textId="695D3BD0" w:rsidR="00CA6140" w:rsidRPr="005F44A6" w:rsidRDefault="00CA6140" w:rsidP="00CA6140">
      <w:pPr>
        <w:rPr>
          <w:sz w:val="20"/>
          <w:szCs w:val="21"/>
          <w:bdr w:val="single" w:sz="4" w:space="0" w:color="auto"/>
        </w:rPr>
      </w:pPr>
      <w:r w:rsidRPr="005F44A6">
        <w:rPr>
          <w:rFonts w:hint="eastAsia"/>
          <w:sz w:val="20"/>
          <w:szCs w:val="21"/>
          <w:highlight w:val="yellow"/>
          <w:bdr w:val="single" w:sz="4" w:space="0" w:color="auto"/>
        </w:rPr>
        <w:t>科学事实及其应满足的条件</w:t>
      </w:r>
      <w:r w:rsidRPr="005F44A6">
        <w:rPr>
          <w:rFonts w:hint="eastAsia"/>
          <w:sz w:val="20"/>
          <w:szCs w:val="21"/>
          <w:highlight w:val="yellow"/>
          <w:bdr w:val="single" w:sz="4" w:space="0" w:color="auto"/>
        </w:rPr>
        <w:t>?</w:t>
      </w:r>
      <w:r w:rsidRPr="005F44A6">
        <w:rPr>
          <w:rFonts w:hint="eastAsia"/>
          <w:sz w:val="20"/>
          <w:szCs w:val="21"/>
          <w:bdr w:val="single" w:sz="4" w:space="0" w:color="auto"/>
        </w:rPr>
        <w:t xml:space="preserve"> </w:t>
      </w:r>
    </w:p>
    <w:p w14:paraId="6AD02FCF" w14:textId="455489D5" w:rsidR="00CA6140" w:rsidRPr="005F44A6" w:rsidRDefault="00CA6140" w:rsidP="00CA6140">
      <w:pPr>
        <w:rPr>
          <w:sz w:val="20"/>
          <w:szCs w:val="21"/>
        </w:rPr>
      </w:pPr>
      <w:r w:rsidRPr="005F44A6">
        <w:rPr>
          <w:rFonts w:hint="eastAsia"/>
          <w:sz w:val="20"/>
          <w:szCs w:val="21"/>
        </w:rPr>
        <w:t>答</w:t>
      </w:r>
      <w:r w:rsidRPr="005F44A6">
        <w:rPr>
          <w:rFonts w:hint="eastAsia"/>
          <w:sz w:val="20"/>
          <w:szCs w:val="21"/>
        </w:rPr>
        <w:t>:</w:t>
      </w:r>
      <w:r w:rsidRPr="005F44A6">
        <w:rPr>
          <w:rFonts w:hint="eastAsia"/>
          <w:sz w:val="20"/>
          <w:szCs w:val="21"/>
        </w:rPr>
        <w:t>科学事实是指通过观察和实验所获得的经验事实，是经过科学整理和鉴定的确定事实。科学事实一般应满足的条件</w:t>
      </w:r>
      <w:r w:rsidRPr="005F44A6">
        <w:rPr>
          <w:rFonts w:hint="eastAsia"/>
          <w:sz w:val="20"/>
          <w:szCs w:val="21"/>
        </w:rPr>
        <w:t>:</w:t>
      </w:r>
    </w:p>
    <w:p w14:paraId="4FC7019F" w14:textId="2E63604B" w:rsidR="00CA6140" w:rsidRPr="005F44A6" w:rsidRDefault="00CA6140" w:rsidP="00CA6140">
      <w:pPr>
        <w:rPr>
          <w:sz w:val="20"/>
          <w:szCs w:val="21"/>
        </w:rPr>
      </w:pPr>
      <w:r w:rsidRPr="005F44A6">
        <w:rPr>
          <w:rFonts w:hint="eastAsia"/>
          <w:sz w:val="20"/>
          <w:szCs w:val="21"/>
        </w:rPr>
        <w:t>①科学事实应该是个别存在陈述；</w:t>
      </w:r>
    </w:p>
    <w:p w14:paraId="2096207B" w14:textId="6F57A1B7" w:rsidR="00CA6140" w:rsidRPr="005F44A6" w:rsidRDefault="00CA6140" w:rsidP="00CA6140">
      <w:pPr>
        <w:rPr>
          <w:sz w:val="20"/>
          <w:szCs w:val="21"/>
        </w:rPr>
      </w:pPr>
      <w:r w:rsidRPr="005F44A6">
        <w:rPr>
          <w:rFonts w:hint="eastAsia"/>
          <w:sz w:val="20"/>
          <w:szCs w:val="21"/>
        </w:rPr>
        <w:t>②科学事实应该可复核、可重现；</w:t>
      </w:r>
    </w:p>
    <w:p w14:paraId="27AEC3D6" w14:textId="14B37990" w:rsidR="00CA6140" w:rsidRPr="005F44A6" w:rsidRDefault="00CA6140" w:rsidP="00CA6140">
      <w:pPr>
        <w:rPr>
          <w:sz w:val="20"/>
          <w:szCs w:val="21"/>
        </w:rPr>
      </w:pPr>
      <w:r w:rsidRPr="005F44A6">
        <w:rPr>
          <w:rFonts w:hint="eastAsia"/>
          <w:sz w:val="20"/>
          <w:szCs w:val="21"/>
        </w:rPr>
        <w:t>③科学事实应该比较精确、系统。</w:t>
      </w:r>
    </w:p>
    <w:p w14:paraId="72E5E171" w14:textId="53C05616" w:rsidR="00CA6140" w:rsidRPr="005F44A6" w:rsidRDefault="00CA6140" w:rsidP="00CA6140">
      <w:pPr>
        <w:rPr>
          <w:sz w:val="20"/>
          <w:szCs w:val="21"/>
          <w:bdr w:val="single" w:sz="4" w:space="0" w:color="auto"/>
        </w:rPr>
      </w:pPr>
      <w:r w:rsidRPr="005F44A6">
        <w:rPr>
          <w:rFonts w:hint="eastAsia"/>
          <w:sz w:val="20"/>
          <w:szCs w:val="21"/>
          <w:highlight w:val="yellow"/>
          <w:bdr w:val="single" w:sz="4" w:space="0" w:color="auto"/>
        </w:rPr>
        <w:t>科研选题的重要性</w:t>
      </w:r>
      <w:r w:rsidRPr="005F44A6">
        <w:rPr>
          <w:rFonts w:hint="eastAsia"/>
          <w:sz w:val="20"/>
          <w:szCs w:val="21"/>
          <w:highlight w:val="yellow"/>
          <w:bdr w:val="single" w:sz="4" w:space="0" w:color="auto"/>
        </w:rPr>
        <w:t>?</w:t>
      </w:r>
    </w:p>
    <w:p w14:paraId="4A90DDB3" w14:textId="408C1CD7" w:rsidR="00CA6140" w:rsidRPr="005F44A6" w:rsidRDefault="00CA6140" w:rsidP="00CA6140">
      <w:pPr>
        <w:rPr>
          <w:sz w:val="20"/>
          <w:szCs w:val="21"/>
        </w:rPr>
      </w:pPr>
      <w:r w:rsidRPr="005F44A6">
        <w:rPr>
          <w:rFonts w:hint="eastAsia"/>
          <w:sz w:val="20"/>
          <w:szCs w:val="21"/>
        </w:rPr>
        <w:t>答</w:t>
      </w:r>
      <w:r w:rsidRPr="005F44A6">
        <w:rPr>
          <w:rFonts w:hint="eastAsia"/>
          <w:sz w:val="20"/>
          <w:szCs w:val="21"/>
        </w:rPr>
        <w:t>:</w:t>
      </w:r>
      <w:r w:rsidRPr="005F44A6">
        <w:rPr>
          <w:rFonts w:hint="eastAsia"/>
          <w:sz w:val="20"/>
          <w:szCs w:val="21"/>
        </w:rPr>
        <w:t>科研选题是科学研究的起始步骤，是科学研究的重要组成部分。科研选题的重要性在于，它关系到科学研究的方向、目标和内容，直接影响科研的途径和方法，决定着科研成果的水平、价值和发展前途。</w:t>
      </w:r>
    </w:p>
    <w:p w14:paraId="72DAAD04" w14:textId="77777777" w:rsidR="00CA6140" w:rsidRPr="005F44A6" w:rsidRDefault="00CA6140" w:rsidP="00CA6140">
      <w:pPr>
        <w:rPr>
          <w:sz w:val="20"/>
          <w:szCs w:val="21"/>
          <w:bdr w:val="single" w:sz="4" w:space="0" w:color="auto"/>
        </w:rPr>
      </w:pPr>
      <w:r w:rsidRPr="005F44A6">
        <w:rPr>
          <w:rFonts w:hint="eastAsia"/>
          <w:sz w:val="20"/>
          <w:szCs w:val="21"/>
          <w:highlight w:val="yellow"/>
          <w:bdr w:val="single" w:sz="4" w:space="0" w:color="auto"/>
        </w:rPr>
        <w:t>评述辩证唯物主义自然观的基本思想、特征及其重大意义。</w:t>
      </w:r>
    </w:p>
    <w:p w14:paraId="4CBD8108" w14:textId="1252A79F" w:rsidR="00CA6140" w:rsidRPr="005F44A6" w:rsidRDefault="00CA6140" w:rsidP="00CA6140">
      <w:pPr>
        <w:rPr>
          <w:sz w:val="20"/>
          <w:szCs w:val="21"/>
        </w:rPr>
      </w:pPr>
      <w:r w:rsidRPr="005F44A6">
        <w:rPr>
          <w:rFonts w:hint="eastAsia"/>
          <w:sz w:val="20"/>
          <w:szCs w:val="21"/>
          <w:shd w:val="pct15" w:color="auto" w:fill="FFFFFF"/>
        </w:rPr>
        <w:t>基本思想</w:t>
      </w:r>
      <w:r w:rsidRPr="005F44A6">
        <w:rPr>
          <w:rFonts w:hint="eastAsia"/>
          <w:sz w:val="20"/>
          <w:szCs w:val="21"/>
          <w:shd w:val="pct15" w:color="auto" w:fill="FFFFFF"/>
        </w:rPr>
        <w:t>:</w:t>
      </w:r>
      <w:r w:rsidRPr="005F44A6">
        <w:rPr>
          <w:rFonts w:hint="eastAsia"/>
          <w:sz w:val="20"/>
          <w:szCs w:val="21"/>
        </w:rPr>
        <w:t>自然界是物质的，物质是万物的本原和基础，自然界除了运动着的物质及其表现形式之外什么也没有</w:t>
      </w:r>
      <w:r w:rsidRPr="005F44A6">
        <w:rPr>
          <w:rFonts w:hint="eastAsia"/>
          <w:sz w:val="20"/>
          <w:szCs w:val="21"/>
        </w:rPr>
        <w:t>:</w:t>
      </w:r>
      <w:r w:rsidRPr="005F44A6">
        <w:rPr>
          <w:rFonts w:hint="eastAsia"/>
          <w:sz w:val="20"/>
          <w:szCs w:val="21"/>
        </w:rPr>
        <w:t>运动无论是量上还是在质上都是不灭的</w:t>
      </w:r>
      <w:r w:rsidRPr="005F44A6">
        <w:rPr>
          <w:rFonts w:hint="eastAsia"/>
          <w:sz w:val="20"/>
          <w:szCs w:val="21"/>
        </w:rPr>
        <w:t>:</w:t>
      </w:r>
      <w:r w:rsidRPr="005F44A6">
        <w:rPr>
          <w:rFonts w:hint="eastAsia"/>
          <w:sz w:val="20"/>
          <w:szCs w:val="21"/>
        </w:rPr>
        <w:t>意识和思维是物质高度发展的产物，即人脑的属性和机能</w:t>
      </w:r>
      <w:r w:rsidRPr="005F44A6">
        <w:rPr>
          <w:rFonts w:hint="eastAsia"/>
          <w:sz w:val="20"/>
          <w:szCs w:val="21"/>
        </w:rPr>
        <w:t>:</w:t>
      </w:r>
      <w:r w:rsidRPr="005F44A6">
        <w:rPr>
          <w:rFonts w:hint="eastAsia"/>
          <w:sz w:val="20"/>
          <w:szCs w:val="21"/>
        </w:rPr>
        <w:t>时间和空间是物质的固有属性和存在方式</w:t>
      </w:r>
      <w:r w:rsidRPr="005F44A6">
        <w:rPr>
          <w:rFonts w:hint="eastAsia"/>
          <w:sz w:val="20"/>
          <w:szCs w:val="21"/>
        </w:rPr>
        <w:t>:</w:t>
      </w:r>
      <w:r w:rsidRPr="005F44A6">
        <w:rPr>
          <w:rFonts w:hint="eastAsia"/>
          <w:sz w:val="20"/>
          <w:szCs w:val="21"/>
        </w:rPr>
        <w:t>自然界的一切事物和现象都是矛盾的统一体</w:t>
      </w:r>
      <w:r w:rsidRPr="005F44A6">
        <w:rPr>
          <w:rFonts w:hint="eastAsia"/>
          <w:sz w:val="20"/>
          <w:szCs w:val="21"/>
        </w:rPr>
        <w:t>:</w:t>
      </w:r>
      <w:r w:rsidRPr="005F44A6">
        <w:rPr>
          <w:rFonts w:hint="eastAsia"/>
          <w:sz w:val="20"/>
          <w:szCs w:val="21"/>
        </w:rPr>
        <w:t>自然界的一切事物都处在普遍联系和相互作用之中，处于永久的产生和消亡之中，处于不断的运动和转化过程之中</w:t>
      </w:r>
      <w:r w:rsidRPr="005F44A6">
        <w:rPr>
          <w:rFonts w:hint="eastAsia"/>
          <w:sz w:val="20"/>
          <w:szCs w:val="21"/>
        </w:rPr>
        <w:t>:</w:t>
      </w:r>
      <w:r w:rsidRPr="005F44A6">
        <w:rPr>
          <w:rFonts w:hint="eastAsia"/>
          <w:sz w:val="20"/>
          <w:szCs w:val="21"/>
        </w:rPr>
        <w:t>在自然的发展过程中，在自然的特定领域发展的特定阶段上，产生了人类和人类社会</w:t>
      </w:r>
      <w:r w:rsidRPr="005F44A6">
        <w:rPr>
          <w:rFonts w:hint="eastAsia"/>
          <w:sz w:val="20"/>
          <w:szCs w:val="21"/>
        </w:rPr>
        <w:t>;</w:t>
      </w:r>
      <w:r w:rsidRPr="005F44A6">
        <w:rPr>
          <w:rFonts w:hint="eastAsia"/>
          <w:sz w:val="20"/>
          <w:szCs w:val="21"/>
        </w:rPr>
        <w:t>随着人类的社会实践活动的深入展开，使原有的自然部分领域不断得到认识和改造，于是出现了一个与外在于人的活动的“纯天然”所不同的具有新质的“人化自然”，这种人化自然也就是进入人类文化或文明的自然界，是人的现实的自然界。</w:t>
      </w:r>
    </w:p>
    <w:p w14:paraId="1D0BDBBC" w14:textId="77777777" w:rsidR="00CA6140" w:rsidRPr="005F44A6" w:rsidRDefault="00CA6140" w:rsidP="00CA6140">
      <w:pPr>
        <w:rPr>
          <w:sz w:val="20"/>
          <w:szCs w:val="21"/>
          <w:shd w:val="pct15" w:color="auto" w:fill="FFFFFF"/>
        </w:rPr>
      </w:pPr>
      <w:r w:rsidRPr="005F44A6">
        <w:rPr>
          <w:rFonts w:hint="eastAsia"/>
          <w:sz w:val="20"/>
          <w:szCs w:val="21"/>
          <w:shd w:val="pct15" w:color="auto" w:fill="FFFFFF"/>
        </w:rPr>
        <w:t>基本特征</w:t>
      </w:r>
      <w:r w:rsidRPr="005F44A6">
        <w:rPr>
          <w:rFonts w:hint="eastAsia"/>
          <w:sz w:val="20"/>
          <w:szCs w:val="21"/>
          <w:shd w:val="pct15" w:color="auto" w:fill="FFFFFF"/>
        </w:rPr>
        <w:t>:</w:t>
      </w:r>
    </w:p>
    <w:p w14:paraId="02D2BD4A" w14:textId="23CD1DCA" w:rsidR="00CA6140" w:rsidRPr="005F44A6" w:rsidRDefault="00CA6140" w:rsidP="00CA6140">
      <w:pPr>
        <w:rPr>
          <w:sz w:val="20"/>
          <w:szCs w:val="21"/>
        </w:rPr>
      </w:pPr>
      <w:r w:rsidRPr="005F44A6">
        <w:rPr>
          <w:rFonts w:hint="eastAsia"/>
          <w:sz w:val="20"/>
          <w:szCs w:val="21"/>
        </w:rPr>
        <w:t>1</w:t>
      </w:r>
      <w:r w:rsidRPr="005F44A6">
        <w:rPr>
          <w:rFonts w:hint="eastAsia"/>
          <w:sz w:val="20"/>
          <w:szCs w:val="21"/>
        </w:rPr>
        <w:t>、唯物论与辩证法的统一</w:t>
      </w:r>
      <w:r w:rsidRPr="005F44A6">
        <w:rPr>
          <w:rFonts w:hint="eastAsia"/>
          <w:sz w:val="20"/>
          <w:szCs w:val="21"/>
        </w:rPr>
        <w:t>;2</w:t>
      </w:r>
      <w:r w:rsidRPr="005F44A6">
        <w:rPr>
          <w:rFonts w:hint="eastAsia"/>
          <w:sz w:val="20"/>
          <w:szCs w:val="21"/>
        </w:rPr>
        <w:t>、自然史与人类史的统一</w:t>
      </w:r>
      <w:r w:rsidRPr="005F44A6">
        <w:rPr>
          <w:rFonts w:hint="eastAsia"/>
          <w:sz w:val="20"/>
          <w:szCs w:val="21"/>
        </w:rPr>
        <w:t>:3</w:t>
      </w:r>
      <w:r w:rsidRPr="005F44A6">
        <w:rPr>
          <w:rFonts w:hint="eastAsia"/>
          <w:sz w:val="20"/>
          <w:szCs w:val="21"/>
        </w:rPr>
        <w:t>天然自然与人化自然的统一</w:t>
      </w:r>
      <w:r w:rsidRPr="005F44A6">
        <w:rPr>
          <w:rFonts w:hint="eastAsia"/>
          <w:sz w:val="20"/>
          <w:szCs w:val="21"/>
        </w:rPr>
        <w:t>;</w:t>
      </w:r>
      <w:r w:rsidRPr="005F44A6">
        <w:rPr>
          <w:sz w:val="20"/>
          <w:szCs w:val="21"/>
        </w:rPr>
        <w:t>4</w:t>
      </w:r>
      <w:r w:rsidRPr="005F44A6">
        <w:rPr>
          <w:rFonts w:hint="eastAsia"/>
          <w:sz w:val="20"/>
          <w:szCs w:val="21"/>
        </w:rPr>
        <w:t>、人与自然的对象性关系是能动性和受动性的统一。</w:t>
      </w:r>
    </w:p>
    <w:p w14:paraId="18112468" w14:textId="246D70D1" w:rsidR="00CA6140" w:rsidRPr="005F44A6" w:rsidRDefault="00CA6140" w:rsidP="00CA6140">
      <w:pPr>
        <w:rPr>
          <w:sz w:val="20"/>
          <w:szCs w:val="21"/>
        </w:rPr>
      </w:pPr>
      <w:r w:rsidRPr="005F44A6">
        <w:rPr>
          <w:rFonts w:hint="eastAsia"/>
          <w:sz w:val="20"/>
          <w:szCs w:val="21"/>
          <w:shd w:val="pct15" w:color="auto" w:fill="FFFFFF"/>
        </w:rPr>
        <w:t>重大意义</w:t>
      </w:r>
      <w:r w:rsidRPr="005F44A6">
        <w:rPr>
          <w:rFonts w:hint="eastAsia"/>
          <w:sz w:val="20"/>
          <w:szCs w:val="21"/>
          <w:shd w:val="pct15" w:color="auto" w:fill="FFFFFF"/>
        </w:rPr>
        <w:t>:</w:t>
      </w:r>
      <w:r w:rsidRPr="005F44A6">
        <w:rPr>
          <w:rFonts w:hint="eastAsia"/>
          <w:sz w:val="20"/>
          <w:szCs w:val="21"/>
        </w:rPr>
        <w:t>第一，辩证唯物主义自然观的创立，实现了自然观发展史上的革命性变革。第二，辩证唯物主义自然观的创立</w:t>
      </w:r>
      <w:r w:rsidRPr="005F44A6">
        <w:rPr>
          <w:rFonts w:hint="eastAsia"/>
          <w:sz w:val="20"/>
          <w:szCs w:val="21"/>
        </w:rPr>
        <w:t>,</w:t>
      </w:r>
      <w:r w:rsidRPr="005F44A6">
        <w:rPr>
          <w:rFonts w:hint="eastAsia"/>
          <w:sz w:val="20"/>
          <w:szCs w:val="21"/>
        </w:rPr>
        <w:t>为马克思主义的科学观、科学方法论以及科学与社会的研究奠定了理论基础。第三，辩证唯物主义自然观的创立</w:t>
      </w:r>
      <w:r w:rsidRPr="005F44A6">
        <w:rPr>
          <w:rFonts w:hint="eastAsia"/>
          <w:sz w:val="20"/>
          <w:szCs w:val="21"/>
        </w:rPr>
        <w:t>,</w:t>
      </w:r>
      <w:r w:rsidRPr="005F44A6">
        <w:rPr>
          <w:rFonts w:hint="eastAsia"/>
          <w:sz w:val="20"/>
          <w:szCs w:val="21"/>
        </w:rPr>
        <w:t>为科学与技术提供了世界观、认识论、方法论与价值论的理论前提。第四，辩证唯物主义自然观的创立，为自然科学与人的科学的结合提供了理论依据。</w:t>
      </w:r>
    </w:p>
    <w:sectPr w:rsidR="00CA6140" w:rsidRPr="005F44A6" w:rsidSect="00385047">
      <w:headerReference w:type="even" r:id="rId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BB484" w14:textId="77777777" w:rsidR="00194CA4" w:rsidRDefault="00194CA4" w:rsidP="00D17CA8">
      <w:r>
        <w:separator/>
      </w:r>
    </w:p>
  </w:endnote>
  <w:endnote w:type="continuationSeparator" w:id="0">
    <w:p w14:paraId="18810D54" w14:textId="77777777" w:rsidR="00194CA4" w:rsidRDefault="00194CA4" w:rsidP="00D17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3863305"/>
      <w:docPartObj>
        <w:docPartGallery w:val="Page Numbers (Bottom of Page)"/>
        <w:docPartUnique/>
      </w:docPartObj>
    </w:sdtPr>
    <w:sdtEndPr/>
    <w:sdtContent>
      <w:p w14:paraId="34A34043" w14:textId="719E7668" w:rsidR="00B62B5C" w:rsidRDefault="00B62B5C">
        <w:pPr>
          <w:pStyle w:val="a6"/>
          <w:jc w:val="center"/>
        </w:pPr>
        <w:r>
          <w:fldChar w:fldCharType="begin"/>
        </w:r>
        <w:r>
          <w:instrText>PAGE   \* MERGEFORMAT</w:instrText>
        </w:r>
        <w:r>
          <w:fldChar w:fldCharType="separate"/>
        </w:r>
        <w:r>
          <w:rPr>
            <w:lang w:val="zh-CN"/>
          </w:rPr>
          <w:t>2</w:t>
        </w:r>
        <w:r>
          <w:fldChar w:fldCharType="end"/>
        </w:r>
      </w:p>
    </w:sdtContent>
  </w:sdt>
  <w:p w14:paraId="4AC34636" w14:textId="77777777" w:rsidR="00B62B5C" w:rsidRDefault="00B62B5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56292" w14:textId="77777777" w:rsidR="00194CA4" w:rsidRDefault="00194CA4" w:rsidP="00D17CA8">
      <w:r>
        <w:separator/>
      </w:r>
    </w:p>
  </w:footnote>
  <w:footnote w:type="continuationSeparator" w:id="0">
    <w:p w14:paraId="1BCA81B9" w14:textId="77777777" w:rsidR="00194CA4" w:rsidRDefault="00194CA4" w:rsidP="00D17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70C24" w14:textId="77777777" w:rsidR="00CA6140" w:rsidRDefault="00CA6140" w:rsidP="00CA614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D9071" w14:textId="77777777" w:rsidR="00CA6140" w:rsidRDefault="00CA6140" w:rsidP="00CA614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3893"/>
    <w:multiLevelType w:val="hybridMultilevel"/>
    <w:tmpl w:val="2BFA6D5A"/>
    <w:lvl w:ilvl="0" w:tplc="7AF206F4">
      <w:start w:val="1"/>
      <w:numFmt w:val="bullet"/>
      <w:lvlText w:val="•"/>
      <w:lvlJc w:val="left"/>
      <w:pPr>
        <w:tabs>
          <w:tab w:val="num" w:pos="720"/>
        </w:tabs>
        <w:ind w:left="720" w:hanging="360"/>
      </w:pPr>
      <w:rPr>
        <w:rFonts w:ascii="宋体" w:hAnsi="宋体" w:hint="default"/>
      </w:rPr>
    </w:lvl>
    <w:lvl w:ilvl="1" w:tplc="0A3E59E6" w:tentative="1">
      <w:start w:val="1"/>
      <w:numFmt w:val="bullet"/>
      <w:lvlText w:val="•"/>
      <w:lvlJc w:val="left"/>
      <w:pPr>
        <w:tabs>
          <w:tab w:val="num" w:pos="1440"/>
        </w:tabs>
        <w:ind w:left="1440" w:hanging="360"/>
      </w:pPr>
      <w:rPr>
        <w:rFonts w:ascii="宋体" w:hAnsi="宋体" w:hint="default"/>
      </w:rPr>
    </w:lvl>
    <w:lvl w:ilvl="2" w:tplc="2D42987C" w:tentative="1">
      <w:start w:val="1"/>
      <w:numFmt w:val="bullet"/>
      <w:lvlText w:val="•"/>
      <w:lvlJc w:val="left"/>
      <w:pPr>
        <w:tabs>
          <w:tab w:val="num" w:pos="2160"/>
        </w:tabs>
        <w:ind w:left="2160" w:hanging="360"/>
      </w:pPr>
      <w:rPr>
        <w:rFonts w:ascii="宋体" w:hAnsi="宋体" w:hint="default"/>
      </w:rPr>
    </w:lvl>
    <w:lvl w:ilvl="3" w:tplc="400C9CC6" w:tentative="1">
      <w:start w:val="1"/>
      <w:numFmt w:val="bullet"/>
      <w:lvlText w:val="•"/>
      <w:lvlJc w:val="left"/>
      <w:pPr>
        <w:tabs>
          <w:tab w:val="num" w:pos="2880"/>
        </w:tabs>
        <w:ind w:left="2880" w:hanging="360"/>
      </w:pPr>
      <w:rPr>
        <w:rFonts w:ascii="宋体" w:hAnsi="宋体" w:hint="default"/>
      </w:rPr>
    </w:lvl>
    <w:lvl w:ilvl="4" w:tplc="E0522D0E" w:tentative="1">
      <w:start w:val="1"/>
      <w:numFmt w:val="bullet"/>
      <w:lvlText w:val="•"/>
      <w:lvlJc w:val="left"/>
      <w:pPr>
        <w:tabs>
          <w:tab w:val="num" w:pos="3600"/>
        </w:tabs>
        <w:ind w:left="3600" w:hanging="360"/>
      </w:pPr>
      <w:rPr>
        <w:rFonts w:ascii="宋体" w:hAnsi="宋体" w:hint="default"/>
      </w:rPr>
    </w:lvl>
    <w:lvl w:ilvl="5" w:tplc="C2860722" w:tentative="1">
      <w:start w:val="1"/>
      <w:numFmt w:val="bullet"/>
      <w:lvlText w:val="•"/>
      <w:lvlJc w:val="left"/>
      <w:pPr>
        <w:tabs>
          <w:tab w:val="num" w:pos="4320"/>
        </w:tabs>
        <w:ind w:left="4320" w:hanging="360"/>
      </w:pPr>
      <w:rPr>
        <w:rFonts w:ascii="宋体" w:hAnsi="宋体" w:hint="default"/>
      </w:rPr>
    </w:lvl>
    <w:lvl w:ilvl="6" w:tplc="160E999E" w:tentative="1">
      <w:start w:val="1"/>
      <w:numFmt w:val="bullet"/>
      <w:lvlText w:val="•"/>
      <w:lvlJc w:val="left"/>
      <w:pPr>
        <w:tabs>
          <w:tab w:val="num" w:pos="5040"/>
        </w:tabs>
        <w:ind w:left="5040" w:hanging="360"/>
      </w:pPr>
      <w:rPr>
        <w:rFonts w:ascii="宋体" w:hAnsi="宋体" w:hint="default"/>
      </w:rPr>
    </w:lvl>
    <w:lvl w:ilvl="7" w:tplc="CCB61932" w:tentative="1">
      <w:start w:val="1"/>
      <w:numFmt w:val="bullet"/>
      <w:lvlText w:val="•"/>
      <w:lvlJc w:val="left"/>
      <w:pPr>
        <w:tabs>
          <w:tab w:val="num" w:pos="5760"/>
        </w:tabs>
        <w:ind w:left="5760" w:hanging="360"/>
      </w:pPr>
      <w:rPr>
        <w:rFonts w:ascii="宋体" w:hAnsi="宋体" w:hint="default"/>
      </w:rPr>
    </w:lvl>
    <w:lvl w:ilvl="8" w:tplc="FF920B6C"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13443EC"/>
    <w:multiLevelType w:val="hybridMultilevel"/>
    <w:tmpl w:val="E28CBE84"/>
    <w:lvl w:ilvl="0" w:tplc="45486D3E">
      <w:start w:val="1"/>
      <w:numFmt w:val="bullet"/>
      <w:lvlText w:val="•"/>
      <w:lvlJc w:val="left"/>
      <w:pPr>
        <w:tabs>
          <w:tab w:val="num" w:pos="720"/>
        </w:tabs>
        <w:ind w:left="720" w:hanging="360"/>
      </w:pPr>
      <w:rPr>
        <w:rFonts w:ascii="宋体" w:hAnsi="宋体" w:hint="default"/>
      </w:rPr>
    </w:lvl>
    <w:lvl w:ilvl="1" w:tplc="632CE8B6" w:tentative="1">
      <w:start w:val="1"/>
      <w:numFmt w:val="bullet"/>
      <w:lvlText w:val="•"/>
      <w:lvlJc w:val="left"/>
      <w:pPr>
        <w:tabs>
          <w:tab w:val="num" w:pos="1440"/>
        </w:tabs>
        <w:ind w:left="1440" w:hanging="360"/>
      </w:pPr>
      <w:rPr>
        <w:rFonts w:ascii="宋体" w:hAnsi="宋体" w:hint="default"/>
      </w:rPr>
    </w:lvl>
    <w:lvl w:ilvl="2" w:tplc="4DA66460" w:tentative="1">
      <w:start w:val="1"/>
      <w:numFmt w:val="bullet"/>
      <w:lvlText w:val="•"/>
      <w:lvlJc w:val="left"/>
      <w:pPr>
        <w:tabs>
          <w:tab w:val="num" w:pos="2160"/>
        </w:tabs>
        <w:ind w:left="2160" w:hanging="360"/>
      </w:pPr>
      <w:rPr>
        <w:rFonts w:ascii="宋体" w:hAnsi="宋体" w:hint="default"/>
      </w:rPr>
    </w:lvl>
    <w:lvl w:ilvl="3" w:tplc="373EB678" w:tentative="1">
      <w:start w:val="1"/>
      <w:numFmt w:val="bullet"/>
      <w:lvlText w:val="•"/>
      <w:lvlJc w:val="left"/>
      <w:pPr>
        <w:tabs>
          <w:tab w:val="num" w:pos="2880"/>
        </w:tabs>
        <w:ind w:left="2880" w:hanging="360"/>
      </w:pPr>
      <w:rPr>
        <w:rFonts w:ascii="宋体" w:hAnsi="宋体" w:hint="default"/>
      </w:rPr>
    </w:lvl>
    <w:lvl w:ilvl="4" w:tplc="B7748C9A" w:tentative="1">
      <w:start w:val="1"/>
      <w:numFmt w:val="bullet"/>
      <w:lvlText w:val="•"/>
      <w:lvlJc w:val="left"/>
      <w:pPr>
        <w:tabs>
          <w:tab w:val="num" w:pos="3600"/>
        </w:tabs>
        <w:ind w:left="3600" w:hanging="360"/>
      </w:pPr>
      <w:rPr>
        <w:rFonts w:ascii="宋体" w:hAnsi="宋体" w:hint="default"/>
      </w:rPr>
    </w:lvl>
    <w:lvl w:ilvl="5" w:tplc="77AA5774" w:tentative="1">
      <w:start w:val="1"/>
      <w:numFmt w:val="bullet"/>
      <w:lvlText w:val="•"/>
      <w:lvlJc w:val="left"/>
      <w:pPr>
        <w:tabs>
          <w:tab w:val="num" w:pos="4320"/>
        </w:tabs>
        <w:ind w:left="4320" w:hanging="360"/>
      </w:pPr>
      <w:rPr>
        <w:rFonts w:ascii="宋体" w:hAnsi="宋体" w:hint="default"/>
      </w:rPr>
    </w:lvl>
    <w:lvl w:ilvl="6" w:tplc="5F1C4E52" w:tentative="1">
      <w:start w:val="1"/>
      <w:numFmt w:val="bullet"/>
      <w:lvlText w:val="•"/>
      <w:lvlJc w:val="left"/>
      <w:pPr>
        <w:tabs>
          <w:tab w:val="num" w:pos="5040"/>
        </w:tabs>
        <w:ind w:left="5040" w:hanging="360"/>
      </w:pPr>
      <w:rPr>
        <w:rFonts w:ascii="宋体" w:hAnsi="宋体" w:hint="default"/>
      </w:rPr>
    </w:lvl>
    <w:lvl w:ilvl="7" w:tplc="FFC6E512" w:tentative="1">
      <w:start w:val="1"/>
      <w:numFmt w:val="bullet"/>
      <w:lvlText w:val="•"/>
      <w:lvlJc w:val="left"/>
      <w:pPr>
        <w:tabs>
          <w:tab w:val="num" w:pos="5760"/>
        </w:tabs>
        <w:ind w:left="5760" w:hanging="360"/>
      </w:pPr>
      <w:rPr>
        <w:rFonts w:ascii="宋体" w:hAnsi="宋体" w:hint="default"/>
      </w:rPr>
    </w:lvl>
    <w:lvl w:ilvl="8" w:tplc="A126D0A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16063A4"/>
    <w:multiLevelType w:val="hybridMultilevel"/>
    <w:tmpl w:val="C8AE3234"/>
    <w:lvl w:ilvl="0" w:tplc="4D0E9CEA">
      <w:start w:val="1"/>
      <w:numFmt w:val="bullet"/>
      <w:lvlText w:val="•"/>
      <w:lvlJc w:val="left"/>
      <w:pPr>
        <w:tabs>
          <w:tab w:val="num" w:pos="720"/>
        </w:tabs>
        <w:ind w:left="720" w:hanging="360"/>
      </w:pPr>
      <w:rPr>
        <w:rFonts w:ascii="宋体" w:hAnsi="宋体" w:hint="default"/>
      </w:rPr>
    </w:lvl>
    <w:lvl w:ilvl="1" w:tplc="35A449BC" w:tentative="1">
      <w:start w:val="1"/>
      <w:numFmt w:val="bullet"/>
      <w:lvlText w:val="•"/>
      <w:lvlJc w:val="left"/>
      <w:pPr>
        <w:tabs>
          <w:tab w:val="num" w:pos="1440"/>
        </w:tabs>
        <w:ind w:left="1440" w:hanging="360"/>
      </w:pPr>
      <w:rPr>
        <w:rFonts w:ascii="宋体" w:hAnsi="宋体" w:hint="default"/>
      </w:rPr>
    </w:lvl>
    <w:lvl w:ilvl="2" w:tplc="2A02E9BE" w:tentative="1">
      <w:start w:val="1"/>
      <w:numFmt w:val="bullet"/>
      <w:lvlText w:val="•"/>
      <w:lvlJc w:val="left"/>
      <w:pPr>
        <w:tabs>
          <w:tab w:val="num" w:pos="2160"/>
        </w:tabs>
        <w:ind w:left="2160" w:hanging="360"/>
      </w:pPr>
      <w:rPr>
        <w:rFonts w:ascii="宋体" w:hAnsi="宋体" w:hint="default"/>
      </w:rPr>
    </w:lvl>
    <w:lvl w:ilvl="3" w:tplc="9CB8D6E6" w:tentative="1">
      <w:start w:val="1"/>
      <w:numFmt w:val="bullet"/>
      <w:lvlText w:val="•"/>
      <w:lvlJc w:val="left"/>
      <w:pPr>
        <w:tabs>
          <w:tab w:val="num" w:pos="2880"/>
        </w:tabs>
        <w:ind w:left="2880" w:hanging="360"/>
      </w:pPr>
      <w:rPr>
        <w:rFonts w:ascii="宋体" w:hAnsi="宋体" w:hint="default"/>
      </w:rPr>
    </w:lvl>
    <w:lvl w:ilvl="4" w:tplc="C890D1CE" w:tentative="1">
      <w:start w:val="1"/>
      <w:numFmt w:val="bullet"/>
      <w:lvlText w:val="•"/>
      <w:lvlJc w:val="left"/>
      <w:pPr>
        <w:tabs>
          <w:tab w:val="num" w:pos="3600"/>
        </w:tabs>
        <w:ind w:left="3600" w:hanging="360"/>
      </w:pPr>
      <w:rPr>
        <w:rFonts w:ascii="宋体" w:hAnsi="宋体" w:hint="default"/>
      </w:rPr>
    </w:lvl>
    <w:lvl w:ilvl="5" w:tplc="8C74C82A" w:tentative="1">
      <w:start w:val="1"/>
      <w:numFmt w:val="bullet"/>
      <w:lvlText w:val="•"/>
      <w:lvlJc w:val="left"/>
      <w:pPr>
        <w:tabs>
          <w:tab w:val="num" w:pos="4320"/>
        </w:tabs>
        <w:ind w:left="4320" w:hanging="360"/>
      </w:pPr>
      <w:rPr>
        <w:rFonts w:ascii="宋体" w:hAnsi="宋体" w:hint="default"/>
      </w:rPr>
    </w:lvl>
    <w:lvl w:ilvl="6" w:tplc="98D24380" w:tentative="1">
      <w:start w:val="1"/>
      <w:numFmt w:val="bullet"/>
      <w:lvlText w:val="•"/>
      <w:lvlJc w:val="left"/>
      <w:pPr>
        <w:tabs>
          <w:tab w:val="num" w:pos="5040"/>
        </w:tabs>
        <w:ind w:left="5040" w:hanging="360"/>
      </w:pPr>
      <w:rPr>
        <w:rFonts w:ascii="宋体" w:hAnsi="宋体" w:hint="default"/>
      </w:rPr>
    </w:lvl>
    <w:lvl w:ilvl="7" w:tplc="11600122" w:tentative="1">
      <w:start w:val="1"/>
      <w:numFmt w:val="bullet"/>
      <w:lvlText w:val="•"/>
      <w:lvlJc w:val="left"/>
      <w:pPr>
        <w:tabs>
          <w:tab w:val="num" w:pos="5760"/>
        </w:tabs>
        <w:ind w:left="5760" w:hanging="360"/>
      </w:pPr>
      <w:rPr>
        <w:rFonts w:ascii="宋体" w:hAnsi="宋体" w:hint="default"/>
      </w:rPr>
    </w:lvl>
    <w:lvl w:ilvl="8" w:tplc="E17E4118"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69765F0"/>
    <w:multiLevelType w:val="hybridMultilevel"/>
    <w:tmpl w:val="FB1E6602"/>
    <w:lvl w:ilvl="0" w:tplc="D05ACAA2">
      <w:start w:val="1"/>
      <w:numFmt w:val="bullet"/>
      <w:lvlText w:val="•"/>
      <w:lvlJc w:val="left"/>
      <w:pPr>
        <w:tabs>
          <w:tab w:val="num" w:pos="720"/>
        </w:tabs>
        <w:ind w:left="720" w:hanging="360"/>
      </w:pPr>
      <w:rPr>
        <w:rFonts w:ascii="宋体" w:hAnsi="宋体" w:hint="default"/>
      </w:rPr>
    </w:lvl>
    <w:lvl w:ilvl="1" w:tplc="51325DAA" w:tentative="1">
      <w:start w:val="1"/>
      <w:numFmt w:val="bullet"/>
      <w:lvlText w:val="•"/>
      <w:lvlJc w:val="left"/>
      <w:pPr>
        <w:tabs>
          <w:tab w:val="num" w:pos="1440"/>
        </w:tabs>
        <w:ind w:left="1440" w:hanging="360"/>
      </w:pPr>
      <w:rPr>
        <w:rFonts w:ascii="宋体" w:hAnsi="宋体" w:hint="default"/>
      </w:rPr>
    </w:lvl>
    <w:lvl w:ilvl="2" w:tplc="B448AF88" w:tentative="1">
      <w:start w:val="1"/>
      <w:numFmt w:val="bullet"/>
      <w:lvlText w:val="•"/>
      <w:lvlJc w:val="left"/>
      <w:pPr>
        <w:tabs>
          <w:tab w:val="num" w:pos="2160"/>
        </w:tabs>
        <w:ind w:left="2160" w:hanging="360"/>
      </w:pPr>
      <w:rPr>
        <w:rFonts w:ascii="宋体" w:hAnsi="宋体" w:hint="default"/>
      </w:rPr>
    </w:lvl>
    <w:lvl w:ilvl="3" w:tplc="9D821550" w:tentative="1">
      <w:start w:val="1"/>
      <w:numFmt w:val="bullet"/>
      <w:lvlText w:val="•"/>
      <w:lvlJc w:val="left"/>
      <w:pPr>
        <w:tabs>
          <w:tab w:val="num" w:pos="2880"/>
        </w:tabs>
        <w:ind w:left="2880" w:hanging="360"/>
      </w:pPr>
      <w:rPr>
        <w:rFonts w:ascii="宋体" w:hAnsi="宋体" w:hint="default"/>
      </w:rPr>
    </w:lvl>
    <w:lvl w:ilvl="4" w:tplc="E0D26F2C" w:tentative="1">
      <w:start w:val="1"/>
      <w:numFmt w:val="bullet"/>
      <w:lvlText w:val="•"/>
      <w:lvlJc w:val="left"/>
      <w:pPr>
        <w:tabs>
          <w:tab w:val="num" w:pos="3600"/>
        </w:tabs>
        <w:ind w:left="3600" w:hanging="360"/>
      </w:pPr>
      <w:rPr>
        <w:rFonts w:ascii="宋体" w:hAnsi="宋体" w:hint="default"/>
      </w:rPr>
    </w:lvl>
    <w:lvl w:ilvl="5" w:tplc="869810F6" w:tentative="1">
      <w:start w:val="1"/>
      <w:numFmt w:val="bullet"/>
      <w:lvlText w:val="•"/>
      <w:lvlJc w:val="left"/>
      <w:pPr>
        <w:tabs>
          <w:tab w:val="num" w:pos="4320"/>
        </w:tabs>
        <w:ind w:left="4320" w:hanging="360"/>
      </w:pPr>
      <w:rPr>
        <w:rFonts w:ascii="宋体" w:hAnsi="宋体" w:hint="default"/>
      </w:rPr>
    </w:lvl>
    <w:lvl w:ilvl="6" w:tplc="2DD249D6" w:tentative="1">
      <w:start w:val="1"/>
      <w:numFmt w:val="bullet"/>
      <w:lvlText w:val="•"/>
      <w:lvlJc w:val="left"/>
      <w:pPr>
        <w:tabs>
          <w:tab w:val="num" w:pos="5040"/>
        </w:tabs>
        <w:ind w:left="5040" w:hanging="360"/>
      </w:pPr>
      <w:rPr>
        <w:rFonts w:ascii="宋体" w:hAnsi="宋体" w:hint="default"/>
      </w:rPr>
    </w:lvl>
    <w:lvl w:ilvl="7" w:tplc="1EFAE378" w:tentative="1">
      <w:start w:val="1"/>
      <w:numFmt w:val="bullet"/>
      <w:lvlText w:val="•"/>
      <w:lvlJc w:val="left"/>
      <w:pPr>
        <w:tabs>
          <w:tab w:val="num" w:pos="5760"/>
        </w:tabs>
        <w:ind w:left="5760" w:hanging="360"/>
      </w:pPr>
      <w:rPr>
        <w:rFonts w:ascii="宋体" w:hAnsi="宋体" w:hint="default"/>
      </w:rPr>
    </w:lvl>
    <w:lvl w:ilvl="8" w:tplc="1506F9D2"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6E048F7"/>
    <w:multiLevelType w:val="hybridMultilevel"/>
    <w:tmpl w:val="D55490BC"/>
    <w:lvl w:ilvl="0" w:tplc="E3805C88">
      <w:start w:val="1"/>
      <w:numFmt w:val="bullet"/>
      <w:lvlText w:val="•"/>
      <w:lvlJc w:val="left"/>
      <w:pPr>
        <w:tabs>
          <w:tab w:val="num" w:pos="720"/>
        </w:tabs>
        <w:ind w:left="720" w:hanging="360"/>
      </w:pPr>
      <w:rPr>
        <w:rFonts w:ascii="宋体" w:hAnsi="宋体" w:hint="default"/>
      </w:rPr>
    </w:lvl>
    <w:lvl w:ilvl="1" w:tplc="43545978" w:tentative="1">
      <w:start w:val="1"/>
      <w:numFmt w:val="bullet"/>
      <w:lvlText w:val="•"/>
      <w:lvlJc w:val="left"/>
      <w:pPr>
        <w:tabs>
          <w:tab w:val="num" w:pos="1440"/>
        </w:tabs>
        <w:ind w:left="1440" w:hanging="360"/>
      </w:pPr>
      <w:rPr>
        <w:rFonts w:ascii="宋体" w:hAnsi="宋体" w:hint="default"/>
      </w:rPr>
    </w:lvl>
    <w:lvl w:ilvl="2" w:tplc="E640BF46" w:tentative="1">
      <w:start w:val="1"/>
      <w:numFmt w:val="bullet"/>
      <w:lvlText w:val="•"/>
      <w:lvlJc w:val="left"/>
      <w:pPr>
        <w:tabs>
          <w:tab w:val="num" w:pos="2160"/>
        </w:tabs>
        <w:ind w:left="2160" w:hanging="360"/>
      </w:pPr>
      <w:rPr>
        <w:rFonts w:ascii="宋体" w:hAnsi="宋体" w:hint="default"/>
      </w:rPr>
    </w:lvl>
    <w:lvl w:ilvl="3" w:tplc="60A8A9F2" w:tentative="1">
      <w:start w:val="1"/>
      <w:numFmt w:val="bullet"/>
      <w:lvlText w:val="•"/>
      <w:lvlJc w:val="left"/>
      <w:pPr>
        <w:tabs>
          <w:tab w:val="num" w:pos="2880"/>
        </w:tabs>
        <w:ind w:left="2880" w:hanging="360"/>
      </w:pPr>
      <w:rPr>
        <w:rFonts w:ascii="宋体" w:hAnsi="宋体" w:hint="default"/>
      </w:rPr>
    </w:lvl>
    <w:lvl w:ilvl="4" w:tplc="3010242E" w:tentative="1">
      <w:start w:val="1"/>
      <w:numFmt w:val="bullet"/>
      <w:lvlText w:val="•"/>
      <w:lvlJc w:val="left"/>
      <w:pPr>
        <w:tabs>
          <w:tab w:val="num" w:pos="3600"/>
        </w:tabs>
        <w:ind w:left="3600" w:hanging="360"/>
      </w:pPr>
      <w:rPr>
        <w:rFonts w:ascii="宋体" w:hAnsi="宋体" w:hint="default"/>
      </w:rPr>
    </w:lvl>
    <w:lvl w:ilvl="5" w:tplc="4904779A" w:tentative="1">
      <w:start w:val="1"/>
      <w:numFmt w:val="bullet"/>
      <w:lvlText w:val="•"/>
      <w:lvlJc w:val="left"/>
      <w:pPr>
        <w:tabs>
          <w:tab w:val="num" w:pos="4320"/>
        </w:tabs>
        <w:ind w:left="4320" w:hanging="360"/>
      </w:pPr>
      <w:rPr>
        <w:rFonts w:ascii="宋体" w:hAnsi="宋体" w:hint="default"/>
      </w:rPr>
    </w:lvl>
    <w:lvl w:ilvl="6" w:tplc="EB8ABF4A" w:tentative="1">
      <w:start w:val="1"/>
      <w:numFmt w:val="bullet"/>
      <w:lvlText w:val="•"/>
      <w:lvlJc w:val="left"/>
      <w:pPr>
        <w:tabs>
          <w:tab w:val="num" w:pos="5040"/>
        </w:tabs>
        <w:ind w:left="5040" w:hanging="360"/>
      </w:pPr>
      <w:rPr>
        <w:rFonts w:ascii="宋体" w:hAnsi="宋体" w:hint="default"/>
      </w:rPr>
    </w:lvl>
    <w:lvl w:ilvl="7" w:tplc="35705EF2" w:tentative="1">
      <w:start w:val="1"/>
      <w:numFmt w:val="bullet"/>
      <w:lvlText w:val="•"/>
      <w:lvlJc w:val="left"/>
      <w:pPr>
        <w:tabs>
          <w:tab w:val="num" w:pos="5760"/>
        </w:tabs>
        <w:ind w:left="5760" w:hanging="360"/>
      </w:pPr>
      <w:rPr>
        <w:rFonts w:ascii="宋体" w:hAnsi="宋体" w:hint="default"/>
      </w:rPr>
    </w:lvl>
    <w:lvl w:ilvl="8" w:tplc="C34CCAD4"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9C971D4"/>
    <w:multiLevelType w:val="hybridMultilevel"/>
    <w:tmpl w:val="66FEA3FC"/>
    <w:lvl w:ilvl="0" w:tplc="90B05DB8">
      <w:start w:val="1"/>
      <w:numFmt w:val="bullet"/>
      <w:lvlText w:val="•"/>
      <w:lvlJc w:val="left"/>
      <w:pPr>
        <w:tabs>
          <w:tab w:val="num" w:pos="720"/>
        </w:tabs>
        <w:ind w:left="720" w:hanging="360"/>
      </w:pPr>
      <w:rPr>
        <w:rFonts w:ascii="宋体" w:hAnsi="宋体" w:hint="default"/>
      </w:rPr>
    </w:lvl>
    <w:lvl w:ilvl="1" w:tplc="D5D85A4E" w:tentative="1">
      <w:start w:val="1"/>
      <w:numFmt w:val="bullet"/>
      <w:lvlText w:val="•"/>
      <w:lvlJc w:val="left"/>
      <w:pPr>
        <w:tabs>
          <w:tab w:val="num" w:pos="1440"/>
        </w:tabs>
        <w:ind w:left="1440" w:hanging="360"/>
      </w:pPr>
      <w:rPr>
        <w:rFonts w:ascii="宋体" w:hAnsi="宋体" w:hint="default"/>
      </w:rPr>
    </w:lvl>
    <w:lvl w:ilvl="2" w:tplc="EC8C4BE4" w:tentative="1">
      <w:start w:val="1"/>
      <w:numFmt w:val="bullet"/>
      <w:lvlText w:val="•"/>
      <w:lvlJc w:val="left"/>
      <w:pPr>
        <w:tabs>
          <w:tab w:val="num" w:pos="2160"/>
        </w:tabs>
        <w:ind w:left="2160" w:hanging="360"/>
      </w:pPr>
      <w:rPr>
        <w:rFonts w:ascii="宋体" w:hAnsi="宋体" w:hint="default"/>
      </w:rPr>
    </w:lvl>
    <w:lvl w:ilvl="3" w:tplc="BF84AA9A" w:tentative="1">
      <w:start w:val="1"/>
      <w:numFmt w:val="bullet"/>
      <w:lvlText w:val="•"/>
      <w:lvlJc w:val="left"/>
      <w:pPr>
        <w:tabs>
          <w:tab w:val="num" w:pos="2880"/>
        </w:tabs>
        <w:ind w:left="2880" w:hanging="360"/>
      </w:pPr>
      <w:rPr>
        <w:rFonts w:ascii="宋体" w:hAnsi="宋体" w:hint="default"/>
      </w:rPr>
    </w:lvl>
    <w:lvl w:ilvl="4" w:tplc="6CA6A28E" w:tentative="1">
      <w:start w:val="1"/>
      <w:numFmt w:val="bullet"/>
      <w:lvlText w:val="•"/>
      <w:lvlJc w:val="left"/>
      <w:pPr>
        <w:tabs>
          <w:tab w:val="num" w:pos="3600"/>
        </w:tabs>
        <w:ind w:left="3600" w:hanging="360"/>
      </w:pPr>
      <w:rPr>
        <w:rFonts w:ascii="宋体" w:hAnsi="宋体" w:hint="default"/>
      </w:rPr>
    </w:lvl>
    <w:lvl w:ilvl="5" w:tplc="AE32619E" w:tentative="1">
      <w:start w:val="1"/>
      <w:numFmt w:val="bullet"/>
      <w:lvlText w:val="•"/>
      <w:lvlJc w:val="left"/>
      <w:pPr>
        <w:tabs>
          <w:tab w:val="num" w:pos="4320"/>
        </w:tabs>
        <w:ind w:left="4320" w:hanging="360"/>
      </w:pPr>
      <w:rPr>
        <w:rFonts w:ascii="宋体" w:hAnsi="宋体" w:hint="default"/>
      </w:rPr>
    </w:lvl>
    <w:lvl w:ilvl="6" w:tplc="6BD2B4BE" w:tentative="1">
      <w:start w:val="1"/>
      <w:numFmt w:val="bullet"/>
      <w:lvlText w:val="•"/>
      <w:lvlJc w:val="left"/>
      <w:pPr>
        <w:tabs>
          <w:tab w:val="num" w:pos="5040"/>
        </w:tabs>
        <w:ind w:left="5040" w:hanging="360"/>
      </w:pPr>
      <w:rPr>
        <w:rFonts w:ascii="宋体" w:hAnsi="宋体" w:hint="default"/>
      </w:rPr>
    </w:lvl>
    <w:lvl w:ilvl="7" w:tplc="6BDC657E" w:tentative="1">
      <w:start w:val="1"/>
      <w:numFmt w:val="bullet"/>
      <w:lvlText w:val="•"/>
      <w:lvlJc w:val="left"/>
      <w:pPr>
        <w:tabs>
          <w:tab w:val="num" w:pos="5760"/>
        </w:tabs>
        <w:ind w:left="5760" w:hanging="360"/>
      </w:pPr>
      <w:rPr>
        <w:rFonts w:ascii="宋体" w:hAnsi="宋体" w:hint="default"/>
      </w:rPr>
    </w:lvl>
    <w:lvl w:ilvl="8" w:tplc="2A24FA3C"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43207370"/>
    <w:multiLevelType w:val="hybridMultilevel"/>
    <w:tmpl w:val="AEC8B98C"/>
    <w:lvl w:ilvl="0" w:tplc="CDC6AB9A">
      <w:start w:val="1"/>
      <w:numFmt w:val="bullet"/>
      <w:lvlText w:val="•"/>
      <w:lvlJc w:val="left"/>
      <w:pPr>
        <w:tabs>
          <w:tab w:val="num" w:pos="720"/>
        </w:tabs>
        <w:ind w:left="720" w:hanging="360"/>
      </w:pPr>
      <w:rPr>
        <w:rFonts w:ascii="宋体" w:hAnsi="宋体" w:hint="default"/>
      </w:rPr>
    </w:lvl>
    <w:lvl w:ilvl="1" w:tplc="D46856BE" w:tentative="1">
      <w:start w:val="1"/>
      <w:numFmt w:val="bullet"/>
      <w:lvlText w:val="•"/>
      <w:lvlJc w:val="left"/>
      <w:pPr>
        <w:tabs>
          <w:tab w:val="num" w:pos="1440"/>
        </w:tabs>
        <w:ind w:left="1440" w:hanging="360"/>
      </w:pPr>
      <w:rPr>
        <w:rFonts w:ascii="宋体" w:hAnsi="宋体" w:hint="default"/>
      </w:rPr>
    </w:lvl>
    <w:lvl w:ilvl="2" w:tplc="52E21356" w:tentative="1">
      <w:start w:val="1"/>
      <w:numFmt w:val="bullet"/>
      <w:lvlText w:val="•"/>
      <w:lvlJc w:val="left"/>
      <w:pPr>
        <w:tabs>
          <w:tab w:val="num" w:pos="2160"/>
        </w:tabs>
        <w:ind w:left="2160" w:hanging="360"/>
      </w:pPr>
      <w:rPr>
        <w:rFonts w:ascii="宋体" w:hAnsi="宋体" w:hint="default"/>
      </w:rPr>
    </w:lvl>
    <w:lvl w:ilvl="3" w:tplc="23247F20" w:tentative="1">
      <w:start w:val="1"/>
      <w:numFmt w:val="bullet"/>
      <w:lvlText w:val="•"/>
      <w:lvlJc w:val="left"/>
      <w:pPr>
        <w:tabs>
          <w:tab w:val="num" w:pos="2880"/>
        </w:tabs>
        <w:ind w:left="2880" w:hanging="360"/>
      </w:pPr>
      <w:rPr>
        <w:rFonts w:ascii="宋体" w:hAnsi="宋体" w:hint="default"/>
      </w:rPr>
    </w:lvl>
    <w:lvl w:ilvl="4" w:tplc="69484572" w:tentative="1">
      <w:start w:val="1"/>
      <w:numFmt w:val="bullet"/>
      <w:lvlText w:val="•"/>
      <w:lvlJc w:val="left"/>
      <w:pPr>
        <w:tabs>
          <w:tab w:val="num" w:pos="3600"/>
        </w:tabs>
        <w:ind w:left="3600" w:hanging="360"/>
      </w:pPr>
      <w:rPr>
        <w:rFonts w:ascii="宋体" w:hAnsi="宋体" w:hint="default"/>
      </w:rPr>
    </w:lvl>
    <w:lvl w:ilvl="5" w:tplc="A1EE934E" w:tentative="1">
      <w:start w:val="1"/>
      <w:numFmt w:val="bullet"/>
      <w:lvlText w:val="•"/>
      <w:lvlJc w:val="left"/>
      <w:pPr>
        <w:tabs>
          <w:tab w:val="num" w:pos="4320"/>
        </w:tabs>
        <w:ind w:left="4320" w:hanging="360"/>
      </w:pPr>
      <w:rPr>
        <w:rFonts w:ascii="宋体" w:hAnsi="宋体" w:hint="default"/>
      </w:rPr>
    </w:lvl>
    <w:lvl w:ilvl="6" w:tplc="B1F8E528" w:tentative="1">
      <w:start w:val="1"/>
      <w:numFmt w:val="bullet"/>
      <w:lvlText w:val="•"/>
      <w:lvlJc w:val="left"/>
      <w:pPr>
        <w:tabs>
          <w:tab w:val="num" w:pos="5040"/>
        </w:tabs>
        <w:ind w:left="5040" w:hanging="360"/>
      </w:pPr>
      <w:rPr>
        <w:rFonts w:ascii="宋体" w:hAnsi="宋体" w:hint="default"/>
      </w:rPr>
    </w:lvl>
    <w:lvl w:ilvl="7" w:tplc="CED2DFD6" w:tentative="1">
      <w:start w:val="1"/>
      <w:numFmt w:val="bullet"/>
      <w:lvlText w:val="•"/>
      <w:lvlJc w:val="left"/>
      <w:pPr>
        <w:tabs>
          <w:tab w:val="num" w:pos="5760"/>
        </w:tabs>
        <w:ind w:left="5760" w:hanging="360"/>
      </w:pPr>
      <w:rPr>
        <w:rFonts w:ascii="宋体" w:hAnsi="宋体" w:hint="default"/>
      </w:rPr>
    </w:lvl>
    <w:lvl w:ilvl="8" w:tplc="C7DE1466"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B4C429F"/>
    <w:multiLevelType w:val="hybridMultilevel"/>
    <w:tmpl w:val="1B76EFFA"/>
    <w:lvl w:ilvl="0" w:tplc="103C3392">
      <w:start w:val="1"/>
      <w:numFmt w:val="bullet"/>
      <w:lvlText w:val="•"/>
      <w:lvlJc w:val="left"/>
      <w:pPr>
        <w:tabs>
          <w:tab w:val="num" w:pos="720"/>
        </w:tabs>
        <w:ind w:left="720" w:hanging="360"/>
      </w:pPr>
      <w:rPr>
        <w:rFonts w:ascii="宋体" w:hAnsi="宋体" w:hint="default"/>
      </w:rPr>
    </w:lvl>
    <w:lvl w:ilvl="1" w:tplc="D43CB45E" w:tentative="1">
      <w:start w:val="1"/>
      <w:numFmt w:val="bullet"/>
      <w:lvlText w:val="•"/>
      <w:lvlJc w:val="left"/>
      <w:pPr>
        <w:tabs>
          <w:tab w:val="num" w:pos="1440"/>
        </w:tabs>
        <w:ind w:left="1440" w:hanging="360"/>
      </w:pPr>
      <w:rPr>
        <w:rFonts w:ascii="宋体" w:hAnsi="宋体" w:hint="default"/>
      </w:rPr>
    </w:lvl>
    <w:lvl w:ilvl="2" w:tplc="F500AADA" w:tentative="1">
      <w:start w:val="1"/>
      <w:numFmt w:val="bullet"/>
      <w:lvlText w:val="•"/>
      <w:lvlJc w:val="left"/>
      <w:pPr>
        <w:tabs>
          <w:tab w:val="num" w:pos="2160"/>
        </w:tabs>
        <w:ind w:left="2160" w:hanging="360"/>
      </w:pPr>
      <w:rPr>
        <w:rFonts w:ascii="宋体" w:hAnsi="宋体" w:hint="default"/>
      </w:rPr>
    </w:lvl>
    <w:lvl w:ilvl="3" w:tplc="E66EB39E" w:tentative="1">
      <w:start w:val="1"/>
      <w:numFmt w:val="bullet"/>
      <w:lvlText w:val="•"/>
      <w:lvlJc w:val="left"/>
      <w:pPr>
        <w:tabs>
          <w:tab w:val="num" w:pos="2880"/>
        </w:tabs>
        <w:ind w:left="2880" w:hanging="360"/>
      </w:pPr>
      <w:rPr>
        <w:rFonts w:ascii="宋体" w:hAnsi="宋体" w:hint="default"/>
      </w:rPr>
    </w:lvl>
    <w:lvl w:ilvl="4" w:tplc="26C4AB10" w:tentative="1">
      <w:start w:val="1"/>
      <w:numFmt w:val="bullet"/>
      <w:lvlText w:val="•"/>
      <w:lvlJc w:val="left"/>
      <w:pPr>
        <w:tabs>
          <w:tab w:val="num" w:pos="3600"/>
        </w:tabs>
        <w:ind w:left="3600" w:hanging="360"/>
      </w:pPr>
      <w:rPr>
        <w:rFonts w:ascii="宋体" w:hAnsi="宋体" w:hint="default"/>
      </w:rPr>
    </w:lvl>
    <w:lvl w:ilvl="5" w:tplc="EE5C00A6" w:tentative="1">
      <w:start w:val="1"/>
      <w:numFmt w:val="bullet"/>
      <w:lvlText w:val="•"/>
      <w:lvlJc w:val="left"/>
      <w:pPr>
        <w:tabs>
          <w:tab w:val="num" w:pos="4320"/>
        </w:tabs>
        <w:ind w:left="4320" w:hanging="360"/>
      </w:pPr>
      <w:rPr>
        <w:rFonts w:ascii="宋体" w:hAnsi="宋体" w:hint="default"/>
      </w:rPr>
    </w:lvl>
    <w:lvl w:ilvl="6" w:tplc="40E8614A" w:tentative="1">
      <w:start w:val="1"/>
      <w:numFmt w:val="bullet"/>
      <w:lvlText w:val="•"/>
      <w:lvlJc w:val="left"/>
      <w:pPr>
        <w:tabs>
          <w:tab w:val="num" w:pos="5040"/>
        </w:tabs>
        <w:ind w:left="5040" w:hanging="360"/>
      </w:pPr>
      <w:rPr>
        <w:rFonts w:ascii="宋体" w:hAnsi="宋体" w:hint="default"/>
      </w:rPr>
    </w:lvl>
    <w:lvl w:ilvl="7" w:tplc="C9204D12" w:tentative="1">
      <w:start w:val="1"/>
      <w:numFmt w:val="bullet"/>
      <w:lvlText w:val="•"/>
      <w:lvlJc w:val="left"/>
      <w:pPr>
        <w:tabs>
          <w:tab w:val="num" w:pos="5760"/>
        </w:tabs>
        <w:ind w:left="5760" w:hanging="360"/>
      </w:pPr>
      <w:rPr>
        <w:rFonts w:ascii="宋体" w:hAnsi="宋体" w:hint="default"/>
      </w:rPr>
    </w:lvl>
    <w:lvl w:ilvl="8" w:tplc="1DF6B11C"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6FEA27C9"/>
    <w:multiLevelType w:val="hybridMultilevel"/>
    <w:tmpl w:val="17CE8434"/>
    <w:lvl w:ilvl="0" w:tplc="1E3AF98A">
      <w:start w:val="1"/>
      <w:numFmt w:val="bullet"/>
      <w:lvlText w:val="•"/>
      <w:lvlJc w:val="left"/>
      <w:pPr>
        <w:tabs>
          <w:tab w:val="num" w:pos="720"/>
        </w:tabs>
        <w:ind w:left="720" w:hanging="360"/>
      </w:pPr>
      <w:rPr>
        <w:rFonts w:ascii="宋体" w:hAnsi="宋体" w:hint="default"/>
      </w:rPr>
    </w:lvl>
    <w:lvl w:ilvl="1" w:tplc="AAAAA9C0" w:tentative="1">
      <w:start w:val="1"/>
      <w:numFmt w:val="bullet"/>
      <w:lvlText w:val="•"/>
      <w:lvlJc w:val="left"/>
      <w:pPr>
        <w:tabs>
          <w:tab w:val="num" w:pos="1440"/>
        </w:tabs>
        <w:ind w:left="1440" w:hanging="360"/>
      </w:pPr>
      <w:rPr>
        <w:rFonts w:ascii="宋体" w:hAnsi="宋体" w:hint="default"/>
      </w:rPr>
    </w:lvl>
    <w:lvl w:ilvl="2" w:tplc="C5166684" w:tentative="1">
      <w:start w:val="1"/>
      <w:numFmt w:val="bullet"/>
      <w:lvlText w:val="•"/>
      <w:lvlJc w:val="left"/>
      <w:pPr>
        <w:tabs>
          <w:tab w:val="num" w:pos="2160"/>
        </w:tabs>
        <w:ind w:left="2160" w:hanging="360"/>
      </w:pPr>
      <w:rPr>
        <w:rFonts w:ascii="宋体" w:hAnsi="宋体" w:hint="default"/>
      </w:rPr>
    </w:lvl>
    <w:lvl w:ilvl="3" w:tplc="72F24D22" w:tentative="1">
      <w:start w:val="1"/>
      <w:numFmt w:val="bullet"/>
      <w:lvlText w:val="•"/>
      <w:lvlJc w:val="left"/>
      <w:pPr>
        <w:tabs>
          <w:tab w:val="num" w:pos="2880"/>
        </w:tabs>
        <w:ind w:left="2880" w:hanging="360"/>
      </w:pPr>
      <w:rPr>
        <w:rFonts w:ascii="宋体" w:hAnsi="宋体" w:hint="default"/>
      </w:rPr>
    </w:lvl>
    <w:lvl w:ilvl="4" w:tplc="82208A6E" w:tentative="1">
      <w:start w:val="1"/>
      <w:numFmt w:val="bullet"/>
      <w:lvlText w:val="•"/>
      <w:lvlJc w:val="left"/>
      <w:pPr>
        <w:tabs>
          <w:tab w:val="num" w:pos="3600"/>
        </w:tabs>
        <w:ind w:left="3600" w:hanging="360"/>
      </w:pPr>
      <w:rPr>
        <w:rFonts w:ascii="宋体" w:hAnsi="宋体" w:hint="default"/>
      </w:rPr>
    </w:lvl>
    <w:lvl w:ilvl="5" w:tplc="33629642" w:tentative="1">
      <w:start w:val="1"/>
      <w:numFmt w:val="bullet"/>
      <w:lvlText w:val="•"/>
      <w:lvlJc w:val="left"/>
      <w:pPr>
        <w:tabs>
          <w:tab w:val="num" w:pos="4320"/>
        </w:tabs>
        <w:ind w:left="4320" w:hanging="360"/>
      </w:pPr>
      <w:rPr>
        <w:rFonts w:ascii="宋体" w:hAnsi="宋体" w:hint="default"/>
      </w:rPr>
    </w:lvl>
    <w:lvl w:ilvl="6" w:tplc="F2EAA434" w:tentative="1">
      <w:start w:val="1"/>
      <w:numFmt w:val="bullet"/>
      <w:lvlText w:val="•"/>
      <w:lvlJc w:val="left"/>
      <w:pPr>
        <w:tabs>
          <w:tab w:val="num" w:pos="5040"/>
        </w:tabs>
        <w:ind w:left="5040" w:hanging="360"/>
      </w:pPr>
      <w:rPr>
        <w:rFonts w:ascii="宋体" w:hAnsi="宋体" w:hint="default"/>
      </w:rPr>
    </w:lvl>
    <w:lvl w:ilvl="7" w:tplc="E1CAC076" w:tentative="1">
      <w:start w:val="1"/>
      <w:numFmt w:val="bullet"/>
      <w:lvlText w:val="•"/>
      <w:lvlJc w:val="left"/>
      <w:pPr>
        <w:tabs>
          <w:tab w:val="num" w:pos="5760"/>
        </w:tabs>
        <w:ind w:left="5760" w:hanging="360"/>
      </w:pPr>
      <w:rPr>
        <w:rFonts w:ascii="宋体" w:hAnsi="宋体" w:hint="default"/>
      </w:rPr>
    </w:lvl>
    <w:lvl w:ilvl="8" w:tplc="E0084C3E"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77DE557E"/>
    <w:multiLevelType w:val="hybridMultilevel"/>
    <w:tmpl w:val="08DEA95E"/>
    <w:lvl w:ilvl="0" w:tplc="ED961EA8">
      <w:start w:val="1"/>
      <w:numFmt w:val="bullet"/>
      <w:lvlText w:val="•"/>
      <w:lvlJc w:val="left"/>
      <w:pPr>
        <w:tabs>
          <w:tab w:val="num" w:pos="720"/>
        </w:tabs>
        <w:ind w:left="720" w:hanging="360"/>
      </w:pPr>
      <w:rPr>
        <w:rFonts w:ascii="宋体" w:hAnsi="宋体" w:hint="default"/>
      </w:rPr>
    </w:lvl>
    <w:lvl w:ilvl="1" w:tplc="9C8E746C" w:tentative="1">
      <w:start w:val="1"/>
      <w:numFmt w:val="bullet"/>
      <w:lvlText w:val="•"/>
      <w:lvlJc w:val="left"/>
      <w:pPr>
        <w:tabs>
          <w:tab w:val="num" w:pos="1440"/>
        </w:tabs>
        <w:ind w:left="1440" w:hanging="360"/>
      </w:pPr>
      <w:rPr>
        <w:rFonts w:ascii="宋体" w:hAnsi="宋体" w:hint="default"/>
      </w:rPr>
    </w:lvl>
    <w:lvl w:ilvl="2" w:tplc="C32610B2" w:tentative="1">
      <w:start w:val="1"/>
      <w:numFmt w:val="bullet"/>
      <w:lvlText w:val="•"/>
      <w:lvlJc w:val="left"/>
      <w:pPr>
        <w:tabs>
          <w:tab w:val="num" w:pos="2160"/>
        </w:tabs>
        <w:ind w:left="2160" w:hanging="360"/>
      </w:pPr>
      <w:rPr>
        <w:rFonts w:ascii="宋体" w:hAnsi="宋体" w:hint="default"/>
      </w:rPr>
    </w:lvl>
    <w:lvl w:ilvl="3" w:tplc="BEDA48CC" w:tentative="1">
      <w:start w:val="1"/>
      <w:numFmt w:val="bullet"/>
      <w:lvlText w:val="•"/>
      <w:lvlJc w:val="left"/>
      <w:pPr>
        <w:tabs>
          <w:tab w:val="num" w:pos="2880"/>
        </w:tabs>
        <w:ind w:left="2880" w:hanging="360"/>
      </w:pPr>
      <w:rPr>
        <w:rFonts w:ascii="宋体" w:hAnsi="宋体" w:hint="default"/>
      </w:rPr>
    </w:lvl>
    <w:lvl w:ilvl="4" w:tplc="2DF21A2C" w:tentative="1">
      <w:start w:val="1"/>
      <w:numFmt w:val="bullet"/>
      <w:lvlText w:val="•"/>
      <w:lvlJc w:val="left"/>
      <w:pPr>
        <w:tabs>
          <w:tab w:val="num" w:pos="3600"/>
        </w:tabs>
        <w:ind w:left="3600" w:hanging="360"/>
      </w:pPr>
      <w:rPr>
        <w:rFonts w:ascii="宋体" w:hAnsi="宋体" w:hint="default"/>
      </w:rPr>
    </w:lvl>
    <w:lvl w:ilvl="5" w:tplc="6262E756" w:tentative="1">
      <w:start w:val="1"/>
      <w:numFmt w:val="bullet"/>
      <w:lvlText w:val="•"/>
      <w:lvlJc w:val="left"/>
      <w:pPr>
        <w:tabs>
          <w:tab w:val="num" w:pos="4320"/>
        </w:tabs>
        <w:ind w:left="4320" w:hanging="360"/>
      </w:pPr>
      <w:rPr>
        <w:rFonts w:ascii="宋体" w:hAnsi="宋体" w:hint="default"/>
      </w:rPr>
    </w:lvl>
    <w:lvl w:ilvl="6" w:tplc="5D7E2644" w:tentative="1">
      <w:start w:val="1"/>
      <w:numFmt w:val="bullet"/>
      <w:lvlText w:val="•"/>
      <w:lvlJc w:val="left"/>
      <w:pPr>
        <w:tabs>
          <w:tab w:val="num" w:pos="5040"/>
        </w:tabs>
        <w:ind w:left="5040" w:hanging="360"/>
      </w:pPr>
      <w:rPr>
        <w:rFonts w:ascii="宋体" w:hAnsi="宋体" w:hint="default"/>
      </w:rPr>
    </w:lvl>
    <w:lvl w:ilvl="7" w:tplc="58D42D94" w:tentative="1">
      <w:start w:val="1"/>
      <w:numFmt w:val="bullet"/>
      <w:lvlText w:val="•"/>
      <w:lvlJc w:val="left"/>
      <w:pPr>
        <w:tabs>
          <w:tab w:val="num" w:pos="5760"/>
        </w:tabs>
        <w:ind w:left="5760" w:hanging="360"/>
      </w:pPr>
      <w:rPr>
        <w:rFonts w:ascii="宋体" w:hAnsi="宋体" w:hint="default"/>
      </w:rPr>
    </w:lvl>
    <w:lvl w:ilvl="8" w:tplc="EB883EA2"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9"/>
  </w:num>
  <w:num w:numId="3">
    <w:abstractNumId w:val="4"/>
  </w:num>
  <w:num w:numId="4">
    <w:abstractNumId w:val="8"/>
  </w:num>
  <w:num w:numId="5">
    <w:abstractNumId w:val="6"/>
  </w:num>
  <w:num w:numId="6">
    <w:abstractNumId w:val="5"/>
  </w:num>
  <w:num w:numId="7">
    <w:abstractNumId w:val="3"/>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8F6"/>
    <w:rsid w:val="00044E29"/>
    <w:rsid w:val="0005243D"/>
    <w:rsid w:val="00071B78"/>
    <w:rsid w:val="00194CA4"/>
    <w:rsid w:val="00200F84"/>
    <w:rsid w:val="00276FD5"/>
    <w:rsid w:val="002B123B"/>
    <w:rsid w:val="002D00F0"/>
    <w:rsid w:val="00300FBF"/>
    <w:rsid w:val="00360893"/>
    <w:rsid w:val="00363EF8"/>
    <w:rsid w:val="00385047"/>
    <w:rsid w:val="00456575"/>
    <w:rsid w:val="004A66F7"/>
    <w:rsid w:val="004B4546"/>
    <w:rsid w:val="004D156F"/>
    <w:rsid w:val="005610BC"/>
    <w:rsid w:val="005F44A6"/>
    <w:rsid w:val="0065631E"/>
    <w:rsid w:val="00683929"/>
    <w:rsid w:val="00695D7E"/>
    <w:rsid w:val="006E4757"/>
    <w:rsid w:val="00730554"/>
    <w:rsid w:val="008448EE"/>
    <w:rsid w:val="009173BA"/>
    <w:rsid w:val="009B7A2D"/>
    <w:rsid w:val="009E48F5"/>
    <w:rsid w:val="00A06661"/>
    <w:rsid w:val="00A36EB4"/>
    <w:rsid w:val="00A52B9A"/>
    <w:rsid w:val="00AC3618"/>
    <w:rsid w:val="00AD68F6"/>
    <w:rsid w:val="00B31795"/>
    <w:rsid w:val="00B62B5C"/>
    <w:rsid w:val="00BB1AFF"/>
    <w:rsid w:val="00BB5A49"/>
    <w:rsid w:val="00BC0689"/>
    <w:rsid w:val="00BF1CC9"/>
    <w:rsid w:val="00CA6140"/>
    <w:rsid w:val="00CB1CC1"/>
    <w:rsid w:val="00CD0B51"/>
    <w:rsid w:val="00CE7BE3"/>
    <w:rsid w:val="00D04D48"/>
    <w:rsid w:val="00D169A3"/>
    <w:rsid w:val="00D17CA8"/>
    <w:rsid w:val="00D46414"/>
    <w:rsid w:val="00D650BE"/>
    <w:rsid w:val="00E0340F"/>
    <w:rsid w:val="00E0477F"/>
    <w:rsid w:val="00E46B8F"/>
    <w:rsid w:val="00E638E2"/>
    <w:rsid w:val="00E93151"/>
    <w:rsid w:val="00EE476D"/>
    <w:rsid w:val="00F0007D"/>
    <w:rsid w:val="00F01223"/>
    <w:rsid w:val="00F02D1A"/>
    <w:rsid w:val="00F14AAF"/>
    <w:rsid w:val="00F57B4A"/>
    <w:rsid w:val="00F77361"/>
    <w:rsid w:val="00F9492A"/>
    <w:rsid w:val="00FA0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FFD57"/>
  <w15:docId w15:val="{DC1D3F26-B14C-4CFE-8651-C6E368D1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56F"/>
    <w:pPr>
      <w:widowControl/>
      <w:ind w:firstLineChars="200" w:firstLine="420"/>
      <w:jc w:val="left"/>
    </w:pPr>
    <w:rPr>
      <w:rFonts w:ascii="宋体" w:eastAsia="宋体" w:hAnsi="宋体" w:cs="宋体"/>
      <w:kern w:val="0"/>
      <w:sz w:val="24"/>
      <w:szCs w:val="24"/>
    </w:rPr>
  </w:style>
  <w:style w:type="paragraph" w:styleId="a4">
    <w:name w:val="header"/>
    <w:basedOn w:val="a"/>
    <w:link w:val="a5"/>
    <w:uiPriority w:val="99"/>
    <w:unhideWhenUsed/>
    <w:rsid w:val="00D17C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7CA8"/>
    <w:rPr>
      <w:sz w:val="18"/>
      <w:szCs w:val="18"/>
    </w:rPr>
  </w:style>
  <w:style w:type="paragraph" w:styleId="a6">
    <w:name w:val="footer"/>
    <w:basedOn w:val="a"/>
    <w:link w:val="a7"/>
    <w:uiPriority w:val="99"/>
    <w:unhideWhenUsed/>
    <w:rsid w:val="00D17CA8"/>
    <w:pPr>
      <w:tabs>
        <w:tab w:val="center" w:pos="4153"/>
        <w:tab w:val="right" w:pos="8306"/>
      </w:tabs>
      <w:snapToGrid w:val="0"/>
      <w:jc w:val="left"/>
    </w:pPr>
    <w:rPr>
      <w:sz w:val="18"/>
      <w:szCs w:val="18"/>
    </w:rPr>
  </w:style>
  <w:style w:type="character" w:customStyle="1" w:styleId="a7">
    <w:name w:val="页脚 字符"/>
    <w:basedOn w:val="a0"/>
    <w:link w:val="a6"/>
    <w:uiPriority w:val="99"/>
    <w:rsid w:val="00D17CA8"/>
    <w:rPr>
      <w:sz w:val="18"/>
      <w:szCs w:val="18"/>
    </w:rPr>
  </w:style>
  <w:style w:type="paragraph" w:styleId="a8">
    <w:name w:val="Balloon Text"/>
    <w:basedOn w:val="a"/>
    <w:link w:val="a9"/>
    <w:uiPriority w:val="99"/>
    <w:semiHidden/>
    <w:unhideWhenUsed/>
    <w:rsid w:val="00D04D48"/>
    <w:rPr>
      <w:sz w:val="18"/>
      <w:szCs w:val="18"/>
    </w:rPr>
  </w:style>
  <w:style w:type="character" w:customStyle="1" w:styleId="a9">
    <w:name w:val="批注框文本 字符"/>
    <w:basedOn w:val="a0"/>
    <w:link w:val="a8"/>
    <w:uiPriority w:val="99"/>
    <w:semiHidden/>
    <w:rsid w:val="00D04D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2043">
      <w:bodyDiv w:val="1"/>
      <w:marLeft w:val="0"/>
      <w:marRight w:val="0"/>
      <w:marTop w:val="0"/>
      <w:marBottom w:val="0"/>
      <w:divBdr>
        <w:top w:val="none" w:sz="0" w:space="0" w:color="auto"/>
        <w:left w:val="none" w:sz="0" w:space="0" w:color="auto"/>
        <w:bottom w:val="none" w:sz="0" w:space="0" w:color="auto"/>
        <w:right w:val="none" w:sz="0" w:space="0" w:color="auto"/>
      </w:divBdr>
      <w:divsChild>
        <w:div w:id="443229981">
          <w:marLeft w:val="547"/>
          <w:marRight w:val="0"/>
          <w:marTop w:val="96"/>
          <w:marBottom w:val="0"/>
          <w:divBdr>
            <w:top w:val="none" w:sz="0" w:space="0" w:color="auto"/>
            <w:left w:val="none" w:sz="0" w:space="0" w:color="auto"/>
            <w:bottom w:val="none" w:sz="0" w:space="0" w:color="auto"/>
            <w:right w:val="none" w:sz="0" w:space="0" w:color="auto"/>
          </w:divBdr>
        </w:div>
      </w:divsChild>
    </w:div>
    <w:div w:id="164828682">
      <w:bodyDiv w:val="1"/>
      <w:marLeft w:val="0"/>
      <w:marRight w:val="0"/>
      <w:marTop w:val="0"/>
      <w:marBottom w:val="0"/>
      <w:divBdr>
        <w:top w:val="none" w:sz="0" w:space="0" w:color="auto"/>
        <w:left w:val="none" w:sz="0" w:space="0" w:color="auto"/>
        <w:bottom w:val="none" w:sz="0" w:space="0" w:color="auto"/>
        <w:right w:val="none" w:sz="0" w:space="0" w:color="auto"/>
      </w:divBdr>
      <w:divsChild>
        <w:div w:id="1876967848">
          <w:marLeft w:val="547"/>
          <w:marRight w:val="0"/>
          <w:marTop w:val="96"/>
          <w:marBottom w:val="0"/>
          <w:divBdr>
            <w:top w:val="none" w:sz="0" w:space="0" w:color="auto"/>
            <w:left w:val="none" w:sz="0" w:space="0" w:color="auto"/>
            <w:bottom w:val="none" w:sz="0" w:space="0" w:color="auto"/>
            <w:right w:val="none" w:sz="0" w:space="0" w:color="auto"/>
          </w:divBdr>
        </w:div>
        <w:div w:id="228344500">
          <w:marLeft w:val="547"/>
          <w:marRight w:val="0"/>
          <w:marTop w:val="86"/>
          <w:marBottom w:val="0"/>
          <w:divBdr>
            <w:top w:val="none" w:sz="0" w:space="0" w:color="auto"/>
            <w:left w:val="none" w:sz="0" w:space="0" w:color="auto"/>
            <w:bottom w:val="none" w:sz="0" w:space="0" w:color="auto"/>
            <w:right w:val="none" w:sz="0" w:space="0" w:color="auto"/>
          </w:divBdr>
        </w:div>
      </w:divsChild>
    </w:div>
    <w:div w:id="203058413">
      <w:bodyDiv w:val="1"/>
      <w:marLeft w:val="0"/>
      <w:marRight w:val="0"/>
      <w:marTop w:val="0"/>
      <w:marBottom w:val="0"/>
      <w:divBdr>
        <w:top w:val="none" w:sz="0" w:space="0" w:color="auto"/>
        <w:left w:val="none" w:sz="0" w:space="0" w:color="auto"/>
        <w:bottom w:val="none" w:sz="0" w:space="0" w:color="auto"/>
        <w:right w:val="none" w:sz="0" w:space="0" w:color="auto"/>
      </w:divBdr>
    </w:div>
    <w:div w:id="248392919">
      <w:bodyDiv w:val="1"/>
      <w:marLeft w:val="0"/>
      <w:marRight w:val="0"/>
      <w:marTop w:val="0"/>
      <w:marBottom w:val="0"/>
      <w:divBdr>
        <w:top w:val="none" w:sz="0" w:space="0" w:color="auto"/>
        <w:left w:val="none" w:sz="0" w:space="0" w:color="auto"/>
        <w:bottom w:val="none" w:sz="0" w:space="0" w:color="auto"/>
        <w:right w:val="none" w:sz="0" w:space="0" w:color="auto"/>
      </w:divBdr>
    </w:div>
    <w:div w:id="276912629">
      <w:bodyDiv w:val="1"/>
      <w:marLeft w:val="0"/>
      <w:marRight w:val="0"/>
      <w:marTop w:val="0"/>
      <w:marBottom w:val="0"/>
      <w:divBdr>
        <w:top w:val="none" w:sz="0" w:space="0" w:color="auto"/>
        <w:left w:val="none" w:sz="0" w:space="0" w:color="auto"/>
        <w:bottom w:val="none" w:sz="0" w:space="0" w:color="auto"/>
        <w:right w:val="none" w:sz="0" w:space="0" w:color="auto"/>
      </w:divBdr>
      <w:divsChild>
        <w:div w:id="1081683941">
          <w:marLeft w:val="547"/>
          <w:marRight w:val="0"/>
          <w:marTop w:val="96"/>
          <w:marBottom w:val="0"/>
          <w:divBdr>
            <w:top w:val="none" w:sz="0" w:space="0" w:color="auto"/>
            <w:left w:val="none" w:sz="0" w:space="0" w:color="auto"/>
            <w:bottom w:val="none" w:sz="0" w:space="0" w:color="auto"/>
            <w:right w:val="none" w:sz="0" w:space="0" w:color="auto"/>
          </w:divBdr>
        </w:div>
        <w:div w:id="1764765866">
          <w:marLeft w:val="547"/>
          <w:marRight w:val="0"/>
          <w:marTop w:val="86"/>
          <w:marBottom w:val="0"/>
          <w:divBdr>
            <w:top w:val="none" w:sz="0" w:space="0" w:color="auto"/>
            <w:left w:val="none" w:sz="0" w:space="0" w:color="auto"/>
            <w:bottom w:val="none" w:sz="0" w:space="0" w:color="auto"/>
            <w:right w:val="none" w:sz="0" w:space="0" w:color="auto"/>
          </w:divBdr>
        </w:div>
        <w:div w:id="771127089">
          <w:marLeft w:val="547"/>
          <w:marRight w:val="0"/>
          <w:marTop w:val="86"/>
          <w:marBottom w:val="0"/>
          <w:divBdr>
            <w:top w:val="none" w:sz="0" w:space="0" w:color="auto"/>
            <w:left w:val="none" w:sz="0" w:space="0" w:color="auto"/>
            <w:bottom w:val="none" w:sz="0" w:space="0" w:color="auto"/>
            <w:right w:val="none" w:sz="0" w:space="0" w:color="auto"/>
          </w:divBdr>
        </w:div>
        <w:div w:id="990400267">
          <w:marLeft w:val="547"/>
          <w:marRight w:val="0"/>
          <w:marTop w:val="86"/>
          <w:marBottom w:val="0"/>
          <w:divBdr>
            <w:top w:val="none" w:sz="0" w:space="0" w:color="auto"/>
            <w:left w:val="none" w:sz="0" w:space="0" w:color="auto"/>
            <w:bottom w:val="none" w:sz="0" w:space="0" w:color="auto"/>
            <w:right w:val="none" w:sz="0" w:space="0" w:color="auto"/>
          </w:divBdr>
        </w:div>
        <w:div w:id="1686980950">
          <w:marLeft w:val="547"/>
          <w:marRight w:val="0"/>
          <w:marTop w:val="86"/>
          <w:marBottom w:val="0"/>
          <w:divBdr>
            <w:top w:val="none" w:sz="0" w:space="0" w:color="auto"/>
            <w:left w:val="none" w:sz="0" w:space="0" w:color="auto"/>
            <w:bottom w:val="none" w:sz="0" w:space="0" w:color="auto"/>
            <w:right w:val="none" w:sz="0" w:space="0" w:color="auto"/>
          </w:divBdr>
        </w:div>
      </w:divsChild>
    </w:div>
    <w:div w:id="339552790">
      <w:bodyDiv w:val="1"/>
      <w:marLeft w:val="0"/>
      <w:marRight w:val="0"/>
      <w:marTop w:val="0"/>
      <w:marBottom w:val="0"/>
      <w:divBdr>
        <w:top w:val="none" w:sz="0" w:space="0" w:color="auto"/>
        <w:left w:val="none" w:sz="0" w:space="0" w:color="auto"/>
        <w:bottom w:val="none" w:sz="0" w:space="0" w:color="auto"/>
        <w:right w:val="none" w:sz="0" w:space="0" w:color="auto"/>
      </w:divBdr>
      <w:divsChild>
        <w:div w:id="404573868">
          <w:marLeft w:val="547"/>
          <w:marRight w:val="0"/>
          <w:marTop w:val="86"/>
          <w:marBottom w:val="0"/>
          <w:divBdr>
            <w:top w:val="none" w:sz="0" w:space="0" w:color="auto"/>
            <w:left w:val="none" w:sz="0" w:space="0" w:color="auto"/>
            <w:bottom w:val="none" w:sz="0" w:space="0" w:color="auto"/>
            <w:right w:val="none" w:sz="0" w:space="0" w:color="auto"/>
          </w:divBdr>
        </w:div>
        <w:div w:id="152262215">
          <w:marLeft w:val="547"/>
          <w:marRight w:val="0"/>
          <w:marTop w:val="86"/>
          <w:marBottom w:val="0"/>
          <w:divBdr>
            <w:top w:val="none" w:sz="0" w:space="0" w:color="auto"/>
            <w:left w:val="none" w:sz="0" w:space="0" w:color="auto"/>
            <w:bottom w:val="none" w:sz="0" w:space="0" w:color="auto"/>
            <w:right w:val="none" w:sz="0" w:space="0" w:color="auto"/>
          </w:divBdr>
        </w:div>
      </w:divsChild>
    </w:div>
    <w:div w:id="424230472">
      <w:bodyDiv w:val="1"/>
      <w:marLeft w:val="0"/>
      <w:marRight w:val="0"/>
      <w:marTop w:val="0"/>
      <w:marBottom w:val="0"/>
      <w:divBdr>
        <w:top w:val="none" w:sz="0" w:space="0" w:color="auto"/>
        <w:left w:val="none" w:sz="0" w:space="0" w:color="auto"/>
        <w:bottom w:val="none" w:sz="0" w:space="0" w:color="auto"/>
        <w:right w:val="none" w:sz="0" w:space="0" w:color="auto"/>
      </w:divBdr>
      <w:divsChild>
        <w:div w:id="1621496305">
          <w:marLeft w:val="547"/>
          <w:marRight w:val="0"/>
          <w:marTop w:val="115"/>
          <w:marBottom w:val="0"/>
          <w:divBdr>
            <w:top w:val="none" w:sz="0" w:space="0" w:color="auto"/>
            <w:left w:val="none" w:sz="0" w:space="0" w:color="auto"/>
            <w:bottom w:val="none" w:sz="0" w:space="0" w:color="auto"/>
            <w:right w:val="none" w:sz="0" w:space="0" w:color="auto"/>
          </w:divBdr>
        </w:div>
        <w:div w:id="414783739">
          <w:marLeft w:val="547"/>
          <w:marRight w:val="0"/>
          <w:marTop w:val="115"/>
          <w:marBottom w:val="0"/>
          <w:divBdr>
            <w:top w:val="none" w:sz="0" w:space="0" w:color="auto"/>
            <w:left w:val="none" w:sz="0" w:space="0" w:color="auto"/>
            <w:bottom w:val="none" w:sz="0" w:space="0" w:color="auto"/>
            <w:right w:val="none" w:sz="0" w:space="0" w:color="auto"/>
          </w:divBdr>
        </w:div>
        <w:div w:id="1328745279">
          <w:marLeft w:val="547"/>
          <w:marRight w:val="0"/>
          <w:marTop w:val="115"/>
          <w:marBottom w:val="0"/>
          <w:divBdr>
            <w:top w:val="none" w:sz="0" w:space="0" w:color="auto"/>
            <w:left w:val="none" w:sz="0" w:space="0" w:color="auto"/>
            <w:bottom w:val="none" w:sz="0" w:space="0" w:color="auto"/>
            <w:right w:val="none" w:sz="0" w:space="0" w:color="auto"/>
          </w:divBdr>
        </w:div>
        <w:div w:id="1422917959">
          <w:marLeft w:val="547"/>
          <w:marRight w:val="0"/>
          <w:marTop w:val="115"/>
          <w:marBottom w:val="0"/>
          <w:divBdr>
            <w:top w:val="none" w:sz="0" w:space="0" w:color="auto"/>
            <w:left w:val="none" w:sz="0" w:space="0" w:color="auto"/>
            <w:bottom w:val="none" w:sz="0" w:space="0" w:color="auto"/>
            <w:right w:val="none" w:sz="0" w:space="0" w:color="auto"/>
          </w:divBdr>
        </w:div>
      </w:divsChild>
    </w:div>
    <w:div w:id="624041657">
      <w:bodyDiv w:val="1"/>
      <w:marLeft w:val="0"/>
      <w:marRight w:val="0"/>
      <w:marTop w:val="0"/>
      <w:marBottom w:val="0"/>
      <w:divBdr>
        <w:top w:val="none" w:sz="0" w:space="0" w:color="auto"/>
        <w:left w:val="none" w:sz="0" w:space="0" w:color="auto"/>
        <w:bottom w:val="none" w:sz="0" w:space="0" w:color="auto"/>
        <w:right w:val="none" w:sz="0" w:space="0" w:color="auto"/>
      </w:divBdr>
      <w:divsChild>
        <w:div w:id="2041394781">
          <w:marLeft w:val="547"/>
          <w:marRight w:val="0"/>
          <w:marTop w:val="96"/>
          <w:marBottom w:val="0"/>
          <w:divBdr>
            <w:top w:val="none" w:sz="0" w:space="0" w:color="auto"/>
            <w:left w:val="none" w:sz="0" w:space="0" w:color="auto"/>
            <w:bottom w:val="none" w:sz="0" w:space="0" w:color="auto"/>
            <w:right w:val="none" w:sz="0" w:space="0" w:color="auto"/>
          </w:divBdr>
        </w:div>
      </w:divsChild>
    </w:div>
    <w:div w:id="778767368">
      <w:bodyDiv w:val="1"/>
      <w:marLeft w:val="0"/>
      <w:marRight w:val="0"/>
      <w:marTop w:val="0"/>
      <w:marBottom w:val="0"/>
      <w:divBdr>
        <w:top w:val="none" w:sz="0" w:space="0" w:color="auto"/>
        <w:left w:val="none" w:sz="0" w:space="0" w:color="auto"/>
        <w:bottom w:val="none" w:sz="0" w:space="0" w:color="auto"/>
        <w:right w:val="none" w:sz="0" w:space="0" w:color="auto"/>
      </w:divBdr>
    </w:div>
    <w:div w:id="832183417">
      <w:bodyDiv w:val="1"/>
      <w:marLeft w:val="0"/>
      <w:marRight w:val="0"/>
      <w:marTop w:val="0"/>
      <w:marBottom w:val="0"/>
      <w:divBdr>
        <w:top w:val="none" w:sz="0" w:space="0" w:color="auto"/>
        <w:left w:val="none" w:sz="0" w:space="0" w:color="auto"/>
        <w:bottom w:val="none" w:sz="0" w:space="0" w:color="auto"/>
        <w:right w:val="none" w:sz="0" w:space="0" w:color="auto"/>
      </w:divBdr>
      <w:divsChild>
        <w:div w:id="1801530416">
          <w:marLeft w:val="547"/>
          <w:marRight w:val="0"/>
          <w:marTop w:val="115"/>
          <w:marBottom w:val="0"/>
          <w:divBdr>
            <w:top w:val="none" w:sz="0" w:space="0" w:color="auto"/>
            <w:left w:val="none" w:sz="0" w:space="0" w:color="auto"/>
            <w:bottom w:val="none" w:sz="0" w:space="0" w:color="auto"/>
            <w:right w:val="none" w:sz="0" w:space="0" w:color="auto"/>
          </w:divBdr>
        </w:div>
      </w:divsChild>
    </w:div>
    <w:div w:id="1100103378">
      <w:bodyDiv w:val="1"/>
      <w:marLeft w:val="0"/>
      <w:marRight w:val="0"/>
      <w:marTop w:val="0"/>
      <w:marBottom w:val="0"/>
      <w:divBdr>
        <w:top w:val="none" w:sz="0" w:space="0" w:color="auto"/>
        <w:left w:val="none" w:sz="0" w:space="0" w:color="auto"/>
        <w:bottom w:val="none" w:sz="0" w:space="0" w:color="auto"/>
        <w:right w:val="none" w:sz="0" w:space="0" w:color="auto"/>
      </w:divBdr>
    </w:div>
    <w:div w:id="1115753491">
      <w:bodyDiv w:val="1"/>
      <w:marLeft w:val="0"/>
      <w:marRight w:val="0"/>
      <w:marTop w:val="0"/>
      <w:marBottom w:val="0"/>
      <w:divBdr>
        <w:top w:val="none" w:sz="0" w:space="0" w:color="auto"/>
        <w:left w:val="none" w:sz="0" w:space="0" w:color="auto"/>
        <w:bottom w:val="none" w:sz="0" w:space="0" w:color="auto"/>
        <w:right w:val="none" w:sz="0" w:space="0" w:color="auto"/>
      </w:divBdr>
    </w:div>
    <w:div w:id="1124738483">
      <w:bodyDiv w:val="1"/>
      <w:marLeft w:val="0"/>
      <w:marRight w:val="0"/>
      <w:marTop w:val="0"/>
      <w:marBottom w:val="0"/>
      <w:divBdr>
        <w:top w:val="none" w:sz="0" w:space="0" w:color="auto"/>
        <w:left w:val="none" w:sz="0" w:space="0" w:color="auto"/>
        <w:bottom w:val="none" w:sz="0" w:space="0" w:color="auto"/>
        <w:right w:val="none" w:sz="0" w:space="0" w:color="auto"/>
      </w:divBdr>
      <w:divsChild>
        <w:div w:id="693728239">
          <w:marLeft w:val="547"/>
          <w:marRight w:val="0"/>
          <w:marTop w:val="96"/>
          <w:marBottom w:val="0"/>
          <w:divBdr>
            <w:top w:val="none" w:sz="0" w:space="0" w:color="auto"/>
            <w:left w:val="none" w:sz="0" w:space="0" w:color="auto"/>
            <w:bottom w:val="none" w:sz="0" w:space="0" w:color="auto"/>
            <w:right w:val="none" w:sz="0" w:space="0" w:color="auto"/>
          </w:divBdr>
        </w:div>
      </w:divsChild>
    </w:div>
    <w:div w:id="1267420767">
      <w:bodyDiv w:val="1"/>
      <w:marLeft w:val="0"/>
      <w:marRight w:val="0"/>
      <w:marTop w:val="0"/>
      <w:marBottom w:val="0"/>
      <w:divBdr>
        <w:top w:val="none" w:sz="0" w:space="0" w:color="auto"/>
        <w:left w:val="none" w:sz="0" w:space="0" w:color="auto"/>
        <w:bottom w:val="none" w:sz="0" w:space="0" w:color="auto"/>
        <w:right w:val="none" w:sz="0" w:space="0" w:color="auto"/>
      </w:divBdr>
    </w:div>
    <w:div w:id="1295527953">
      <w:bodyDiv w:val="1"/>
      <w:marLeft w:val="0"/>
      <w:marRight w:val="0"/>
      <w:marTop w:val="0"/>
      <w:marBottom w:val="0"/>
      <w:divBdr>
        <w:top w:val="none" w:sz="0" w:space="0" w:color="auto"/>
        <w:left w:val="none" w:sz="0" w:space="0" w:color="auto"/>
        <w:bottom w:val="none" w:sz="0" w:space="0" w:color="auto"/>
        <w:right w:val="none" w:sz="0" w:space="0" w:color="auto"/>
      </w:divBdr>
    </w:div>
    <w:div w:id="1517039039">
      <w:bodyDiv w:val="1"/>
      <w:marLeft w:val="0"/>
      <w:marRight w:val="0"/>
      <w:marTop w:val="0"/>
      <w:marBottom w:val="0"/>
      <w:divBdr>
        <w:top w:val="none" w:sz="0" w:space="0" w:color="auto"/>
        <w:left w:val="none" w:sz="0" w:space="0" w:color="auto"/>
        <w:bottom w:val="none" w:sz="0" w:space="0" w:color="auto"/>
        <w:right w:val="none" w:sz="0" w:space="0" w:color="auto"/>
      </w:divBdr>
      <w:divsChild>
        <w:div w:id="1393969126">
          <w:marLeft w:val="547"/>
          <w:marRight w:val="0"/>
          <w:marTop w:val="115"/>
          <w:marBottom w:val="0"/>
          <w:divBdr>
            <w:top w:val="none" w:sz="0" w:space="0" w:color="auto"/>
            <w:left w:val="none" w:sz="0" w:space="0" w:color="auto"/>
            <w:bottom w:val="none" w:sz="0" w:space="0" w:color="auto"/>
            <w:right w:val="none" w:sz="0" w:space="0" w:color="auto"/>
          </w:divBdr>
        </w:div>
      </w:divsChild>
    </w:div>
    <w:div w:id="1676608912">
      <w:bodyDiv w:val="1"/>
      <w:marLeft w:val="0"/>
      <w:marRight w:val="0"/>
      <w:marTop w:val="0"/>
      <w:marBottom w:val="0"/>
      <w:divBdr>
        <w:top w:val="none" w:sz="0" w:space="0" w:color="auto"/>
        <w:left w:val="none" w:sz="0" w:space="0" w:color="auto"/>
        <w:bottom w:val="none" w:sz="0" w:space="0" w:color="auto"/>
        <w:right w:val="none" w:sz="0" w:space="0" w:color="auto"/>
      </w:divBdr>
      <w:divsChild>
        <w:div w:id="621694430">
          <w:marLeft w:val="547"/>
          <w:marRight w:val="0"/>
          <w:marTop w:val="86"/>
          <w:marBottom w:val="0"/>
          <w:divBdr>
            <w:top w:val="none" w:sz="0" w:space="0" w:color="auto"/>
            <w:left w:val="none" w:sz="0" w:space="0" w:color="auto"/>
            <w:bottom w:val="none" w:sz="0" w:space="0" w:color="auto"/>
            <w:right w:val="none" w:sz="0" w:space="0" w:color="auto"/>
          </w:divBdr>
        </w:div>
      </w:divsChild>
    </w:div>
    <w:div w:id="1692099833">
      <w:bodyDiv w:val="1"/>
      <w:marLeft w:val="0"/>
      <w:marRight w:val="0"/>
      <w:marTop w:val="0"/>
      <w:marBottom w:val="0"/>
      <w:divBdr>
        <w:top w:val="none" w:sz="0" w:space="0" w:color="auto"/>
        <w:left w:val="none" w:sz="0" w:space="0" w:color="auto"/>
        <w:bottom w:val="none" w:sz="0" w:space="0" w:color="auto"/>
        <w:right w:val="none" w:sz="0" w:space="0" w:color="auto"/>
      </w:divBdr>
      <w:divsChild>
        <w:div w:id="159850898">
          <w:marLeft w:val="547"/>
          <w:marRight w:val="0"/>
          <w:marTop w:val="86"/>
          <w:marBottom w:val="0"/>
          <w:divBdr>
            <w:top w:val="none" w:sz="0" w:space="0" w:color="auto"/>
            <w:left w:val="none" w:sz="0" w:space="0" w:color="auto"/>
            <w:bottom w:val="none" w:sz="0" w:space="0" w:color="auto"/>
            <w:right w:val="none" w:sz="0" w:space="0" w:color="auto"/>
          </w:divBdr>
        </w:div>
      </w:divsChild>
    </w:div>
    <w:div w:id="1898860724">
      <w:bodyDiv w:val="1"/>
      <w:marLeft w:val="0"/>
      <w:marRight w:val="0"/>
      <w:marTop w:val="0"/>
      <w:marBottom w:val="0"/>
      <w:divBdr>
        <w:top w:val="none" w:sz="0" w:space="0" w:color="auto"/>
        <w:left w:val="none" w:sz="0" w:space="0" w:color="auto"/>
        <w:bottom w:val="none" w:sz="0" w:space="0" w:color="auto"/>
        <w:right w:val="none" w:sz="0" w:space="0" w:color="auto"/>
      </w:divBdr>
      <w:divsChild>
        <w:div w:id="294545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C1927-B7F5-4208-9AB3-B8C56C19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6</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Liu Kunpeng</cp:lastModifiedBy>
  <cp:revision>20</cp:revision>
  <cp:lastPrinted>2020-12-29T05:50:00Z</cp:lastPrinted>
  <dcterms:created xsi:type="dcterms:W3CDTF">2014-01-15T08:59:00Z</dcterms:created>
  <dcterms:modified xsi:type="dcterms:W3CDTF">2020-12-29T06:03:00Z</dcterms:modified>
</cp:coreProperties>
</file>