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D9FB" w14:textId="447CE8D1" w:rsidR="00B45B3F" w:rsidRDefault="00AD28F0">
      <w:pPr>
        <w:rPr>
          <w:rStyle w:val="fontstyle31"/>
        </w:rPr>
      </w:pPr>
      <w:r>
        <w:rPr>
          <w:rStyle w:val="fontstyle01"/>
        </w:rPr>
        <w:t xml:space="preserve">KEYS TO READING COMPREHENSION TEST </w:t>
      </w:r>
      <w:r>
        <w:rPr>
          <w:rStyle w:val="fontstyle21"/>
          <w:rFonts w:ascii="宋体" w:eastAsia="宋体" w:hAnsi="宋体" w:cs="宋体" w:hint="eastAsia"/>
        </w:rPr>
        <w:t>Ⅰ</w:t>
      </w:r>
      <w:r>
        <w:rPr>
          <w:rFonts w:ascii="HYa9gj" w:hAnsi="HYa9gj"/>
          <w:color w:val="242021"/>
          <w:sz w:val="28"/>
          <w:szCs w:val="28"/>
        </w:rPr>
        <w:br/>
      </w:r>
      <w:r>
        <w:rPr>
          <w:rStyle w:val="fontstyle01"/>
          <w:sz w:val="22"/>
        </w:rPr>
        <w:t>Passage One</w:t>
      </w:r>
      <w:r>
        <w:rPr>
          <w:rFonts w:ascii="TimesNewRomanPS-BoldMT" w:hAnsi="TimesNewRomanPS-BoldMT"/>
          <w:b/>
          <w:bCs/>
          <w:color w:val="242021"/>
          <w:sz w:val="22"/>
        </w:rPr>
        <w:br/>
      </w:r>
      <w:r>
        <w:rPr>
          <w:rStyle w:val="fontstyle31"/>
        </w:rPr>
        <w:t>1.</w:t>
      </w:r>
      <w:r>
        <w:rPr>
          <w:rStyle w:val="fontstyle41"/>
        </w:rPr>
        <w:t> </w:t>
      </w:r>
      <w:r>
        <w:rPr>
          <w:rStyle w:val="fontstyle31"/>
        </w:rPr>
        <w:t>C (According to the survey of 4,500 students, cheating was found to be in full sway, with</w:t>
      </w:r>
      <w:r>
        <w:rPr>
          <w:rFonts w:ascii="Times-Roman" w:hAnsi="Times-Roman"/>
          <w:color w:val="242021"/>
          <w:sz w:val="22"/>
        </w:rPr>
        <w:br/>
      </w:r>
      <w:r>
        <w:rPr>
          <w:rStyle w:val="fontstyle31"/>
        </w:rPr>
        <w:t>97 percent admitting to at least one instance of cheating, from copying homework to duplicating</w:t>
      </w:r>
      <w:r>
        <w:rPr>
          <w:rFonts w:ascii="Times-Roman" w:hAnsi="Times-Roman"/>
          <w:color w:val="242021"/>
          <w:sz w:val="22"/>
        </w:rPr>
        <w:br/>
      </w:r>
      <w:r>
        <w:rPr>
          <w:rStyle w:val="fontstyle31"/>
        </w:rPr>
        <w:t>answers on tests.)</w:t>
      </w:r>
      <w:r>
        <w:rPr>
          <w:rFonts w:ascii="Times-Roman" w:hAnsi="Times-Roman"/>
          <w:color w:val="242021"/>
          <w:sz w:val="22"/>
        </w:rPr>
        <w:br/>
      </w:r>
      <w:r>
        <w:rPr>
          <w:rStyle w:val="fontstyle31"/>
        </w:rPr>
        <w:t>2.</w:t>
      </w:r>
      <w:r>
        <w:rPr>
          <w:rStyle w:val="fontstyle41"/>
        </w:rPr>
        <w:t> </w:t>
      </w:r>
      <w:r>
        <w:rPr>
          <w:rStyle w:val="fontstyle31"/>
        </w:rPr>
        <w:t>D (“Nowadays parents may make little of their child’s mistake by thinking ‘he was cheating, but it’s not like he’s taking drugs’ or ‘she’s pregnant.’”)</w:t>
      </w:r>
      <w:r>
        <w:rPr>
          <w:rFonts w:ascii="Times-Roman" w:hAnsi="Times-Roman"/>
          <w:color w:val="242021"/>
          <w:sz w:val="22"/>
        </w:rPr>
        <w:br/>
      </w:r>
      <w:r>
        <w:rPr>
          <w:rStyle w:val="fontstyle31"/>
        </w:rPr>
        <w:t>3.</w:t>
      </w:r>
      <w:r>
        <w:rPr>
          <w:rStyle w:val="fontstyle41"/>
        </w:rPr>
        <w:t> </w:t>
      </w:r>
      <w:r>
        <w:rPr>
          <w:rStyle w:val="fontstyle31"/>
        </w:rPr>
        <w:t>B (Who has time to have a meeting after school with all the records, materials, and statements?)</w:t>
      </w:r>
      <w:r>
        <w:rPr>
          <w:rFonts w:ascii="Times-Roman" w:hAnsi="Times-Roman"/>
          <w:color w:val="242021"/>
          <w:sz w:val="22"/>
        </w:rPr>
        <w:br/>
      </w:r>
      <w:r>
        <w:rPr>
          <w:rStyle w:val="fontstyle31"/>
        </w:rPr>
        <w:t>4.</w:t>
      </w:r>
      <w:r>
        <w:rPr>
          <w:rStyle w:val="fontstyle41"/>
        </w:rPr>
        <w:t> </w:t>
      </w:r>
      <w:r>
        <w:rPr>
          <w:rStyle w:val="fontstyle31"/>
        </w:rPr>
        <w:t>A (For example, English teachers may check word clusters on the Internet for signs of</w:t>
      </w:r>
      <w:r>
        <w:rPr>
          <w:rStyle w:val="fontstyle31"/>
        </w:rPr>
        <w:t xml:space="preserve"> </w:t>
      </w:r>
      <w:r>
        <w:rPr>
          <w:rStyle w:val="fontstyle31"/>
        </w:rPr>
        <w:t>fraud…)</w:t>
      </w:r>
      <w:r>
        <w:rPr>
          <w:rFonts w:ascii="Times-Roman" w:hAnsi="Times-Roman"/>
          <w:color w:val="242021"/>
          <w:sz w:val="22"/>
        </w:rPr>
        <w:br/>
      </w:r>
      <w:r>
        <w:rPr>
          <w:rStyle w:val="fontstyle31"/>
        </w:rPr>
        <w:t>5.</w:t>
      </w:r>
      <w:r>
        <w:rPr>
          <w:rStyle w:val="fontstyle41"/>
        </w:rPr>
        <w:t> </w:t>
      </w:r>
      <w:r>
        <w:rPr>
          <w:rStyle w:val="fontstyle31"/>
        </w:rPr>
        <w:t>D (No matter what the cheaters’ motives are, educators agree the computer has greatly</w:t>
      </w:r>
      <w:r>
        <w:rPr>
          <w:rStyle w:val="fontstyle31"/>
        </w:rPr>
        <w:t xml:space="preserve"> </w:t>
      </w:r>
      <w:r>
        <w:rPr>
          <w:rStyle w:val="fontstyle31"/>
        </w:rPr>
        <w:t>contributed to their wrongdoing. With an Internet hookup, cheating is just a click away.)</w:t>
      </w:r>
    </w:p>
    <w:p w14:paraId="79FD36A7" w14:textId="0226ABB1" w:rsidR="00AD28F0" w:rsidRDefault="00AD28F0">
      <w:pPr>
        <w:rPr>
          <w:rStyle w:val="fontstyle31"/>
        </w:rPr>
      </w:pPr>
    </w:p>
    <w:p w14:paraId="20956511" w14:textId="1E5306C3" w:rsidR="00AD28F0" w:rsidRDefault="00AD28F0">
      <w:pPr>
        <w:rPr>
          <w:rStyle w:val="fontstyle31"/>
        </w:rPr>
      </w:pPr>
    </w:p>
    <w:p w14:paraId="72371930" w14:textId="06FC7B7C" w:rsidR="00AD28F0" w:rsidRDefault="00AD28F0">
      <w:pPr>
        <w:rPr>
          <w:rFonts w:ascii="Times-Roman" w:hAnsi="Times-Roman"/>
          <w:color w:val="242021"/>
          <w:sz w:val="22"/>
        </w:rPr>
      </w:pPr>
      <w:r w:rsidRPr="00AD28F0">
        <w:rPr>
          <w:rFonts w:ascii="TimesNewRomanPS-BoldMT" w:hAnsi="TimesNewRomanPS-BoldMT"/>
          <w:b/>
          <w:bCs/>
          <w:color w:val="242021"/>
          <w:sz w:val="22"/>
        </w:rPr>
        <w:t>Passage Two</w:t>
      </w:r>
      <w:r w:rsidRPr="00AD28F0">
        <w:rPr>
          <w:rFonts w:ascii="TimesNewRomanPS-BoldMT" w:hAnsi="TimesNewRomanPS-BoldMT"/>
          <w:b/>
          <w:bCs/>
          <w:color w:val="242021"/>
          <w:sz w:val="22"/>
        </w:rPr>
        <w:br/>
      </w:r>
      <w:r w:rsidRPr="00AD28F0">
        <w:rPr>
          <w:rFonts w:ascii="Times-Roman" w:hAnsi="Times-Roman"/>
          <w:color w:val="242021"/>
          <w:sz w:val="22"/>
        </w:rPr>
        <w:t>6.</w:t>
      </w:r>
      <w:r w:rsidRPr="00AD28F0">
        <w:rPr>
          <w:rFonts w:ascii="FZSSK--GBK1-0" w:hAnsi="FZSSK--GBK1-0"/>
          <w:color w:val="242021"/>
          <w:sz w:val="22"/>
        </w:rPr>
        <w:t> </w:t>
      </w:r>
      <w:r w:rsidRPr="00AD28F0">
        <w:rPr>
          <w:rFonts w:ascii="Times-Roman" w:hAnsi="Times-Roman"/>
          <w:color w:val="242021"/>
          <w:sz w:val="22"/>
        </w:rPr>
        <w:t>C (But there are a growing number of computer-recycling options that do not take up</w:t>
      </w:r>
      <w:r w:rsidRPr="00AD28F0">
        <w:rPr>
          <w:rFonts w:ascii="Times-Roman" w:hAnsi="Times-Roman"/>
          <w:color w:val="242021"/>
          <w:sz w:val="22"/>
        </w:rPr>
        <w:br/>
        <w:t>space…if too old to be useful, broken down to its key commodities</w:t>
      </w:r>
      <w:r w:rsidRPr="00AD28F0">
        <w:rPr>
          <w:rFonts w:ascii="TimesNewRomanPSMT" w:hAnsi="TimesNewRomanPSMT"/>
          <w:color w:val="242021"/>
          <w:sz w:val="22"/>
        </w:rPr>
        <w:t>―</w:t>
      </w:r>
      <w:r w:rsidRPr="00AD28F0">
        <w:rPr>
          <w:rFonts w:ascii="Times-Roman" w:hAnsi="Times-Roman"/>
          <w:color w:val="242021"/>
          <w:sz w:val="22"/>
        </w:rPr>
        <w:t>steel, aluminum, copper and</w:t>
      </w:r>
      <w:r>
        <w:rPr>
          <w:rFonts w:ascii="Times-Roman" w:hAnsi="Times-Roman"/>
          <w:color w:val="242021"/>
          <w:sz w:val="22"/>
        </w:rPr>
        <w:t xml:space="preserve"> </w:t>
      </w:r>
      <w:r w:rsidRPr="00AD28F0">
        <w:rPr>
          <w:rFonts w:ascii="Times-Roman" w:hAnsi="Times-Roman"/>
          <w:color w:val="242021"/>
          <w:sz w:val="22"/>
        </w:rPr>
        <w:t>plastic)</w:t>
      </w:r>
      <w:r w:rsidRPr="00AD28F0">
        <w:rPr>
          <w:rFonts w:ascii="Times-Roman" w:hAnsi="Times-Roman"/>
          <w:color w:val="242021"/>
          <w:sz w:val="22"/>
        </w:rPr>
        <w:br/>
        <w:t>7.</w:t>
      </w:r>
      <w:r w:rsidRPr="00AD28F0">
        <w:rPr>
          <w:rFonts w:ascii="FZSSK--GBK1-0" w:hAnsi="FZSSK--GBK1-0"/>
          <w:color w:val="242021"/>
          <w:sz w:val="22"/>
        </w:rPr>
        <w:t> </w:t>
      </w:r>
      <w:r w:rsidRPr="00AD28F0">
        <w:rPr>
          <w:rFonts w:ascii="Times-Roman" w:hAnsi="Times-Roman"/>
          <w:color w:val="242021"/>
          <w:sz w:val="22"/>
        </w:rPr>
        <w:t>D (Computer makers Dell, Gateway and Hewlett-Packard have recently launched or improved programs to collect old personal computers and printers from any manufacturer.)</w:t>
      </w:r>
      <w:r w:rsidRPr="00AD28F0">
        <w:rPr>
          <w:rFonts w:ascii="Times-Roman" w:hAnsi="Times-Roman"/>
          <w:color w:val="242021"/>
          <w:sz w:val="22"/>
        </w:rPr>
        <w:br/>
        <w:t>8.</w:t>
      </w:r>
      <w:r w:rsidRPr="00AD28F0">
        <w:rPr>
          <w:rFonts w:ascii="FZSSK--GBK1-0" w:hAnsi="FZSSK--GBK1-0"/>
          <w:color w:val="242021"/>
          <w:sz w:val="22"/>
        </w:rPr>
        <w:t> </w:t>
      </w:r>
      <w:r w:rsidRPr="00AD28F0">
        <w:rPr>
          <w:rFonts w:ascii="Times-Roman" w:hAnsi="Times-Roman"/>
          <w:color w:val="242021"/>
          <w:sz w:val="22"/>
        </w:rPr>
        <w:t>C (The company charges for shipping and handling</w:t>
      </w:r>
      <w:r w:rsidRPr="00AD28F0">
        <w:rPr>
          <w:rFonts w:ascii="TimesNewRomanPSMT" w:hAnsi="TimesNewRomanPSMT"/>
          <w:color w:val="242021"/>
          <w:sz w:val="22"/>
        </w:rPr>
        <w:t>―</w:t>
      </w:r>
      <w:r w:rsidRPr="00AD28F0">
        <w:rPr>
          <w:rFonts w:ascii="Times-Roman" w:hAnsi="Times-Roman"/>
          <w:color w:val="242021"/>
          <w:sz w:val="22"/>
        </w:rPr>
        <w:t>U.S. $13-34 per item… at shredders</w:t>
      </w:r>
      <w:r w:rsidRPr="00AD28F0">
        <w:rPr>
          <w:rFonts w:ascii="Times-Roman" w:hAnsi="Times-Roman"/>
          <w:color w:val="242021"/>
          <w:sz w:val="22"/>
        </w:rPr>
        <w:br/>
        <w:t>the company has in Tennessee.)</w:t>
      </w:r>
      <w:r w:rsidRPr="00AD28F0">
        <w:rPr>
          <w:rFonts w:ascii="Times-Roman" w:hAnsi="Times-Roman"/>
          <w:color w:val="242021"/>
          <w:sz w:val="22"/>
        </w:rPr>
        <w:br/>
        <w:t>9.</w:t>
      </w:r>
      <w:r w:rsidRPr="00AD28F0">
        <w:rPr>
          <w:rFonts w:ascii="FZSSK--GBK1-0" w:hAnsi="FZSSK--GBK1-0"/>
          <w:color w:val="242021"/>
          <w:sz w:val="22"/>
        </w:rPr>
        <w:t> </w:t>
      </w:r>
      <w:r w:rsidRPr="00AD28F0">
        <w:rPr>
          <w:rFonts w:ascii="Times-Roman" w:hAnsi="Times-Roman"/>
          <w:color w:val="242021"/>
          <w:sz w:val="22"/>
        </w:rPr>
        <w:t>B (Old hardware, however, may not make it to school in one piece, especially if the computer is too old to run a current operating system… he often strips old computers down to their</w:t>
      </w:r>
      <w:r>
        <w:rPr>
          <w:rFonts w:ascii="Times-Roman" w:hAnsi="Times-Roman"/>
          <w:color w:val="242021"/>
          <w:sz w:val="22"/>
        </w:rPr>
        <w:t xml:space="preserve"> </w:t>
      </w:r>
      <w:r w:rsidRPr="00AD28F0">
        <w:rPr>
          <w:rFonts w:ascii="Times-Roman" w:hAnsi="Times-Roman"/>
          <w:color w:val="242021"/>
          <w:sz w:val="22"/>
        </w:rPr>
        <w:t>composite parts.)</w:t>
      </w:r>
      <w:r w:rsidRPr="00AD28F0">
        <w:rPr>
          <w:rFonts w:ascii="Times-Roman" w:hAnsi="Times-Roman"/>
          <w:color w:val="242021"/>
          <w:sz w:val="22"/>
        </w:rPr>
        <w:br/>
        <w:t>10. A (The last two paragraphs.)</w:t>
      </w:r>
    </w:p>
    <w:p w14:paraId="1F1A0A8F" w14:textId="4513C081" w:rsidR="00AD28F0" w:rsidRDefault="00AD28F0">
      <w:pPr>
        <w:rPr>
          <w:rFonts w:ascii="Times-Roman" w:hAnsi="Times-Roman"/>
          <w:color w:val="242021"/>
          <w:sz w:val="22"/>
        </w:rPr>
      </w:pPr>
    </w:p>
    <w:p w14:paraId="21CCE351" w14:textId="60AC159A" w:rsidR="00AD28F0" w:rsidRDefault="00AD28F0">
      <w:pPr>
        <w:rPr>
          <w:rFonts w:ascii="Times-Roman" w:hAnsi="Times-Roman"/>
          <w:color w:val="242021"/>
          <w:sz w:val="22"/>
        </w:rPr>
      </w:pPr>
      <w:r w:rsidRPr="00AD28F0">
        <w:rPr>
          <w:rFonts w:ascii="TimesNewRomanPS-BoldMT" w:hAnsi="TimesNewRomanPS-BoldMT"/>
          <w:b/>
          <w:bCs/>
          <w:color w:val="242021"/>
          <w:sz w:val="22"/>
        </w:rPr>
        <w:t>Passage Three</w:t>
      </w:r>
      <w:r w:rsidRPr="00AD28F0">
        <w:rPr>
          <w:rFonts w:ascii="TimesNewRomanPS-BoldMT" w:hAnsi="TimesNewRomanPS-BoldMT"/>
          <w:b/>
          <w:bCs/>
          <w:color w:val="242021"/>
          <w:sz w:val="22"/>
        </w:rPr>
        <w:br/>
      </w:r>
      <w:r w:rsidRPr="00AD28F0">
        <w:rPr>
          <w:rFonts w:ascii="Times-Roman" w:hAnsi="Times-Roman"/>
          <w:color w:val="242021"/>
          <w:sz w:val="22"/>
        </w:rPr>
        <w:t>11.</w:t>
      </w:r>
      <w:r w:rsidRPr="00AD28F0">
        <w:rPr>
          <w:rFonts w:ascii="FZSSK--GBK1-0" w:hAnsi="FZSSK--GBK1-0"/>
          <w:color w:val="242021"/>
          <w:sz w:val="22"/>
        </w:rPr>
        <w:t> </w:t>
      </w:r>
      <w:r w:rsidRPr="00AD28F0">
        <w:rPr>
          <w:rFonts w:ascii="Times-Roman" w:hAnsi="Times-Roman"/>
          <w:color w:val="242021"/>
          <w:sz w:val="22"/>
        </w:rPr>
        <w:t>A (Crowd control could soon become a crucial skill for climbers on Mount Everest, as</w:t>
      </w:r>
      <w:r w:rsidRPr="00AD28F0">
        <w:rPr>
          <w:rFonts w:ascii="Times-Roman" w:hAnsi="Times-Roman"/>
          <w:color w:val="242021"/>
          <w:sz w:val="22"/>
        </w:rPr>
        <w:br/>
        <w:t>important as physical strength or watching the weather.)</w:t>
      </w:r>
      <w:r w:rsidRPr="00AD28F0">
        <w:rPr>
          <w:rFonts w:ascii="Times-Roman" w:hAnsi="Times-Roman"/>
          <w:color w:val="242021"/>
          <w:sz w:val="22"/>
        </w:rPr>
        <w:br/>
        <w:t>12.</w:t>
      </w:r>
      <w:r w:rsidRPr="00AD28F0">
        <w:rPr>
          <w:rFonts w:ascii="FZSSK--GBK1-0" w:hAnsi="FZSSK--GBK1-0"/>
          <w:color w:val="242021"/>
          <w:sz w:val="22"/>
        </w:rPr>
        <w:t> </w:t>
      </w:r>
      <w:r w:rsidRPr="00AD28F0">
        <w:rPr>
          <w:rFonts w:ascii="Times-Roman" w:hAnsi="Times-Roman"/>
          <w:color w:val="242021"/>
          <w:sz w:val="22"/>
        </w:rPr>
        <w:t>C (Overcrowding has already taken its toll. In 1996, 14 died on the mountain when the</w:t>
      </w:r>
      <w:r w:rsidRPr="00AD28F0">
        <w:rPr>
          <w:rFonts w:ascii="Times-Roman" w:hAnsi="Times-Roman"/>
          <w:color w:val="242021"/>
          <w:sz w:val="22"/>
        </w:rPr>
        <w:br/>
        <w:t>members of several expeditions were trapped at high altitudes by sudden snowstorms…)</w:t>
      </w:r>
      <w:r w:rsidRPr="00AD28F0">
        <w:rPr>
          <w:rFonts w:ascii="Times-Roman" w:hAnsi="Times-Roman"/>
          <w:color w:val="242021"/>
          <w:sz w:val="22"/>
        </w:rPr>
        <w:br/>
        <w:t>13.</w:t>
      </w:r>
      <w:r w:rsidRPr="00AD28F0">
        <w:rPr>
          <w:rFonts w:ascii="FZSSK--GBK1-0" w:hAnsi="FZSSK--GBK1-0"/>
          <w:color w:val="242021"/>
          <w:sz w:val="22"/>
        </w:rPr>
        <w:t> </w:t>
      </w:r>
      <w:r w:rsidRPr="00AD28F0">
        <w:rPr>
          <w:rFonts w:ascii="Times-Roman" w:hAnsi="Times-Roman"/>
          <w:color w:val="242021"/>
          <w:sz w:val="22"/>
        </w:rPr>
        <w:t>D (Traditionalists are also worried about the growing tendency of expeditions to set records and achieve “firsts”, rather than simply climb the mountain. This year’s crop of summiteers</w:t>
      </w:r>
      <w:r>
        <w:rPr>
          <w:rFonts w:ascii="Times-Roman" w:hAnsi="Times-Roman"/>
          <w:color w:val="242021"/>
          <w:sz w:val="22"/>
        </w:rPr>
        <w:t xml:space="preserve"> </w:t>
      </w:r>
      <w:r w:rsidRPr="00AD28F0">
        <w:rPr>
          <w:rFonts w:ascii="Times-Roman" w:hAnsi="Times-Roman"/>
          <w:color w:val="242021"/>
          <w:sz w:val="22"/>
        </w:rPr>
        <w:t>included the oldest man, 64-year-old Sherman Bull from Connecticut…)</w:t>
      </w:r>
      <w:r w:rsidRPr="00AD28F0">
        <w:rPr>
          <w:rFonts w:ascii="Times-Roman" w:hAnsi="Times-Roman"/>
          <w:color w:val="242021"/>
          <w:sz w:val="22"/>
        </w:rPr>
        <w:br/>
        <w:t>14.</w:t>
      </w:r>
      <w:r w:rsidRPr="00AD28F0">
        <w:rPr>
          <w:rFonts w:ascii="FZSSK--GBK1-0" w:hAnsi="FZSSK--GBK1-0"/>
          <w:color w:val="242021"/>
          <w:sz w:val="22"/>
        </w:rPr>
        <w:t> </w:t>
      </w:r>
      <w:r w:rsidRPr="00AD28F0">
        <w:rPr>
          <w:rFonts w:ascii="Times-Roman" w:hAnsi="Times-Roman"/>
          <w:color w:val="242021"/>
          <w:sz w:val="22"/>
        </w:rPr>
        <w:t>A (That is probably why officials in Katmandu are ignoring concerns about overcrowding and talking about even more climbers coming next year.)</w:t>
      </w:r>
    </w:p>
    <w:p w14:paraId="44C5912F" w14:textId="73673A03" w:rsidR="00AD28F0" w:rsidRDefault="00AD28F0">
      <w:pPr>
        <w:rPr>
          <w:rFonts w:ascii="Times-Roman" w:hAnsi="Times-Roman"/>
          <w:color w:val="242021"/>
          <w:sz w:val="22"/>
        </w:rPr>
      </w:pPr>
      <w:r w:rsidRPr="00AD28F0">
        <w:rPr>
          <w:rFonts w:ascii="Times-Roman" w:hAnsi="Times-Roman"/>
          <w:color w:val="242021"/>
          <w:sz w:val="22"/>
        </w:rPr>
        <w:t>15.</w:t>
      </w:r>
      <w:r w:rsidRPr="00AD28F0">
        <w:rPr>
          <w:rFonts w:ascii="FZSSK--GBK1-0" w:hAnsi="FZSSK--GBK1-0"/>
          <w:color w:val="242021"/>
          <w:sz w:val="22"/>
        </w:rPr>
        <w:t> </w:t>
      </w:r>
      <w:r w:rsidRPr="00AD28F0">
        <w:rPr>
          <w:rFonts w:ascii="Times-Roman" w:hAnsi="Times-Roman"/>
          <w:color w:val="242021"/>
          <w:sz w:val="22"/>
        </w:rPr>
        <w:t xml:space="preserve">B (But a celebration of the 48th anniversary of the first conquest of Everest, by Sir Edmund Hillary and Sherpa </w:t>
      </w:r>
      <w:proofErr w:type="spellStart"/>
      <w:r w:rsidRPr="00AD28F0">
        <w:rPr>
          <w:rFonts w:ascii="Times-Roman" w:hAnsi="Times-Roman"/>
          <w:color w:val="242021"/>
          <w:sz w:val="22"/>
        </w:rPr>
        <w:t>Tenzing</w:t>
      </w:r>
      <w:proofErr w:type="spellEnd"/>
      <w:r w:rsidRPr="00AD28F0">
        <w:rPr>
          <w:rFonts w:ascii="Times-Roman" w:hAnsi="Times-Roman"/>
          <w:color w:val="242021"/>
          <w:sz w:val="22"/>
        </w:rPr>
        <w:t xml:space="preserve"> Norgay, was cancelled after violent strikes, called by the Communist opposition.)</w:t>
      </w:r>
    </w:p>
    <w:p w14:paraId="5A297EB2" w14:textId="04EE6B61" w:rsidR="00AD28F0" w:rsidRDefault="00AD28F0">
      <w:pPr>
        <w:rPr>
          <w:rFonts w:ascii="Times-Roman" w:hAnsi="Times-Roman"/>
          <w:color w:val="242021"/>
          <w:sz w:val="22"/>
        </w:rPr>
      </w:pPr>
    </w:p>
    <w:p w14:paraId="499A0D41" w14:textId="35FB461D" w:rsidR="00AD28F0" w:rsidRDefault="00AD28F0">
      <w:pPr>
        <w:rPr>
          <w:rFonts w:ascii="Times-Roman" w:hAnsi="Times-Roman"/>
          <w:color w:val="242021"/>
          <w:sz w:val="22"/>
        </w:rPr>
      </w:pPr>
    </w:p>
    <w:p w14:paraId="03BD95AA" w14:textId="3C492863" w:rsidR="00AD28F0" w:rsidRDefault="00AD28F0">
      <w:pPr>
        <w:rPr>
          <w:rFonts w:ascii="Times-Roman" w:hAnsi="Times-Roman"/>
          <w:color w:val="242021"/>
          <w:sz w:val="22"/>
        </w:rPr>
      </w:pPr>
      <w:r w:rsidRPr="00AD28F0">
        <w:rPr>
          <w:rFonts w:ascii="TimesNewRomanPS-BoldMT" w:hAnsi="TimesNewRomanPS-BoldMT"/>
          <w:b/>
          <w:bCs/>
          <w:color w:val="242021"/>
          <w:sz w:val="22"/>
        </w:rPr>
        <w:lastRenderedPageBreak/>
        <w:t>Passage Four</w:t>
      </w:r>
      <w:r w:rsidRPr="00AD28F0">
        <w:rPr>
          <w:rFonts w:ascii="TimesNewRomanPS-BoldMT" w:hAnsi="TimesNewRomanPS-BoldMT"/>
          <w:b/>
          <w:bCs/>
          <w:color w:val="242021"/>
          <w:sz w:val="22"/>
        </w:rPr>
        <w:br/>
      </w:r>
      <w:r w:rsidRPr="00AD28F0">
        <w:rPr>
          <w:rFonts w:ascii="Times-Roman" w:hAnsi="Times-Roman"/>
          <w:color w:val="242021"/>
          <w:sz w:val="22"/>
        </w:rPr>
        <w:t>16.</w:t>
      </w:r>
      <w:r w:rsidRPr="00AD28F0">
        <w:rPr>
          <w:rFonts w:ascii="FZSSK--GBK1-0" w:hAnsi="FZSSK--GBK1-0"/>
          <w:color w:val="242021"/>
          <w:sz w:val="22"/>
        </w:rPr>
        <w:t> </w:t>
      </w:r>
      <w:r w:rsidRPr="00AD28F0">
        <w:rPr>
          <w:rFonts w:ascii="Times-Roman" w:hAnsi="Times-Roman"/>
          <w:color w:val="242021"/>
          <w:sz w:val="22"/>
        </w:rPr>
        <w:t>C (Americans and Japanese are different in many ways, such differences are neither superior nor inferior to each other.)</w:t>
      </w:r>
      <w:r w:rsidRPr="00AD28F0">
        <w:rPr>
          <w:rFonts w:ascii="Times-Roman" w:hAnsi="Times-Roman"/>
          <w:color w:val="242021"/>
          <w:sz w:val="22"/>
        </w:rPr>
        <w:br/>
        <w:t>17.</w:t>
      </w:r>
      <w:r w:rsidRPr="00AD28F0">
        <w:rPr>
          <w:rFonts w:ascii="FZSSK--GBK1-0" w:hAnsi="FZSSK--GBK1-0"/>
          <w:color w:val="242021"/>
          <w:sz w:val="22"/>
        </w:rPr>
        <w:t> </w:t>
      </w:r>
      <w:r w:rsidRPr="00AD28F0">
        <w:rPr>
          <w:rFonts w:ascii="Times-Roman" w:hAnsi="Times-Roman"/>
          <w:color w:val="242021"/>
          <w:sz w:val="22"/>
        </w:rPr>
        <w:t>D (The “you to you” approach practiced in Japan is based on each side—automatically</w:t>
      </w:r>
      <w:r>
        <w:rPr>
          <w:rFonts w:ascii="Times-Roman" w:hAnsi="Times-Roman"/>
          <w:color w:val="242021"/>
          <w:sz w:val="22"/>
        </w:rPr>
        <w:t xml:space="preserve"> </w:t>
      </w:r>
      <w:r w:rsidRPr="00AD28F0">
        <w:rPr>
          <w:rFonts w:ascii="Times-Roman" w:hAnsi="Times-Roman"/>
          <w:color w:val="242021"/>
          <w:sz w:val="22"/>
        </w:rPr>
        <w:t>and often unconsciously—trying to understand the other man’s point of view, …)</w:t>
      </w:r>
      <w:r w:rsidRPr="00AD28F0">
        <w:rPr>
          <w:rFonts w:ascii="Times-Roman" w:hAnsi="Times-Roman"/>
          <w:color w:val="242021"/>
          <w:sz w:val="22"/>
        </w:rPr>
        <w:br/>
        <w:t>18.</w:t>
      </w:r>
      <w:r w:rsidRPr="00AD28F0">
        <w:rPr>
          <w:rFonts w:ascii="FZSSK--GBK1-0" w:hAnsi="FZSSK--GBK1-0"/>
          <w:color w:val="242021"/>
          <w:sz w:val="22"/>
        </w:rPr>
        <w:t> </w:t>
      </w:r>
      <w:r w:rsidRPr="00AD28F0">
        <w:rPr>
          <w:rFonts w:ascii="Times-Roman" w:hAnsi="Times-Roman"/>
          <w:color w:val="242021"/>
          <w:sz w:val="22"/>
        </w:rPr>
        <w:t>D (In other words, Western style decision-making proceeds mainly from top management and often does not consult the middle management or the worker)</w:t>
      </w:r>
      <w:r w:rsidRPr="00AD28F0">
        <w:rPr>
          <w:rFonts w:ascii="Times-Roman" w:hAnsi="Times-Roman"/>
          <w:color w:val="242021"/>
          <w:sz w:val="22"/>
        </w:rPr>
        <w:br/>
        <w:t>19.</w:t>
      </w:r>
      <w:r w:rsidRPr="00AD28F0">
        <w:rPr>
          <w:rFonts w:ascii="FZSSK--GBK1-0" w:hAnsi="FZSSK--GBK1-0"/>
          <w:color w:val="242021"/>
          <w:sz w:val="22"/>
        </w:rPr>
        <w:t> </w:t>
      </w:r>
      <w:r w:rsidRPr="00AD28F0">
        <w:rPr>
          <w:rFonts w:ascii="Times-Roman" w:hAnsi="Times-Roman"/>
          <w:color w:val="242021"/>
          <w:sz w:val="22"/>
        </w:rPr>
        <w:t>A (Another characteristic is “bottom-up direction” of management. When I use the term</w:t>
      </w:r>
      <w:r>
        <w:rPr>
          <w:rFonts w:ascii="Times-Roman" w:hAnsi="Times-Roman"/>
          <w:color w:val="242021"/>
          <w:sz w:val="22"/>
        </w:rPr>
        <w:t xml:space="preserve"> </w:t>
      </w:r>
      <w:r w:rsidRPr="00AD28F0">
        <w:rPr>
          <w:rFonts w:ascii="Times-Roman" w:hAnsi="Times-Roman"/>
          <w:color w:val="242021"/>
          <w:sz w:val="22"/>
        </w:rPr>
        <w:t>“bottom-up”, I am referring to a style of management—perhaps what you would call keeping</w:t>
      </w:r>
      <w:r>
        <w:rPr>
          <w:rFonts w:ascii="Times-Roman" w:hAnsi="Times-Roman"/>
          <w:color w:val="242021"/>
          <w:sz w:val="22"/>
        </w:rPr>
        <w:t xml:space="preserve"> </w:t>
      </w:r>
      <w:r w:rsidRPr="00AD28F0">
        <w:rPr>
          <w:rFonts w:ascii="Times-Roman" w:hAnsi="Times-Roman"/>
          <w:color w:val="242021"/>
          <w:sz w:val="22"/>
        </w:rPr>
        <w:t>your finger on the pulse of the public, or the labor force, or other audiences.)</w:t>
      </w:r>
      <w:r w:rsidRPr="00AD28F0">
        <w:rPr>
          <w:rFonts w:ascii="Times-Roman" w:hAnsi="Times-Roman"/>
          <w:color w:val="242021"/>
          <w:sz w:val="22"/>
        </w:rPr>
        <w:br/>
        <w:t>20</w:t>
      </w:r>
      <w:r w:rsidRPr="00AD28F0">
        <w:rPr>
          <w:rFonts w:ascii="FZSSK--GBK1-0" w:hAnsi="FZSSK--GBK1-0"/>
          <w:color w:val="242021"/>
          <w:sz w:val="22"/>
        </w:rPr>
        <w:t>.</w:t>
      </w:r>
      <w:r w:rsidRPr="00AD28F0">
        <w:rPr>
          <w:rFonts w:ascii="FZSSK--GBK1-0" w:hAnsi="FZSSK--GBK1-0"/>
          <w:color w:val="242021"/>
          <w:sz w:val="22"/>
        </w:rPr>
        <w:t> </w:t>
      </w:r>
      <w:r w:rsidRPr="00AD28F0">
        <w:rPr>
          <w:rFonts w:ascii="Times-Roman" w:hAnsi="Times-Roman"/>
          <w:color w:val="242021"/>
          <w:sz w:val="22"/>
        </w:rPr>
        <w:t>C (The theme of the whole passage.)</w:t>
      </w:r>
    </w:p>
    <w:p w14:paraId="5D9F2B70" w14:textId="3E5260D9" w:rsidR="00AD28F0" w:rsidRDefault="00AD28F0">
      <w:pPr>
        <w:rPr>
          <w:rFonts w:ascii="Times-Roman" w:hAnsi="Times-Roman"/>
          <w:color w:val="242021"/>
          <w:sz w:val="22"/>
        </w:rPr>
      </w:pPr>
    </w:p>
    <w:p w14:paraId="795A33A7" w14:textId="147C912C" w:rsidR="00AD28F0" w:rsidRDefault="00AD28F0">
      <w:pPr>
        <w:rPr>
          <w:rFonts w:ascii="Times-Roman" w:hAnsi="Times-Roman"/>
          <w:color w:val="242021"/>
          <w:sz w:val="22"/>
        </w:rPr>
      </w:pPr>
    </w:p>
    <w:p w14:paraId="09D9F012" w14:textId="0E2C3C3F" w:rsidR="00AD28F0" w:rsidRDefault="00AD28F0">
      <w:pPr>
        <w:rPr>
          <w:rFonts w:ascii="Times-Roman" w:hAnsi="Times-Roman"/>
          <w:color w:val="242021"/>
          <w:sz w:val="22"/>
        </w:rPr>
      </w:pPr>
      <w:r w:rsidRPr="00AD28F0">
        <w:rPr>
          <w:rFonts w:ascii="TimesNewRomanPS-BoldMT" w:hAnsi="TimesNewRomanPS-BoldMT"/>
          <w:b/>
          <w:bCs/>
          <w:color w:val="242021"/>
          <w:sz w:val="22"/>
        </w:rPr>
        <w:t>Passage Five</w:t>
      </w:r>
      <w:r w:rsidRPr="00AD28F0">
        <w:rPr>
          <w:rFonts w:ascii="TimesNewRomanPS-BoldMT" w:hAnsi="TimesNewRomanPS-BoldMT"/>
          <w:b/>
          <w:bCs/>
          <w:color w:val="242021"/>
          <w:sz w:val="22"/>
        </w:rPr>
        <w:br/>
      </w:r>
      <w:r w:rsidRPr="00AD28F0">
        <w:rPr>
          <w:rFonts w:ascii="Times-Roman" w:hAnsi="Times-Roman"/>
          <w:color w:val="242021"/>
          <w:sz w:val="22"/>
        </w:rPr>
        <w:t>21.</w:t>
      </w:r>
      <w:r w:rsidRPr="00AD28F0">
        <w:rPr>
          <w:rFonts w:ascii="FZSSK--GBK1-0" w:hAnsi="FZSSK--GBK1-0"/>
          <w:color w:val="242021"/>
          <w:sz w:val="22"/>
        </w:rPr>
        <w:t> </w:t>
      </w:r>
      <w:r w:rsidRPr="00AD28F0">
        <w:rPr>
          <w:rFonts w:ascii="Times-Roman" w:hAnsi="Times-Roman"/>
          <w:color w:val="242021"/>
          <w:sz w:val="22"/>
        </w:rPr>
        <w:t>D (Liberal in this instance refers to their willingness to intervene in the free operation of</w:t>
      </w:r>
      <w:r w:rsidRPr="00AD28F0">
        <w:rPr>
          <w:rFonts w:ascii="Times-Roman" w:hAnsi="Times-Roman"/>
          <w:color w:val="242021"/>
          <w:sz w:val="22"/>
        </w:rPr>
        <w:br/>
        <w:t>the market.)</w:t>
      </w:r>
      <w:r w:rsidRPr="00AD28F0">
        <w:rPr>
          <w:rFonts w:ascii="Times-Roman" w:hAnsi="Times-Roman"/>
          <w:color w:val="242021"/>
          <w:sz w:val="22"/>
        </w:rPr>
        <w:br/>
        <w:t>22.</w:t>
      </w:r>
      <w:r w:rsidRPr="00AD28F0">
        <w:rPr>
          <w:rFonts w:ascii="FZSSK--GBK1-0" w:hAnsi="FZSSK--GBK1-0"/>
          <w:color w:val="242021"/>
          <w:sz w:val="22"/>
        </w:rPr>
        <w:t> </w:t>
      </w:r>
      <w:r w:rsidRPr="00AD28F0">
        <w:rPr>
          <w:rFonts w:ascii="Times-Roman" w:hAnsi="Times-Roman"/>
          <w:color w:val="242021"/>
          <w:sz w:val="22"/>
        </w:rPr>
        <w:t>B (However, the liberal economist does not believe that the explicit and implicit costs of</w:t>
      </w:r>
      <w:r w:rsidRPr="00AD28F0">
        <w:rPr>
          <w:rFonts w:ascii="Times-Roman" w:hAnsi="Times-Roman"/>
          <w:color w:val="242021"/>
          <w:sz w:val="22"/>
        </w:rPr>
        <w:br/>
        <w:t>a freely operating market should or can be ignored.)</w:t>
      </w:r>
      <w:r w:rsidRPr="00AD28F0">
        <w:rPr>
          <w:rFonts w:ascii="Times-Roman" w:hAnsi="Times-Roman"/>
          <w:color w:val="242021"/>
          <w:sz w:val="22"/>
        </w:rPr>
        <w:br/>
        <w:t>23.</w:t>
      </w:r>
      <w:r w:rsidRPr="00AD28F0">
        <w:rPr>
          <w:rFonts w:ascii="FZSSK--GBK1-0" w:hAnsi="FZSSK--GBK1-0"/>
          <w:color w:val="242021"/>
          <w:sz w:val="22"/>
        </w:rPr>
        <w:t> </w:t>
      </w:r>
      <w:r w:rsidRPr="00AD28F0">
        <w:rPr>
          <w:rFonts w:ascii="Times-Roman" w:hAnsi="Times-Roman"/>
          <w:color w:val="242021"/>
          <w:sz w:val="22"/>
        </w:rPr>
        <w:t>C (Others, however, perhaps because they are extremely lucky or because they have inherited wealth, may have not only the ability to participate in the system, but they may have the</w:t>
      </w:r>
      <w:r>
        <w:rPr>
          <w:rFonts w:ascii="Times-Roman" w:hAnsi="Times-Roman"/>
          <w:color w:val="242021"/>
          <w:sz w:val="22"/>
        </w:rPr>
        <w:t xml:space="preserve"> </w:t>
      </w:r>
      <w:r w:rsidRPr="00AD28F0">
        <w:rPr>
          <w:rFonts w:ascii="Times-Roman" w:hAnsi="Times-Roman"/>
          <w:color w:val="242021"/>
          <w:sz w:val="22"/>
        </w:rPr>
        <w:t>ability to direct the course of that system.)</w:t>
      </w:r>
      <w:r w:rsidRPr="00AD28F0">
        <w:rPr>
          <w:rFonts w:ascii="Times-Roman" w:hAnsi="Times-Roman"/>
          <w:color w:val="242021"/>
          <w:sz w:val="22"/>
        </w:rPr>
        <w:br/>
        <w:t>24.</w:t>
      </w:r>
      <w:r w:rsidRPr="00AD28F0">
        <w:rPr>
          <w:rFonts w:ascii="FZSSK--GBK1-0" w:hAnsi="FZSSK--GBK1-0"/>
          <w:color w:val="242021"/>
          <w:sz w:val="22"/>
        </w:rPr>
        <w:t> </w:t>
      </w:r>
      <w:r w:rsidRPr="00AD28F0">
        <w:rPr>
          <w:rFonts w:ascii="Times-Roman" w:hAnsi="Times-Roman"/>
          <w:color w:val="242021"/>
          <w:sz w:val="22"/>
        </w:rPr>
        <w:t>B (First, these economists find a basic problem with fairness in the marketplace. Since</w:t>
      </w:r>
      <w:r w:rsidRPr="00AD28F0">
        <w:rPr>
          <w:rFonts w:ascii="Times-Roman" w:hAnsi="Times-Roman"/>
          <w:color w:val="242021"/>
          <w:sz w:val="22"/>
        </w:rPr>
        <w:br/>
        <w:t>the market is driven by the forces of consumer spending, there are those who through no fault of</w:t>
      </w:r>
      <w:r>
        <w:rPr>
          <w:rFonts w:ascii="Times-Roman" w:hAnsi="Times-Roman"/>
          <w:color w:val="242021"/>
          <w:sz w:val="22"/>
        </w:rPr>
        <w:t xml:space="preserve"> </w:t>
      </w:r>
      <w:r w:rsidRPr="00AD28F0">
        <w:rPr>
          <w:rFonts w:ascii="Times-Roman" w:hAnsi="Times-Roman"/>
          <w:color w:val="242021"/>
          <w:sz w:val="22"/>
        </w:rPr>
        <w:t>their own (they may be aged, young, weak, physically or mentally handicapped) may not have the</w:t>
      </w:r>
      <w:r>
        <w:rPr>
          <w:rFonts w:ascii="Times-Roman" w:hAnsi="Times-Roman"/>
          <w:color w:val="242021"/>
          <w:sz w:val="22"/>
        </w:rPr>
        <w:t xml:space="preserve"> </w:t>
      </w:r>
      <w:r w:rsidRPr="00AD28F0">
        <w:rPr>
          <w:rFonts w:ascii="Times-Roman" w:hAnsi="Times-Roman"/>
          <w:color w:val="242021"/>
          <w:sz w:val="22"/>
        </w:rPr>
        <w:t>ability to participate in the economic system. Others, however, perhaps because they are extremely lucky or because they have inherited wealth, may have not only the ability to participate in the</w:t>
      </w:r>
      <w:r>
        <w:rPr>
          <w:rFonts w:ascii="Times-Roman" w:hAnsi="Times-Roman"/>
          <w:color w:val="242021"/>
          <w:sz w:val="22"/>
        </w:rPr>
        <w:t xml:space="preserve"> </w:t>
      </w:r>
      <w:r w:rsidRPr="00AD28F0">
        <w:rPr>
          <w:rFonts w:ascii="Times-Roman" w:hAnsi="Times-Roman"/>
          <w:color w:val="242021"/>
          <w:sz w:val="22"/>
        </w:rPr>
        <w:t>system, but they may have the ability to direct the course of that system.)</w:t>
      </w:r>
      <w:r w:rsidRPr="00AD28F0">
        <w:rPr>
          <w:rFonts w:ascii="Times-Roman" w:hAnsi="Times-Roman"/>
          <w:color w:val="242021"/>
          <w:sz w:val="22"/>
        </w:rPr>
        <w:br/>
        <w:t>25.</w:t>
      </w:r>
      <w:r w:rsidRPr="00AD28F0">
        <w:rPr>
          <w:rFonts w:ascii="FZSSK--GBK1-0" w:hAnsi="FZSSK--GBK1-0"/>
          <w:color w:val="242021"/>
          <w:sz w:val="22"/>
        </w:rPr>
        <w:t> </w:t>
      </w:r>
      <w:r w:rsidRPr="00AD28F0">
        <w:rPr>
          <w:rFonts w:ascii="Times-Roman" w:hAnsi="Times-Roman"/>
          <w:color w:val="242021"/>
          <w:sz w:val="22"/>
        </w:rPr>
        <w:t>A (Second, the free market does not and cannot handle spill-over effects or what are</w:t>
      </w:r>
      <w:r w:rsidRPr="00AD28F0">
        <w:rPr>
          <w:rFonts w:ascii="Times-Roman" w:hAnsi="Times-Roman"/>
          <w:color w:val="242021"/>
          <w:sz w:val="22"/>
        </w:rPr>
        <w:br/>
        <w:t xml:space="preserve">known as “externalities”. These are the </w:t>
      </w:r>
      <w:proofErr w:type="gramStart"/>
      <w:r w:rsidRPr="00AD28F0">
        <w:rPr>
          <w:rFonts w:ascii="Times-Roman" w:hAnsi="Times-Roman"/>
          <w:color w:val="242021"/>
          <w:sz w:val="22"/>
        </w:rPr>
        <w:t>third party</w:t>
      </w:r>
      <w:proofErr w:type="gramEnd"/>
      <w:r w:rsidRPr="00AD28F0">
        <w:rPr>
          <w:rFonts w:ascii="Times-Roman" w:hAnsi="Times-Roman"/>
          <w:color w:val="242021"/>
          <w:sz w:val="22"/>
        </w:rPr>
        <w:t xml:space="preserve"> effects which may occur as a result of an economic act.)</w:t>
      </w:r>
    </w:p>
    <w:p w14:paraId="520FEF63" w14:textId="485F9323" w:rsidR="00AD28F0" w:rsidRDefault="00AD28F0">
      <w:pPr>
        <w:rPr>
          <w:rFonts w:ascii="Times-Roman" w:hAnsi="Times-Roman"/>
          <w:color w:val="242021"/>
          <w:sz w:val="22"/>
        </w:rPr>
      </w:pPr>
    </w:p>
    <w:p w14:paraId="159C8E51" w14:textId="320C82C8" w:rsidR="00AD28F0" w:rsidRDefault="00AD28F0">
      <w:pPr>
        <w:rPr>
          <w:rFonts w:ascii="Times-Roman" w:hAnsi="Times-Roman"/>
          <w:color w:val="242021"/>
          <w:sz w:val="22"/>
        </w:rPr>
      </w:pPr>
    </w:p>
    <w:p w14:paraId="250205D4" w14:textId="2FBAE44A" w:rsidR="00AD28F0" w:rsidRDefault="00AD28F0">
      <w:pPr>
        <w:rPr>
          <w:rStyle w:val="fontstyle21"/>
          <w:rFonts w:ascii="宋体" w:eastAsia="宋体" w:hAnsi="宋体" w:cs="宋体"/>
        </w:rPr>
      </w:pPr>
      <w:r>
        <w:rPr>
          <w:rStyle w:val="fontstyle01"/>
        </w:rPr>
        <w:t xml:space="preserve">KEYS TO READING COMPREHENSION TEST </w:t>
      </w:r>
      <w:r>
        <w:rPr>
          <w:rStyle w:val="fontstyle21"/>
          <w:rFonts w:ascii="宋体" w:eastAsia="宋体" w:hAnsi="宋体" w:cs="宋体" w:hint="eastAsia"/>
        </w:rPr>
        <w:t>Ⅱ</w:t>
      </w:r>
    </w:p>
    <w:p w14:paraId="2FD4C061" w14:textId="1D6FA150" w:rsidR="00AD28F0" w:rsidRDefault="00AD28F0">
      <w:pPr>
        <w:rPr>
          <w:rFonts w:ascii="Times-Roman" w:hAnsi="Times-Roman"/>
          <w:color w:val="242021"/>
          <w:sz w:val="22"/>
        </w:rPr>
      </w:pPr>
      <w:r w:rsidRPr="00AD28F0">
        <w:rPr>
          <w:rFonts w:ascii="TimesNewRomanPS-BoldMT" w:hAnsi="TimesNewRomanPS-BoldMT"/>
          <w:b/>
          <w:bCs/>
          <w:color w:val="242021"/>
          <w:sz w:val="22"/>
        </w:rPr>
        <w:t>Passage One</w:t>
      </w:r>
      <w:r w:rsidRPr="00AD28F0">
        <w:rPr>
          <w:rFonts w:ascii="TimesNewRomanPS-BoldMT" w:hAnsi="TimesNewRomanPS-BoldMT"/>
          <w:b/>
          <w:bCs/>
          <w:color w:val="242021"/>
          <w:sz w:val="22"/>
        </w:rPr>
        <w:br/>
      </w:r>
      <w:r w:rsidRPr="00AD28F0">
        <w:rPr>
          <w:rFonts w:ascii="Times-Roman" w:hAnsi="Times-Roman"/>
          <w:color w:val="242021"/>
          <w:sz w:val="22"/>
        </w:rPr>
        <w:t>1. D (The whole passage.)</w:t>
      </w:r>
      <w:r w:rsidRPr="00AD28F0">
        <w:rPr>
          <w:rFonts w:ascii="Times-Roman" w:hAnsi="Times-Roman"/>
          <w:color w:val="242021"/>
          <w:sz w:val="22"/>
        </w:rPr>
        <w:br/>
        <w:t>2.</w:t>
      </w:r>
      <w:r w:rsidRPr="00AD28F0">
        <w:rPr>
          <w:rFonts w:ascii="FZSSK--GBK1-0" w:hAnsi="FZSSK--GBK1-0"/>
          <w:color w:val="242021"/>
          <w:sz w:val="22"/>
        </w:rPr>
        <w:t> </w:t>
      </w:r>
      <w:r w:rsidRPr="00AD28F0">
        <w:rPr>
          <w:rFonts w:ascii="Times-Roman" w:hAnsi="Times-Roman"/>
          <w:color w:val="242021"/>
          <w:sz w:val="22"/>
        </w:rPr>
        <w:t>C (It is estimated that within ten years, consumers could be faced with handling more than</w:t>
      </w:r>
      <w:r w:rsidRPr="00AD28F0">
        <w:rPr>
          <w:rFonts w:ascii="Times-Roman" w:hAnsi="Times-Roman"/>
          <w:color w:val="242021"/>
          <w:sz w:val="22"/>
        </w:rPr>
        <w:br/>
        <w:t>100 passwords!)</w:t>
      </w:r>
      <w:r w:rsidRPr="00AD28F0">
        <w:rPr>
          <w:rFonts w:ascii="Times-Roman" w:hAnsi="Times-Roman"/>
          <w:color w:val="242021"/>
          <w:sz w:val="22"/>
        </w:rPr>
        <w:br/>
        <w:t>3.</w:t>
      </w:r>
      <w:r w:rsidRPr="00AD28F0">
        <w:rPr>
          <w:rFonts w:ascii="FZSSK--GBK1-0" w:hAnsi="FZSSK--GBK1-0"/>
          <w:color w:val="242021"/>
          <w:sz w:val="22"/>
        </w:rPr>
        <w:t> </w:t>
      </w:r>
      <w:r w:rsidRPr="00AD28F0">
        <w:rPr>
          <w:rFonts w:ascii="Times-Roman" w:hAnsi="Times-Roman"/>
          <w:color w:val="242021"/>
          <w:sz w:val="22"/>
        </w:rPr>
        <w:t>B (Finally, do not use a word that can be found in any dictionary, even a foreign-language</w:t>
      </w:r>
      <w:r w:rsidRPr="00AD28F0">
        <w:rPr>
          <w:rFonts w:ascii="Times-Roman" w:hAnsi="Times-Roman"/>
          <w:color w:val="242021"/>
          <w:sz w:val="22"/>
        </w:rPr>
        <w:br/>
        <w:t>one… Programs can test for variations of these words, such as if they are spelled backward, capitalized, or combined.)</w:t>
      </w:r>
      <w:r w:rsidRPr="00AD28F0">
        <w:rPr>
          <w:rFonts w:ascii="Times-Roman" w:hAnsi="Times-Roman"/>
          <w:color w:val="242021"/>
          <w:sz w:val="22"/>
        </w:rPr>
        <w:br/>
        <w:t>4.</w:t>
      </w:r>
      <w:r w:rsidRPr="00AD28F0">
        <w:rPr>
          <w:rFonts w:ascii="FZSSK--GBK1-0" w:hAnsi="FZSSK--GBK1-0"/>
          <w:color w:val="242021"/>
          <w:sz w:val="22"/>
        </w:rPr>
        <w:t> </w:t>
      </w:r>
      <w:r w:rsidRPr="00AD28F0">
        <w:rPr>
          <w:rFonts w:ascii="Times-Roman" w:hAnsi="Times-Roman"/>
          <w:color w:val="242021"/>
          <w:sz w:val="22"/>
        </w:rPr>
        <w:t>D (don’t use passwords made up entirely of letters or digits… Usually ones that have a</w:t>
      </w:r>
      <w:r w:rsidRPr="00AD28F0">
        <w:rPr>
          <w:rFonts w:ascii="Times-Roman" w:hAnsi="Times-Roman"/>
          <w:color w:val="242021"/>
          <w:sz w:val="22"/>
        </w:rPr>
        <w:br/>
        <w:t xml:space="preserve">minimum of six to eight characters and that have a mixture of upper- and lower-case letters, digits, and punctuation symbols. (But) don’t pick any of the examples given above (2B/not2B </w:t>
      </w:r>
      <w:r w:rsidRPr="00AD28F0">
        <w:rPr>
          <w:rFonts w:ascii="Times-Roman" w:hAnsi="Times-Roman"/>
          <w:color w:val="242021"/>
          <w:sz w:val="22"/>
        </w:rPr>
        <w:lastRenderedPageBreak/>
        <w:t>is an</w:t>
      </w:r>
      <w:r>
        <w:rPr>
          <w:rFonts w:ascii="Times-Roman" w:hAnsi="Times-Roman"/>
          <w:color w:val="242021"/>
          <w:sz w:val="22"/>
        </w:rPr>
        <w:t xml:space="preserve"> </w:t>
      </w:r>
      <w:r w:rsidRPr="00AD28F0">
        <w:rPr>
          <w:rFonts w:ascii="Times-Roman" w:hAnsi="Times-Roman"/>
          <w:color w:val="242021"/>
          <w:sz w:val="22"/>
        </w:rPr>
        <w:t>example).)</w:t>
      </w:r>
      <w:r w:rsidRPr="00AD28F0">
        <w:rPr>
          <w:rFonts w:ascii="Times-Roman" w:hAnsi="Times-Roman"/>
          <w:color w:val="242021"/>
          <w:sz w:val="22"/>
        </w:rPr>
        <w:br/>
        <w:t>5.</w:t>
      </w:r>
      <w:r w:rsidRPr="00AD28F0">
        <w:rPr>
          <w:rFonts w:ascii="FZSSK--GBK1-0" w:hAnsi="FZSSK--GBK1-0"/>
          <w:color w:val="242021"/>
          <w:sz w:val="22"/>
        </w:rPr>
        <w:t> </w:t>
      </w:r>
      <w:r w:rsidRPr="00AD28F0">
        <w:rPr>
          <w:rFonts w:ascii="Times-Roman" w:hAnsi="Times-Roman"/>
          <w:color w:val="242021"/>
          <w:sz w:val="22"/>
        </w:rPr>
        <w:t>D (Other suggestions include taking two short words and link them with a punctuation</w:t>
      </w:r>
      <w:r w:rsidRPr="00AD28F0">
        <w:rPr>
          <w:rFonts w:ascii="Times-Roman" w:hAnsi="Times-Roman"/>
          <w:color w:val="242021"/>
          <w:sz w:val="22"/>
        </w:rPr>
        <w:br/>
        <w:t>character, …)</w:t>
      </w:r>
    </w:p>
    <w:p w14:paraId="5E8C3D92" w14:textId="4522FD21" w:rsidR="00AD28F0" w:rsidRDefault="00AD28F0">
      <w:pPr>
        <w:rPr>
          <w:rFonts w:ascii="Times-Roman" w:hAnsi="Times-Roman"/>
          <w:color w:val="242021"/>
          <w:sz w:val="22"/>
        </w:rPr>
      </w:pPr>
    </w:p>
    <w:p w14:paraId="6A55B4D3" w14:textId="7506FAAF" w:rsidR="00AD28F0" w:rsidRDefault="00AD28F0">
      <w:pPr>
        <w:rPr>
          <w:rFonts w:ascii="Times-Roman" w:hAnsi="Times-Roman"/>
          <w:color w:val="242021"/>
          <w:sz w:val="22"/>
        </w:rPr>
      </w:pPr>
    </w:p>
    <w:p w14:paraId="27CC0B54" w14:textId="449824C9" w:rsidR="00AD28F0" w:rsidRDefault="00AD28F0">
      <w:pPr>
        <w:rPr>
          <w:rFonts w:ascii="Times-Roman" w:hAnsi="Times-Roman"/>
          <w:color w:val="242021"/>
          <w:sz w:val="22"/>
        </w:rPr>
      </w:pPr>
      <w:r w:rsidRPr="00AD28F0">
        <w:rPr>
          <w:rFonts w:ascii="TimesNewRomanPS-BoldMT" w:hAnsi="TimesNewRomanPS-BoldMT"/>
          <w:b/>
          <w:bCs/>
          <w:color w:val="242021"/>
          <w:sz w:val="22"/>
        </w:rPr>
        <w:t>Passage Two</w:t>
      </w:r>
      <w:r w:rsidRPr="00AD28F0">
        <w:rPr>
          <w:rFonts w:ascii="TimesNewRomanPS-BoldMT" w:hAnsi="TimesNewRomanPS-BoldMT"/>
          <w:b/>
          <w:bCs/>
          <w:color w:val="242021"/>
          <w:sz w:val="22"/>
        </w:rPr>
        <w:br/>
      </w:r>
      <w:r w:rsidRPr="00AD28F0">
        <w:rPr>
          <w:rFonts w:ascii="Times-Roman" w:hAnsi="Times-Roman"/>
          <w:color w:val="242021"/>
          <w:sz w:val="22"/>
        </w:rPr>
        <w:t>6. C (Actually, I’m surprised it was that much. Go to almost any suburb developed in the</w:t>
      </w:r>
      <w:r w:rsidRPr="00AD28F0">
        <w:rPr>
          <w:rFonts w:ascii="Times-Roman" w:hAnsi="Times-Roman"/>
          <w:color w:val="242021"/>
          <w:sz w:val="22"/>
        </w:rPr>
        <w:br/>
        <w:t>last 30 years, and you will not find a sidewalk anywhere. Often you won’t find a single pedestrian</w:t>
      </w:r>
      <w:r>
        <w:rPr>
          <w:rFonts w:ascii="Times-Roman" w:hAnsi="Times-Roman"/>
          <w:color w:val="242021"/>
          <w:sz w:val="22"/>
        </w:rPr>
        <w:t xml:space="preserve"> </w:t>
      </w:r>
      <w:r w:rsidRPr="00AD28F0">
        <w:rPr>
          <w:rFonts w:ascii="Times-Roman" w:hAnsi="Times-Roman"/>
          <w:color w:val="242021"/>
          <w:sz w:val="22"/>
        </w:rPr>
        <w:t>crossing.)</w:t>
      </w:r>
      <w:r w:rsidRPr="00AD28F0">
        <w:rPr>
          <w:rFonts w:ascii="Times-Roman" w:hAnsi="Times-Roman"/>
          <w:color w:val="242021"/>
          <w:sz w:val="22"/>
        </w:rPr>
        <w:br/>
        <w:t>7. A (I discovered that there was no way to cross over six lanes of swiftly moving traffic on</w:t>
      </w:r>
      <w:r w:rsidRPr="00AD28F0">
        <w:rPr>
          <w:rFonts w:ascii="Times-Roman" w:hAnsi="Times-Roman"/>
          <w:color w:val="242021"/>
          <w:sz w:val="22"/>
        </w:rPr>
        <w:br/>
        <w:t>foot without putting myself in danger.)</w:t>
      </w:r>
      <w:r w:rsidRPr="00AD28F0">
        <w:rPr>
          <w:rFonts w:ascii="Times-Roman" w:hAnsi="Times-Roman"/>
          <w:color w:val="242021"/>
          <w:sz w:val="22"/>
        </w:rPr>
        <w:br/>
        <w:t>8. A (but afterward I realized that I was possibly the only person ever to have entertained the</w:t>
      </w:r>
      <w:r w:rsidRPr="00AD28F0">
        <w:rPr>
          <w:rFonts w:ascii="Times-Roman" w:hAnsi="Times-Roman"/>
          <w:color w:val="242021"/>
          <w:sz w:val="22"/>
        </w:rPr>
        <w:br/>
        <w:t>notion of negotiating that intersection on foot.)</w:t>
      </w:r>
      <w:r w:rsidRPr="00AD28F0">
        <w:rPr>
          <w:rFonts w:ascii="Times-Roman" w:hAnsi="Times-Roman"/>
          <w:color w:val="242021"/>
          <w:sz w:val="22"/>
        </w:rPr>
        <w:br/>
        <w:t>9. D (Last three paragraphs.)</w:t>
      </w:r>
      <w:r w:rsidRPr="00AD28F0">
        <w:rPr>
          <w:rFonts w:ascii="Times-Roman" w:hAnsi="Times-Roman"/>
          <w:color w:val="242021"/>
          <w:sz w:val="22"/>
        </w:rPr>
        <w:br/>
        <w:t>10. B (Although the bookshop was no more than 70 or 80 feet away, I discovered that there</w:t>
      </w:r>
      <w:r w:rsidRPr="00AD28F0">
        <w:rPr>
          <w:rFonts w:ascii="Times-Roman" w:hAnsi="Times-Roman"/>
          <w:color w:val="242021"/>
          <w:sz w:val="22"/>
        </w:rPr>
        <w:br/>
        <w:t>was no way to cross over six lanes of swiftly moving traffic on foot without putting myself in</w:t>
      </w:r>
      <w:r w:rsidRPr="00AD28F0">
        <w:rPr>
          <w:rFonts w:ascii="Times-Roman" w:hAnsi="Times-Roman"/>
          <w:color w:val="242021"/>
          <w:sz w:val="22"/>
        </w:rPr>
        <w:br/>
        <w:t>danger. In the end, I had to get in our car and drive across.)</w:t>
      </w:r>
    </w:p>
    <w:p w14:paraId="1BC81D6C" w14:textId="671D6903" w:rsidR="00AD28F0" w:rsidRDefault="00AD28F0">
      <w:pPr>
        <w:rPr>
          <w:rFonts w:ascii="Times-Roman" w:hAnsi="Times-Roman"/>
          <w:color w:val="242021"/>
          <w:sz w:val="22"/>
        </w:rPr>
      </w:pPr>
    </w:p>
    <w:p w14:paraId="6E527B71" w14:textId="6D5698B5" w:rsidR="00AD28F0" w:rsidRDefault="00AD28F0">
      <w:pPr>
        <w:rPr>
          <w:rFonts w:ascii="Times-Roman" w:hAnsi="Times-Roman"/>
          <w:color w:val="242021"/>
          <w:sz w:val="22"/>
        </w:rPr>
      </w:pPr>
    </w:p>
    <w:p w14:paraId="2E2D3EEE" w14:textId="330F99D3" w:rsidR="00AD28F0" w:rsidRDefault="00AD28F0">
      <w:pPr>
        <w:rPr>
          <w:rFonts w:ascii="Times-Roman" w:hAnsi="Times-Roman"/>
          <w:color w:val="242021"/>
          <w:sz w:val="22"/>
        </w:rPr>
      </w:pPr>
      <w:r w:rsidRPr="00AD28F0">
        <w:rPr>
          <w:rFonts w:ascii="TimesNewRomanPS-BoldMT" w:hAnsi="TimesNewRomanPS-BoldMT"/>
          <w:b/>
          <w:bCs/>
          <w:color w:val="242021"/>
          <w:sz w:val="22"/>
        </w:rPr>
        <w:t>Passage Three</w:t>
      </w:r>
      <w:r w:rsidRPr="00AD28F0">
        <w:rPr>
          <w:rFonts w:ascii="TimesNewRomanPS-BoldMT" w:hAnsi="TimesNewRomanPS-BoldMT"/>
          <w:b/>
          <w:bCs/>
          <w:color w:val="242021"/>
          <w:sz w:val="22"/>
        </w:rPr>
        <w:br/>
      </w:r>
      <w:r w:rsidRPr="00AD28F0">
        <w:rPr>
          <w:rFonts w:ascii="Times-Roman" w:hAnsi="Times-Roman"/>
          <w:color w:val="242021"/>
          <w:sz w:val="22"/>
        </w:rPr>
        <w:t xml:space="preserve">11. D (Person of the Century? </w:t>
      </w:r>
      <w:r w:rsidRPr="00AD28F0">
        <w:rPr>
          <w:rFonts w:ascii="TimesNewRomanPS-ItalicMT" w:hAnsi="TimesNewRomanPS-ItalicMT"/>
          <w:i/>
          <w:iCs/>
          <w:color w:val="242021"/>
          <w:sz w:val="22"/>
        </w:rPr>
        <w:t xml:space="preserve">Time </w:t>
      </w:r>
      <w:r w:rsidRPr="00AD28F0">
        <w:rPr>
          <w:rFonts w:ascii="Times-Roman" w:hAnsi="Times-Roman"/>
          <w:color w:val="242021"/>
          <w:sz w:val="22"/>
        </w:rPr>
        <w:t>magazine offered Albert Einstein, an interesting and solid choice. Unfortunately, it was wrong. The only possible answer is Winston Churchill. And the</w:t>
      </w:r>
      <w:r w:rsidRPr="00AD28F0">
        <w:rPr>
          <w:rFonts w:ascii="Times-Roman" w:hAnsi="Times-Roman"/>
          <w:color w:val="242021"/>
          <w:sz w:val="22"/>
        </w:rPr>
        <w:br/>
        <w:t>whole story.)</w:t>
      </w:r>
      <w:r w:rsidRPr="00AD28F0">
        <w:rPr>
          <w:rFonts w:ascii="Times-Roman" w:hAnsi="Times-Roman"/>
          <w:color w:val="242021"/>
          <w:sz w:val="22"/>
        </w:rPr>
        <w:br/>
        <w:t>12. C (… only Churchill carries that absolutely required criterion: necessity…)</w:t>
      </w:r>
      <w:r w:rsidRPr="00AD28F0">
        <w:rPr>
          <w:rFonts w:ascii="Times-Roman" w:hAnsi="Times-Roman"/>
          <w:color w:val="242021"/>
          <w:sz w:val="22"/>
        </w:rPr>
        <w:br/>
        <w:t>13. B (His 1905 trifecta—a total unknown publishing three papers, each of which revolutionized its field—is probably the single most concentrated display of genius since the invention</w:t>
      </w:r>
      <w:r>
        <w:rPr>
          <w:rFonts w:ascii="Times-Roman" w:hAnsi="Times-Roman"/>
          <w:color w:val="242021"/>
          <w:sz w:val="22"/>
        </w:rPr>
        <w:t xml:space="preserve"> </w:t>
      </w:r>
      <w:r w:rsidRPr="00AD28F0">
        <w:rPr>
          <w:rFonts w:ascii="Times-Roman" w:hAnsi="Times-Roman"/>
          <w:color w:val="242021"/>
          <w:sz w:val="22"/>
        </w:rPr>
        <w:t>of the axle.)</w:t>
      </w:r>
    </w:p>
    <w:p w14:paraId="788D09AB" w14:textId="68FF3FDB" w:rsidR="00AD28F0" w:rsidRDefault="00AD28F0">
      <w:pPr>
        <w:rPr>
          <w:rFonts w:ascii="Times-Roman" w:hAnsi="Times-Roman"/>
          <w:color w:val="242021"/>
          <w:sz w:val="22"/>
        </w:rPr>
      </w:pPr>
      <w:r w:rsidRPr="00AD28F0">
        <w:rPr>
          <w:rFonts w:ascii="Times-Roman" w:hAnsi="Times-Roman"/>
          <w:color w:val="242021"/>
          <w:sz w:val="22"/>
        </w:rPr>
        <w:t>14.</w:t>
      </w:r>
      <w:r w:rsidRPr="00AD28F0">
        <w:rPr>
          <w:rFonts w:ascii="FZSSK--GBK1-0" w:hAnsi="FZSSK--GBK1-0"/>
          <w:color w:val="242021"/>
          <w:sz w:val="22"/>
        </w:rPr>
        <w:t> </w:t>
      </w:r>
      <w:r w:rsidRPr="00AD28F0">
        <w:rPr>
          <w:rFonts w:ascii="Times-Roman" w:hAnsi="Times-Roman"/>
          <w:color w:val="242021"/>
          <w:sz w:val="22"/>
        </w:rPr>
        <w:t>C (But considering the concentration of genius in the physics community of the first</w:t>
      </w:r>
      <w:r w:rsidRPr="00AD28F0">
        <w:rPr>
          <w:rFonts w:ascii="Times-Roman" w:hAnsi="Times-Roman"/>
          <w:color w:val="242021"/>
          <w:sz w:val="22"/>
        </w:rPr>
        <w:br/>
        <w:t>half of the 20th century, it is hard to believe that the general theory would not have come in due</w:t>
      </w:r>
      <w:r w:rsidRPr="00AD28F0">
        <w:rPr>
          <w:rFonts w:ascii="Times-Roman" w:hAnsi="Times-Roman"/>
          <w:color w:val="242021"/>
          <w:sz w:val="22"/>
        </w:rPr>
        <w:br/>
        <w:t>course, too.)</w:t>
      </w:r>
      <w:r w:rsidRPr="00AD28F0">
        <w:rPr>
          <w:rFonts w:ascii="Times-Roman" w:hAnsi="Times-Roman"/>
          <w:color w:val="242021"/>
          <w:sz w:val="22"/>
        </w:rPr>
        <w:br/>
        <w:t>15.</w:t>
      </w:r>
      <w:r w:rsidRPr="00AD28F0">
        <w:rPr>
          <w:rFonts w:ascii="FZSSK--GBK1-0" w:hAnsi="FZSSK--GBK1-0"/>
          <w:color w:val="242021"/>
          <w:sz w:val="22"/>
        </w:rPr>
        <w:t> </w:t>
      </w:r>
      <w:r w:rsidRPr="00AD28F0">
        <w:rPr>
          <w:rFonts w:ascii="Times-Roman" w:hAnsi="Times-Roman"/>
          <w:color w:val="242021"/>
          <w:sz w:val="22"/>
        </w:rPr>
        <w:t>D (But that kind of criticism is similar to criticism to Lincoln as the greatest of 19th–century Americans because he shared many of his era’s appalling prejudices about black people.)</w:t>
      </w:r>
      <w:r w:rsidRPr="00AD28F0">
        <w:rPr>
          <w:rFonts w:ascii="Times-Roman" w:hAnsi="Times-Roman"/>
          <w:color w:val="242021"/>
          <w:sz w:val="22"/>
        </w:rPr>
        <w:br/>
        <w:t>16.</w:t>
      </w:r>
      <w:r w:rsidRPr="00AD28F0">
        <w:rPr>
          <w:rFonts w:ascii="FZSSK--GBK1-0" w:hAnsi="FZSSK--GBK1-0"/>
          <w:color w:val="242021"/>
          <w:sz w:val="22"/>
        </w:rPr>
        <w:t> </w:t>
      </w:r>
      <w:r w:rsidRPr="00AD28F0">
        <w:rPr>
          <w:rFonts w:ascii="Times-Roman" w:hAnsi="Times-Roman"/>
          <w:color w:val="242021"/>
          <w:sz w:val="22"/>
        </w:rPr>
        <w:t>A (But is that not precisely to the point? It took a 19th–century–man—traditional in habit,</w:t>
      </w:r>
      <w:r w:rsidRPr="00AD28F0">
        <w:rPr>
          <w:rFonts w:ascii="Times-Roman" w:hAnsi="Times-Roman"/>
          <w:color w:val="242021"/>
          <w:sz w:val="22"/>
        </w:rPr>
        <w:br/>
        <w:t>rational in thought, conservative in temper—to save the 20th century from itself. )</w:t>
      </w:r>
      <w:r w:rsidRPr="00AD28F0">
        <w:rPr>
          <w:rFonts w:ascii="Times-Roman" w:hAnsi="Times-Roman"/>
          <w:color w:val="242021"/>
          <w:sz w:val="22"/>
        </w:rPr>
        <w:br/>
        <w:t>17.</w:t>
      </w:r>
      <w:r w:rsidRPr="00AD28F0">
        <w:rPr>
          <w:rFonts w:ascii="FZSSK--GBK1-0" w:hAnsi="FZSSK--GBK1-0"/>
          <w:color w:val="242021"/>
          <w:sz w:val="22"/>
        </w:rPr>
        <w:t> </w:t>
      </w:r>
      <w:r w:rsidRPr="00AD28F0">
        <w:rPr>
          <w:rFonts w:ascii="Times-Roman" w:hAnsi="Times-Roman"/>
          <w:color w:val="242021"/>
          <w:sz w:val="22"/>
        </w:rPr>
        <w:t>C (The uniqueness of the 20th century lies not in its science but in its politics. The originality of the 20th surely lay in its politics.)</w:t>
      </w:r>
      <w:r w:rsidRPr="00AD28F0">
        <w:rPr>
          <w:rFonts w:ascii="Times-Roman" w:hAnsi="Times-Roman"/>
          <w:color w:val="242021"/>
          <w:sz w:val="22"/>
        </w:rPr>
        <w:br/>
        <w:t>18.</w:t>
      </w:r>
      <w:r w:rsidRPr="00AD28F0">
        <w:rPr>
          <w:rFonts w:ascii="FZSSK--GBK1-0" w:hAnsi="FZSSK--GBK1-0"/>
          <w:color w:val="242021"/>
          <w:sz w:val="22"/>
        </w:rPr>
        <w:t> </w:t>
      </w:r>
      <w:r w:rsidRPr="00AD28F0">
        <w:rPr>
          <w:rFonts w:ascii="Times-Roman" w:hAnsi="Times-Roman"/>
          <w:color w:val="242021"/>
          <w:sz w:val="22"/>
        </w:rPr>
        <w:t>B (It invented the police state and the command economy, mass mobilization and mass</w:t>
      </w:r>
      <w:r w:rsidRPr="00AD28F0">
        <w:rPr>
          <w:rFonts w:ascii="Times-Roman" w:hAnsi="Times-Roman"/>
          <w:color w:val="242021"/>
          <w:sz w:val="22"/>
        </w:rPr>
        <w:br/>
        <w:t>propaganda, mechanized murder and routinized terror—a breathtaking catalog of political creativity.)</w:t>
      </w:r>
      <w:r w:rsidRPr="00AD28F0">
        <w:rPr>
          <w:rFonts w:ascii="Times-Roman" w:hAnsi="Times-Roman"/>
          <w:color w:val="242021"/>
          <w:sz w:val="22"/>
        </w:rPr>
        <w:br/>
        <w:t>19.</w:t>
      </w:r>
      <w:r w:rsidRPr="00AD28F0">
        <w:rPr>
          <w:rFonts w:ascii="FZSSK--GBK1-0" w:hAnsi="FZSSK--GBK1-0"/>
          <w:color w:val="242021"/>
          <w:sz w:val="22"/>
        </w:rPr>
        <w:t> </w:t>
      </w:r>
      <w:r w:rsidRPr="00AD28F0">
        <w:rPr>
          <w:rFonts w:ascii="Times-Roman" w:hAnsi="Times-Roman"/>
          <w:color w:val="242021"/>
          <w:sz w:val="22"/>
        </w:rPr>
        <w:t>A (Who stopped the dragon? Yes, it was the ordinary man, the taxpayer, the soldiers who</w:t>
      </w:r>
      <w:r w:rsidRPr="00AD28F0">
        <w:rPr>
          <w:rFonts w:ascii="Times-Roman" w:hAnsi="Times-Roman"/>
          <w:color w:val="242021"/>
          <w:sz w:val="22"/>
        </w:rPr>
        <w:br/>
        <w:t>fought and won the wars…)</w:t>
      </w:r>
      <w:r w:rsidRPr="00AD28F0">
        <w:rPr>
          <w:rFonts w:ascii="Times-Roman" w:hAnsi="Times-Roman"/>
          <w:color w:val="242021"/>
          <w:sz w:val="22"/>
        </w:rPr>
        <w:br/>
        <w:t>20</w:t>
      </w:r>
      <w:r w:rsidRPr="00AD28F0">
        <w:rPr>
          <w:rFonts w:ascii="FZSSK--GBK1-0" w:hAnsi="FZSSK--GBK1-0"/>
          <w:color w:val="242021"/>
          <w:sz w:val="22"/>
        </w:rPr>
        <w:t>.</w:t>
      </w:r>
      <w:r w:rsidRPr="00AD28F0">
        <w:rPr>
          <w:rFonts w:ascii="FZSSK--GBK1-0" w:hAnsi="FZSSK--GBK1-0"/>
          <w:color w:val="242021"/>
          <w:sz w:val="22"/>
        </w:rPr>
        <w:t> </w:t>
      </w:r>
      <w:r w:rsidRPr="00AD28F0">
        <w:rPr>
          <w:rFonts w:ascii="Times-Roman" w:hAnsi="Times-Roman"/>
          <w:color w:val="242021"/>
          <w:sz w:val="22"/>
        </w:rPr>
        <w:t>D (Yet every once in a while, a single person arises without whom everything would be</w:t>
      </w:r>
      <w:r w:rsidRPr="00AD28F0">
        <w:rPr>
          <w:rFonts w:ascii="Times-Roman" w:hAnsi="Times-Roman"/>
          <w:color w:val="242021"/>
          <w:sz w:val="22"/>
        </w:rPr>
        <w:br/>
        <w:t>different. Such a man was Churchill.)</w:t>
      </w:r>
    </w:p>
    <w:p w14:paraId="2341A241" w14:textId="27FA6E75" w:rsidR="00AD28F0" w:rsidRDefault="00AD28F0">
      <w:pPr>
        <w:rPr>
          <w:rFonts w:ascii="Times-Roman" w:hAnsi="Times-Roman"/>
          <w:color w:val="242021"/>
          <w:sz w:val="22"/>
        </w:rPr>
      </w:pPr>
    </w:p>
    <w:p w14:paraId="4D6C45FC" w14:textId="24E9E70B" w:rsidR="00AD28F0" w:rsidRDefault="00AD28F0">
      <w:pPr>
        <w:rPr>
          <w:rFonts w:ascii="Times-Roman" w:hAnsi="Times-Roman"/>
          <w:color w:val="242021"/>
          <w:sz w:val="22"/>
        </w:rPr>
      </w:pPr>
      <w:r w:rsidRPr="00AD28F0">
        <w:rPr>
          <w:rFonts w:ascii="TimesNewRomanPS-BoldMT" w:hAnsi="TimesNewRomanPS-BoldMT"/>
          <w:b/>
          <w:bCs/>
          <w:color w:val="242021"/>
          <w:sz w:val="22"/>
        </w:rPr>
        <w:lastRenderedPageBreak/>
        <w:t>Passage Four</w:t>
      </w:r>
      <w:r w:rsidRPr="00AD28F0">
        <w:rPr>
          <w:rFonts w:ascii="TimesNewRomanPS-BoldMT" w:hAnsi="TimesNewRomanPS-BoldMT"/>
          <w:b/>
          <w:bCs/>
          <w:color w:val="242021"/>
          <w:sz w:val="22"/>
        </w:rPr>
        <w:br/>
      </w:r>
      <w:r w:rsidRPr="00AD28F0">
        <w:rPr>
          <w:rFonts w:ascii="Times-Roman" w:hAnsi="Times-Roman"/>
          <w:color w:val="242021"/>
          <w:sz w:val="22"/>
        </w:rPr>
        <w:t>21. C (Classroom teachers… don’t have time to determine what works and what doesn’t.)</w:t>
      </w:r>
      <w:r w:rsidRPr="00AD28F0">
        <w:rPr>
          <w:rFonts w:ascii="Times-Roman" w:hAnsi="Times-Roman"/>
          <w:color w:val="242021"/>
          <w:sz w:val="22"/>
        </w:rPr>
        <w:br/>
        <w:t>22. B (Competencies are standards made concrete.)</w:t>
      </w:r>
      <w:r w:rsidRPr="00AD28F0">
        <w:rPr>
          <w:rFonts w:ascii="Times-Roman" w:hAnsi="Times-Roman"/>
          <w:color w:val="242021"/>
          <w:sz w:val="22"/>
        </w:rPr>
        <w:br/>
        <w:t>23.</w:t>
      </w:r>
      <w:r w:rsidRPr="00AD28F0">
        <w:rPr>
          <w:rFonts w:ascii="FZSSK--GBK1-0" w:hAnsi="FZSSK--GBK1-0"/>
          <w:color w:val="242021"/>
          <w:sz w:val="22"/>
        </w:rPr>
        <w:t> </w:t>
      </w:r>
      <w:r w:rsidRPr="00AD28F0">
        <w:rPr>
          <w:rFonts w:ascii="Times-Roman" w:hAnsi="Times-Roman"/>
          <w:color w:val="242021"/>
          <w:sz w:val="22"/>
        </w:rPr>
        <w:t>C (Competencies are standards made concrete. They typically consist of skills that students who have met the standards should be able to demonstrate.)</w:t>
      </w:r>
      <w:r w:rsidRPr="00AD28F0">
        <w:rPr>
          <w:rFonts w:ascii="Times-Roman" w:hAnsi="Times-Roman"/>
          <w:color w:val="242021"/>
          <w:sz w:val="22"/>
        </w:rPr>
        <w:br/>
        <w:t>24.</w:t>
      </w:r>
      <w:r w:rsidRPr="00AD28F0">
        <w:rPr>
          <w:rFonts w:ascii="FZSSK--GBK1-0" w:hAnsi="FZSSK--GBK1-0"/>
          <w:color w:val="242021"/>
          <w:sz w:val="22"/>
        </w:rPr>
        <w:t> </w:t>
      </w:r>
      <w:r w:rsidRPr="00AD28F0">
        <w:rPr>
          <w:rFonts w:ascii="Times-Roman" w:hAnsi="Times-Roman"/>
          <w:color w:val="242021"/>
          <w:sz w:val="22"/>
        </w:rPr>
        <w:t>A (But I offer the following concerns, which sooner or later we will need to address.)</w:t>
      </w:r>
      <w:r w:rsidRPr="00AD28F0">
        <w:rPr>
          <w:rFonts w:ascii="Times-Roman" w:hAnsi="Times-Roman"/>
          <w:color w:val="242021"/>
          <w:sz w:val="22"/>
        </w:rPr>
        <w:br/>
        <w:t>25.</w:t>
      </w:r>
      <w:r w:rsidRPr="00AD28F0">
        <w:rPr>
          <w:rFonts w:ascii="FZSSK--GBK1-0" w:hAnsi="FZSSK--GBK1-0"/>
          <w:color w:val="242021"/>
          <w:sz w:val="22"/>
        </w:rPr>
        <w:t> </w:t>
      </w:r>
      <w:r w:rsidRPr="00AD28F0">
        <w:rPr>
          <w:rFonts w:ascii="Times-Roman" w:hAnsi="Times-Roman"/>
          <w:color w:val="242021"/>
          <w:sz w:val="22"/>
        </w:rPr>
        <w:t xml:space="preserve">B </w:t>
      </w:r>
      <w:proofErr w:type="gramStart"/>
      <w:r w:rsidRPr="00AD28F0">
        <w:rPr>
          <w:rFonts w:ascii="Times-Roman" w:hAnsi="Times-Roman"/>
          <w:color w:val="242021"/>
          <w:sz w:val="22"/>
        </w:rPr>
        <w:t>( As</w:t>
      </w:r>
      <w:proofErr w:type="gramEnd"/>
      <w:r w:rsidRPr="00AD28F0">
        <w:rPr>
          <w:rFonts w:ascii="Times-Roman" w:hAnsi="Times-Roman"/>
          <w:color w:val="242021"/>
          <w:sz w:val="22"/>
        </w:rPr>
        <w:t xml:space="preserve"> I have observed, what had all the potential of being helpful is now confusing, unbelievably time consuming, and often counter-productive—if the real goal is to spend time helping students learn.)</w:t>
      </w:r>
    </w:p>
    <w:p w14:paraId="35638AC2" w14:textId="77777777" w:rsidR="00AD28F0" w:rsidRDefault="00AD28F0">
      <w:pPr>
        <w:rPr>
          <w:rFonts w:hint="eastAsia"/>
        </w:rPr>
      </w:pPr>
    </w:p>
    <w:sectPr w:rsidR="00AD2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HYa9gj">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FZSSK--GBK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F5"/>
    <w:rsid w:val="00AD28F0"/>
    <w:rsid w:val="00B45B3F"/>
    <w:rsid w:val="00B75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AD47"/>
  <w15:chartTrackingRefBased/>
  <w15:docId w15:val="{829E12F9-A54F-4FC8-99BB-3E3D0BCC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D28F0"/>
    <w:rPr>
      <w:rFonts w:ascii="TimesNewRomanPS-BoldMT" w:hAnsi="TimesNewRomanPS-BoldMT" w:hint="default"/>
      <w:b/>
      <w:bCs/>
      <w:i w:val="0"/>
      <w:iCs w:val="0"/>
      <w:color w:val="242021"/>
      <w:sz w:val="28"/>
      <w:szCs w:val="28"/>
    </w:rPr>
  </w:style>
  <w:style w:type="character" w:customStyle="1" w:styleId="fontstyle21">
    <w:name w:val="fontstyle21"/>
    <w:basedOn w:val="a0"/>
    <w:rsid w:val="00AD28F0"/>
    <w:rPr>
      <w:rFonts w:ascii="HYa9gj" w:hAnsi="HYa9gj" w:hint="default"/>
      <w:b w:val="0"/>
      <w:bCs w:val="0"/>
      <w:i w:val="0"/>
      <w:iCs w:val="0"/>
      <w:color w:val="242021"/>
      <w:sz w:val="28"/>
      <w:szCs w:val="28"/>
    </w:rPr>
  </w:style>
  <w:style w:type="character" w:customStyle="1" w:styleId="fontstyle31">
    <w:name w:val="fontstyle31"/>
    <w:basedOn w:val="a0"/>
    <w:rsid w:val="00AD28F0"/>
    <w:rPr>
      <w:rFonts w:ascii="Times-Roman" w:hAnsi="Times-Roman" w:hint="default"/>
      <w:b w:val="0"/>
      <w:bCs w:val="0"/>
      <w:i w:val="0"/>
      <w:iCs w:val="0"/>
      <w:color w:val="242021"/>
      <w:sz w:val="22"/>
      <w:szCs w:val="22"/>
    </w:rPr>
  </w:style>
  <w:style w:type="character" w:customStyle="1" w:styleId="fontstyle41">
    <w:name w:val="fontstyle41"/>
    <w:basedOn w:val="a0"/>
    <w:rsid w:val="00AD28F0"/>
    <w:rPr>
      <w:rFonts w:ascii="FZSSK--GBK1-0" w:hAnsi="FZSSK--GBK1-0" w:hint="default"/>
      <w:b w:val="0"/>
      <w:bCs w:val="0"/>
      <w:i w:val="0"/>
      <w:iCs w:val="0"/>
      <w:color w:val="242021"/>
      <w:sz w:val="22"/>
      <w:szCs w:val="22"/>
    </w:rPr>
  </w:style>
  <w:style w:type="character" w:customStyle="1" w:styleId="fontstyle11">
    <w:name w:val="fontstyle11"/>
    <w:basedOn w:val="a0"/>
    <w:rsid w:val="00AD28F0"/>
    <w:rPr>
      <w:rFonts w:ascii="FZSSK--GBK1-0" w:hAnsi="FZSSK--GBK1-0"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HB</dc:creator>
  <cp:keywords/>
  <dc:description/>
  <cp:lastModifiedBy>Y HB</cp:lastModifiedBy>
  <cp:revision>2</cp:revision>
  <dcterms:created xsi:type="dcterms:W3CDTF">2022-11-27T12:51:00Z</dcterms:created>
  <dcterms:modified xsi:type="dcterms:W3CDTF">2022-11-27T12:54:00Z</dcterms:modified>
</cp:coreProperties>
</file>