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DD2A" w14:textId="77777777" w:rsidR="00900FAC" w:rsidRPr="00900FAC" w:rsidRDefault="009A3462" w:rsidP="00900FAC">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4-03</w:t>
      </w:r>
      <w:r w:rsidRPr="009A3462">
        <w:rPr>
          <w:rFonts w:ascii="宋体" w:eastAsia="宋体" w:hAnsi="宋体" w:hint="eastAsia"/>
          <w:color w:val="000000"/>
          <w:sz w:val="24"/>
          <w:szCs w:val="24"/>
          <w:shd w:val="clear" w:color="auto" w:fill="FFFFFF"/>
        </w:rPr>
        <w:t xml:space="preserve"> </w:t>
      </w:r>
      <w:r w:rsidR="00900FAC" w:rsidRPr="00900FAC">
        <w:rPr>
          <w:rFonts w:ascii="宋体" w:eastAsia="宋体" w:hAnsi="宋体" w:hint="eastAsia"/>
          <w:b/>
          <w:bCs/>
          <w:color w:val="000000"/>
          <w:sz w:val="24"/>
          <w:szCs w:val="24"/>
          <w:shd w:val="clear" w:color="auto" w:fill="FFFFFF"/>
        </w:rPr>
        <w:t>作为中间设备，转发器、网桥、路由器和网关有何区别？</w:t>
      </w:r>
    </w:p>
    <w:p w14:paraId="53902459" w14:textId="2D5FA7A0"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hint="eastAsia"/>
          <w:color w:val="000000"/>
          <w:sz w:val="24"/>
          <w:szCs w:val="24"/>
          <w:shd w:val="clear" w:color="auto" w:fill="FFFFFF"/>
        </w:rPr>
        <w:t>转发器、网桥、路由器和网关是网络中常见的中间设备，它们在网络中扮演不同的角色，有一些基本的区别：</w:t>
      </w:r>
    </w:p>
    <w:p w14:paraId="5BCF50E8" w14:textId="10732BB0"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1.转发器（Repeater）：</w:t>
      </w:r>
    </w:p>
    <w:p w14:paraId="3B5FC7AC" w14:textId="05ACF7EC"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功能： 转发器是一种物理层设备，主要用于放大和转发信号。它在网络中工作于物理层，仅负责将信号从一个端口放大并转发到其他端口，不检查或解析数据帧的内容。</w:t>
      </w:r>
    </w:p>
    <w:p w14:paraId="7F6D32ED" w14:textId="2D5CCC3D"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范围：通常用于放大信号以扩展网络的传输距离，但不能连接不同的网络类型。</w:t>
      </w:r>
    </w:p>
    <w:p w14:paraId="1B47AF5A" w14:textId="5BF1B715"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2.网桥（Bridge）：</w:t>
      </w:r>
    </w:p>
    <w:p w14:paraId="281ECFE9" w14:textId="01A16E5A"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功能： 网桥工作在数据链路层，能够检查和过滤数据帧的目的地址，并根据目的地址进行转发决策。它可以连接两个或多个相同类型的网络，形成一个单一的逻辑网络。</w:t>
      </w:r>
    </w:p>
    <w:p w14:paraId="40A997D5" w14:textId="26C37D8C"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工作原理：网桥通过学习目的地址，建立一个地址表，从而能够更智能地转发数据帧，减少网络中的冲突和广播风暴。</w:t>
      </w:r>
    </w:p>
    <w:p w14:paraId="4532ADEE" w14:textId="4E7B98A1"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3.路由器（Router）：</w:t>
      </w:r>
    </w:p>
    <w:p w14:paraId="44475E59" w14:textId="45F22734"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功能：路由器工作在网络层，能够根据目的IP地址对数据包进行路由决策，连接不同的网络，并支持跨越不同网络的通信。</w:t>
      </w:r>
    </w:p>
    <w:p w14:paraId="470B71CD" w14:textId="7CCBF59E"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工作原理：路由器使用路由表来确定最佳路径，支持分组交换，能够实现不同子网之间的数据转发。</w:t>
      </w:r>
    </w:p>
    <w:p w14:paraId="1D1998F2" w14:textId="3C29D9B9"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4.网关（Gateway）：</w:t>
      </w:r>
    </w:p>
    <w:p w14:paraId="7A0D4830" w14:textId="1088AF57"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功能：网关是连接两个不同网络的设备，能够在不同网络之间进行协议转换。它工作在应用层，可以将一个网络的数据格式转换为另一个网络所需的格式。</w:t>
      </w:r>
    </w:p>
    <w:p w14:paraId="4AD28046" w14:textId="4E00BDDB" w:rsidR="00A03789" w:rsidRPr="00A03789" w:rsidRDefault="00A03789" w:rsidP="00A03789">
      <w:pPr>
        <w:rPr>
          <w:rFonts w:ascii="宋体" w:eastAsia="宋体" w:hAnsi="宋体"/>
          <w:color w:val="000000"/>
          <w:sz w:val="24"/>
          <w:szCs w:val="24"/>
          <w:shd w:val="clear" w:color="auto" w:fill="FFFFFF"/>
        </w:rPr>
      </w:pPr>
      <w:r w:rsidRPr="00A03789">
        <w:rPr>
          <w:rFonts w:ascii="宋体" w:eastAsia="宋体" w:hAnsi="宋体"/>
          <w:color w:val="000000"/>
          <w:sz w:val="24"/>
          <w:szCs w:val="24"/>
          <w:shd w:val="clear" w:color="auto" w:fill="FFFFFF"/>
        </w:rPr>
        <w:t xml:space="preserve">   应用：网关通常用于连接异构网络，例如连接局域网和互联网，或连接TCP/IP网络和非TCP/IP网络。</w:t>
      </w:r>
    </w:p>
    <w:p w14:paraId="3C3E1AD2" w14:textId="11E61C5F" w:rsidR="00900FAC" w:rsidRPr="00900FAC" w:rsidRDefault="009A3462" w:rsidP="00A03789">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4-08</w:t>
      </w:r>
      <w:r w:rsidR="00900FAC" w:rsidRPr="00900FAC">
        <w:rPr>
          <w:rFonts w:ascii="宋体" w:eastAsia="宋体" w:hAnsi="宋体" w:hint="eastAsia"/>
          <w:b/>
          <w:bCs/>
          <w:color w:val="000000"/>
          <w:sz w:val="24"/>
          <w:szCs w:val="24"/>
          <w:shd w:val="clear" w:color="auto" w:fill="FFFFFF"/>
        </w:rPr>
        <w:t> IP地址方案与我国的电话号码体制的主要不同点是什么？</w:t>
      </w:r>
    </w:p>
    <w:p w14:paraId="76C0D85C" w14:textId="5084B128" w:rsidR="0090570D" w:rsidRPr="0090570D" w:rsidRDefault="0090570D" w:rsidP="0090570D">
      <w:pPr>
        <w:rPr>
          <w:rFonts w:ascii="宋体" w:eastAsia="宋体" w:hAnsi="宋体" w:cs="Arial" w:hint="eastAsia"/>
          <w:color w:val="4D4D4D"/>
          <w:sz w:val="24"/>
          <w:szCs w:val="24"/>
          <w:shd w:val="clear" w:color="auto" w:fill="FFFFFF"/>
        </w:rPr>
      </w:pPr>
      <w:r w:rsidRPr="0090570D">
        <w:rPr>
          <w:rFonts w:ascii="宋体" w:eastAsia="宋体" w:hAnsi="宋体" w:cs="Arial"/>
          <w:color w:val="4D4D4D"/>
          <w:sz w:val="24"/>
          <w:szCs w:val="24"/>
          <w:shd w:val="clear" w:color="auto" w:fill="FFFFFF"/>
        </w:rPr>
        <w:t>IP地址方案与我国的电话号码体制在设计和用途上有一些主要的不同点：</w:t>
      </w:r>
    </w:p>
    <w:p w14:paraId="5F39406C" w14:textId="7B04DD80"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1.层次结构：</w:t>
      </w:r>
    </w:p>
    <w:p w14:paraId="32696AF1" w14:textId="77167EC6"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IP地址方案：</w:t>
      </w:r>
      <w:bookmarkStart w:id="0" w:name="_GoBack"/>
      <w:bookmarkEnd w:id="0"/>
      <w:r w:rsidRPr="0090570D">
        <w:rPr>
          <w:rFonts w:ascii="宋体" w:eastAsia="宋体" w:hAnsi="宋体" w:cs="Arial"/>
          <w:color w:val="4D4D4D"/>
          <w:sz w:val="24"/>
          <w:szCs w:val="24"/>
          <w:shd w:val="clear" w:color="auto" w:fill="FFFFFF"/>
        </w:rPr>
        <w:t>IP地址是一个层次结构的地址，分为网络部分和主机部分。IPv4地址通常分为网络号和主机号两部分，而IPv6采用更加复杂的层次结构。</w:t>
      </w:r>
    </w:p>
    <w:p w14:paraId="3DF1EA5F" w14:textId="1FC98B85" w:rsidR="0090570D" w:rsidRPr="0090570D" w:rsidRDefault="0090570D" w:rsidP="0090570D">
      <w:pPr>
        <w:rPr>
          <w:rFonts w:ascii="宋体" w:eastAsia="宋体" w:hAnsi="宋体" w:cs="Arial" w:hint="eastAsia"/>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电话号码体制：电话号码通常是一个平坦的结构，不涉及层次关系。每个电话号码在国内都是唯一的，没有网络号和主机号的概念。</w:t>
      </w:r>
    </w:p>
    <w:p w14:paraId="04B91CA0" w14:textId="489A05F0"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2.用途：</w:t>
      </w:r>
    </w:p>
    <w:p w14:paraId="4C8BDEFF" w14:textId="556DF9D7"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IP地址方案：IP地址用于标识计算机网络中的设备。它们是网络层的地址，用于在全球范围内唯一标识互联网上的设备。</w:t>
      </w:r>
    </w:p>
    <w:p w14:paraId="0EFCE0EB" w14:textId="5793A000" w:rsidR="0090570D" w:rsidRPr="0090570D" w:rsidRDefault="0090570D" w:rsidP="0090570D">
      <w:pPr>
        <w:rPr>
          <w:rFonts w:ascii="宋体" w:eastAsia="宋体" w:hAnsi="宋体" w:cs="Arial" w:hint="eastAsia"/>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电话号码体制：电话号码用于标识与电话网络相关的终端设备。电话号码主要用于电话通信，通过公共交换电话网（PSTN）进行呼叫。</w:t>
      </w:r>
    </w:p>
    <w:p w14:paraId="164D5A36" w14:textId="1744C35D"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3.分配方式：</w:t>
      </w:r>
    </w:p>
    <w:p w14:paraId="308A7DFE" w14:textId="33F19FFE"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IP地址方案：IP地址的分配通常由互联网注册机构（如ARIN、RIPE、APNIC等）负责，以确保全球范围内的唯一性和管理。</w:t>
      </w:r>
    </w:p>
    <w:p w14:paraId="29207368" w14:textId="24A2A3F2" w:rsidR="0090570D" w:rsidRPr="0090570D" w:rsidRDefault="0090570D" w:rsidP="0090570D">
      <w:pPr>
        <w:rPr>
          <w:rFonts w:ascii="宋体" w:eastAsia="宋体" w:hAnsi="宋体" w:cs="Arial" w:hint="eastAsia"/>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电话号码体制：电话号码的分配通常由国家或地区的电信管理机构负责，每个国家都有自己的号码规划和管理机构，如中国的中国电信、中国移动等。</w:t>
      </w:r>
    </w:p>
    <w:p w14:paraId="5CF82F80" w14:textId="0DEA0714"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4.长度和格式：</w:t>
      </w:r>
    </w:p>
    <w:p w14:paraId="38432FB8" w14:textId="0E7830B7" w:rsidR="0090570D" w:rsidRPr="0090570D" w:rsidRDefault="0090570D" w:rsidP="0090570D">
      <w:pPr>
        <w:rPr>
          <w:rFonts w:ascii="宋体" w:eastAsia="宋体" w:hAnsi="宋体" w:cs="Arial"/>
          <w:color w:val="4D4D4D"/>
          <w:sz w:val="24"/>
          <w:szCs w:val="24"/>
          <w:shd w:val="clear" w:color="auto" w:fill="FFFFFF"/>
        </w:rPr>
      </w:pPr>
      <w:r w:rsidRPr="0090570D">
        <w:rPr>
          <w:rFonts w:ascii="宋体" w:eastAsia="宋体" w:hAnsi="宋体" w:cs="Arial"/>
          <w:color w:val="4D4D4D"/>
          <w:sz w:val="24"/>
          <w:szCs w:val="24"/>
          <w:shd w:val="clear" w:color="auto" w:fill="FFFFFF"/>
        </w:rPr>
        <w:t xml:space="preserve">   IP地址方案：IPv4地址是32位的二进制数，通常以点分十进制的形式表示</w:t>
      </w:r>
      <w:r w:rsidRPr="0090570D">
        <w:rPr>
          <w:rFonts w:ascii="宋体" w:eastAsia="宋体" w:hAnsi="宋体" w:cs="Arial"/>
          <w:color w:val="4D4D4D"/>
          <w:sz w:val="24"/>
          <w:szCs w:val="24"/>
          <w:shd w:val="clear" w:color="auto" w:fill="FFFFFF"/>
        </w:rPr>
        <w:lastRenderedPageBreak/>
        <w:t>（例如，192.168.1.1）。IPv6地址是128位的，采用十六进制表示法。</w:t>
      </w:r>
    </w:p>
    <w:p w14:paraId="516DC171" w14:textId="459C9F93" w:rsidR="0090570D" w:rsidRPr="0090570D" w:rsidRDefault="0090570D" w:rsidP="0090570D">
      <w:pPr>
        <w:ind w:firstLineChars="200" w:firstLine="480"/>
        <w:rPr>
          <w:rFonts w:ascii="宋体" w:eastAsia="宋体" w:hAnsi="宋体" w:cs="Arial" w:hint="eastAsia"/>
          <w:color w:val="4D4D4D"/>
          <w:sz w:val="24"/>
          <w:szCs w:val="24"/>
          <w:shd w:val="clear" w:color="auto" w:fill="FFFFFF"/>
        </w:rPr>
      </w:pPr>
      <w:r w:rsidRPr="0090570D">
        <w:rPr>
          <w:rFonts w:ascii="宋体" w:eastAsia="宋体" w:hAnsi="宋体" w:cs="Arial"/>
          <w:color w:val="4D4D4D"/>
          <w:sz w:val="24"/>
          <w:szCs w:val="24"/>
          <w:shd w:val="clear" w:color="auto" w:fill="FFFFFF"/>
        </w:rPr>
        <w:t>电话号码体制：电话号码长度和格式因国家而异，但通常是数字组成，可能包括国家码、地区码、本地区号等。</w:t>
      </w:r>
    </w:p>
    <w:p w14:paraId="1F57D5FD" w14:textId="5F8FD76D" w:rsidR="00900FAC" w:rsidRPr="00900FAC" w:rsidRDefault="009A3462" w:rsidP="0090570D">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4-09</w:t>
      </w:r>
      <w:r w:rsidR="00900FAC" w:rsidRPr="00900FAC">
        <w:rPr>
          <w:rFonts w:ascii="宋体" w:eastAsia="宋体" w:hAnsi="宋体" w:hint="eastAsia"/>
          <w:b/>
          <w:bCs/>
          <w:color w:val="000000"/>
          <w:sz w:val="24"/>
          <w:szCs w:val="24"/>
          <w:shd w:val="clear" w:color="auto" w:fill="FFFFFF"/>
        </w:rPr>
        <w:t>（1）子网掩码为255.255.255.0代表什么意思？</w:t>
      </w:r>
    </w:p>
    <w:p w14:paraId="4ECD67A5" w14:textId="28C9732B" w:rsidR="009A3462" w:rsidRPr="00900FAC" w:rsidRDefault="00900FAC" w:rsidP="009A3462">
      <w:pPr>
        <w:rPr>
          <w:rFonts w:ascii="宋体" w:eastAsia="宋体" w:hAnsi="宋体"/>
          <w:color w:val="000000"/>
          <w:sz w:val="24"/>
          <w:szCs w:val="24"/>
          <w:shd w:val="clear" w:color="auto" w:fill="FFFFFF"/>
        </w:rPr>
      </w:pPr>
      <w:r w:rsidRPr="00900FAC">
        <w:rPr>
          <w:rFonts w:ascii="宋体" w:eastAsia="宋体" w:hAnsi="宋体"/>
          <w:color w:val="000000"/>
          <w:sz w:val="24"/>
          <w:szCs w:val="24"/>
          <w:shd w:val="clear" w:color="auto" w:fill="FFFFFF"/>
        </w:rPr>
        <w:t>有三种含义</w:t>
      </w:r>
    </w:p>
    <w:p w14:paraId="4D468AFD" w14:textId="2E816BB7" w:rsidR="009A3462" w:rsidRPr="009A3462" w:rsidRDefault="009A3462" w:rsidP="009A3462">
      <w:pPr>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(1)</w:t>
      </w:r>
      <w:r w:rsidRPr="009A3462">
        <w:rPr>
          <w:rFonts w:ascii="宋体" w:eastAsia="宋体" w:hAnsi="宋体" w:hint="eastAsia"/>
          <w:color w:val="000000"/>
          <w:sz w:val="24"/>
          <w:szCs w:val="24"/>
          <w:shd w:val="clear" w:color="auto" w:fill="FFFFFF"/>
        </w:rPr>
        <w:t>其一是一</w:t>
      </w:r>
      <w:proofErr w:type="gramStart"/>
      <w:r w:rsidRPr="009A3462">
        <w:rPr>
          <w:rFonts w:ascii="宋体" w:eastAsia="宋体" w:hAnsi="宋体" w:hint="eastAsia"/>
          <w:color w:val="000000"/>
          <w:sz w:val="24"/>
          <w:szCs w:val="24"/>
          <w:shd w:val="clear" w:color="auto" w:fill="FFFFFF"/>
        </w:rPr>
        <w:t>个</w:t>
      </w:r>
      <w:proofErr w:type="gramEnd"/>
      <w:r w:rsidRPr="009A3462">
        <w:rPr>
          <w:rFonts w:ascii="宋体" w:eastAsia="宋体" w:hAnsi="宋体"/>
          <w:color w:val="000000"/>
          <w:sz w:val="24"/>
          <w:szCs w:val="24"/>
          <w:shd w:val="clear" w:color="auto" w:fill="FFFFFF"/>
        </w:rPr>
        <w:t>A</w:t>
      </w:r>
      <w:proofErr w:type="gramStart"/>
      <w:r w:rsidRPr="009A3462">
        <w:rPr>
          <w:rFonts w:ascii="宋体" w:eastAsia="宋体" w:hAnsi="宋体"/>
          <w:color w:val="000000"/>
          <w:sz w:val="24"/>
          <w:szCs w:val="24"/>
          <w:shd w:val="clear" w:color="auto" w:fill="FFFFFF"/>
        </w:rPr>
        <w:t>类网</w:t>
      </w:r>
      <w:proofErr w:type="gramEnd"/>
      <w:r w:rsidRPr="009A3462">
        <w:rPr>
          <w:rFonts w:ascii="宋体" w:eastAsia="宋体" w:hAnsi="宋体"/>
          <w:color w:val="000000"/>
          <w:sz w:val="24"/>
          <w:szCs w:val="24"/>
          <w:shd w:val="clear" w:color="auto" w:fill="FFFFFF"/>
        </w:rPr>
        <w:t>的子网掩码，对于A类网络的IP地址，前8位表示网络号，后24位表示主机号，使用子网掩码255.255.255.0表示前8位为网络号，中间16位用于子网段的划分，最后8位为主机号。第二种情况为一个B类网，对于B类网络的IP地址，前16位表示网络号，后16位表示主机号，使用子网掩码255.255.255.0表示前16位为网络号，中间8位用于子网段的划分，最后8位为主机号。</w:t>
      </w:r>
    </w:p>
    <w:p w14:paraId="7F5E6D91" w14:textId="77777777" w:rsidR="009A3462" w:rsidRDefault="009A3462" w:rsidP="009A3462">
      <w:pPr>
        <w:rPr>
          <w:rFonts w:ascii="宋体" w:eastAsia="宋体" w:hAnsi="宋体"/>
          <w:color w:val="000000"/>
          <w:sz w:val="24"/>
          <w:szCs w:val="24"/>
          <w:shd w:val="clear" w:color="auto" w:fill="FFFFFF"/>
        </w:rPr>
      </w:pPr>
      <w:r w:rsidRPr="009A3462">
        <w:rPr>
          <w:rFonts w:ascii="宋体" w:eastAsia="宋体" w:hAnsi="宋体" w:hint="eastAsia"/>
          <w:color w:val="000000"/>
          <w:sz w:val="24"/>
          <w:szCs w:val="24"/>
          <w:shd w:val="clear" w:color="auto" w:fill="FFFFFF"/>
        </w:rPr>
        <w:t>第三种情况为一个</w:t>
      </w:r>
      <w:r w:rsidRPr="009A3462">
        <w:rPr>
          <w:rFonts w:ascii="宋体" w:eastAsia="宋体" w:hAnsi="宋体"/>
          <w:color w:val="000000"/>
          <w:sz w:val="24"/>
          <w:szCs w:val="24"/>
          <w:shd w:val="clear" w:color="auto" w:fill="FFFFFF"/>
        </w:rPr>
        <w:t>C类网，这个子网掩码为C</w:t>
      </w:r>
      <w:proofErr w:type="gramStart"/>
      <w:r w:rsidRPr="009A3462">
        <w:rPr>
          <w:rFonts w:ascii="宋体" w:eastAsia="宋体" w:hAnsi="宋体"/>
          <w:color w:val="000000"/>
          <w:sz w:val="24"/>
          <w:szCs w:val="24"/>
          <w:shd w:val="clear" w:color="auto" w:fill="FFFFFF"/>
        </w:rPr>
        <w:t>类网的</w:t>
      </w:r>
      <w:proofErr w:type="gramEnd"/>
      <w:r w:rsidRPr="009A3462">
        <w:rPr>
          <w:rFonts w:ascii="宋体" w:eastAsia="宋体" w:hAnsi="宋体"/>
          <w:color w:val="000000"/>
          <w:sz w:val="24"/>
          <w:szCs w:val="24"/>
          <w:shd w:val="clear" w:color="auto" w:fill="FFFFFF"/>
        </w:rPr>
        <w:t>默认子网掩码。</w:t>
      </w:r>
    </w:p>
    <w:p w14:paraId="05A26DA1" w14:textId="57980E03"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hint="eastAsia"/>
          <w:color w:val="000000"/>
          <w:sz w:val="24"/>
          <w:szCs w:val="24"/>
          <w:shd w:val="clear" w:color="auto" w:fill="FFFFFF"/>
        </w:rPr>
        <w:t>（2）</w:t>
      </w:r>
      <w:r w:rsidRPr="009A3462">
        <w:rPr>
          <w:rFonts w:ascii="宋体" w:eastAsia="宋体" w:hAnsi="宋体" w:cs="Arial"/>
          <w:color w:val="4D4D4D"/>
          <w:sz w:val="24"/>
          <w:szCs w:val="24"/>
          <w:shd w:val="clear" w:color="auto" w:fill="FFFFFF"/>
        </w:rPr>
        <w:t>255.255.255.248即11111111.11111111.11111111.11111000. 每一个子网上的主机为(2^3)=8 台 掩码位数29，该网络能够连接8个主机，</w:t>
      </w:r>
      <w:proofErr w:type="gramStart"/>
      <w:r w:rsidRPr="009A3462">
        <w:rPr>
          <w:rFonts w:ascii="宋体" w:eastAsia="宋体" w:hAnsi="宋体" w:cs="Arial"/>
          <w:color w:val="4D4D4D"/>
          <w:sz w:val="24"/>
          <w:szCs w:val="24"/>
          <w:shd w:val="clear" w:color="auto" w:fill="FFFFFF"/>
        </w:rPr>
        <w:t>扣除全</w:t>
      </w:r>
      <w:proofErr w:type="gramEnd"/>
      <w:r w:rsidRPr="009A3462">
        <w:rPr>
          <w:rFonts w:ascii="宋体" w:eastAsia="宋体" w:hAnsi="宋体" w:cs="Arial"/>
          <w:color w:val="4D4D4D"/>
          <w:sz w:val="24"/>
          <w:szCs w:val="24"/>
          <w:shd w:val="clear" w:color="auto" w:fill="FFFFFF"/>
        </w:rPr>
        <w:t>1和全0后为6台。</w:t>
      </w:r>
    </w:p>
    <w:p w14:paraId="3FAD7185" w14:textId="77777777"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（3）</w:t>
      </w:r>
      <w:r w:rsidRPr="009A3462">
        <w:rPr>
          <w:rFonts w:ascii="宋体" w:eastAsia="宋体" w:hAnsi="宋体" w:cs="Arial"/>
          <w:color w:val="4D4D4D"/>
          <w:sz w:val="24"/>
          <w:szCs w:val="24"/>
          <w:shd w:val="clear" w:color="auto" w:fill="FFFFFF"/>
        </w:rPr>
        <w:t>A类网络：11111111 11111111 11111111 00000000</w:t>
      </w:r>
    </w:p>
    <w:p w14:paraId="7BE8C904" w14:textId="77777777"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给定子网号（</w:t>
      </w:r>
      <w:r w:rsidRPr="009A3462">
        <w:rPr>
          <w:rFonts w:ascii="宋体" w:eastAsia="宋体" w:hAnsi="宋体" w:cs="Arial"/>
          <w:color w:val="4D4D4D"/>
          <w:sz w:val="24"/>
          <w:szCs w:val="24"/>
          <w:shd w:val="clear" w:color="auto" w:fill="FFFFFF"/>
        </w:rPr>
        <w:t>16位“1”）则子网掩码为255.255.255.0</w:t>
      </w:r>
    </w:p>
    <w:p w14:paraId="2C748628" w14:textId="77777777"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color w:val="4D4D4D"/>
          <w:sz w:val="24"/>
          <w:szCs w:val="24"/>
          <w:shd w:val="clear" w:color="auto" w:fill="FFFFFF"/>
        </w:rPr>
        <w:t>B类网络</w:t>
      </w:r>
      <w:proofErr w:type="gramStart"/>
      <w:r w:rsidRPr="009A3462">
        <w:rPr>
          <w:rFonts w:ascii="宋体" w:eastAsia="宋体" w:hAnsi="宋体" w:cs="Arial"/>
          <w:color w:val="4D4D4D"/>
          <w:sz w:val="24"/>
          <w:szCs w:val="24"/>
          <w:shd w:val="clear" w:color="auto" w:fill="FFFFFF"/>
        </w:rPr>
        <w:t xml:space="preserve"> 11111111 11111111</w:t>
      </w:r>
      <w:proofErr w:type="gramEnd"/>
      <w:r w:rsidRPr="009A3462">
        <w:rPr>
          <w:rFonts w:ascii="宋体" w:eastAsia="宋体" w:hAnsi="宋体" w:cs="Arial"/>
          <w:color w:val="4D4D4D"/>
          <w:sz w:val="24"/>
          <w:szCs w:val="24"/>
          <w:shd w:val="clear" w:color="auto" w:fill="FFFFFF"/>
        </w:rPr>
        <w:t xml:space="preserve"> 11111111 00000000</w:t>
      </w:r>
    </w:p>
    <w:p w14:paraId="0D4B6EFF" w14:textId="77777777"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给定子网号（</w:t>
      </w:r>
      <w:r w:rsidRPr="009A3462">
        <w:rPr>
          <w:rFonts w:ascii="宋体" w:eastAsia="宋体" w:hAnsi="宋体" w:cs="Arial"/>
          <w:color w:val="4D4D4D"/>
          <w:sz w:val="24"/>
          <w:szCs w:val="24"/>
          <w:shd w:val="clear" w:color="auto" w:fill="FFFFFF"/>
        </w:rPr>
        <w:t>8位“1”）则子网掩码为255.255.255.0但子网数目不同</w:t>
      </w:r>
    </w:p>
    <w:p w14:paraId="59E59425" w14:textId="30AD384A"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（4）</w:t>
      </w:r>
      <w:r w:rsidRPr="009A3462">
        <w:rPr>
          <w:rFonts w:ascii="宋体" w:eastAsia="宋体" w:hAnsi="宋体" w:cs="Arial"/>
          <w:color w:val="4D4D4D"/>
          <w:sz w:val="24"/>
          <w:szCs w:val="24"/>
          <w:shd w:val="clear" w:color="auto" w:fill="FFFFFF"/>
        </w:rPr>
        <w:t>240）10=（128+64+32+16）10=（11110000）2 Host-id的位数为4+8=12，因此，最大主机数为： 2^12-2=4096-2=4094</w:t>
      </w:r>
      <w:r w:rsidRPr="009A3462">
        <w:rPr>
          <w:rFonts w:ascii="宋体" w:eastAsia="宋体" w:hAnsi="宋体" w:cs="Arial"/>
          <w:color w:val="4D4D4D"/>
          <w:sz w:val="24"/>
          <w:szCs w:val="24"/>
        </w:rPr>
        <w:br/>
      </w:r>
      <w:r w:rsidRPr="009A3462">
        <w:rPr>
          <w:rFonts w:ascii="宋体" w:eastAsia="宋体" w:hAnsi="宋体" w:cs="Arial"/>
          <w:color w:val="4D4D4D"/>
          <w:sz w:val="24"/>
          <w:szCs w:val="24"/>
          <w:shd w:val="clear" w:color="auto" w:fill="FFFFFF"/>
        </w:rPr>
        <w:t>11111111.11111111.11110000.00000000 主机数2^12-2</w:t>
      </w:r>
    </w:p>
    <w:p w14:paraId="60C2CAAC" w14:textId="07114DB7"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（5）</w:t>
      </w:r>
      <w:r w:rsidRPr="009A3462">
        <w:rPr>
          <w:rFonts w:ascii="宋体" w:eastAsia="宋体" w:hAnsi="宋体" w:cs="Arial"/>
          <w:color w:val="4D4D4D"/>
          <w:sz w:val="24"/>
          <w:szCs w:val="24"/>
          <w:shd w:val="clear" w:color="auto" w:fill="FFFFFF"/>
        </w:rPr>
        <w:t>是 10111111 11111111 00000000 11111111</w:t>
      </w:r>
    </w:p>
    <w:p w14:paraId="30ED3646" w14:textId="7F163083"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（6）</w:t>
      </w:r>
      <w:r w:rsidRPr="009A3462">
        <w:rPr>
          <w:rFonts w:ascii="宋体" w:eastAsia="宋体" w:hAnsi="宋体" w:cs="Arial"/>
          <w:color w:val="4D4D4D"/>
          <w:sz w:val="24"/>
          <w:szCs w:val="24"/>
          <w:shd w:val="clear" w:color="auto" w:fill="FFFFFF"/>
        </w:rPr>
        <w:t>C2 2F 14 81–à(12</w:t>
      </w:r>
      <w:r w:rsidRPr="009A3462">
        <w:rPr>
          <w:rStyle w:val="a4"/>
          <w:rFonts w:ascii="宋体" w:eastAsia="宋体" w:hAnsi="宋体" w:cs="Arial"/>
          <w:color w:val="4D4D4D"/>
          <w:sz w:val="24"/>
          <w:szCs w:val="24"/>
          <w:shd w:val="clear" w:color="auto" w:fill="FFFFFF"/>
        </w:rPr>
        <w:t>16+2).(2</w:t>
      </w:r>
      <w:r w:rsidRPr="009A3462">
        <w:rPr>
          <w:rFonts w:ascii="宋体" w:eastAsia="宋体" w:hAnsi="宋体" w:cs="Arial"/>
          <w:color w:val="4D4D4D"/>
          <w:sz w:val="24"/>
          <w:szCs w:val="24"/>
          <w:shd w:val="clear" w:color="auto" w:fill="FFFFFF"/>
        </w:rPr>
        <w:t>16+15</w:t>
      </w:r>
      <w:proofErr w:type="gramStart"/>
      <w:r w:rsidRPr="009A3462">
        <w:rPr>
          <w:rFonts w:ascii="宋体" w:eastAsia="宋体" w:hAnsi="宋体" w:cs="Arial"/>
          <w:color w:val="4D4D4D"/>
          <w:sz w:val="24"/>
          <w:szCs w:val="24"/>
          <w:shd w:val="clear" w:color="auto" w:fill="FFFFFF"/>
        </w:rPr>
        <w:t>).(</w:t>
      </w:r>
      <w:proofErr w:type="gramEnd"/>
      <w:r w:rsidRPr="009A3462">
        <w:rPr>
          <w:rFonts w:ascii="宋体" w:eastAsia="宋体" w:hAnsi="宋体" w:cs="Arial"/>
          <w:color w:val="4D4D4D"/>
          <w:sz w:val="24"/>
          <w:szCs w:val="24"/>
          <w:shd w:val="clear" w:color="auto" w:fill="FFFFFF"/>
        </w:rPr>
        <w:t>16+4).(8*16+1)—à194.47.20.129 C2 2F 14 81 —à11000010.00101111.00010100.10000001 C类地址</w:t>
      </w:r>
    </w:p>
    <w:p w14:paraId="68F06827" w14:textId="69D89940" w:rsidR="009A3462" w:rsidRPr="009A3462" w:rsidRDefault="009A3462" w:rsidP="009A3462">
      <w:pPr>
        <w:rPr>
          <w:rFonts w:ascii="宋体" w:eastAsia="宋体" w:hAnsi="宋体" w:cs="Arial"/>
          <w:color w:val="4D4D4D"/>
          <w:sz w:val="24"/>
          <w:szCs w:val="24"/>
          <w:shd w:val="clear" w:color="auto" w:fill="FFFFFF"/>
        </w:rPr>
      </w:pPr>
      <w:r w:rsidRPr="009A3462">
        <w:rPr>
          <w:rFonts w:ascii="宋体" w:eastAsia="宋体" w:hAnsi="宋体" w:cs="Arial" w:hint="eastAsia"/>
          <w:color w:val="4D4D4D"/>
          <w:sz w:val="24"/>
          <w:szCs w:val="24"/>
          <w:shd w:val="clear" w:color="auto" w:fill="FFFFFF"/>
        </w:rPr>
        <w:t>（7）</w:t>
      </w:r>
      <w:r w:rsidRPr="009A3462">
        <w:rPr>
          <w:rFonts w:ascii="宋体" w:eastAsia="宋体" w:hAnsi="宋体" w:cs="Arial"/>
          <w:color w:val="4D4D4D"/>
          <w:sz w:val="24"/>
          <w:szCs w:val="24"/>
          <w:shd w:val="clear" w:color="auto" w:fill="FFFFFF"/>
        </w:rPr>
        <w:t>有实际意义.C类子网IP地址的32位中,前24位用于确定网络号,后8位用于确定主机号.如果划分子网,可以选择后8位中的高位,这样做可以进一步划分网络,并且不增加路由表的内容,但是代价是主机</w:t>
      </w:r>
      <w:proofErr w:type="gramStart"/>
      <w:r w:rsidRPr="009A3462">
        <w:rPr>
          <w:rFonts w:ascii="宋体" w:eastAsia="宋体" w:hAnsi="宋体" w:cs="Arial"/>
          <w:color w:val="4D4D4D"/>
          <w:sz w:val="24"/>
          <w:szCs w:val="24"/>
          <w:shd w:val="clear" w:color="auto" w:fill="FFFFFF"/>
        </w:rPr>
        <w:t>数相信</w:t>
      </w:r>
      <w:proofErr w:type="gramEnd"/>
      <w:r w:rsidRPr="009A3462">
        <w:rPr>
          <w:rFonts w:ascii="宋体" w:eastAsia="宋体" w:hAnsi="宋体" w:cs="Arial"/>
          <w:color w:val="4D4D4D"/>
          <w:sz w:val="24"/>
          <w:szCs w:val="24"/>
          <w:shd w:val="clear" w:color="auto" w:fill="FFFFFF"/>
        </w:rPr>
        <w:t>减少.</w:t>
      </w:r>
    </w:p>
    <w:p w14:paraId="16A9591D" w14:textId="77777777" w:rsidR="00900FAC" w:rsidRPr="00900FAC" w:rsidRDefault="009A3462" w:rsidP="00900FAC">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4-10</w:t>
      </w:r>
      <w:r w:rsidR="00900FAC" w:rsidRPr="00900FAC">
        <w:rPr>
          <w:rFonts w:ascii="宋体" w:eastAsia="宋体" w:hAnsi="宋体" w:hint="eastAsia"/>
          <w:b/>
          <w:bCs/>
          <w:color w:val="000000"/>
          <w:sz w:val="24"/>
          <w:szCs w:val="24"/>
          <w:shd w:val="clear" w:color="auto" w:fill="FFFFFF"/>
        </w:rPr>
        <w:t>试辨认以下IP地址的网络类别。</w:t>
      </w:r>
    </w:p>
    <w:p w14:paraId="75104ED9" w14:textId="15082999" w:rsidR="009A3462" w:rsidRPr="009A3462" w:rsidRDefault="009A3462">
      <w:pPr>
        <w:rPr>
          <w:rFonts w:ascii="宋体" w:eastAsia="宋体" w:hAnsi="宋体"/>
          <w:color w:val="000000"/>
          <w:sz w:val="24"/>
          <w:szCs w:val="24"/>
          <w:shd w:val="clear" w:color="auto" w:fill="FFFFFF"/>
        </w:rPr>
      </w:pPr>
      <w:r w:rsidRPr="009A3462">
        <w:rPr>
          <w:rFonts w:ascii="宋体" w:eastAsia="宋体" w:hAnsi="宋体" w:cs="Arial"/>
          <w:color w:val="4D4D4D"/>
          <w:sz w:val="24"/>
          <w:szCs w:val="24"/>
          <w:shd w:val="clear" w:color="auto" w:fill="FFFFFF"/>
        </w:rPr>
        <w:t>（1）128.36.199.3 （2）21.12.240.17 （3）183.194.76.253 （4）</w:t>
      </w:r>
      <w:r w:rsidRPr="009A3462">
        <w:rPr>
          <w:rFonts w:ascii="宋体" w:eastAsia="宋体" w:hAnsi="宋体" w:cs="Arial"/>
          <w:color w:val="4D4D4D"/>
          <w:sz w:val="24"/>
          <w:szCs w:val="24"/>
        </w:rPr>
        <w:br/>
      </w:r>
      <w:r w:rsidRPr="009A3462">
        <w:rPr>
          <w:rFonts w:ascii="宋体" w:eastAsia="宋体" w:hAnsi="宋体" w:cs="Arial"/>
          <w:color w:val="4D4D4D"/>
          <w:sz w:val="24"/>
          <w:szCs w:val="24"/>
          <w:shd w:val="clear" w:color="auto" w:fill="FFFFFF"/>
        </w:rPr>
        <w:t>192.12.69.248 （5）89.3.0.1 （6）200.3.6.2</w:t>
      </w:r>
      <w:r w:rsidRPr="009A3462">
        <w:rPr>
          <w:rFonts w:ascii="宋体" w:eastAsia="宋体" w:hAnsi="宋体" w:cs="Arial"/>
          <w:color w:val="4D4D4D"/>
          <w:sz w:val="24"/>
          <w:szCs w:val="24"/>
        </w:rPr>
        <w:br/>
      </w:r>
      <w:r w:rsidRPr="009A3462">
        <w:rPr>
          <w:rFonts w:ascii="宋体" w:eastAsia="宋体" w:hAnsi="宋体" w:cs="Arial"/>
          <w:color w:val="4D4D4D"/>
          <w:sz w:val="24"/>
          <w:szCs w:val="24"/>
          <w:shd w:val="clear" w:color="auto" w:fill="FFFFFF"/>
        </w:rPr>
        <w:t>(2)和(5)是A类,(1)和(3)是B类,(4)和(6)是C类.</w:t>
      </w:r>
    </w:p>
    <w:p w14:paraId="5A623B9E" w14:textId="6930647F" w:rsidR="00900FAC" w:rsidRPr="00900FAC" w:rsidRDefault="009A3462" w:rsidP="00900FAC">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 xml:space="preserve">4-12 </w:t>
      </w:r>
      <w:r w:rsidR="00900FAC" w:rsidRPr="00900FAC">
        <w:rPr>
          <w:rFonts w:ascii="宋体" w:eastAsia="宋体" w:hAnsi="宋体" w:hint="eastAsia"/>
          <w:b/>
          <w:bCs/>
          <w:color w:val="000000"/>
          <w:sz w:val="24"/>
          <w:szCs w:val="24"/>
          <w:shd w:val="clear" w:color="auto" w:fill="FFFFFF"/>
        </w:rPr>
        <w:t>当某个路由器发现</w:t>
      </w:r>
      <w:proofErr w:type="gramStart"/>
      <w:r w:rsidR="00900FAC" w:rsidRPr="00900FAC">
        <w:rPr>
          <w:rFonts w:ascii="宋体" w:eastAsia="宋体" w:hAnsi="宋体" w:hint="eastAsia"/>
          <w:b/>
          <w:bCs/>
          <w:color w:val="000000"/>
          <w:sz w:val="24"/>
          <w:szCs w:val="24"/>
          <w:shd w:val="clear" w:color="auto" w:fill="FFFFFF"/>
        </w:rPr>
        <w:t>一</w:t>
      </w:r>
      <w:proofErr w:type="gramEnd"/>
      <w:r w:rsidR="00900FAC" w:rsidRPr="00900FAC">
        <w:rPr>
          <w:rFonts w:ascii="宋体" w:eastAsia="宋体" w:hAnsi="宋体" w:hint="eastAsia"/>
          <w:b/>
          <w:bCs/>
          <w:color w:val="000000"/>
          <w:sz w:val="24"/>
          <w:szCs w:val="24"/>
          <w:shd w:val="clear" w:color="auto" w:fill="FFFFFF"/>
        </w:rPr>
        <w:t>IP数据报的检验和有差错时，为什么采取丢弃的办法而不是要求源站重传此数据报？计算首部检验和为什么不采用CRC检验码？</w:t>
      </w:r>
    </w:p>
    <w:p w14:paraId="019A796C" w14:textId="3E8FABFD"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hint="eastAsia"/>
          <w:color w:val="4D4D4D"/>
          <w:sz w:val="24"/>
          <w:szCs w:val="24"/>
          <w:shd w:val="clear" w:color="auto" w:fill="FFFFFF"/>
        </w:rPr>
        <w:t>当路由器发现一个</w:t>
      </w:r>
      <w:r w:rsidRPr="00A03789">
        <w:rPr>
          <w:rFonts w:ascii="宋体" w:eastAsia="宋体" w:hAnsi="宋体" w:cs="Arial"/>
          <w:color w:val="4D4D4D"/>
          <w:sz w:val="24"/>
          <w:szCs w:val="24"/>
          <w:shd w:val="clear" w:color="auto" w:fill="FFFFFF"/>
        </w:rPr>
        <w:t>IP数据报的检验和有差错时，通常采取丢弃数据报的方式而不是要求源站重传的原因有几个：</w:t>
      </w:r>
    </w:p>
    <w:p w14:paraId="52041BF9" w14:textId="08C16992"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color w:val="4D4D4D"/>
          <w:sz w:val="24"/>
          <w:szCs w:val="24"/>
          <w:shd w:val="clear" w:color="auto" w:fill="FFFFFF"/>
        </w:rPr>
        <w:t>1.实时性：路由器通常是高性能、高速的设备，它的任务是尽快地将数据报转发到目的地。要求源站重传会引入额外的通信延迟，而在实时性要求高的情况下，这种延迟是不可接受的。</w:t>
      </w:r>
    </w:p>
    <w:p w14:paraId="00389FE0" w14:textId="7EFBC533"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color w:val="4D4D4D"/>
          <w:sz w:val="24"/>
          <w:szCs w:val="24"/>
          <w:shd w:val="clear" w:color="auto" w:fill="FFFFFF"/>
        </w:rPr>
        <w:t>2.网络拥塞：如果网络拥塞，要求源站重传可能会导致更多的重传请求和数据流量，进一步加剧网络拥塞，而丢弃出错的数据报可以减轻网络负担。</w:t>
      </w:r>
    </w:p>
    <w:p w14:paraId="7173BB50" w14:textId="1BC93A74"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color w:val="4D4D4D"/>
          <w:sz w:val="24"/>
          <w:szCs w:val="24"/>
          <w:shd w:val="clear" w:color="auto" w:fill="FFFFFF"/>
        </w:rPr>
        <w:t>3.错误传播防止：如果路由器发现数据报有错误，它可能会认为这个错误是在网络中产生的，而不是在源站。如果路由器继续向前传播有错误的数据报，这可能导致错误在整个网络中传播，影响到更多的节点。</w:t>
      </w:r>
    </w:p>
    <w:p w14:paraId="326C410A" w14:textId="2CA1EA2A"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hint="eastAsia"/>
          <w:color w:val="4D4D4D"/>
          <w:sz w:val="24"/>
          <w:szCs w:val="24"/>
          <w:shd w:val="clear" w:color="auto" w:fill="FFFFFF"/>
        </w:rPr>
        <w:lastRenderedPageBreak/>
        <w:t>关于为什么</w:t>
      </w:r>
      <w:r w:rsidRPr="00A03789">
        <w:rPr>
          <w:rFonts w:ascii="宋体" w:eastAsia="宋体" w:hAnsi="宋体" w:cs="Arial"/>
          <w:color w:val="4D4D4D"/>
          <w:sz w:val="24"/>
          <w:szCs w:val="24"/>
          <w:shd w:val="clear" w:color="auto" w:fill="FFFFFF"/>
        </w:rPr>
        <w:t>IP首部检验和不采用CRC检验码，主要有以下原因：</w:t>
      </w:r>
    </w:p>
    <w:p w14:paraId="0E9EFEA3" w14:textId="11D4309C"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color w:val="4D4D4D"/>
          <w:sz w:val="24"/>
          <w:szCs w:val="24"/>
          <w:shd w:val="clear" w:color="auto" w:fill="FFFFFF"/>
        </w:rPr>
        <w:t>1.简化处理：CRC（循环冗余校验）相对于简单的检验和而言更复杂，计算和验证CRC的过程较为耗时。在路由器等设备中，处理速度是一个关键因素，因此采用较为简单的检验和更为合适。</w:t>
      </w:r>
    </w:p>
    <w:p w14:paraId="5AE74D24" w14:textId="14599A8E" w:rsidR="00A03789" w:rsidRPr="00A03789"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color w:val="4D4D4D"/>
          <w:sz w:val="24"/>
          <w:szCs w:val="24"/>
          <w:shd w:val="clear" w:color="auto" w:fill="FFFFFF"/>
        </w:rPr>
        <w:t>2.实时性：计算CRC的过程需要更多的计算资源，这可能会引入额外的延迟。在网络设备中，实时性往往</w:t>
      </w:r>
      <w:proofErr w:type="gramStart"/>
      <w:r w:rsidRPr="00A03789">
        <w:rPr>
          <w:rFonts w:ascii="宋体" w:eastAsia="宋体" w:hAnsi="宋体" w:cs="Arial"/>
          <w:color w:val="4D4D4D"/>
          <w:sz w:val="24"/>
          <w:szCs w:val="24"/>
          <w:shd w:val="clear" w:color="auto" w:fill="FFFFFF"/>
        </w:rPr>
        <w:t>比强大</w:t>
      </w:r>
      <w:proofErr w:type="gramEnd"/>
      <w:r w:rsidRPr="00A03789">
        <w:rPr>
          <w:rFonts w:ascii="宋体" w:eastAsia="宋体" w:hAnsi="宋体" w:cs="Arial"/>
          <w:color w:val="4D4D4D"/>
          <w:sz w:val="24"/>
          <w:szCs w:val="24"/>
          <w:shd w:val="clear" w:color="auto" w:fill="FFFFFF"/>
        </w:rPr>
        <w:t>的错误检测更为重要。</w:t>
      </w:r>
    </w:p>
    <w:p w14:paraId="6DEB608D" w14:textId="3B6DC077" w:rsidR="0090570D" w:rsidRDefault="00A03789" w:rsidP="00A03789">
      <w:pPr>
        <w:rPr>
          <w:rFonts w:ascii="宋体" w:eastAsia="宋体" w:hAnsi="宋体" w:cs="Arial"/>
          <w:color w:val="4D4D4D"/>
          <w:sz w:val="24"/>
          <w:szCs w:val="24"/>
          <w:shd w:val="clear" w:color="auto" w:fill="FFFFFF"/>
        </w:rPr>
      </w:pPr>
      <w:r w:rsidRPr="00A03789">
        <w:rPr>
          <w:rFonts w:ascii="宋体" w:eastAsia="宋体" w:hAnsi="宋体" w:cs="Arial"/>
          <w:color w:val="4D4D4D"/>
          <w:sz w:val="24"/>
          <w:szCs w:val="24"/>
          <w:shd w:val="clear" w:color="auto" w:fill="FFFFFF"/>
        </w:rPr>
        <w:t>3.对数据完整性的基本校验：IP首部的检验和虽然相对简单，但足以提供基本的数据完整性校验。对于更高级别的错误检测，例如在传输层使用的TCP和UDP协议，它们提供了更强大的检错和纠错机制</w:t>
      </w:r>
      <w:r w:rsidR="0090570D">
        <w:rPr>
          <w:rFonts w:ascii="宋体" w:eastAsia="宋体" w:hAnsi="宋体" w:cs="Arial" w:hint="eastAsia"/>
          <w:color w:val="4D4D4D"/>
          <w:sz w:val="24"/>
          <w:szCs w:val="24"/>
          <w:shd w:val="clear" w:color="auto" w:fill="FFFFFF"/>
        </w:rPr>
        <w:t>。</w:t>
      </w:r>
    </w:p>
    <w:p w14:paraId="695BEB7B" w14:textId="79E403AB" w:rsidR="00900FAC" w:rsidRPr="00900FAC" w:rsidRDefault="009A3462" w:rsidP="00A03789">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4-19</w:t>
      </w:r>
      <w:r w:rsidRPr="009A3462">
        <w:rPr>
          <w:rFonts w:ascii="宋体" w:eastAsia="宋体" w:hAnsi="宋体" w:hint="eastAsia"/>
          <w:color w:val="000000"/>
          <w:sz w:val="24"/>
          <w:szCs w:val="24"/>
          <w:shd w:val="clear" w:color="auto" w:fill="FFFFFF"/>
        </w:rPr>
        <w:t xml:space="preserve"> </w:t>
      </w:r>
      <w:r w:rsidR="00900FAC" w:rsidRPr="00900FAC">
        <w:rPr>
          <w:rFonts w:ascii="宋体" w:eastAsia="宋体" w:hAnsi="宋体" w:hint="eastAsia"/>
          <w:b/>
          <w:bCs/>
          <w:color w:val="000000"/>
          <w:sz w:val="24"/>
          <w:szCs w:val="24"/>
          <w:shd w:val="clear" w:color="auto" w:fill="FFFFFF"/>
        </w:rPr>
        <w:t>主机A发送IP数据报给主机B，途中经过了5个路由器。试问在IP数据报的发送过程中总共使用了几次ARP？</w:t>
      </w:r>
    </w:p>
    <w:p w14:paraId="5ED251C9" w14:textId="7437AF41" w:rsidR="009A3462" w:rsidRPr="009A3462" w:rsidRDefault="009A3462">
      <w:pPr>
        <w:rPr>
          <w:rFonts w:ascii="宋体" w:eastAsia="宋体" w:hAnsi="宋体"/>
          <w:color w:val="000000"/>
          <w:sz w:val="24"/>
          <w:szCs w:val="24"/>
          <w:shd w:val="clear" w:color="auto" w:fill="FFFFFF"/>
        </w:rPr>
      </w:pPr>
      <w:r w:rsidRPr="009A3462">
        <w:rPr>
          <w:rFonts w:ascii="宋体" w:eastAsia="宋体" w:hAnsi="宋体" w:cs="Arial"/>
          <w:color w:val="4D4D4D"/>
          <w:sz w:val="24"/>
          <w:szCs w:val="24"/>
          <w:shd w:val="clear" w:color="auto" w:fill="FFFFFF"/>
        </w:rPr>
        <w:t>6次，主机用一次，每个路由器各使用一次</w:t>
      </w:r>
    </w:p>
    <w:p w14:paraId="11020053" w14:textId="77777777" w:rsidR="00900FAC" w:rsidRPr="00900FAC" w:rsidRDefault="009A3462" w:rsidP="00900FAC">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4-21</w:t>
      </w:r>
      <w:r w:rsidRPr="009A3462">
        <w:rPr>
          <w:rFonts w:ascii="宋体" w:eastAsia="宋体" w:hAnsi="宋体" w:hint="eastAsia"/>
          <w:color w:val="000000"/>
          <w:sz w:val="24"/>
          <w:szCs w:val="24"/>
          <w:shd w:val="clear" w:color="auto" w:fill="FFFFFF"/>
        </w:rPr>
        <w:t xml:space="preserve"> </w:t>
      </w:r>
      <w:r w:rsidR="00900FAC" w:rsidRPr="00900FAC">
        <w:rPr>
          <w:rFonts w:ascii="宋体" w:eastAsia="宋体" w:hAnsi="宋体" w:hint="eastAsia"/>
          <w:color w:val="000000"/>
          <w:sz w:val="24"/>
          <w:szCs w:val="24"/>
          <w:shd w:val="clear" w:color="auto" w:fill="FFFFFF"/>
        </w:rPr>
        <w:t>某单位分配到一个</w:t>
      </w:r>
      <w:r w:rsidR="00900FAC" w:rsidRPr="00900FAC">
        <w:rPr>
          <w:rFonts w:ascii="宋体" w:eastAsia="宋体" w:hAnsi="宋体"/>
          <w:color w:val="000000"/>
          <w:sz w:val="24"/>
          <w:szCs w:val="24"/>
          <w:shd w:val="clear" w:color="auto" w:fill="FFFFFF"/>
        </w:rPr>
        <w:t>B类IP地址，其net-id为129.250.0.0.该单位有4000台机器，分布在16个不同的地点。如选用子网掩码为255.255.255.0，试给每一个地点分配一个子网掩码号，并算出每个地点主机号码的最小值和最大值4000/16=250，平均每个地点250台机器。</w:t>
      </w:r>
    </w:p>
    <w:p w14:paraId="760AFFDE" w14:textId="4DC36808" w:rsidR="009A3462" w:rsidRPr="009A3462" w:rsidRDefault="009A3462" w:rsidP="00900FAC">
      <w:pPr>
        <w:rPr>
          <w:rFonts w:ascii="宋体" w:eastAsia="宋体" w:hAnsi="宋体"/>
          <w:color w:val="000000"/>
          <w:sz w:val="24"/>
          <w:szCs w:val="24"/>
          <w:shd w:val="clear" w:color="auto" w:fill="FFFFFF"/>
        </w:rPr>
      </w:pPr>
      <w:r w:rsidRPr="009A3462">
        <w:rPr>
          <w:rFonts w:ascii="宋体" w:eastAsia="宋体" w:hAnsi="宋体" w:hint="eastAsia"/>
          <w:color w:val="000000"/>
          <w:sz w:val="24"/>
          <w:szCs w:val="24"/>
          <w:shd w:val="clear" w:color="auto" w:fill="FFFFFF"/>
        </w:rPr>
        <w:t>如选</w:t>
      </w:r>
      <w:r w:rsidRPr="009A3462">
        <w:rPr>
          <w:rFonts w:ascii="宋体" w:eastAsia="宋体" w:hAnsi="宋体"/>
          <w:color w:val="000000"/>
          <w:sz w:val="24"/>
          <w:szCs w:val="24"/>
          <w:shd w:val="clear" w:color="auto" w:fill="FFFFFF"/>
        </w:rPr>
        <w:t>255.255.255.0为掩码，则每个网络所连主机数=28-2=254&gt;250，共有子网数=28-2=254&gt;16，能满足实际需求。可给每个地点分配如下子网号码</w:t>
      </w:r>
    </w:p>
    <w:p w14:paraId="1F06E1B5"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hint="eastAsia"/>
          <w:color w:val="000000"/>
          <w:sz w:val="24"/>
          <w:szCs w:val="24"/>
          <w:shd w:val="clear" w:color="auto" w:fill="FFFFFF"/>
        </w:rPr>
        <w:t>地点：</w:t>
      </w:r>
      <w:r w:rsidRPr="009A3462">
        <w:rPr>
          <w:rFonts w:ascii="宋体" w:eastAsia="宋体" w:hAnsi="宋体"/>
          <w:color w:val="000000"/>
          <w:sz w:val="24"/>
          <w:szCs w:val="24"/>
          <w:shd w:val="clear" w:color="auto" w:fill="FFFFFF"/>
        </w:rPr>
        <w:t xml:space="preserve"> 子网号（subnet-id） 子网网络号 主机IP的最小值和最大值</w:t>
      </w:r>
    </w:p>
    <w:p w14:paraId="660DB28B"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 00000001 129.250.1.0 129.250.1.1—129.250.1.254</w:t>
      </w:r>
    </w:p>
    <w:p w14:paraId="36877DE0"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2： 00000010 129.250.2.0 129.250.2.1—129.250.2.254</w:t>
      </w:r>
    </w:p>
    <w:p w14:paraId="06F4CC20"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3： 00000011 129.250.3.0 129.250.3.1—129.250.3.254</w:t>
      </w:r>
    </w:p>
    <w:p w14:paraId="7847A19E"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4： 00000100 129.250.4.0 129.250.4.1—129.250.4.254</w:t>
      </w:r>
    </w:p>
    <w:p w14:paraId="6F101ADD"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5： 00000101 129.250.5.0 129.250.5.1—129.250.5.254</w:t>
      </w:r>
    </w:p>
    <w:p w14:paraId="57E382D9"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6： 00000110 129.250.6.0 129.250.6.1—129.250.6.254</w:t>
      </w:r>
    </w:p>
    <w:p w14:paraId="4E1FB4B2"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7： 00000111 129.250.7.0 129.250.7.1—129.250.7.254</w:t>
      </w:r>
    </w:p>
    <w:p w14:paraId="3163DFCA"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8： 00001000 129.250.8.0 129.250.8.1—129.250.8.254</w:t>
      </w:r>
    </w:p>
    <w:p w14:paraId="5F8D1B07"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9： 00001001 129.250.9.0 129.250.9.1—129.250.9.254</w:t>
      </w:r>
    </w:p>
    <w:p w14:paraId="4352C2CB"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10： 00001010 129.250.10.0 129.250.10.1—129.250.10.254</w:t>
      </w:r>
    </w:p>
    <w:p w14:paraId="5907CB1F"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11： 00001011 129.250.11.0 129.250.11.1—129.250.11.254</w:t>
      </w:r>
    </w:p>
    <w:p w14:paraId="1B085B40"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12： 00001100 129.250.12.0 129.250.12.1—129.250.12.254</w:t>
      </w:r>
    </w:p>
    <w:p w14:paraId="2AA16AD0"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13： 00001101 129.250.13.0 129.250.13.1—129.250.13.254</w:t>
      </w:r>
    </w:p>
    <w:p w14:paraId="0D8B68C2"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14： 00001110 129.250.14.0 129.250.14.1—129.250.14.254</w:t>
      </w:r>
    </w:p>
    <w:p w14:paraId="383EA0FC"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15： 00001111 129.250.15.0 129.250.15.1—129.250.15.254</w:t>
      </w:r>
    </w:p>
    <w:p w14:paraId="55B2BA76" w14:textId="77777777" w:rsidR="009A3462" w:rsidRPr="009A3462" w:rsidRDefault="009A3462" w:rsidP="009A3462">
      <w:pPr>
        <w:rPr>
          <w:rFonts w:ascii="宋体" w:eastAsia="宋体" w:hAnsi="宋体"/>
          <w:color w:val="000000"/>
          <w:sz w:val="24"/>
          <w:szCs w:val="24"/>
          <w:shd w:val="clear" w:color="auto" w:fill="FFFFFF"/>
        </w:rPr>
      </w:pPr>
      <w:r w:rsidRPr="009A3462">
        <w:rPr>
          <w:rFonts w:ascii="宋体" w:eastAsia="宋体" w:hAnsi="宋体"/>
          <w:color w:val="000000"/>
          <w:sz w:val="24"/>
          <w:szCs w:val="24"/>
          <w:shd w:val="clear" w:color="auto" w:fill="FFFFFF"/>
        </w:rPr>
        <w:t>16： 00010000 129.250.16.0 129.250.16.1—129.250.16.254</w:t>
      </w:r>
    </w:p>
    <w:p w14:paraId="0A55D48F" w14:textId="77777777" w:rsidR="00900FAC" w:rsidRPr="00900FAC" w:rsidRDefault="009A3462" w:rsidP="00900FAC">
      <w:pPr>
        <w:rPr>
          <w:rFonts w:ascii="宋体" w:eastAsia="宋体" w:hAnsi="宋体"/>
          <w:b/>
          <w:bCs/>
          <w:color w:val="000000"/>
          <w:sz w:val="24"/>
          <w:szCs w:val="24"/>
          <w:shd w:val="clear" w:color="auto" w:fill="FFFFFF"/>
        </w:rPr>
      </w:pPr>
      <w:r w:rsidRPr="009A3462">
        <w:rPr>
          <w:rFonts w:ascii="宋体" w:eastAsia="宋体" w:hAnsi="宋体"/>
          <w:color w:val="000000"/>
          <w:sz w:val="24"/>
          <w:szCs w:val="24"/>
          <w:shd w:val="clear" w:color="auto" w:fill="FFFFFF"/>
        </w:rPr>
        <w:t xml:space="preserve">4-24 </w:t>
      </w:r>
      <w:r w:rsidR="00900FAC" w:rsidRPr="00900FAC">
        <w:rPr>
          <w:rFonts w:ascii="宋体" w:eastAsia="宋体" w:hAnsi="宋体" w:hint="eastAsia"/>
          <w:b/>
          <w:bCs/>
          <w:color w:val="000000"/>
          <w:sz w:val="24"/>
          <w:szCs w:val="24"/>
          <w:shd w:val="clear" w:color="auto" w:fill="FFFFFF"/>
        </w:rPr>
        <w:t>试找出可产生以下数目的A类子网的子网掩码（采用连续掩码）。</w:t>
      </w:r>
    </w:p>
    <w:p w14:paraId="27F517FF" w14:textId="759D3848" w:rsidR="002015F7" w:rsidRPr="009A3462" w:rsidRDefault="009A3462">
      <w:pPr>
        <w:rPr>
          <w:rFonts w:ascii="宋体" w:eastAsia="宋体" w:hAnsi="宋体"/>
          <w:sz w:val="24"/>
          <w:szCs w:val="24"/>
        </w:rPr>
      </w:pPr>
      <w:r w:rsidRPr="009A3462">
        <w:rPr>
          <w:rFonts w:ascii="宋体" w:eastAsia="宋体" w:hAnsi="宋体" w:cs="Arial"/>
          <w:color w:val="4D4D4D"/>
          <w:sz w:val="24"/>
          <w:szCs w:val="24"/>
          <w:shd w:val="clear" w:color="auto" w:fill="FFFFFF"/>
        </w:rPr>
        <w:t>（1）2，（2）6，（3）30，（4）62，（5）122，（6）250.</w:t>
      </w:r>
      <w:r w:rsidRPr="009A3462">
        <w:rPr>
          <w:rFonts w:ascii="宋体" w:eastAsia="宋体" w:hAnsi="宋体" w:cs="Arial"/>
          <w:color w:val="4D4D4D"/>
          <w:sz w:val="24"/>
          <w:szCs w:val="24"/>
        </w:rPr>
        <w:br/>
      </w:r>
      <w:r w:rsidRPr="009A3462">
        <w:rPr>
          <w:rFonts w:ascii="宋体" w:eastAsia="宋体" w:hAnsi="宋体" w:cs="Arial"/>
          <w:color w:val="4D4D4D"/>
          <w:sz w:val="24"/>
          <w:szCs w:val="24"/>
          <w:shd w:val="clear" w:color="auto" w:fill="FFFFFF"/>
        </w:rPr>
        <w:t>（1）255.192.0.0，（2）255.224.0.0，（3）255.248.0.0，（4）255.252.0.0，（5）255.254.0.0，（6）255.255.0.0</w:t>
      </w:r>
    </w:p>
    <w:sectPr w:rsidR="002015F7" w:rsidRPr="009A3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E0"/>
    <w:rsid w:val="002015F7"/>
    <w:rsid w:val="00293D02"/>
    <w:rsid w:val="006A3C14"/>
    <w:rsid w:val="00900FAC"/>
    <w:rsid w:val="0090570D"/>
    <w:rsid w:val="009A3462"/>
    <w:rsid w:val="00A03789"/>
    <w:rsid w:val="00A6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D8B8"/>
  <w15:chartTrackingRefBased/>
  <w15:docId w15:val="{2DB21FCA-1215-4846-B319-7C48AFE7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00F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293D02"/>
    <w:rPr>
      <w:kern w:val="0"/>
      <w:szCs w:val="20"/>
    </w:rPr>
    <w:tblPr>
      <w:tblBorders>
        <w:top w:val="single" w:sz="6" w:space="0" w:color="auto"/>
        <w:bottom w:val="single" w:sz="6" w:space="0" w:color="auto"/>
      </w:tblBorders>
    </w:tblPr>
    <w:tblStylePr w:type="firstRow">
      <w:tblPr/>
      <w:tcPr>
        <w:tcBorders>
          <w:top w:val="single" w:sz="4" w:space="0" w:color="auto"/>
          <w:left w:val="nil"/>
          <w:bottom w:val="single" w:sz="12" w:space="0" w:color="auto"/>
          <w:right w:val="nil"/>
          <w:insideH w:val="nil"/>
          <w:insideV w:val="nil"/>
          <w:tl2br w:val="nil"/>
          <w:tr2bl w:val="nil"/>
        </w:tcBorders>
      </w:tcPr>
    </w:tblStylePr>
  </w:style>
  <w:style w:type="character" w:styleId="a4">
    <w:name w:val="Emphasis"/>
    <w:basedOn w:val="a0"/>
    <w:uiPriority w:val="20"/>
    <w:qFormat/>
    <w:rsid w:val="009A3462"/>
    <w:rPr>
      <w:i/>
      <w:iCs/>
    </w:rPr>
  </w:style>
  <w:style w:type="character" w:customStyle="1" w:styleId="30">
    <w:name w:val="标题 3 字符"/>
    <w:basedOn w:val="a0"/>
    <w:link w:val="3"/>
    <w:uiPriority w:val="9"/>
    <w:semiHidden/>
    <w:rsid w:val="00900FA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745328">
      <w:bodyDiv w:val="1"/>
      <w:marLeft w:val="0"/>
      <w:marRight w:val="0"/>
      <w:marTop w:val="0"/>
      <w:marBottom w:val="0"/>
      <w:divBdr>
        <w:top w:val="none" w:sz="0" w:space="0" w:color="auto"/>
        <w:left w:val="none" w:sz="0" w:space="0" w:color="auto"/>
        <w:bottom w:val="none" w:sz="0" w:space="0" w:color="auto"/>
        <w:right w:val="none" w:sz="0" w:space="0" w:color="auto"/>
      </w:divBdr>
    </w:div>
    <w:div w:id="627199820">
      <w:bodyDiv w:val="1"/>
      <w:marLeft w:val="0"/>
      <w:marRight w:val="0"/>
      <w:marTop w:val="0"/>
      <w:marBottom w:val="0"/>
      <w:divBdr>
        <w:top w:val="none" w:sz="0" w:space="0" w:color="auto"/>
        <w:left w:val="none" w:sz="0" w:space="0" w:color="auto"/>
        <w:bottom w:val="none" w:sz="0" w:space="0" w:color="auto"/>
        <w:right w:val="none" w:sz="0" w:space="0" w:color="auto"/>
      </w:divBdr>
    </w:div>
    <w:div w:id="1342273808">
      <w:bodyDiv w:val="1"/>
      <w:marLeft w:val="0"/>
      <w:marRight w:val="0"/>
      <w:marTop w:val="0"/>
      <w:marBottom w:val="0"/>
      <w:divBdr>
        <w:top w:val="none" w:sz="0" w:space="0" w:color="auto"/>
        <w:left w:val="none" w:sz="0" w:space="0" w:color="auto"/>
        <w:bottom w:val="none" w:sz="0" w:space="0" w:color="auto"/>
        <w:right w:val="none" w:sz="0" w:space="0" w:color="auto"/>
      </w:divBdr>
    </w:div>
    <w:div w:id="1571841764">
      <w:bodyDiv w:val="1"/>
      <w:marLeft w:val="0"/>
      <w:marRight w:val="0"/>
      <w:marTop w:val="0"/>
      <w:marBottom w:val="0"/>
      <w:divBdr>
        <w:top w:val="none" w:sz="0" w:space="0" w:color="auto"/>
        <w:left w:val="none" w:sz="0" w:space="0" w:color="auto"/>
        <w:bottom w:val="none" w:sz="0" w:space="0" w:color="auto"/>
        <w:right w:val="none" w:sz="0" w:space="0" w:color="auto"/>
      </w:divBdr>
    </w:div>
    <w:div w:id="1758091253">
      <w:bodyDiv w:val="1"/>
      <w:marLeft w:val="0"/>
      <w:marRight w:val="0"/>
      <w:marTop w:val="0"/>
      <w:marBottom w:val="0"/>
      <w:divBdr>
        <w:top w:val="none" w:sz="0" w:space="0" w:color="auto"/>
        <w:left w:val="none" w:sz="0" w:space="0" w:color="auto"/>
        <w:bottom w:val="none" w:sz="0" w:space="0" w:color="auto"/>
        <w:right w:val="none" w:sz="0" w:space="0" w:color="auto"/>
      </w:divBdr>
    </w:div>
    <w:div w:id="2015642722">
      <w:bodyDiv w:val="1"/>
      <w:marLeft w:val="0"/>
      <w:marRight w:val="0"/>
      <w:marTop w:val="0"/>
      <w:marBottom w:val="0"/>
      <w:divBdr>
        <w:top w:val="none" w:sz="0" w:space="0" w:color="auto"/>
        <w:left w:val="none" w:sz="0" w:space="0" w:color="auto"/>
        <w:bottom w:val="none" w:sz="0" w:space="0" w:color="auto"/>
        <w:right w:val="none" w:sz="0" w:space="0" w:color="auto"/>
      </w:divBdr>
    </w:div>
    <w:div w:id="21463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刘代远</dc:creator>
  <cp:keywords/>
  <dc:description/>
  <cp:lastModifiedBy>kk</cp:lastModifiedBy>
  <cp:revision>6</cp:revision>
  <dcterms:created xsi:type="dcterms:W3CDTF">2023-12-07T11:26:00Z</dcterms:created>
  <dcterms:modified xsi:type="dcterms:W3CDTF">2023-12-15T01:48:00Z</dcterms:modified>
</cp:coreProperties>
</file>