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5F0C0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If you want to automate quarterly checks…</w:t>
      </w:r>
      <w:r/>
    </w:p>
    <w:p w14:paraId="33905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 add a simple systemd timer:</w:t>
      </w:r>
      <w:r/>
    </w:p>
    <w:p w14:paraId="1FC021A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/etc/systemd/system/sweet-update.timer</w:t>
      </w:r>
      <w:r/>
    </w:p>
    <w:p w14:paraId="382DE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4E34AF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[Unit]</w:t>
      </w:r>
      <w:r/>
    </w:p>
    <w:p w14:paraId="4CA4E9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Description=Quarterly Sweet Theme Update</w:t>
      </w:r>
      <w:r/>
    </w:p>
    <w:p w14:paraId="580C8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8F6CA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[Timer]</w:t>
      </w:r>
      <w:r/>
    </w:p>
    <w:p w14:paraId="176E2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OnCalendar=quarterly</w:t>
      </w:r>
      <w:r/>
    </w:p>
    <w:p w14:paraId="69389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Persistent=true</w:t>
      </w:r>
      <w:r/>
    </w:p>
    <w:p w14:paraId="36C234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BE2E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[Install]</w:t>
      </w:r>
      <w:r/>
    </w:p>
    <w:p w14:paraId="764BA4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WantedBy=timers.target</w:t>
      </w:r>
      <w:r/>
    </w:p>
    <w:p w14:paraId="0D32B6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3E2A1F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/etc/systemd/system/sweet-update.service</w:t>
      </w:r>
      <w:r/>
    </w:p>
    <w:p w14:paraId="344E9C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405B20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[Unit]</w:t>
      </w:r>
      <w:r/>
    </w:p>
    <w:p w14:paraId="00BD40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Description=Run Sweet Edition Auto-Update</w:t>
      </w:r>
      <w:r/>
    </w:p>
    <w:p w14:paraId="2E6DFD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92BF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[Service]</w:t>
      </w:r>
      <w:r/>
    </w:p>
    <w:p w14:paraId="6431C6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Type=oneshot</w:t>
      </w:r>
      <w:r/>
    </w:p>
    <w:p w14:paraId="5965E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ExecStart=/home/jim/sweet-installer/sweet-installer.sh</w:t>
      </w:r>
      <w:r/>
    </w:p>
    <w:p w14:paraId="2CF7E1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6E59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Enable it:</w:t>
      </w:r>
      <w:r/>
    </w:p>
    <w:p w14:paraId="18B395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696D8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systemctl enable --now sweet-update.timer</w:t>
      </w:r>
      <w:r/>
    </w:p>
    <w:p w14:paraId="3B8BF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B9BBE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your SweetAssets stay fresh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forever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2026-06-16T03:23:17Z</dcterms:modified>
</cp:coreProperties>
</file>