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🧱 Updated HTML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&lt;section id="distribution"&gt;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&lt;h3&gt;Uploaded to where your content lives:&lt;/h3&gt;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class="platform-logos"&gt;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&lt;img src="images/upload-icon.png" alt="Upload Icon" title="Upload" class="upload-icon"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&lt;img src="images/instagram-logo.png" alt="Instagram" title="Instagram"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&lt;img src="images/snapchat-logo.png" alt="Snapchat" title="Snapchat" /&gt;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&lt;span class="and-more"&gt;...and more&lt;/span&gt;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&lt;/section&gt;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🎨 Matching CSS (Scaled Up)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.platform-logos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display: flex;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align-items: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gap: 30px;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margin-top: 15px;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flex-wrap: wrap;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justify-content: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.platform-logos img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height: 60px; /* Larger for emphasis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transition: transform 0.2s ease;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.upload-icon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height: 70px; /* Slightly larger to lead the row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.platform-logos img:hover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transform: scale(1.1);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.and-more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font-weight: bold;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color: #6a1b9a;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font-size: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2025-07-06T01:18:47Z</dcterms:modified>
</cp:coreProperties>
</file>