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The Queen's Work, 26 (May 1934):3,10.</w:t>
      </w:r>
    </w:p>
    <w:p>
      <w:r>
        <w:rPr>
          <w:i/>
        </w:rPr>
        <w:t xml:space="preserve">Summary: Recommends that Catholics learn from Communists how to popularize the faith through propaganda. Also encourages the use of spiritual tools to strengthen the Church in society. Mentions the crude anti-religious propaganda instituted by communists. (DDLW #51).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