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Dorothy</w:t>
      </w:r>
      <w:r>
        <w:t xml:space="preserve"> </w:t>
      </w:r>
      <w:r>
        <w:t xml:space="preserve">Day</w:t>
      </w:r>
    </w:p>
    <w:p>
      <w:r>
        <w:t xml:space="preserve">New York: Fidea, 1960. Reprinted by Templegate (Springfield, Illinois), 1979.</w:t>
      </w:r>
    </w:p>
    <w:p>
      <w:r>
        <w:rPr>
          <w:i/>
        </w:rPr>
        <w:t xml:space="preserve">Summary: A biography of St. Therese of Lisieux, whose life exemplifies that of "the little way". She is described as one who knew the problems of daily living and saw that sanctity was not limited to great miracles and martyrdom but lay also in living God's Word in the routine affairs of daily life. Places Therese largely in the context of her family and discusses the interaction and effects her family had on her. A smaller portion is given to her life in the convent. The author also discusses the working class struggle in France and how Therese's family reacted to it. Dorothy appeared to have some misgivings about the book when she wrote, "I am a diarist, a journalist not a biographer. (DDLW #8).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Dorothy Day</dc:creator>
</cp:coreProperties>
</file>