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Die</w:t>
      </w:r>
      <w:r>
        <w:t xml:space="preserve"> </w:t>
      </w:r>
      <w:r>
        <w:t xml:space="preserve">for</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September 1948, 2, 8.</w:t>
      </w:r>
    </w:p>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(DDLW #470).</w:t>
      </w:r>
    </w:p>
    <w:p>
      <w:r>
        <w:t xml:space="preserve">There is a character in</w:t>
      </w:r>
      <w:r>
        <w:t xml:space="preserve"> </w:t>
      </w:r>
      <w:r>
        <w:rPr>
          <w:i/>
        </w:rPr>
        <w:t xml:space="preserve">The, Plague,</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and worms have eaten them but not for love." I have no idea where it comes from. And nowadays in this time of war and preparing for war, we would agree, except for the saints. Yes, they have died for love of God. But Camus'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bookmarkStart w:id="comparisons" w:name="comparisons"/>
    <w:p>
      <w:pPr>
        <w:pStyle w:val="Heading2"/>
      </w:pPr>
      <w:r>
        <w:t xml:space="preserve">Comparisons</w:t>
      </w:r>
    </w:p>
    <w:bookmarkEnd w:id="comparisons"/>
    <w:p>
      <w:r>
        <w:t xml:space="preserve">In the old and new testaments there are various ways in which the relationship of God and men are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all indiscriminately, the thief and the Samaritan, the wife and the mother and the harlot? The soul complains that it wishes a particular 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devouring love. It is a terrible thing to fall into the hands of a living God. If we do once catch a glimpse of it we are afraid of it. Once we recognize that we are sons of God, that the seed of divine life has been painted in us at baptism, we are overcome by that obligation placed upon us of growing in the love of God. And what we do not do voluntarily, He will do for us. Fr. Roy, our dear Josephite friend who worked with us at Easton and who has been these past two years in a hospital in Montreal learning what it is to be loved, used to tell a story of a leper he met at a hospital up on the Gaspe peninsula, the leper complained to him, "how could he believe in the love of God?"</w:t>
      </w:r>
    </w:p>
    <w:bookmarkStart w:id="story-of-a-chicken" w:name="story-of-a-chicken"/>
    <w:p>
      <w:pPr>
        <w:pStyle w:val="Heading2"/>
      </w:pPr>
      <w:r>
        <w:t xml:space="preserve">Story of a Chicken</w:t>
      </w:r>
    </w:p>
    <w:bookmarkEnd w:id="story-of-a-chicken"/>
    <w:p>
      <w:r>
        <w:t xml:space="preserve">Fr.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Fr. Roy told this story he said with awe, "and the leper looked at me, and a light dawned in his eyes, and he clasped my hands and gasped,</w:t>
      </w:r>
      <w:r>
        <w:t xml:space="preserve"> </w:t>
      </w:r>
      <w:r>
        <w:rPr>
          <w:i/>
        </w:rPr>
        <w:t xml:space="preserve">'Father!'</w:t>
      </w:r>
      <w:r>
        <w:t xml:space="preserve"> </w:t>
      </w:r>
      <w:r>
        <w:t xml:space="preserve">And then we both cried together."</w:t>
      </w:r>
    </w:p>
    <w:p>
      <w:r>
        <w:t xml:space="preserve">Fr.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devouring love. But it still takes the eyes of faith to see it.</w:t>
      </w:r>
    </w:p>
    <w:p>
      <w:r>
        <w:t xml:space="preserve">The love of God and man become the love of equals as the love of the bride and the bride 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to which we hope to attain, is that of the love of the Canticle of Canticles. If we cannot deny the</w:t>
      </w:r>
      <w:r>
        <w:t xml:space="preserve"> </w:t>
      </w:r>
      <w:r>
        <w:rPr>
          <w:i/>
        </w:rPr>
        <w:t xml:space="preserve">self</w:t>
      </w:r>
      <w:r>
        <w:t xml:space="preserve"> </w:t>
      </w:r>
      <w:r>
        <w:t xml:space="preserve">in us, kill the self love, as He has commanded, and put on the Christ life, then God will do it for us. We must become like Him. Love must go through purgations.</w:t>
      </w:r>
    </w:p>
    <w:bookmarkStart w:id="love-an-illusion" w:name="love-an-illusion"/>
    <w:p>
      <w:pPr>
        <w:pStyle w:val="Heading2"/>
      </w:pPr>
      <w:r>
        <w:t xml:space="preserve">Love an Illusion?</w:t>
      </w:r>
    </w:p>
    <w:bookmarkEnd w:id="love-an-illusion"/>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the**fact that it will die, that it will not last, and in their vain clutching at it, they will put off one partner and look for it in another, and so the sad game goes on, with our movie stars going from the fifth to the sixth bride, and swearing the selfsame promises to each.</w:t>
      </w:r>
    </w:p>
    <w:bookmarkStart w:id="section" w:name="section"/>
    <w:p>
      <w:pPr>
        <w:pStyle w:val="Heading2"/>
      </w:pPr>
      <w:r>
        <w:t xml:space="preserve">***</w:t>
      </w:r>
    </w:p>
    <w:bookmarkEnd w:id="section"/>
    <w:p>
      <w:r>
        <w:t xml:space="preserve">The Best Years of Their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Soloviev writes in</w:t>
      </w:r>
      <w:r>
        <w:t xml:space="preserve"> </w:t>
      </w:r>
      <w:r>
        <w:rPr>
          <w:i/>
        </w:rPr>
        <w:t xml:space="preserve">The Meaning of Love</w:t>
      </w:r>
      <w:r>
        <w:t xml:space="preserve"> </w:t>
      </w:r>
      <w:r>
        <w:t xml:space="preserve">about the need to study this problem, to seek the growth of this love, so that the force of love may be set loose in the world today, to combat the terrible force of hate and violence that we have unloosed. Fr. D'Arcy deals with the problem in "The Mind and Heart of Love." DeRougement, in "Love in the Western World," writes also about this work of love. They may be hard reading for those who seem to learn of love by reading best sellers and seeing the prize movie. But the very fact that all best sellers and prize movies deal with this very theme of love make the man of today turn to such books of these and get down to a study of what is most vital in our lives.</w:t>
      </w:r>
    </w:p>
    <w:p>
      <w:r>
        <w:t xml:space="preserve">That most people in America look upon love as an illusion would seem to be evidenced by the many, divorces we see today--and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 they believe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 time. We talk of the enemy and we forget the beatitudes and the commandment to love our enemy, do good to them that persecute us. "A new commandment I give you, that you love one another as I have loved you." One said that who did lay down His life for all men.</w:t>
      </w:r>
    </w:p>
    <w:bookmarkStart w:id="life-means-bread" w:name="life-means-bread"/>
    <w:p>
      <w:pPr>
        <w:pStyle w:val="Heading2"/>
      </w:pPr>
      <w:r>
        <w:t xml:space="preserve">Life Means Bread</w:t>
      </w:r>
    </w:p>
    <w:bookmarkEnd w:id="life-means-bread"/>
    <w:p>
      <w:r>
        <w:t xml:space="preserve">Youth demands the heroic, Claudel said, and youth likes to dream of heroic deeds and of firing squads, of martyrs and of high adventure. But bread means life too; and money, which buys bread. for which we work, also means life. Sharing and community living means laying down your life for your fellows also, and it was of these things that Fr.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w:t>
      </w:r>
      <w:r>
        <w:t xml:space="preserve"> </w:t>
      </w:r>
      <w:r>
        <w:rPr>
          <w:i/>
        </w:rPr>
        <w:t xml:space="preserve">"The Friend of the Family"</w:t>
      </w:r>
      <w:r>
        <w:t xml:space="preserve"> </w:t>
      </w:r>
      <w:r>
        <w:t xml:space="preserve">most likely or</w:t>
      </w:r>
      <w:r>
        <w:t xml:space="preserve"> </w:t>
      </w:r>
      <w:r>
        <w:rPr>
          <w:i/>
        </w:rPr>
        <w:t xml:space="preserve">The Man Who Came to Dinner.</w:t>
      </w:r>
      <w:r>
        <w:t xml:space="preserve"> </w:t>
      </w:r>
      <w:r>
        <w:t xml:space="preserve">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bookmarkStart w:id="anecdotes" w:name="anecdotes"/>
    <w:p>
      <w:pPr>
        <w:pStyle w:val="Heading2"/>
      </w:pPr>
      <w:r>
        <w:t xml:space="preserve">Anecdotes</w:t>
      </w:r>
    </w:p>
    <w:bookmarkEnd w:id="anecdotes"/>
    <w:p>
      <w:r>
        <w:t xml:space="preserve">There are many stories one could tell about</w:t>
      </w:r>
      <w:r>
        <w:t xml:space="preserve"> </w:t>
      </w:r>
      <w:r>
        <w:rPr>
          <w:i/>
        </w:rPr>
        <w:t xml:space="preserve">Catholic Worker</w:t>
      </w:r>
      <w:r>
        <w:t xml:space="preserve"> </w:t>
      </w:r>
      <w:r>
        <w:t xml:space="preserve">life, but it is always better to wait until years have past so that they become more impersonal, less apt to be identified with this one or that. There is the story of the sorcerer's apprentice who took over the kitchen this last month at the farm. There is the story of the "friend of the family" who tried to stab a neighbor and was evicted by them. Too bad we cannot write these stories for the edification and instruction of those who are starting new houses of hospitality today. There is a story now, however, about a reader of the paper, and this happened long enough ago so that we can tell it,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w:t>
      </w:r>
    </w:p>
    <w:p>
      <w:r>
        <w:t xml:space="preserve">It is good to think of the prophet Osee, whom I have mentioned before in an article on love. He was commanded to take a harlot to wife, and she had many children by other men. He was a dignified, respected teacher of his people, and he was shamed and humiliated by the wife of his bosom. Yet he was to go down in history as the type of the love of God for His adulterous people.</w:t>
      </w:r>
    </w:p>
    <w:p>
      <w:r>
        <w:t xml:space="preserve">Love must be tried and tested and proved. It must be tried as though by fire, and fire burns. It is a dreadful thing to fall into the hands of a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bookmarkStart w:id="the-problem-of-scobie" w:name="the-problem-of-scobie"/>
    <w:p>
      <w:pPr>
        <w:pStyle w:val="Heading2"/>
      </w:pPr>
      <w:r>
        <w:t xml:space="preserve">The Problem of Scobie</w:t>
      </w:r>
    </w:p>
    <w:bookmarkEnd w:id="the-problem-of-scobie"/>
    <w:p>
      <w:r>
        <w:t xml:space="preserve">What kind of a love was that of Scobie, the Major in the current best seller of Graham Greene, the love which had turned to indifference, if not to loathing at times, and which the author felt to be redeemed by the pity and compassion of Scobie for his nagging wife. How to love truly a woman after the illusion has passed, and that woman becomes a climbing, snobbish, petty, self-conscious inferior, and not an equal, with whom there is no longer any possibility of the love of equals, which is the love of the canticle of canticles?</w:t>
      </w:r>
    </w:p>
    <w:p>
      <w:r>
        <w:t xml:space="preserve">Here are some excerpts from Soloviev that perhaps are pertinent. "It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b/>
        </w:rPr>
        <w:t xml:space="preserve">The Best Years of Their Lives</w:t>
      </w:r>
      <w:r>
        <w:t xml:space="preserve"> </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Soloviev but who do go to the movies, will also know what I am writing about.)</w:t>
      </w:r>
    </w:p>
    <w:p>
      <w:r>
        <w:t xml:space="preserve">But this will to love may look like a pretense, a hypocrisy. I have a friend who is married to a man little worthy of respect, for whom she shows respect and tender love. Another friend who is not a Catholic says, "How can she possibly feel that way? She is acting a lie." And one can only answer that she is a Catholic wife, and that she must see in that husband of hers Christ Himself, regardless of his crime. It is the folly of the cross.</w:t>
      </w:r>
    </w:p>
    <w:p>
      <w:r>
        <w:t xml:space="preserve">One wants tenderness, not pity, respect and friendship and not clinging, doting love. A doting love is an oppressive love; and one sees it in the love of parent for child, and in the love of one partner for the other. One revolts from such a love. One wants to "own one's self," "to be one's own mistress," to escape from such slavery, such serfdom.</w:t>
      </w:r>
    </w:p>
    <w:p>
      <w:r>
        <w:t xml:space="preserve">But 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 one flesh, in the Mystical Body, as man and woman are said to be one flesh in marriage. With such a love one would see all things new, we would begin to see people as they really are, as God sees them.</w:t>
      </w:r>
    </w:p>
    <w:p>
      <w:r>
        <w:t xml:space="preserve">We may be living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 America 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Die for Love</dc:title>
  <dcterms:created xsi:type="dcterms:W3CDTF"/>
  <dcterms:modified xsi:type="dcterms:W3CDTF"/>
  <dc:creator>Dorothy Day</dc:creator>
</cp:coreProperties>
</file>