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QtriDuAn\ImageSharp\docs\https:\d.docs.live.net\49f71b71677baad8\Techlink\Templates\Techlink_Doc_Template.dotx" TargetMode="External"/></Relationships>
</file>