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sz w:val="36"/>
          <w:szCs w:val="36"/>
        </w:rPr>
        <w:t xml:space="preserve">Company Overview</w:t>
      </w:r>
    </w:p>
    <w:p>
      <w:r>
        <w:t xml:space="preserve">Welcome to our company's annual report.</w:t>
      </w:r>
    </w:p>
    <w:p>
      <w:pPr>
        <w:spacing w:before="200" w:after="200"/>
      </w:pPr>
      <w:r>
        <w:rPr>
          <w:i/>
          <w:iCs/>
          <w:sz w:val="32"/>
          <w:szCs w:val="32"/>
        </w:rPr>
        <w:t xml:space="preserve">Financial Performance</w:t>
      </w:r>
    </w:p>
    <w:p>
      <w:r>
        <w:t xml:space="preserve">Our financial performance this year has been exceptional.</w:t>
      </w:r>
    </w:p>
    <w:p>
      <w:pPr>
        <w:spacing w:before="200" w:after="200"/>
      </w:pPr>
      <w:r>
        <w:rPr>
          <w:u w:val="single"/>
          <w:sz w:val="28"/>
          <w:szCs w:val="28"/>
        </w:rPr>
        <w:t xml:space="preserve">Revenue Growth</w:t>
      </w:r>
    </w:p>
    <w:p>
      <w:r>
        <w:t xml:space="preserve">Revenue has grown by 25% year over year.</w:t>
      </w:r>
    </w:p>
    <w:p>
      <w:r>
        <w:rPr>
          <w:b/>
          <w:bCs/>
        </w:rPr>
        <w:t xml:space="preserve">
Note: Instead of using visual formatting, the document should use proper heading styles:
</w:t>
      </w:r>
      <w:r>
        <w:t xml:space="preserve">• 'Company Overview' should use Heading 1 style
</w:t>
      </w:r>
      <w:r>
        <w:t xml:space="preserve">• 'Financial Performance' should use Heading 2 style
</w:t>
      </w:r>
      <w:r>
        <w:t xml:space="preserve">• 'Revenue Growth' should use Heading 3 style
</w:t>
      </w:r>
      <w:r>
        <w:t xml:space="preserve">Using proper heading styles ensures that:
</w:t>
      </w:r>
      <w:r>
        <w:t xml:space="preserve">1. Screen readers can identify and announce headings correctly
</w:t>
      </w:r>
      <w:r>
        <w:t xml:space="preserve">2. Document structure is programmatically determinable
</w:t>
      </w:r>
      <w:r>
        <w:t xml:space="preserve">3. Navigation features like the Document Map work properly
</w:t>
      </w:r>
      <w:r>
        <w:t xml:space="preserve">4. Styles can be consistently updated throughout the document</w:t>
      </w:r>
    </w:p>
    <w:p>
      <w:r>
        <w:rPr>
          <w:b/>
          <w:bCs/>
        </w:rPr>
        <w:t xml:space="preserve">
Correct Example (using proper heading styles):
</w:t>
      </w:r>
    </w:p>
    <w:p>
      <w:pPr>
        <w:pStyle w:val="Heading1"/>
        <w:spacing w:before="200" w:after="100"/>
      </w:pPr>
      <w:r>
        <w:t xml:space="preserve">Company Overview</w:t>
      </w:r>
    </w:p>
    <w:p>
      <w:pPr>
        <w:pStyle w:val="Heading2"/>
        <w:spacing w:before="200" w:after="100"/>
      </w:pPr>
      <w:r>
        <w:t xml:space="preserve">Financial Performance</w:t>
      </w:r>
    </w:p>
    <w:p>
      <w:pPr>
        <w:pStyle w:val="Heading3"/>
        <w:spacing w:before="200" w:after="100"/>
      </w:pPr>
      <w:r>
        <w:t xml:space="preserve">Revenue Growth</w:t>
      </w:r>
    </w:p>
    <w:p>
      <w:r>
        <w:t xml:space="preserve">
</w:t>
      </w:r>
    </w:p>
    <w:p>
      <w:r>
        <w:rPr>
          <w:b/>
          <w:bCs/>
        </w:rPr>
        <w:t xml:space="preserve">Test Purpose:
</w:t>
      </w:r>
      <w:r>
        <w:t xml:space="preserve">This document demonstrates a violation of WCAG 1.3.1 (Info and Relationships) by using visual formatting (bold, italics, larger text) instead of proper heading styles to indicate section headers. Screen readers rely on proper heading markup to understand document structure and cannot interpret visual formatting alone. Headers should be marked up using Word's built-in heading styles rather than manual formatting.</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2025-01-06T18:47:22.124Z</dcterms:created>
  <dcterms:modified xsi:type="dcterms:W3CDTF">2025-01-06T18:47:22.124Z</dcterms:modified>
</cp:coreProperties>
</file>

<file path=docProps/custom.xml><?xml version="1.0" encoding="utf-8"?>
<Properties xmlns="http://schemas.openxmlformats.org/officeDocument/2006/custom-properties" xmlns:vt="http://schemas.openxmlformats.org/officeDocument/2006/docPropsVTypes"/>
</file>