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pPr w:leftFromText="180" w:rightFromText="180" w:horzAnchor="margin" w:tblpXSpec="center" w:tblpY="-756"/>
        <w:tblW w:w="9587" w:type="dxa"/>
        <w:tblLook w:val="04A0" w:firstRow="1" w:lastRow="0" w:firstColumn="1" w:lastColumn="0" w:noHBand="0" w:noVBand="1"/>
      </w:tblPr>
      <w:tblGrid>
        <w:gridCol w:w="9587"/>
      </w:tblGrid>
      <w:tr w:rsidR="00C93849" w:rsidRPr="00123337" w:rsidTr="00073C68">
        <w:trPr>
          <w:trHeight w:val="50"/>
        </w:trPr>
        <w:tc>
          <w:tcPr>
            <w:tcW w:w="9587" w:type="dxa"/>
          </w:tcPr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 w:rsidRPr="00123337">
              <w:rPr>
                <w:sz w:val="22"/>
                <w:lang w:val="vi-VN"/>
              </w:rPr>
              <w:t>Quản lí tài liệu</w:t>
            </w:r>
          </w:p>
        </w:tc>
      </w:tr>
      <w:tr w:rsidR="00C93849" w:rsidRPr="00123337" w:rsidTr="00073C68">
        <w:trPr>
          <w:trHeight w:val="135"/>
        </w:trPr>
        <w:tc>
          <w:tcPr>
            <w:tcW w:w="9587" w:type="dxa"/>
          </w:tcPr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 w:rsidRPr="00123337">
              <w:rPr>
                <w:sz w:val="22"/>
                <w:lang w:val="vi-VN"/>
              </w:rPr>
              <w:t>-Mã tài liệu: String</w:t>
            </w:r>
          </w:p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 w:rsidRPr="00123337">
              <w:rPr>
                <w:sz w:val="22"/>
                <w:lang w:val="vi-VN"/>
              </w:rPr>
              <w:t>-tên nhà sx:String</w:t>
            </w:r>
          </w:p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 w:rsidRPr="00123337">
              <w:rPr>
                <w:sz w:val="22"/>
                <w:lang w:val="vi-VN"/>
              </w:rPr>
              <w:t>-số phát hành :int</w:t>
            </w:r>
          </w:p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 w:rsidRPr="00123337">
              <w:rPr>
                <w:sz w:val="22"/>
                <w:lang w:val="vi-VN"/>
              </w:rPr>
              <w:t>-giá nhập : double</w:t>
            </w:r>
          </w:p>
        </w:tc>
      </w:tr>
      <w:tr w:rsidR="00C93849" w:rsidRPr="00123337" w:rsidTr="00073C68">
        <w:trPr>
          <w:trHeight w:val="1205"/>
        </w:trPr>
        <w:tc>
          <w:tcPr>
            <w:tcW w:w="9587" w:type="dxa"/>
          </w:tcPr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 w:rsidRPr="00123337">
              <w:rPr>
                <w:sz w:val="22"/>
                <w:lang w:val="vi-VN"/>
              </w:rPr>
              <w:t>-QuanLyTaiLieu()</w:t>
            </w:r>
          </w:p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 w:rsidRPr="00123337">
              <w:rPr>
                <w:sz w:val="22"/>
                <w:lang w:val="vi-VN"/>
              </w:rPr>
              <w:t>-QuanLyTaiLieu(maTaiLieu :String ,tenNSX:String ,soPhatHanh :int ,giaNhap :double )</w:t>
            </w:r>
          </w:p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 w:rsidRPr="00123337">
              <w:rPr>
                <w:sz w:val="22"/>
                <w:lang w:val="vi-VN"/>
              </w:rPr>
              <w:t>-getMaTaiLieu():String</w:t>
            </w:r>
          </w:p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 w:rsidRPr="00123337">
              <w:rPr>
                <w:sz w:val="22"/>
                <w:lang w:val="vi-VN"/>
              </w:rPr>
              <w:t>-getTenNSX():String</w:t>
            </w:r>
          </w:p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 w:rsidRPr="00123337">
              <w:rPr>
                <w:sz w:val="22"/>
                <w:lang w:val="vi-VN"/>
              </w:rPr>
              <w:t>-getSoPhatHanh :int</w:t>
            </w:r>
          </w:p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 w:rsidRPr="00123337">
              <w:rPr>
                <w:sz w:val="22"/>
                <w:lang w:val="vi-VN"/>
              </w:rPr>
              <w:t>-getGiaNhap():double</w:t>
            </w:r>
          </w:p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 w:rsidRPr="00123337">
              <w:rPr>
                <w:sz w:val="22"/>
                <w:lang w:val="vi-VN"/>
              </w:rPr>
              <w:t>-setMaTaiLieu(maTaiLieu:String)</w:t>
            </w:r>
          </w:p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 w:rsidRPr="00123337">
              <w:rPr>
                <w:sz w:val="22"/>
                <w:lang w:val="vi-VN"/>
              </w:rPr>
              <w:t>-setTenNSX(tenNSX:String)</w:t>
            </w:r>
          </w:p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 w:rsidRPr="00123337">
              <w:rPr>
                <w:sz w:val="22"/>
                <w:lang w:val="vi-VN"/>
              </w:rPr>
              <w:t>-setSoPhatHanh (soPhatHanh :int)</w:t>
            </w:r>
          </w:p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 w:rsidRPr="00123337">
              <w:rPr>
                <w:sz w:val="22"/>
                <w:lang w:val="vi-VN"/>
              </w:rPr>
              <w:t>-setGiaNhap(giaNhap:double)</w:t>
            </w:r>
          </w:p>
          <w:p w:rsidR="00C93849" w:rsidRPr="00123337" w:rsidRDefault="00C93849" w:rsidP="00073C68">
            <w:pPr>
              <w:rPr>
                <w:sz w:val="22"/>
                <w:lang w:val="vi-VN"/>
              </w:rPr>
            </w:pPr>
          </w:p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 w:rsidRPr="00123337">
              <w:rPr>
                <w:sz w:val="22"/>
                <w:lang w:val="vi-VN"/>
              </w:rPr>
              <w:t>toString ():String &lt;&lt;override&gt;&gt;</w:t>
            </w:r>
          </w:p>
          <w:p w:rsidR="00C93849" w:rsidRPr="00123337" w:rsidRDefault="00C93849" w:rsidP="00073C68">
            <w:pPr>
              <w:rPr>
                <w:sz w:val="22"/>
                <w:lang w:val="vi-VN"/>
              </w:rPr>
            </w:pPr>
            <w:r>
              <w:rPr>
                <w:noProof/>
                <w:sz w:val="22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374272" wp14:editId="56FCB062">
                      <wp:simplePos x="0" y="0"/>
                      <wp:positionH relativeFrom="column">
                        <wp:posOffset>4370070</wp:posOffset>
                      </wp:positionH>
                      <wp:positionV relativeFrom="paragraph">
                        <wp:posOffset>138430</wp:posOffset>
                      </wp:positionV>
                      <wp:extent cx="441960" cy="441960"/>
                      <wp:effectExtent l="38100" t="38100" r="34290" b="34290"/>
                      <wp:wrapNone/>
                      <wp:docPr id="6" name="Đường kết nối Mũi tên Thẳn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1960" cy="441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2C14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6" o:spid="_x0000_s1026" type="#_x0000_t32" style="position:absolute;margin-left:344.1pt;margin-top:10.9pt;width:34.8pt;height:34.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2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077672" wp14:editId="3457BAE6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146050</wp:posOffset>
                      </wp:positionV>
                      <wp:extent cx="251460" cy="312420"/>
                      <wp:effectExtent l="0" t="38100" r="53340" b="30480"/>
                      <wp:wrapNone/>
                      <wp:docPr id="4" name="Đường kết nối Mũi tên Thẳ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146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4077FE" id="Đường kết nối Mũi tên Thẳng 4" o:spid="_x0000_s1026" type="#_x0000_t32" style="position:absolute;margin-left:46.5pt;margin-top:11.5pt;width:19.8pt;height:24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C93849" w:rsidRDefault="00C93849" w:rsidP="00C938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9C7F9" wp14:editId="20695AB3">
                <wp:simplePos x="0" y="0"/>
                <wp:positionH relativeFrom="column">
                  <wp:posOffset>2514600</wp:posOffset>
                </wp:positionH>
                <wp:positionV relativeFrom="paragraph">
                  <wp:posOffset>2446020</wp:posOffset>
                </wp:positionV>
                <wp:extent cx="121920" cy="274320"/>
                <wp:effectExtent l="38100" t="38100" r="30480" b="30480"/>
                <wp:wrapNone/>
                <wp:docPr id="5" name="Đường kết nối Mũi tên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F8E70" id="Đường kết nối Mũi tên Thẳng 5" o:spid="_x0000_s1026" type="#_x0000_t32" style="position:absolute;margin-left:198pt;margin-top:192.6pt;width:9.6pt;height:21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LiBang"/>
        <w:tblpPr w:leftFromText="180" w:rightFromText="180" w:vertAnchor="text" w:horzAnchor="margin" w:tblpXSpec="center" w:tblpY="-35"/>
        <w:tblOverlap w:val="never"/>
        <w:tblW w:w="0" w:type="auto"/>
        <w:tblLook w:val="04A0" w:firstRow="1" w:lastRow="0" w:firstColumn="1" w:lastColumn="0" w:noHBand="0" w:noVBand="1"/>
      </w:tblPr>
      <w:tblGrid>
        <w:gridCol w:w="2905"/>
      </w:tblGrid>
      <w:tr w:rsidR="00C93849" w:rsidRPr="00402BD9" w:rsidTr="00073C68">
        <w:trPr>
          <w:trHeight w:val="274"/>
        </w:trPr>
        <w:tc>
          <w:tcPr>
            <w:tcW w:w="2905" w:type="dxa"/>
          </w:tcPr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Báo</w:t>
            </w:r>
          </w:p>
        </w:tc>
      </w:tr>
      <w:tr w:rsidR="00C93849" w:rsidRPr="00402BD9" w:rsidTr="00073C68">
        <w:trPr>
          <w:trHeight w:val="1060"/>
        </w:trPr>
        <w:tc>
          <w:tcPr>
            <w:tcW w:w="2905" w:type="dxa"/>
          </w:tcPr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 xml:space="preserve"> -soTrang:int</w:t>
            </w:r>
          </w:p>
          <w:p w:rsidR="00C9384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ngayPhatHanh :int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ngay</w:t>
            </w:r>
            <w:r>
              <w:rPr>
                <w:sz w:val="20"/>
                <w:szCs w:val="20"/>
                <w:lang w:val="vi-VN"/>
              </w:rPr>
              <w:t>HienTai</w:t>
            </w:r>
            <w:r w:rsidRPr="00402BD9">
              <w:rPr>
                <w:sz w:val="20"/>
                <w:szCs w:val="20"/>
                <w:lang w:val="vi-VN"/>
              </w:rPr>
              <w:t xml:space="preserve"> :int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-giaBan:double</w:t>
            </w:r>
          </w:p>
        </w:tc>
      </w:tr>
      <w:tr w:rsidR="00C93849" w:rsidRPr="00402BD9" w:rsidTr="00073C68">
        <w:trPr>
          <w:trHeight w:val="3034"/>
        </w:trPr>
        <w:tc>
          <w:tcPr>
            <w:tcW w:w="2905" w:type="dxa"/>
          </w:tcPr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-Bao();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-Bao(maTaiLieu :String ,tenNSX:String ,soPhatHanh :int ,giaNhap :double, soTrang:int,ngayPhatHanh:int, giaBan:double);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-getSoTrang():int</w:t>
            </w:r>
          </w:p>
          <w:p w:rsidR="00C9384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-getNgayPhatHanh():int</w:t>
            </w:r>
          </w:p>
          <w:p w:rsidR="00C93849" w:rsidRDefault="00C93849" w:rsidP="00073C68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-Nếu nhập số ngày quá 31 thì trả về 30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-getNgay</w:t>
            </w:r>
            <w:r>
              <w:rPr>
                <w:sz w:val="20"/>
                <w:szCs w:val="20"/>
                <w:lang w:val="vi-VN"/>
              </w:rPr>
              <w:t>HienTai</w:t>
            </w:r>
            <w:r w:rsidRPr="00402BD9">
              <w:rPr>
                <w:sz w:val="20"/>
                <w:szCs w:val="20"/>
                <w:lang w:val="vi-VN"/>
              </w:rPr>
              <w:t>():int</w:t>
            </w:r>
          </w:p>
          <w:p w:rsidR="00C93849" w:rsidRDefault="00C93849" w:rsidP="00073C68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-Nếu nhập số ngày quá 31 thì trả về 30</w:t>
            </w:r>
          </w:p>
          <w:p w:rsidR="00C9384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-getGiaBan():double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 xml:space="preserve">Nếu </w:t>
            </w:r>
            <w:r>
              <w:rPr>
                <w:sz w:val="20"/>
                <w:szCs w:val="20"/>
                <w:lang w:val="vi-VN"/>
              </w:rPr>
              <w:t>ngày</w:t>
            </w:r>
            <w:r w:rsidRPr="00402BD9">
              <w:rPr>
                <w:sz w:val="20"/>
                <w:szCs w:val="20"/>
                <w:lang w:val="vi-VN"/>
              </w:rPr>
              <w:t xml:space="preserve"> hiện tại cách </w:t>
            </w:r>
            <w:r>
              <w:rPr>
                <w:sz w:val="20"/>
                <w:szCs w:val="20"/>
                <w:lang w:val="vi-VN"/>
              </w:rPr>
              <w:t>ngày</w:t>
            </w:r>
            <w:r w:rsidRPr="00402BD9">
              <w:rPr>
                <w:sz w:val="20"/>
                <w:szCs w:val="20"/>
                <w:lang w:val="vi-VN"/>
              </w:rPr>
              <w:t xml:space="preserve"> phát hành quá 2 </w:t>
            </w:r>
            <w:r>
              <w:rPr>
                <w:sz w:val="20"/>
                <w:szCs w:val="20"/>
                <w:lang w:val="vi-VN"/>
              </w:rPr>
              <w:t>ngày</w:t>
            </w:r>
            <w:r w:rsidRPr="00402BD9">
              <w:rPr>
                <w:sz w:val="20"/>
                <w:szCs w:val="20"/>
                <w:lang w:val="vi-VN"/>
              </w:rPr>
              <w:t xml:space="preserve"> thì giá bán=giá nhập * 80%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 xml:space="preserve">Nếu không quá 2 </w:t>
            </w:r>
            <w:r w:rsidR="00521FEF">
              <w:rPr>
                <w:sz w:val="20"/>
                <w:szCs w:val="20"/>
                <w:lang w:val="vi-VN"/>
              </w:rPr>
              <w:t>ngày</w:t>
            </w:r>
            <w:r w:rsidRPr="00402BD9">
              <w:rPr>
                <w:sz w:val="20"/>
                <w:szCs w:val="20"/>
                <w:lang w:val="vi-VN"/>
              </w:rPr>
              <w:t xml:space="preserve"> thì giá bán =giá nhập *120%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-setSoTrang(soTrang :int)</w:t>
            </w:r>
          </w:p>
          <w:p w:rsidR="00C9384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 xml:space="preserve"> setNgayPhatHanh(</w:t>
            </w:r>
            <w:r>
              <w:rPr>
                <w:sz w:val="20"/>
                <w:szCs w:val="20"/>
                <w:lang w:val="vi-VN"/>
              </w:rPr>
              <w:t>ngay</w:t>
            </w:r>
            <w:r w:rsidRPr="00402BD9">
              <w:rPr>
                <w:sz w:val="20"/>
                <w:szCs w:val="20"/>
                <w:lang w:val="vi-VN"/>
              </w:rPr>
              <w:t>PhatHanh :int)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setNgay</w:t>
            </w:r>
            <w:r>
              <w:rPr>
                <w:sz w:val="20"/>
                <w:szCs w:val="20"/>
                <w:lang w:val="vi-VN"/>
              </w:rPr>
              <w:t>HienTai</w:t>
            </w:r>
            <w:r w:rsidRPr="00402BD9">
              <w:rPr>
                <w:sz w:val="20"/>
                <w:szCs w:val="20"/>
                <w:lang w:val="vi-VN"/>
              </w:rPr>
              <w:t>(</w:t>
            </w:r>
            <w:r>
              <w:rPr>
                <w:sz w:val="20"/>
                <w:szCs w:val="20"/>
                <w:lang w:val="vi-VN"/>
              </w:rPr>
              <w:t>ngay</w:t>
            </w:r>
            <w:r w:rsidRPr="00402BD9">
              <w:rPr>
                <w:sz w:val="20"/>
                <w:szCs w:val="20"/>
                <w:lang w:val="vi-VN"/>
              </w:rPr>
              <w:t>PhatHanh :int)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-setGiaBan(giaBan :double)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toString ():String &lt;&lt;override&gt;&gt;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</w:p>
        </w:tc>
      </w:tr>
    </w:tbl>
    <w:tbl>
      <w:tblPr>
        <w:tblStyle w:val="LiBang"/>
        <w:tblpPr w:leftFromText="180" w:rightFromText="180" w:vertAnchor="text" w:horzAnchor="page" w:tblpX="805" w:tblpY="-35"/>
        <w:tblOverlap w:val="never"/>
        <w:tblW w:w="0" w:type="auto"/>
        <w:tblLook w:val="04A0" w:firstRow="1" w:lastRow="0" w:firstColumn="1" w:lastColumn="0" w:noHBand="0" w:noVBand="1"/>
      </w:tblPr>
      <w:tblGrid>
        <w:gridCol w:w="3038"/>
      </w:tblGrid>
      <w:tr w:rsidR="00C93849" w:rsidRPr="00402BD9" w:rsidTr="00073C68">
        <w:trPr>
          <w:trHeight w:val="112"/>
        </w:trPr>
        <w:tc>
          <w:tcPr>
            <w:tcW w:w="3038" w:type="dxa"/>
          </w:tcPr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Tạp Chí</w:t>
            </w:r>
          </w:p>
        </w:tc>
      </w:tr>
      <w:tr w:rsidR="00C93849" w:rsidRPr="00402BD9" w:rsidTr="00073C68">
        <w:trPr>
          <w:trHeight w:val="433"/>
        </w:trPr>
        <w:tc>
          <w:tcPr>
            <w:tcW w:w="3038" w:type="dxa"/>
          </w:tcPr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 xml:space="preserve"> -soTrang:int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thangPhatHanh :int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thangHienTai :int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-giaBan:double</w:t>
            </w:r>
          </w:p>
        </w:tc>
      </w:tr>
      <w:tr w:rsidR="00C93849" w:rsidRPr="00402BD9" w:rsidTr="00073C68">
        <w:trPr>
          <w:trHeight w:val="1239"/>
        </w:trPr>
        <w:tc>
          <w:tcPr>
            <w:tcW w:w="3038" w:type="dxa"/>
          </w:tcPr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-TapChi();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-TapChi(maTaiLieu :String ,tenNSX:String ,soPhatHanh :int ,giaNhap :double, soTrang:int,thangPhatHanh:int, giaBan:double);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-getSoTrang():int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-getThangPhatHanh():int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-nếu nhâp số tháng &gt; 12 trả về 12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-getThangHienTai():int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nếu nhâp số tháng &gt; 12 trả về 12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-getGiaBan():double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Nếu tháng hiện tại cách tháng phát hành quá 2 tháng thì giá bán=giá nhập * 80%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Nếu không quá 2 tháng thì giá bán =giá nhập *120%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-setSoTrang(soTrang :int)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setThangPhatHanh(thangPhatHanh :int)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setThangHienTai(thangHienTai :int)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-setGiaBan(giaBan :double)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toString ():String &lt;&lt;override&gt;&gt;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</w:p>
        </w:tc>
      </w:tr>
    </w:tbl>
    <w:tbl>
      <w:tblPr>
        <w:tblStyle w:val="LiBang"/>
        <w:tblpPr w:leftFromText="180" w:rightFromText="180" w:vertAnchor="text" w:horzAnchor="margin" w:tblpXSpec="right" w:tblpY="181"/>
        <w:tblOverlap w:val="never"/>
        <w:tblW w:w="0" w:type="auto"/>
        <w:tblLook w:val="04A0" w:firstRow="1" w:lastRow="0" w:firstColumn="1" w:lastColumn="0" w:noHBand="0" w:noVBand="1"/>
      </w:tblPr>
      <w:tblGrid>
        <w:gridCol w:w="2832"/>
      </w:tblGrid>
      <w:tr w:rsidR="00C93849" w:rsidRPr="00402BD9" w:rsidTr="00073C68">
        <w:trPr>
          <w:trHeight w:val="154"/>
        </w:trPr>
        <w:tc>
          <w:tcPr>
            <w:tcW w:w="2832" w:type="dxa"/>
          </w:tcPr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SÁCH</w:t>
            </w:r>
          </w:p>
        </w:tc>
      </w:tr>
      <w:tr w:rsidR="00C93849" w:rsidRPr="00402BD9" w:rsidTr="00073C68">
        <w:trPr>
          <w:trHeight w:val="595"/>
        </w:trPr>
        <w:tc>
          <w:tcPr>
            <w:tcW w:w="2832" w:type="dxa"/>
          </w:tcPr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 xml:space="preserve"> -tenTacGia: String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-soTrang:int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-giaBan:double</w:t>
            </w:r>
          </w:p>
        </w:tc>
      </w:tr>
      <w:tr w:rsidR="00C93849" w:rsidRPr="00402BD9" w:rsidTr="00073C68">
        <w:trPr>
          <w:trHeight w:val="1703"/>
        </w:trPr>
        <w:tc>
          <w:tcPr>
            <w:tcW w:w="2832" w:type="dxa"/>
          </w:tcPr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-Sach();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-Sach(maTaiLieu :String ,tenNSX:String ,soPhatHanh :int ,giaNhap :double, tenTacGia: String , soTrang:int, giaBan:double);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-getTenTacGia():String</w:t>
            </w:r>
          </w:p>
          <w:p w:rsidR="00C9384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-getSoTrang():int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</w:p>
          <w:p w:rsidR="00C9384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-getGiaBan():double</w:t>
            </w:r>
          </w:p>
          <w:p w:rsidR="00C93849" w:rsidRDefault="00C93849" w:rsidP="00073C68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-Nếu tác giả là Đinh Mặc , Nguyễn Nhật Ánh , Diệp Lạc Vô Tâm thì giá bán =giá nhập *120%</w:t>
            </w:r>
          </w:p>
          <w:p w:rsidR="00C93849" w:rsidRDefault="00C93849" w:rsidP="00073C68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Nếu tác giả khác những tác giả trên thì giá bán = giá nhập *110%</w:t>
            </w:r>
          </w:p>
          <w:p w:rsidR="00C93849" w:rsidRDefault="00C93849" w:rsidP="00073C68">
            <w:pPr>
              <w:rPr>
                <w:sz w:val="20"/>
                <w:szCs w:val="20"/>
                <w:lang w:val="vi-VN"/>
              </w:rPr>
            </w:pP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setTenTacGia(tenTacGia :String)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-setSoTrang(soTrang :int)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-setGiaBan(giaBan :double)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  <w:r w:rsidRPr="00402BD9">
              <w:rPr>
                <w:sz w:val="20"/>
                <w:szCs w:val="20"/>
                <w:lang w:val="vi-VN"/>
              </w:rPr>
              <w:t>toString ():String &lt;&lt;override&gt;&gt;</w:t>
            </w:r>
          </w:p>
          <w:p w:rsidR="00C93849" w:rsidRPr="00402BD9" w:rsidRDefault="00C93849" w:rsidP="00073C68">
            <w:pPr>
              <w:rPr>
                <w:sz w:val="20"/>
                <w:szCs w:val="20"/>
                <w:lang w:val="vi-VN"/>
              </w:rPr>
            </w:pPr>
          </w:p>
        </w:tc>
      </w:tr>
    </w:tbl>
    <w:p w:rsidR="00C93849" w:rsidRPr="00EF19C7" w:rsidRDefault="00C93849" w:rsidP="00C93849">
      <w:pPr>
        <w:rPr>
          <w:lang w:val="vi-VN"/>
        </w:rPr>
      </w:pPr>
      <w:r>
        <w:rPr>
          <w:lang w:val="vi-VN"/>
        </w:rPr>
        <w:t xml:space="preserve">                                                                                       </w:t>
      </w:r>
    </w:p>
    <w:p w:rsidR="00C93849" w:rsidRDefault="00C93849" w:rsidP="00C93849">
      <w:pPr>
        <w:rPr>
          <w:lang w:val="vi-VN"/>
        </w:rPr>
      </w:pPr>
      <w:r>
        <w:rPr>
          <w:lang w:val="vi-VN"/>
        </w:rPr>
        <w:t xml:space="preserve">             </w:t>
      </w:r>
    </w:p>
    <w:p w:rsidR="00C93849" w:rsidRDefault="00C93849" w:rsidP="00C93849">
      <w:pPr>
        <w:rPr>
          <w:lang w:val="vi-VN"/>
        </w:rPr>
      </w:pPr>
    </w:p>
    <w:p w:rsidR="00C93849" w:rsidRDefault="00C93849" w:rsidP="00C93849">
      <w:pPr>
        <w:rPr>
          <w:lang w:val="vi-VN"/>
        </w:rPr>
      </w:pPr>
    </w:p>
    <w:p w:rsidR="00C93849" w:rsidRDefault="00C93849" w:rsidP="00C93849">
      <w:pPr>
        <w:rPr>
          <w:lang w:val="vi-VN"/>
        </w:rPr>
      </w:pPr>
    </w:p>
    <w:p w:rsidR="00C93849" w:rsidRDefault="00C93849" w:rsidP="00C93849">
      <w:pPr>
        <w:rPr>
          <w:lang w:val="vi-VN"/>
        </w:rPr>
      </w:pPr>
    </w:p>
    <w:p w:rsidR="00C93849" w:rsidRDefault="00C93849" w:rsidP="00C93849">
      <w:pPr>
        <w:rPr>
          <w:lang w:val="vi-VN"/>
        </w:rPr>
      </w:pPr>
    </w:p>
    <w:p w:rsidR="00C93849" w:rsidRDefault="00C93849" w:rsidP="00C93849">
      <w:pPr>
        <w:rPr>
          <w:lang w:val="vi-VN"/>
        </w:rPr>
      </w:pPr>
    </w:p>
    <w:p w:rsidR="00C93849" w:rsidRDefault="00C93849" w:rsidP="00C93849">
      <w:pPr>
        <w:rPr>
          <w:lang w:val="vi-VN"/>
        </w:rPr>
      </w:pPr>
    </w:p>
    <w:p w:rsidR="00C93849" w:rsidRDefault="00C93849" w:rsidP="00C93849">
      <w:pPr>
        <w:rPr>
          <w:lang w:val="vi-VN"/>
        </w:rPr>
      </w:pPr>
    </w:p>
    <w:p w:rsidR="00C93849" w:rsidRDefault="00C93849" w:rsidP="00C93849">
      <w:pPr>
        <w:rPr>
          <w:lang w:val="vi-VN"/>
        </w:rPr>
      </w:pPr>
    </w:p>
    <w:p w:rsidR="00C93849" w:rsidRDefault="00C93849" w:rsidP="00C93849">
      <w:pPr>
        <w:rPr>
          <w:lang w:val="vi-VN"/>
        </w:rPr>
      </w:pPr>
    </w:p>
    <w:p w:rsidR="00C93849" w:rsidRDefault="00C93849" w:rsidP="00C93849"/>
    <w:p w:rsidR="00C93849" w:rsidRDefault="00C93849" w:rsidP="00C93849"/>
    <w:p w:rsidR="00C93849" w:rsidRDefault="00C93849" w:rsidP="00C93849"/>
    <w:p w:rsidR="00C93849" w:rsidRDefault="00C93849" w:rsidP="00C93849"/>
    <w:p w:rsidR="00C93849" w:rsidRDefault="00C93849" w:rsidP="00C93849">
      <w:r>
        <w:lastRenderedPageBreak/>
        <w:br w:type="textWrapping" w:clear="all"/>
      </w:r>
    </w:p>
    <w:p w:rsidR="00C93849" w:rsidRDefault="00C93849" w:rsidP="00C93849"/>
    <w:p w:rsidR="00C93849" w:rsidRDefault="00C93849" w:rsidP="00C93849"/>
    <w:p w:rsidR="00C93849" w:rsidRDefault="00C93849" w:rsidP="00C93849"/>
    <w:p w:rsidR="002072C1" w:rsidRPr="00C93849" w:rsidRDefault="002072C1">
      <w:pPr>
        <w:rPr>
          <w:sz w:val="20"/>
          <w:szCs w:val="20"/>
        </w:rPr>
      </w:pPr>
    </w:p>
    <w:sectPr w:rsidR="002072C1" w:rsidRPr="00C9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49"/>
    <w:rsid w:val="002072C1"/>
    <w:rsid w:val="00521FEF"/>
    <w:rsid w:val="00C9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F52E"/>
  <w15:chartTrackingRefBased/>
  <w15:docId w15:val="{A1445A92-1CAA-4852-9D52-AD270314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9384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93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Nguyễn Kỳ Duyên</dc:creator>
  <cp:keywords/>
  <dc:description/>
  <cp:lastModifiedBy>Cao Nguyễn Kỳ Duyên</cp:lastModifiedBy>
  <cp:revision>2</cp:revision>
  <dcterms:created xsi:type="dcterms:W3CDTF">2020-04-28T09:08:00Z</dcterms:created>
  <dcterms:modified xsi:type="dcterms:W3CDTF">2020-04-28T09:58:00Z</dcterms:modified>
</cp:coreProperties>
</file>