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2BD" w:rsidRDefault="003F62BD" w:rsidP="003F62BD">
      <w:pPr>
        <w:pStyle w:val="Title2"/>
        <w:rPr>
          <w:iCs/>
          <w:sz w:val="36"/>
          <w:szCs w:val="36"/>
        </w:rPr>
      </w:pPr>
      <w:bookmarkStart w:id="0" w:name="_top"/>
      <w:bookmarkEnd w:id="0"/>
      <w:r>
        <w:rPr>
          <w:iCs/>
          <w:sz w:val="36"/>
          <w:szCs w:val="36"/>
        </w:rPr>
        <w:t xml:space="preserve">Department of Veterans Affairs </w:t>
      </w:r>
    </w:p>
    <w:p w:rsidR="003F62BD" w:rsidRDefault="003F62BD" w:rsidP="003F62BD">
      <w:pPr>
        <w:pStyle w:val="Title2"/>
        <w:rPr>
          <w:iCs/>
          <w:sz w:val="36"/>
          <w:szCs w:val="36"/>
        </w:rPr>
      </w:pPr>
    </w:p>
    <w:p w:rsidR="003F62BD" w:rsidRDefault="003F62BD" w:rsidP="003F62BD">
      <w:pPr>
        <w:pStyle w:val="Title2"/>
        <w:rPr>
          <w:i/>
          <w:sz w:val="36"/>
        </w:rPr>
      </w:pPr>
      <w:r>
        <w:rPr>
          <w:i/>
          <w:sz w:val="36"/>
        </w:rPr>
        <w:t>Open Source Electronic Health Record Services</w:t>
      </w:r>
    </w:p>
    <w:p w:rsidR="003F62BD" w:rsidRDefault="003F62BD" w:rsidP="003F62BD">
      <w:pPr>
        <w:pStyle w:val="Title2"/>
        <w:jc w:val="left"/>
        <w:rPr>
          <w:sz w:val="36"/>
          <w:szCs w:val="36"/>
        </w:rPr>
      </w:pPr>
    </w:p>
    <w:p w:rsidR="003F62BD" w:rsidRDefault="003F62BD" w:rsidP="003F62BD">
      <w:pPr>
        <w:pStyle w:val="Title2"/>
        <w:rPr>
          <w:sz w:val="36"/>
          <w:szCs w:val="36"/>
        </w:rPr>
      </w:pPr>
      <w:r>
        <w:rPr>
          <w:sz w:val="36"/>
          <w:szCs w:val="36"/>
        </w:rPr>
        <w:t xml:space="preserve">MTools IDE </w:t>
      </w:r>
    </w:p>
    <w:p w:rsidR="003F62BD" w:rsidRDefault="003F62BD" w:rsidP="003F62BD">
      <w:pPr>
        <w:pStyle w:val="Title2"/>
        <w:rPr>
          <w:sz w:val="36"/>
          <w:szCs w:val="36"/>
        </w:rPr>
      </w:pPr>
      <w:r>
        <w:rPr>
          <w:sz w:val="36"/>
          <w:szCs w:val="36"/>
        </w:rPr>
        <w:t>System Design Document</w:t>
      </w:r>
    </w:p>
    <w:p w:rsidR="003F62BD" w:rsidRDefault="003F62BD" w:rsidP="003F62BD">
      <w:pPr>
        <w:pStyle w:val="Title2"/>
        <w:jc w:val="left"/>
        <w:rPr>
          <w:szCs w:val="28"/>
        </w:rPr>
      </w:pPr>
    </w:p>
    <w:p w:rsidR="003F62BD" w:rsidRDefault="003F62BD" w:rsidP="003F62BD">
      <w:pPr>
        <w:pStyle w:val="Title2"/>
        <w:jc w:val="left"/>
      </w:pPr>
    </w:p>
    <w:p w:rsidR="003F62BD" w:rsidRDefault="003F62BD" w:rsidP="003F62BD">
      <w:pPr>
        <w:pStyle w:val="CoverTitleInstructions"/>
      </w:pPr>
      <w:r>
        <w:rPr>
          <w:noProof/>
          <w:lang w:bidi="th-TH"/>
        </w:rPr>
        <w:drawing>
          <wp:inline distT="0" distB="0" distL="0" distR="0">
            <wp:extent cx="2172335" cy="2172335"/>
            <wp:effectExtent l="0" t="0" r="0" b="0"/>
            <wp:docPr id="1" name="Picture 1" descr="Description: 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partment of Veterans Affairs official se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inline>
        </w:drawing>
      </w:r>
    </w:p>
    <w:p w:rsidR="003F62BD" w:rsidRDefault="003F62BD" w:rsidP="003F62BD">
      <w:pPr>
        <w:pStyle w:val="CoverTitleInstructions"/>
      </w:pPr>
    </w:p>
    <w:p w:rsidR="003F62BD" w:rsidRDefault="003F62BD" w:rsidP="003F62BD">
      <w:pPr>
        <w:pStyle w:val="CoverTitleInstructions"/>
      </w:pPr>
    </w:p>
    <w:p w:rsidR="003F62BD" w:rsidRDefault="003F62BD" w:rsidP="003F62BD">
      <w:pPr>
        <w:pStyle w:val="Title2"/>
        <w:rPr>
          <w:sz w:val="32"/>
        </w:rPr>
      </w:pPr>
      <w:r>
        <w:rPr>
          <w:sz w:val="32"/>
        </w:rPr>
        <w:t>Version 0.1</w:t>
      </w:r>
    </w:p>
    <w:p w:rsidR="003F62BD" w:rsidRDefault="003F62BD" w:rsidP="003F62BD">
      <w:pPr>
        <w:pStyle w:val="Title2"/>
        <w:rPr>
          <w:sz w:val="32"/>
        </w:rPr>
      </w:pPr>
      <w:r>
        <w:rPr>
          <w:sz w:val="32"/>
        </w:rPr>
        <w:t>June 2013</w:t>
      </w:r>
    </w:p>
    <w:p w:rsidR="003F62BD" w:rsidRDefault="003F62BD" w:rsidP="003F62BD">
      <w:pPr>
        <w:pStyle w:val="Title2"/>
      </w:pPr>
    </w:p>
    <w:p w:rsidR="003F62BD" w:rsidRDefault="003F62BD" w:rsidP="003F62BD">
      <w:pPr>
        <w:pStyle w:val="Title2"/>
      </w:pPr>
    </w:p>
    <w:p w:rsidR="003F62BD" w:rsidRDefault="003F62BD" w:rsidP="003F62BD">
      <w:pPr>
        <w:keepNext w:val="0"/>
        <w:rPr>
          <w:rFonts w:ascii="Arial" w:hAnsi="Arial" w:cs="Arial"/>
          <w:b/>
          <w:bCs/>
          <w:sz w:val="28"/>
          <w:szCs w:val="32"/>
        </w:rPr>
        <w:sectPr w:rsidR="003F62BD">
          <w:pgSz w:w="12240" w:h="15840"/>
          <w:pgMar w:top="1440" w:right="1440" w:bottom="1440" w:left="1440" w:header="720" w:footer="720" w:gutter="0"/>
          <w:pgNumType w:fmt="lowerRoman" w:start="1"/>
          <w:cols w:space="720"/>
          <w:vAlign w:val="center"/>
        </w:sectPr>
      </w:pPr>
    </w:p>
    <w:p w:rsidR="003F62BD" w:rsidRDefault="003F62BD" w:rsidP="003F62BD">
      <w:pPr>
        <w:pStyle w:val="Title2"/>
      </w:pPr>
      <w:bookmarkStart w:id="1" w:name="RevisionHistory1"/>
      <w:bookmarkEnd w:id="1"/>
      <w:r>
        <w:lastRenderedPageBreak/>
        <w:t>Revision History</w:t>
      </w:r>
    </w:p>
    <w:p w:rsidR="003F62BD" w:rsidRDefault="003F62BD" w:rsidP="003F62BD">
      <w:pPr>
        <w:pStyle w:val="TableSpac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68"/>
        <w:gridCol w:w="1170"/>
        <w:gridCol w:w="4140"/>
        <w:gridCol w:w="2880"/>
      </w:tblGrid>
      <w:tr w:rsidR="003F62BD" w:rsidTr="003F62BD">
        <w:tc>
          <w:tcPr>
            <w:tcW w:w="1368" w:type="dxa"/>
            <w:tcBorders>
              <w:top w:val="single" w:sz="6" w:space="0" w:color="auto"/>
              <w:left w:val="single" w:sz="6" w:space="0" w:color="auto"/>
              <w:bottom w:val="single" w:sz="6" w:space="0" w:color="auto"/>
              <w:right w:val="single" w:sz="6" w:space="0" w:color="auto"/>
            </w:tcBorders>
            <w:shd w:val="clear" w:color="auto" w:fill="E0E0E0"/>
            <w:hideMark/>
          </w:tcPr>
          <w:p w:rsidR="003F62BD" w:rsidRDefault="003F62BD">
            <w:pPr>
              <w:pStyle w:val="TableHeading"/>
              <w:rPr>
                <w:sz w:val="20"/>
                <w:szCs w:val="20"/>
                <w:u w:val="single"/>
              </w:rPr>
            </w:pPr>
            <w:r>
              <w:rPr>
                <w:sz w:val="20"/>
                <w:szCs w:val="20"/>
              </w:rPr>
              <w:t>Date</w:t>
            </w:r>
          </w:p>
        </w:tc>
        <w:tc>
          <w:tcPr>
            <w:tcW w:w="1170" w:type="dxa"/>
            <w:tcBorders>
              <w:top w:val="single" w:sz="6" w:space="0" w:color="auto"/>
              <w:left w:val="single" w:sz="6" w:space="0" w:color="auto"/>
              <w:bottom w:val="single" w:sz="6" w:space="0" w:color="auto"/>
              <w:right w:val="single" w:sz="6" w:space="0" w:color="auto"/>
            </w:tcBorders>
            <w:shd w:val="clear" w:color="auto" w:fill="E0E0E0"/>
            <w:hideMark/>
          </w:tcPr>
          <w:p w:rsidR="003F62BD" w:rsidRDefault="003F62BD">
            <w:pPr>
              <w:pStyle w:val="TableHeading"/>
              <w:rPr>
                <w:b w:val="0"/>
                <w:sz w:val="20"/>
                <w:szCs w:val="20"/>
                <w:u w:val="single"/>
              </w:rPr>
            </w:pPr>
            <w:r>
              <w:rPr>
                <w:b w:val="0"/>
                <w:sz w:val="20"/>
                <w:szCs w:val="20"/>
              </w:rPr>
              <w:t>Revision</w:t>
            </w:r>
          </w:p>
        </w:tc>
        <w:tc>
          <w:tcPr>
            <w:tcW w:w="4140" w:type="dxa"/>
            <w:tcBorders>
              <w:top w:val="single" w:sz="6" w:space="0" w:color="auto"/>
              <w:left w:val="single" w:sz="6" w:space="0" w:color="auto"/>
              <w:bottom w:val="single" w:sz="6" w:space="0" w:color="auto"/>
              <w:right w:val="single" w:sz="6" w:space="0" w:color="auto"/>
            </w:tcBorders>
            <w:shd w:val="clear" w:color="auto" w:fill="E0E0E0"/>
            <w:hideMark/>
          </w:tcPr>
          <w:p w:rsidR="003F62BD" w:rsidRDefault="003F62BD">
            <w:pPr>
              <w:pStyle w:val="TableHeading"/>
              <w:rPr>
                <w:sz w:val="20"/>
                <w:szCs w:val="20"/>
                <w:u w:val="single"/>
              </w:rPr>
            </w:pPr>
            <w:r>
              <w:rPr>
                <w:sz w:val="20"/>
                <w:szCs w:val="20"/>
              </w:rPr>
              <w:t>Description</w:t>
            </w:r>
          </w:p>
        </w:tc>
        <w:tc>
          <w:tcPr>
            <w:tcW w:w="2880" w:type="dxa"/>
            <w:tcBorders>
              <w:top w:val="single" w:sz="6" w:space="0" w:color="auto"/>
              <w:left w:val="single" w:sz="6" w:space="0" w:color="auto"/>
              <w:bottom w:val="single" w:sz="6" w:space="0" w:color="auto"/>
              <w:right w:val="single" w:sz="6" w:space="0" w:color="auto"/>
            </w:tcBorders>
            <w:shd w:val="clear" w:color="auto" w:fill="E0E0E0"/>
            <w:hideMark/>
          </w:tcPr>
          <w:p w:rsidR="003F62BD" w:rsidRDefault="003F62BD">
            <w:pPr>
              <w:pStyle w:val="TableHeading"/>
              <w:rPr>
                <w:sz w:val="20"/>
                <w:szCs w:val="20"/>
                <w:u w:val="single"/>
              </w:rPr>
            </w:pPr>
            <w:r>
              <w:rPr>
                <w:sz w:val="20"/>
                <w:szCs w:val="20"/>
              </w:rPr>
              <w:t>Author</w:t>
            </w:r>
          </w:p>
        </w:tc>
      </w:tr>
      <w:tr w:rsidR="003F62BD" w:rsidTr="003F62BD">
        <w:tc>
          <w:tcPr>
            <w:tcW w:w="1368" w:type="dxa"/>
            <w:tcBorders>
              <w:top w:val="single" w:sz="6" w:space="0" w:color="auto"/>
              <w:left w:val="single" w:sz="6" w:space="0" w:color="auto"/>
              <w:bottom w:val="single" w:sz="6" w:space="0" w:color="auto"/>
              <w:right w:val="single" w:sz="6" w:space="0" w:color="auto"/>
            </w:tcBorders>
            <w:hideMark/>
          </w:tcPr>
          <w:p w:rsidR="003F62BD" w:rsidRDefault="00792B43">
            <w:pPr>
              <w:pStyle w:val="TableText"/>
              <w:rPr>
                <w:sz w:val="20"/>
              </w:rPr>
            </w:pPr>
            <w:r>
              <w:rPr>
                <w:sz w:val="20"/>
              </w:rPr>
              <w:t>06/19/2013</w:t>
            </w:r>
          </w:p>
        </w:tc>
        <w:tc>
          <w:tcPr>
            <w:tcW w:w="1170" w:type="dxa"/>
            <w:tcBorders>
              <w:top w:val="single" w:sz="6" w:space="0" w:color="auto"/>
              <w:left w:val="single" w:sz="6" w:space="0" w:color="auto"/>
              <w:bottom w:val="single" w:sz="6" w:space="0" w:color="auto"/>
              <w:right w:val="single" w:sz="6" w:space="0" w:color="auto"/>
            </w:tcBorders>
            <w:hideMark/>
          </w:tcPr>
          <w:p w:rsidR="003F62BD" w:rsidRDefault="003F62BD">
            <w:pPr>
              <w:pStyle w:val="TableText"/>
              <w:rPr>
                <w:sz w:val="20"/>
              </w:rPr>
            </w:pPr>
            <w:r>
              <w:rPr>
                <w:sz w:val="20"/>
              </w:rPr>
              <w:t>0.1</w:t>
            </w:r>
          </w:p>
        </w:tc>
        <w:tc>
          <w:tcPr>
            <w:tcW w:w="4140" w:type="dxa"/>
            <w:tcBorders>
              <w:top w:val="single" w:sz="6" w:space="0" w:color="auto"/>
              <w:left w:val="single" w:sz="6" w:space="0" w:color="auto"/>
              <w:bottom w:val="single" w:sz="6" w:space="0" w:color="auto"/>
              <w:right w:val="single" w:sz="6" w:space="0" w:color="auto"/>
            </w:tcBorders>
            <w:hideMark/>
          </w:tcPr>
          <w:p w:rsidR="003F62BD" w:rsidRDefault="003F62BD">
            <w:pPr>
              <w:pStyle w:val="TableText"/>
              <w:rPr>
                <w:sz w:val="20"/>
              </w:rPr>
            </w:pPr>
            <w:r>
              <w:rPr>
                <w:sz w:val="20"/>
              </w:rPr>
              <w:t>Initial Draft</w:t>
            </w:r>
          </w:p>
        </w:tc>
        <w:tc>
          <w:tcPr>
            <w:tcW w:w="2880" w:type="dxa"/>
            <w:tcBorders>
              <w:top w:val="single" w:sz="6" w:space="0" w:color="auto"/>
              <w:left w:val="single" w:sz="6" w:space="0" w:color="auto"/>
              <w:bottom w:val="single" w:sz="6" w:space="0" w:color="auto"/>
              <w:right w:val="single" w:sz="6" w:space="0" w:color="auto"/>
            </w:tcBorders>
            <w:hideMark/>
          </w:tcPr>
          <w:p w:rsidR="003F62BD" w:rsidRDefault="003F62BD">
            <w:pPr>
              <w:pStyle w:val="TableText"/>
              <w:rPr>
                <w:sz w:val="20"/>
              </w:rPr>
            </w:pPr>
            <w:r>
              <w:rPr>
                <w:sz w:val="20"/>
              </w:rPr>
              <w:t>Jimmy Spivey</w:t>
            </w:r>
          </w:p>
        </w:tc>
      </w:tr>
      <w:tr w:rsidR="003F62BD" w:rsidTr="003F62BD">
        <w:tc>
          <w:tcPr>
            <w:tcW w:w="1368" w:type="dxa"/>
            <w:tcBorders>
              <w:top w:val="single" w:sz="6" w:space="0" w:color="auto"/>
              <w:left w:val="single" w:sz="6" w:space="0" w:color="auto"/>
              <w:bottom w:val="single" w:sz="6" w:space="0" w:color="auto"/>
              <w:right w:val="single" w:sz="6" w:space="0" w:color="auto"/>
            </w:tcBorders>
          </w:tcPr>
          <w:p w:rsidR="003F62BD" w:rsidRDefault="003F62BD">
            <w:pPr>
              <w:pStyle w:val="TableText"/>
              <w:rPr>
                <w:sz w:val="20"/>
              </w:rPr>
            </w:pPr>
          </w:p>
        </w:tc>
        <w:tc>
          <w:tcPr>
            <w:tcW w:w="1170" w:type="dxa"/>
            <w:tcBorders>
              <w:top w:val="single" w:sz="6" w:space="0" w:color="auto"/>
              <w:left w:val="single" w:sz="6" w:space="0" w:color="auto"/>
              <w:bottom w:val="single" w:sz="6" w:space="0" w:color="auto"/>
              <w:right w:val="single" w:sz="6" w:space="0" w:color="auto"/>
            </w:tcBorders>
          </w:tcPr>
          <w:p w:rsidR="003F62BD" w:rsidRDefault="003F62BD">
            <w:pPr>
              <w:pStyle w:val="TableText"/>
              <w:rPr>
                <w:sz w:val="20"/>
              </w:rPr>
            </w:pPr>
          </w:p>
        </w:tc>
        <w:tc>
          <w:tcPr>
            <w:tcW w:w="4140" w:type="dxa"/>
            <w:tcBorders>
              <w:top w:val="single" w:sz="6" w:space="0" w:color="auto"/>
              <w:left w:val="single" w:sz="6" w:space="0" w:color="auto"/>
              <w:bottom w:val="single" w:sz="6" w:space="0" w:color="auto"/>
              <w:right w:val="single" w:sz="6" w:space="0" w:color="auto"/>
            </w:tcBorders>
          </w:tcPr>
          <w:p w:rsidR="003F62BD" w:rsidRDefault="003F62BD">
            <w:pPr>
              <w:pStyle w:val="TableText"/>
              <w:rPr>
                <w:sz w:val="20"/>
              </w:rPr>
            </w:pPr>
          </w:p>
        </w:tc>
        <w:tc>
          <w:tcPr>
            <w:tcW w:w="2880" w:type="dxa"/>
            <w:tcBorders>
              <w:top w:val="single" w:sz="6" w:space="0" w:color="auto"/>
              <w:left w:val="single" w:sz="6" w:space="0" w:color="auto"/>
              <w:bottom w:val="single" w:sz="6" w:space="0" w:color="auto"/>
              <w:right w:val="single" w:sz="6" w:space="0" w:color="auto"/>
            </w:tcBorders>
          </w:tcPr>
          <w:p w:rsidR="003F62BD" w:rsidRDefault="003F62BD">
            <w:pPr>
              <w:pStyle w:val="TableText"/>
              <w:rPr>
                <w:sz w:val="20"/>
              </w:rPr>
            </w:pPr>
          </w:p>
        </w:tc>
      </w:tr>
      <w:tr w:rsidR="003F62BD" w:rsidTr="003F62BD">
        <w:tc>
          <w:tcPr>
            <w:tcW w:w="1368" w:type="dxa"/>
            <w:tcBorders>
              <w:top w:val="single" w:sz="6" w:space="0" w:color="auto"/>
              <w:left w:val="single" w:sz="6" w:space="0" w:color="auto"/>
              <w:bottom w:val="single" w:sz="6" w:space="0" w:color="auto"/>
              <w:right w:val="single" w:sz="6" w:space="0" w:color="auto"/>
            </w:tcBorders>
          </w:tcPr>
          <w:p w:rsidR="003F62BD" w:rsidRDefault="003F62BD">
            <w:pPr>
              <w:pStyle w:val="TableText"/>
              <w:rPr>
                <w:sz w:val="20"/>
              </w:rPr>
            </w:pPr>
          </w:p>
        </w:tc>
        <w:tc>
          <w:tcPr>
            <w:tcW w:w="1170" w:type="dxa"/>
            <w:tcBorders>
              <w:top w:val="single" w:sz="6" w:space="0" w:color="auto"/>
              <w:left w:val="single" w:sz="6" w:space="0" w:color="auto"/>
              <w:bottom w:val="single" w:sz="6" w:space="0" w:color="auto"/>
              <w:right w:val="single" w:sz="6" w:space="0" w:color="auto"/>
            </w:tcBorders>
          </w:tcPr>
          <w:p w:rsidR="003F62BD" w:rsidRDefault="003F62BD">
            <w:pPr>
              <w:pStyle w:val="TableText"/>
              <w:rPr>
                <w:sz w:val="20"/>
              </w:rPr>
            </w:pPr>
          </w:p>
        </w:tc>
        <w:tc>
          <w:tcPr>
            <w:tcW w:w="4140" w:type="dxa"/>
            <w:tcBorders>
              <w:top w:val="single" w:sz="6" w:space="0" w:color="auto"/>
              <w:left w:val="single" w:sz="6" w:space="0" w:color="auto"/>
              <w:bottom w:val="single" w:sz="6" w:space="0" w:color="auto"/>
              <w:right w:val="single" w:sz="6" w:space="0" w:color="auto"/>
            </w:tcBorders>
          </w:tcPr>
          <w:p w:rsidR="003F62BD" w:rsidRDefault="003F62BD">
            <w:pPr>
              <w:pStyle w:val="TableText"/>
              <w:rPr>
                <w:sz w:val="20"/>
              </w:rPr>
            </w:pPr>
          </w:p>
        </w:tc>
        <w:tc>
          <w:tcPr>
            <w:tcW w:w="2880" w:type="dxa"/>
            <w:tcBorders>
              <w:top w:val="single" w:sz="6" w:space="0" w:color="auto"/>
              <w:left w:val="single" w:sz="6" w:space="0" w:color="auto"/>
              <w:bottom w:val="single" w:sz="6" w:space="0" w:color="auto"/>
              <w:right w:val="single" w:sz="6" w:space="0" w:color="auto"/>
            </w:tcBorders>
          </w:tcPr>
          <w:p w:rsidR="003F62BD" w:rsidRDefault="003F62BD">
            <w:pPr>
              <w:pStyle w:val="TableText"/>
              <w:rPr>
                <w:sz w:val="20"/>
              </w:rPr>
            </w:pPr>
          </w:p>
        </w:tc>
      </w:tr>
    </w:tbl>
    <w:p w:rsidR="003F62BD" w:rsidRDefault="003F62BD" w:rsidP="003F62BD">
      <w:pPr>
        <w:keepNext w:val="0"/>
        <w:rPr>
          <w:rFonts w:ascii="Arial" w:eastAsia="Arial Unicode MS" w:hAnsi="Arial"/>
          <w:b/>
          <w:sz w:val="22"/>
          <w:szCs w:val="24"/>
        </w:rPr>
        <w:sectPr w:rsidR="003F62BD">
          <w:pgSz w:w="12240" w:h="15840"/>
          <w:pgMar w:top="1440" w:right="1440" w:bottom="1440" w:left="1440" w:header="720" w:footer="720" w:gutter="0"/>
          <w:pgNumType w:fmt="lowerRoman"/>
          <w:cols w:space="720"/>
        </w:sectPr>
      </w:pPr>
    </w:p>
    <w:p w:rsidR="003F62BD" w:rsidRDefault="003F62BD" w:rsidP="003F62BD">
      <w:pPr>
        <w:pStyle w:val="Title2"/>
      </w:pPr>
      <w:bookmarkStart w:id="2" w:name="OLE_LINK1"/>
      <w:r>
        <w:lastRenderedPageBreak/>
        <w:t>Table of Contents</w:t>
      </w:r>
    </w:p>
    <w:p w:rsidR="00792B43" w:rsidRDefault="003F62BD">
      <w:pPr>
        <w:pStyle w:val="TOC1"/>
        <w:rPr>
          <w:rFonts w:asciiTheme="minorHAnsi" w:eastAsiaTheme="minorEastAsia" w:hAnsiTheme="minorHAnsi" w:cstheme="minorBidi"/>
          <w:b w:val="0"/>
          <w:noProof/>
          <w:sz w:val="22"/>
          <w:szCs w:val="28"/>
          <w:lang w:bidi="th-TH"/>
        </w:rPr>
      </w:pPr>
      <w:r>
        <w:fldChar w:fldCharType="begin"/>
      </w:r>
      <w:r>
        <w:rPr>
          <w:b w:val="0"/>
        </w:rPr>
        <w:instrText xml:space="preserve"> TOC \h \z \t "Heading 1,1,Heading 2,2,Heading 3,3,Appendix 1,1,Appendix 1.1,2" </w:instrText>
      </w:r>
      <w:r>
        <w:fldChar w:fldCharType="separate"/>
      </w:r>
      <w:hyperlink w:anchor="_Toc359402578" w:history="1">
        <w:r w:rsidR="00792B43" w:rsidRPr="00A52062">
          <w:rPr>
            <w:rStyle w:val="Hyperlink"/>
            <w:noProof/>
          </w:rPr>
          <w:t>1.</w:t>
        </w:r>
        <w:r w:rsidR="00792B43">
          <w:rPr>
            <w:rFonts w:asciiTheme="minorHAnsi" w:eastAsiaTheme="minorEastAsia" w:hAnsiTheme="minorHAnsi" w:cstheme="minorBidi"/>
            <w:b w:val="0"/>
            <w:noProof/>
            <w:sz w:val="22"/>
            <w:szCs w:val="28"/>
            <w:lang w:bidi="th-TH"/>
          </w:rPr>
          <w:tab/>
        </w:r>
        <w:r w:rsidR="00792B43" w:rsidRPr="00A52062">
          <w:rPr>
            <w:rStyle w:val="Hyperlink"/>
            <w:noProof/>
          </w:rPr>
          <w:t>Introduction</w:t>
        </w:r>
        <w:r w:rsidR="00792B43">
          <w:rPr>
            <w:noProof/>
            <w:webHidden/>
          </w:rPr>
          <w:tab/>
        </w:r>
        <w:r w:rsidR="00792B43">
          <w:rPr>
            <w:noProof/>
            <w:webHidden/>
          </w:rPr>
          <w:fldChar w:fldCharType="begin"/>
        </w:r>
        <w:r w:rsidR="00792B43">
          <w:rPr>
            <w:noProof/>
            <w:webHidden/>
          </w:rPr>
          <w:instrText xml:space="preserve"> PAGEREF _Toc359402578 \h </w:instrText>
        </w:r>
        <w:r w:rsidR="00792B43">
          <w:rPr>
            <w:noProof/>
            <w:webHidden/>
          </w:rPr>
        </w:r>
        <w:r w:rsidR="00792B43">
          <w:rPr>
            <w:noProof/>
            <w:webHidden/>
          </w:rPr>
          <w:fldChar w:fldCharType="separate"/>
        </w:r>
        <w:r w:rsidR="00792B43">
          <w:rPr>
            <w:noProof/>
            <w:webHidden/>
          </w:rPr>
          <w:t>4</w:t>
        </w:r>
        <w:r w:rsidR="00792B43">
          <w:rPr>
            <w:noProof/>
            <w:webHidden/>
          </w:rPr>
          <w:fldChar w:fldCharType="end"/>
        </w:r>
      </w:hyperlink>
    </w:p>
    <w:p w:rsidR="00792B43" w:rsidRDefault="00572502">
      <w:pPr>
        <w:pStyle w:val="TOC1"/>
        <w:rPr>
          <w:rFonts w:asciiTheme="minorHAnsi" w:eastAsiaTheme="minorEastAsia" w:hAnsiTheme="minorHAnsi" w:cstheme="minorBidi"/>
          <w:b w:val="0"/>
          <w:noProof/>
          <w:sz w:val="22"/>
          <w:szCs w:val="28"/>
          <w:lang w:bidi="th-TH"/>
        </w:rPr>
      </w:pPr>
      <w:hyperlink w:anchor="_Toc359402579" w:history="1">
        <w:r w:rsidR="00792B43" w:rsidRPr="00A52062">
          <w:rPr>
            <w:rStyle w:val="Hyperlink"/>
            <w:noProof/>
          </w:rPr>
          <w:t>2.</w:t>
        </w:r>
        <w:r w:rsidR="00792B43">
          <w:rPr>
            <w:rFonts w:asciiTheme="minorHAnsi" w:eastAsiaTheme="minorEastAsia" w:hAnsiTheme="minorHAnsi" w:cstheme="minorBidi"/>
            <w:b w:val="0"/>
            <w:noProof/>
            <w:sz w:val="22"/>
            <w:szCs w:val="28"/>
            <w:lang w:bidi="th-TH"/>
          </w:rPr>
          <w:tab/>
        </w:r>
        <w:r w:rsidR="00792B43" w:rsidRPr="00A52062">
          <w:rPr>
            <w:rStyle w:val="Hyperlink"/>
            <w:noProof/>
          </w:rPr>
          <w:t>Enhancing the original MTools plugins</w:t>
        </w:r>
        <w:r w:rsidR="00792B43">
          <w:rPr>
            <w:noProof/>
            <w:webHidden/>
          </w:rPr>
          <w:tab/>
        </w:r>
        <w:r w:rsidR="00792B43">
          <w:rPr>
            <w:noProof/>
            <w:webHidden/>
          </w:rPr>
          <w:fldChar w:fldCharType="begin"/>
        </w:r>
        <w:r w:rsidR="00792B43">
          <w:rPr>
            <w:noProof/>
            <w:webHidden/>
          </w:rPr>
          <w:instrText xml:space="preserve"> PAGEREF _Toc359402579 \h </w:instrText>
        </w:r>
        <w:r w:rsidR="00792B43">
          <w:rPr>
            <w:noProof/>
            <w:webHidden/>
          </w:rPr>
        </w:r>
        <w:r w:rsidR="00792B43">
          <w:rPr>
            <w:noProof/>
            <w:webHidden/>
          </w:rPr>
          <w:fldChar w:fldCharType="separate"/>
        </w:r>
        <w:r w:rsidR="00792B43">
          <w:rPr>
            <w:noProof/>
            <w:webHidden/>
          </w:rPr>
          <w:t>4</w:t>
        </w:r>
        <w:r w:rsidR="00792B43">
          <w:rPr>
            <w:noProof/>
            <w:webHidden/>
          </w:rPr>
          <w:fldChar w:fldCharType="end"/>
        </w:r>
      </w:hyperlink>
    </w:p>
    <w:p w:rsidR="00792B43" w:rsidRDefault="00572502">
      <w:pPr>
        <w:pStyle w:val="TOC1"/>
        <w:rPr>
          <w:rFonts w:asciiTheme="minorHAnsi" w:eastAsiaTheme="minorEastAsia" w:hAnsiTheme="minorHAnsi" w:cstheme="minorBidi"/>
          <w:b w:val="0"/>
          <w:noProof/>
          <w:sz w:val="22"/>
          <w:szCs w:val="28"/>
          <w:lang w:bidi="th-TH"/>
        </w:rPr>
      </w:pPr>
      <w:hyperlink w:anchor="_Toc359402580" w:history="1">
        <w:r w:rsidR="00792B43" w:rsidRPr="00A52062">
          <w:rPr>
            <w:rStyle w:val="Hyperlink"/>
            <w:noProof/>
          </w:rPr>
          <w:t>3.</w:t>
        </w:r>
        <w:r w:rsidR="00792B43">
          <w:rPr>
            <w:rFonts w:asciiTheme="minorHAnsi" w:eastAsiaTheme="minorEastAsia" w:hAnsiTheme="minorHAnsi" w:cstheme="minorBidi"/>
            <w:b w:val="0"/>
            <w:noProof/>
            <w:sz w:val="22"/>
            <w:szCs w:val="28"/>
            <w:lang w:bidi="th-TH"/>
          </w:rPr>
          <w:tab/>
        </w:r>
        <w:r w:rsidR="00792B43" w:rsidRPr="00A52062">
          <w:rPr>
            <w:rStyle w:val="Hyperlink"/>
            <w:noProof/>
          </w:rPr>
          <w:t>Implementation specs for MTools features</w:t>
        </w:r>
        <w:r w:rsidR="00792B43">
          <w:rPr>
            <w:noProof/>
            <w:webHidden/>
          </w:rPr>
          <w:tab/>
        </w:r>
        <w:r w:rsidR="00792B43">
          <w:rPr>
            <w:noProof/>
            <w:webHidden/>
          </w:rPr>
          <w:fldChar w:fldCharType="begin"/>
        </w:r>
        <w:r w:rsidR="00792B43">
          <w:rPr>
            <w:noProof/>
            <w:webHidden/>
          </w:rPr>
          <w:instrText xml:space="preserve"> PAGEREF _Toc359402580 \h </w:instrText>
        </w:r>
        <w:r w:rsidR="00792B43">
          <w:rPr>
            <w:noProof/>
            <w:webHidden/>
          </w:rPr>
        </w:r>
        <w:r w:rsidR="00792B43">
          <w:rPr>
            <w:noProof/>
            <w:webHidden/>
          </w:rPr>
          <w:fldChar w:fldCharType="separate"/>
        </w:r>
        <w:r w:rsidR="00792B43">
          <w:rPr>
            <w:noProof/>
            <w:webHidden/>
          </w:rPr>
          <w:t>4</w:t>
        </w:r>
        <w:r w:rsidR="00792B43">
          <w:rPr>
            <w:noProof/>
            <w:webHidden/>
          </w:rPr>
          <w:fldChar w:fldCharType="end"/>
        </w:r>
      </w:hyperlink>
    </w:p>
    <w:p w:rsidR="00792B43" w:rsidRDefault="00572502">
      <w:pPr>
        <w:pStyle w:val="TOC1"/>
        <w:rPr>
          <w:rFonts w:asciiTheme="minorHAnsi" w:eastAsiaTheme="minorEastAsia" w:hAnsiTheme="minorHAnsi" w:cstheme="minorBidi"/>
          <w:b w:val="0"/>
          <w:noProof/>
          <w:sz w:val="22"/>
          <w:szCs w:val="28"/>
          <w:lang w:bidi="th-TH"/>
        </w:rPr>
      </w:pPr>
      <w:hyperlink w:anchor="_Toc359402581" w:history="1">
        <w:r w:rsidR="00792B43" w:rsidRPr="00A52062">
          <w:rPr>
            <w:rStyle w:val="Hyperlink"/>
            <w:noProof/>
          </w:rPr>
          <w:t>4.</w:t>
        </w:r>
        <w:r w:rsidR="00792B43">
          <w:rPr>
            <w:rFonts w:asciiTheme="minorHAnsi" w:eastAsiaTheme="minorEastAsia" w:hAnsiTheme="minorHAnsi" w:cstheme="minorBidi"/>
            <w:b w:val="0"/>
            <w:noProof/>
            <w:sz w:val="22"/>
            <w:szCs w:val="28"/>
            <w:lang w:bidi="th-TH"/>
          </w:rPr>
          <w:tab/>
        </w:r>
        <w:r w:rsidR="00792B43" w:rsidRPr="00A52062">
          <w:rPr>
            <w:rStyle w:val="Hyperlink"/>
            <w:noProof/>
          </w:rPr>
          <w:t>MTools Sequence Diagrams</w:t>
        </w:r>
        <w:r w:rsidR="00792B43">
          <w:rPr>
            <w:noProof/>
            <w:webHidden/>
          </w:rPr>
          <w:tab/>
        </w:r>
        <w:r w:rsidR="00792B43">
          <w:rPr>
            <w:noProof/>
            <w:webHidden/>
          </w:rPr>
          <w:fldChar w:fldCharType="begin"/>
        </w:r>
        <w:r w:rsidR="00792B43">
          <w:rPr>
            <w:noProof/>
            <w:webHidden/>
          </w:rPr>
          <w:instrText xml:space="preserve"> PAGEREF _Toc359402581 \h </w:instrText>
        </w:r>
        <w:r w:rsidR="00792B43">
          <w:rPr>
            <w:noProof/>
            <w:webHidden/>
          </w:rPr>
        </w:r>
        <w:r w:rsidR="00792B43">
          <w:rPr>
            <w:noProof/>
            <w:webHidden/>
          </w:rPr>
          <w:fldChar w:fldCharType="separate"/>
        </w:r>
        <w:r w:rsidR="00792B43">
          <w:rPr>
            <w:noProof/>
            <w:webHidden/>
          </w:rPr>
          <w:t>4</w:t>
        </w:r>
        <w:r w:rsidR="00792B43">
          <w:rPr>
            <w:noProof/>
            <w:webHidden/>
          </w:rPr>
          <w:fldChar w:fldCharType="end"/>
        </w:r>
      </w:hyperlink>
    </w:p>
    <w:p w:rsidR="00792B43" w:rsidRDefault="00572502">
      <w:pPr>
        <w:pStyle w:val="TOC1"/>
        <w:rPr>
          <w:rFonts w:asciiTheme="minorHAnsi" w:eastAsiaTheme="minorEastAsia" w:hAnsiTheme="minorHAnsi" w:cstheme="minorBidi"/>
          <w:b w:val="0"/>
          <w:noProof/>
          <w:sz w:val="22"/>
          <w:szCs w:val="28"/>
          <w:lang w:bidi="th-TH"/>
        </w:rPr>
      </w:pPr>
      <w:hyperlink w:anchor="_Toc359402582" w:history="1">
        <w:r w:rsidR="00792B43" w:rsidRPr="00A52062">
          <w:rPr>
            <w:rStyle w:val="Hyperlink"/>
            <w:noProof/>
          </w:rPr>
          <w:t>5.</w:t>
        </w:r>
        <w:r w:rsidR="00792B43">
          <w:rPr>
            <w:rFonts w:asciiTheme="minorHAnsi" w:eastAsiaTheme="minorEastAsia" w:hAnsiTheme="minorHAnsi" w:cstheme="minorBidi"/>
            <w:b w:val="0"/>
            <w:noProof/>
            <w:sz w:val="22"/>
            <w:szCs w:val="28"/>
            <w:lang w:bidi="th-TH"/>
          </w:rPr>
          <w:tab/>
        </w:r>
        <w:r w:rsidR="00792B43" w:rsidRPr="00A52062">
          <w:rPr>
            <w:rStyle w:val="Hyperlink"/>
            <w:noProof/>
          </w:rPr>
          <w:t>MTools Class Diagrams</w:t>
        </w:r>
        <w:r w:rsidR="00792B43">
          <w:rPr>
            <w:noProof/>
            <w:webHidden/>
          </w:rPr>
          <w:tab/>
        </w:r>
        <w:r w:rsidR="00792B43">
          <w:rPr>
            <w:noProof/>
            <w:webHidden/>
          </w:rPr>
          <w:fldChar w:fldCharType="begin"/>
        </w:r>
        <w:r w:rsidR="00792B43">
          <w:rPr>
            <w:noProof/>
            <w:webHidden/>
          </w:rPr>
          <w:instrText xml:space="preserve"> PAGEREF _Toc359402582 \h </w:instrText>
        </w:r>
        <w:r w:rsidR="00792B43">
          <w:rPr>
            <w:noProof/>
            <w:webHidden/>
          </w:rPr>
        </w:r>
        <w:r w:rsidR="00792B43">
          <w:rPr>
            <w:noProof/>
            <w:webHidden/>
          </w:rPr>
          <w:fldChar w:fldCharType="separate"/>
        </w:r>
        <w:r w:rsidR="00792B43">
          <w:rPr>
            <w:noProof/>
            <w:webHidden/>
          </w:rPr>
          <w:t>4</w:t>
        </w:r>
        <w:r w:rsidR="00792B43">
          <w:rPr>
            <w:noProof/>
            <w:webHidden/>
          </w:rPr>
          <w:fldChar w:fldCharType="end"/>
        </w:r>
      </w:hyperlink>
    </w:p>
    <w:p w:rsidR="00792B43" w:rsidRDefault="00572502">
      <w:pPr>
        <w:pStyle w:val="TOC1"/>
        <w:rPr>
          <w:rFonts w:asciiTheme="minorHAnsi" w:eastAsiaTheme="minorEastAsia" w:hAnsiTheme="minorHAnsi" w:cstheme="minorBidi"/>
          <w:b w:val="0"/>
          <w:noProof/>
          <w:sz w:val="22"/>
          <w:szCs w:val="28"/>
          <w:lang w:bidi="th-TH"/>
        </w:rPr>
      </w:pPr>
      <w:hyperlink w:anchor="_Toc359402583" w:history="1">
        <w:r w:rsidR="00792B43" w:rsidRPr="00A52062">
          <w:rPr>
            <w:rStyle w:val="Hyperlink"/>
            <w:noProof/>
          </w:rPr>
          <w:t>6.</w:t>
        </w:r>
        <w:r w:rsidR="00792B43">
          <w:rPr>
            <w:rFonts w:asciiTheme="minorHAnsi" w:eastAsiaTheme="minorEastAsia" w:hAnsiTheme="minorHAnsi" w:cstheme="minorBidi"/>
            <w:b w:val="0"/>
            <w:noProof/>
            <w:sz w:val="22"/>
            <w:szCs w:val="28"/>
            <w:lang w:bidi="th-TH"/>
          </w:rPr>
          <w:tab/>
        </w:r>
        <w:r w:rsidR="00792B43" w:rsidRPr="00A52062">
          <w:rPr>
            <w:rStyle w:val="Hyperlink"/>
            <w:noProof/>
          </w:rPr>
          <w:t>Appendix</w:t>
        </w:r>
        <w:r w:rsidR="00792B43">
          <w:rPr>
            <w:noProof/>
            <w:webHidden/>
          </w:rPr>
          <w:tab/>
        </w:r>
        <w:r w:rsidR="00792B43">
          <w:rPr>
            <w:noProof/>
            <w:webHidden/>
          </w:rPr>
          <w:fldChar w:fldCharType="begin"/>
        </w:r>
        <w:r w:rsidR="00792B43">
          <w:rPr>
            <w:noProof/>
            <w:webHidden/>
          </w:rPr>
          <w:instrText xml:space="preserve"> PAGEREF _Toc359402583 \h </w:instrText>
        </w:r>
        <w:r w:rsidR="00792B43">
          <w:rPr>
            <w:noProof/>
            <w:webHidden/>
          </w:rPr>
        </w:r>
        <w:r w:rsidR="00792B43">
          <w:rPr>
            <w:noProof/>
            <w:webHidden/>
          </w:rPr>
          <w:fldChar w:fldCharType="separate"/>
        </w:r>
        <w:r w:rsidR="00792B43">
          <w:rPr>
            <w:noProof/>
            <w:webHidden/>
          </w:rPr>
          <w:t>4</w:t>
        </w:r>
        <w:r w:rsidR="00792B43">
          <w:rPr>
            <w:noProof/>
            <w:webHidden/>
          </w:rPr>
          <w:fldChar w:fldCharType="end"/>
        </w:r>
      </w:hyperlink>
    </w:p>
    <w:p w:rsidR="00792B43" w:rsidRDefault="00572502">
      <w:pPr>
        <w:pStyle w:val="TOC2"/>
        <w:tabs>
          <w:tab w:val="left" w:pos="1100"/>
          <w:tab w:val="right" w:leader="dot" w:pos="9350"/>
        </w:tabs>
        <w:rPr>
          <w:rFonts w:asciiTheme="minorHAnsi" w:eastAsiaTheme="minorEastAsia" w:hAnsiTheme="minorHAnsi" w:cstheme="minorBidi"/>
          <w:b w:val="0"/>
          <w:noProof/>
          <w:sz w:val="22"/>
          <w:szCs w:val="28"/>
          <w:lang w:bidi="th-TH"/>
        </w:rPr>
      </w:pPr>
      <w:hyperlink w:anchor="_Toc359402584" w:history="1">
        <w:r w:rsidR="00792B43" w:rsidRPr="00A52062">
          <w:rPr>
            <w:rStyle w:val="Hyperlink"/>
            <w:noProof/>
          </w:rPr>
          <w:t>6.1.</w:t>
        </w:r>
        <w:r w:rsidR="00792B43">
          <w:rPr>
            <w:rFonts w:asciiTheme="minorHAnsi" w:eastAsiaTheme="minorEastAsia" w:hAnsiTheme="minorHAnsi" w:cstheme="minorBidi"/>
            <w:b w:val="0"/>
            <w:noProof/>
            <w:sz w:val="22"/>
            <w:szCs w:val="28"/>
            <w:lang w:bidi="th-TH"/>
          </w:rPr>
          <w:tab/>
        </w:r>
        <w:r w:rsidR="00792B43" w:rsidRPr="00A52062">
          <w:rPr>
            <w:rStyle w:val="Hyperlink"/>
            <w:noProof/>
          </w:rPr>
          <w:t>Acronyms and Definitions</w:t>
        </w:r>
        <w:r w:rsidR="00792B43">
          <w:rPr>
            <w:noProof/>
            <w:webHidden/>
          </w:rPr>
          <w:tab/>
        </w:r>
        <w:r w:rsidR="00792B43">
          <w:rPr>
            <w:noProof/>
            <w:webHidden/>
          </w:rPr>
          <w:fldChar w:fldCharType="begin"/>
        </w:r>
        <w:r w:rsidR="00792B43">
          <w:rPr>
            <w:noProof/>
            <w:webHidden/>
          </w:rPr>
          <w:instrText xml:space="preserve"> PAGEREF _Toc359402584 \h </w:instrText>
        </w:r>
        <w:r w:rsidR="00792B43">
          <w:rPr>
            <w:noProof/>
            <w:webHidden/>
          </w:rPr>
        </w:r>
        <w:r w:rsidR="00792B43">
          <w:rPr>
            <w:noProof/>
            <w:webHidden/>
          </w:rPr>
          <w:fldChar w:fldCharType="separate"/>
        </w:r>
        <w:r w:rsidR="00792B43">
          <w:rPr>
            <w:noProof/>
            <w:webHidden/>
          </w:rPr>
          <w:t>4</w:t>
        </w:r>
        <w:r w:rsidR="00792B43">
          <w:rPr>
            <w:noProof/>
            <w:webHidden/>
          </w:rPr>
          <w:fldChar w:fldCharType="end"/>
        </w:r>
      </w:hyperlink>
    </w:p>
    <w:p w:rsidR="00792B43" w:rsidRDefault="00572502">
      <w:pPr>
        <w:pStyle w:val="TOC2"/>
        <w:tabs>
          <w:tab w:val="left" w:pos="1100"/>
          <w:tab w:val="right" w:leader="dot" w:pos="9350"/>
        </w:tabs>
        <w:rPr>
          <w:rFonts w:asciiTheme="minorHAnsi" w:eastAsiaTheme="minorEastAsia" w:hAnsiTheme="minorHAnsi" w:cstheme="minorBidi"/>
          <w:b w:val="0"/>
          <w:noProof/>
          <w:sz w:val="22"/>
          <w:szCs w:val="28"/>
          <w:lang w:bidi="th-TH"/>
        </w:rPr>
      </w:pPr>
      <w:hyperlink w:anchor="_Toc359402585" w:history="1">
        <w:r w:rsidR="00792B43" w:rsidRPr="00A52062">
          <w:rPr>
            <w:rStyle w:val="Hyperlink"/>
            <w:noProof/>
          </w:rPr>
          <w:t>6.2.</w:t>
        </w:r>
        <w:r w:rsidR="00792B43">
          <w:rPr>
            <w:rFonts w:asciiTheme="minorHAnsi" w:eastAsiaTheme="minorEastAsia" w:hAnsiTheme="minorHAnsi" w:cstheme="minorBidi"/>
            <w:b w:val="0"/>
            <w:noProof/>
            <w:sz w:val="22"/>
            <w:szCs w:val="28"/>
            <w:lang w:bidi="th-TH"/>
          </w:rPr>
          <w:tab/>
        </w:r>
        <w:r w:rsidR="00792B43" w:rsidRPr="00A52062">
          <w:rPr>
            <w:rStyle w:val="Hyperlink"/>
            <w:noProof/>
          </w:rPr>
          <w:t>Software Licenses</w:t>
        </w:r>
        <w:r w:rsidR="00792B43">
          <w:rPr>
            <w:noProof/>
            <w:webHidden/>
          </w:rPr>
          <w:tab/>
        </w:r>
        <w:r w:rsidR="00792B43">
          <w:rPr>
            <w:noProof/>
            <w:webHidden/>
          </w:rPr>
          <w:fldChar w:fldCharType="begin"/>
        </w:r>
        <w:r w:rsidR="00792B43">
          <w:rPr>
            <w:noProof/>
            <w:webHidden/>
          </w:rPr>
          <w:instrText xml:space="preserve"> PAGEREF _Toc359402585 \h </w:instrText>
        </w:r>
        <w:r w:rsidR="00792B43">
          <w:rPr>
            <w:noProof/>
            <w:webHidden/>
          </w:rPr>
        </w:r>
        <w:r w:rsidR="00792B43">
          <w:rPr>
            <w:noProof/>
            <w:webHidden/>
          </w:rPr>
          <w:fldChar w:fldCharType="separate"/>
        </w:r>
        <w:r w:rsidR="00792B43">
          <w:rPr>
            <w:noProof/>
            <w:webHidden/>
          </w:rPr>
          <w:t>5</w:t>
        </w:r>
        <w:r w:rsidR="00792B43">
          <w:rPr>
            <w:noProof/>
            <w:webHidden/>
          </w:rPr>
          <w:fldChar w:fldCharType="end"/>
        </w:r>
      </w:hyperlink>
    </w:p>
    <w:p w:rsidR="00792B43" w:rsidRDefault="00572502">
      <w:pPr>
        <w:pStyle w:val="TOC3"/>
        <w:rPr>
          <w:rFonts w:asciiTheme="minorHAnsi" w:eastAsiaTheme="minorEastAsia" w:hAnsiTheme="minorHAnsi" w:cstheme="minorBidi"/>
          <w:b w:val="0"/>
          <w:noProof/>
          <w:sz w:val="22"/>
          <w:szCs w:val="28"/>
          <w:lang w:bidi="th-TH"/>
        </w:rPr>
      </w:pPr>
      <w:hyperlink w:anchor="_Toc359402586" w:history="1">
        <w:r w:rsidR="00792B43" w:rsidRPr="00A52062">
          <w:rPr>
            <w:rStyle w:val="Hyperlink"/>
            <w:noProof/>
          </w:rPr>
          <w:t>6.2.1.</w:t>
        </w:r>
        <w:r w:rsidR="00792B43">
          <w:rPr>
            <w:rFonts w:asciiTheme="minorHAnsi" w:eastAsiaTheme="minorEastAsia" w:hAnsiTheme="minorHAnsi" w:cstheme="minorBidi"/>
            <w:b w:val="0"/>
            <w:noProof/>
            <w:sz w:val="22"/>
            <w:szCs w:val="28"/>
            <w:lang w:bidi="th-TH"/>
          </w:rPr>
          <w:tab/>
        </w:r>
        <w:r w:rsidR="00792B43" w:rsidRPr="00A52062">
          <w:rPr>
            <w:rStyle w:val="Hyperlink"/>
            <w:noProof/>
          </w:rPr>
          <w:t>Software under License</w:t>
        </w:r>
        <w:r w:rsidR="00792B43">
          <w:rPr>
            <w:noProof/>
            <w:webHidden/>
          </w:rPr>
          <w:tab/>
        </w:r>
        <w:r w:rsidR="00792B43">
          <w:rPr>
            <w:noProof/>
            <w:webHidden/>
          </w:rPr>
          <w:fldChar w:fldCharType="begin"/>
        </w:r>
        <w:r w:rsidR="00792B43">
          <w:rPr>
            <w:noProof/>
            <w:webHidden/>
          </w:rPr>
          <w:instrText xml:space="preserve"> PAGEREF _Toc359402586 \h </w:instrText>
        </w:r>
        <w:r w:rsidR="00792B43">
          <w:rPr>
            <w:noProof/>
            <w:webHidden/>
          </w:rPr>
        </w:r>
        <w:r w:rsidR="00792B43">
          <w:rPr>
            <w:noProof/>
            <w:webHidden/>
          </w:rPr>
          <w:fldChar w:fldCharType="separate"/>
        </w:r>
        <w:r w:rsidR="00792B43">
          <w:rPr>
            <w:noProof/>
            <w:webHidden/>
          </w:rPr>
          <w:t>5</w:t>
        </w:r>
        <w:r w:rsidR="00792B43">
          <w:rPr>
            <w:noProof/>
            <w:webHidden/>
          </w:rPr>
          <w:fldChar w:fldCharType="end"/>
        </w:r>
      </w:hyperlink>
    </w:p>
    <w:p w:rsidR="00792B43" w:rsidRDefault="00572502">
      <w:pPr>
        <w:pStyle w:val="TOC3"/>
        <w:rPr>
          <w:rFonts w:asciiTheme="minorHAnsi" w:eastAsiaTheme="minorEastAsia" w:hAnsiTheme="minorHAnsi" w:cstheme="minorBidi"/>
          <w:b w:val="0"/>
          <w:noProof/>
          <w:sz w:val="22"/>
          <w:szCs w:val="28"/>
          <w:lang w:bidi="th-TH"/>
        </w:rPr>
      </w:pPr>
      <w:hyperlink w:anchor="_Toc359402587" w:history="1">
        <w:r w:rsidR="00792B43" w:rsidRPr="00A52062">
          <w:rPr>
            <w:rStyle w:val="Hyperlink"/>
            <w:noProof/>
          </w:rPr>
          <w:t>6.2.2.</w:t>
        </w:r>
        <w:r w:rsidR="00792B43">
          <w:rPr>
            <w:rFonts w:asciiTheme="minorHAnsi" w:eastAsiaTheme="minorEastAsia" w:hAnsiTheme="minorHAnsi" w:cstheme="minorBidi"/>
            <w:b w:val="0"/>
            <w:noProof/>
            <w:sz w:val="22"/>
            <w:szCs w:val="28"/>
            <w:lang w:bidi="th-TH"/>
          </w:rPr>
          <w:tab/>
        </w:r>
        <w:r w:rsidR="00792B43" w:rsidRPr="00A52062">
          <w:rPr>
            <w:rStyle w:val="Hyperlink"/>
            <w:noProof/>
          </w:rPr>
          <w:t>License Locations</w:t>
        </w:r>
        <w:r w:rsidR="00792B43">
          <w:rPr>
            <w:noProof/>
            <w:webHidden/>
          </w:rPr>
          <w:tab/>
        </w:r>
        <w:r w:rsidR="00792B43">
          <w:rPr>
            <w:noProof/>
            <w:webHidden/>
          </w:rPr>
          <w:fldChar w:fldCharType="begin"/>
        </w:r>
        <w:r w:rsidR="00792B43">
          <w:rPr>
            <w:noProof/>
            <w:webHidden/>
          </w:rPr>
          <w:instrText xml:space="preserve"> PAGEREF _Toc359402587 \h </w:instrText>
        </w:r>
        <w:r w:rsidR="00792B43">
          <w:rPr>
            <w:noProof/>
            <w:webHidden/>
          </w:rPr>
        </w:r>
        <w:r w:rsidR="00792B43">
          <w:rPr>
            <w:noProof/>
            <w:webHidden/>
          </w:rPr>
          <w:fldChar w:fldCharType="separate"/>
        </w:r>
        <w:r w:rsidR="00792B43">
          <w:rPr>
            <w:noProof/>
            <w:webHidden/>
          </w:rPr>
          <w:t>5</w:t>
        </w:r>
        <w:r w:rsidR="00792B43">
          <w:rPr>
            <w:noProof/>
            <w:webHidden/>
          </w:rPr>
          <w:fldChar w:fldCharType="end"/>
        </w:r>
      </w:hyperlink>
    </w:p>
    <w:p w:rsidR="003F62BD" w:rsidRDefault="003F62BD" w:rsidP="003F62BD">
      <w:pPr>
        <w:pStyle w:val="BodyText"/>
      </w:pPr>
      <w:r>
        <w:fldChar w:fldCharType="end"/>
      </w:r>
      <w:bookmarkEnd w:id="2"/>
    </w:p>
    <w:p w:rsidR="003F62BD" w:rsidRDefault="003F62BD" w:rsidP="003F62BD">
      <w:pPr>
        <w:keepNext w:val="0"/>
        <w:rPr>
          <w:sz w:val="22"/>
        </w:rPr>
        <w:sectPr w:rsidR="003F62BD">
          <w:pgSz w:w="12240" w:h="15840"/>
          <w:pgMar w:top="1440" w:right="1440" w:bottom="1440" w:left="1440" w:header="720" w:footer="720" w:gutter="0"/>
          <w:pgNumType w:fmt="lowerRoman" w:chapSep="emDash"/>
          <w:cols w:space="720"/>
        </w:sectPr>
      </w:pPr>
    </w:p>
    <w:p w:rsidR="003F62BD" w:rsidRDefault="003F62BD" w:rsidP="003F62BD">
      <w:pPr>
        <w:pStyle w:val="Heading1"/>
      </w:pPr>
      <w:bookmarkStart w:id="3" w:name="_Toc359402578"/>
      <w:bookmarkStart w:id="4" w:name="_Toc345246744"/>
      <w:r>
        <w:lastRenderedPageBreak/>
        <w:t>Introduction</w:t>
      </w:r>
      <w:bookmarkEnd w:id="3"/>
    </w:p>
    <w:p w:rsidR="00B779C8" w:rsidRPr="005D1EE0" w:rsidRDefault="005D1EE0" w:rsidP="00B779C8">
      <w:pPr>
        <w:pStyle w:val="BodyText"/>
        <w:rPr>
          <w:rFonts w:ascii="Arial" w:hAnsi="Arial" w:cs="Arial"/>
        </w:rPr>
      </w:pPr>
      <w:r w:rsidRPr="005D1EE0">
        <w:rPr>
          <w:rFonts w:ascii="Arial" w:hAnsi="Arial" w:cs="Arial"/>
        </w:rPr>
        <w:t>The Department of Veterans Affairs (VA) has contributed the latest U.S. Department of State Freedom of Information Act (FOIA) release of the Veterans Health Information Systems and Technology Architecture (VistA) codebase to Open Source Electronic Health Record Agent (OSEHRA), the custodial agent that serves as the central governing body of a new open source community. The Open Source Electronic Health Record (EHR) Services project includes VistA Data Comparison, VistA System Test Platform, VistA Refactoring, VistA System Test Scripts, Veterans Benefits Administration (VBA) System Test Platform, Eclipse Plug-In Tool, and VistA Meaningful Use Certification.</w:t>
      </w:r>
    </w:p>
    <w:p w:rsidR="003F62BD" w:rsidRDefault="009E6AFE" w:rsidP="003F62BD">
      <w:pPr>
        <w:pStyle w:val="Heading1"/>
      </w:pPr>
      <w:bookmarkStart w:id="5" w:name="_Toc359402579"/>
      <w:r>
        <w:t>Enhancing the original MTools plugins</w:t>
      </w:r>
      <w:bookmarkEnd w:id="5"/>
    </w:p>
    <w:p w:rsidR="009E6AFE" w:rsidRPr="009E6AFE" w:rsidRDefault="009E6AFE" w:rsidP="009E6AFE">
      <w:pPr>
        <w:pStyle w:val="BodyText"/>
      </w:pPr>
      <w:r>
        <w:t>What was enhanced, and why.</w:t>
      </w:r>
      <w:bookmarkStart w:id="6" w:name="_GoBack"/>
      <w:bookmarkEnd w:id="6"/>
    </w:p>
    <w:p w:rsidR="003F62BD" w:rsidRDefault="009E6AFE" w:rsidP="003F62BD">
      <w:pPr>
        <w:pStyle w:val="Heading1"/>
      </w:pPr>
      <w:bookmarkStart w:id="7" w:name="_Toc359402580"/>
      <w:r>
        <w:t>Implementation specs for MTools features</w:t>
      </w:r>
      <w:bookmarkEnd w:id="7"/>
    </w:p>
    <w:p w:rsidR="005D1EE0" w:rsidRDefault="009E6AFE" w:rsidP="00B53289">
      <w:pPr>
        <w:pStyle w:val="BodyText"/>
      </w:pPr>
      <w:r>
        <w:t xml:space="preserve">Cover the important </w:t>
      </w:r>
      <w:proofErr w:type="spellStart"/>
      <w:r>
        <w:t>how</w:t>
      </w:r>
      <w:r w:rsidR="001E7EF1">
        <w:t>s</w:t>
      </w:r>
      <w:proofErr w:type="spellEnd"/>
      <w:r w:rsidR="005D1EE0">
        <w:t>:</w:t>
      </w:r>
    </w:p>
    <w:p w:rsidR="005D1EE0" w:rsidRDefault="005D1EE0" w:rsidP="00B53289">
      <w:pPr>
        <w:pStyle w:val="BodyText"/>
      </w:pPr>
      <w:r>
        <w:t>The Eclipse Platform Debug Model—look, behavior, performance, acceptance</w:t>
      </w:r>
    </w:p>
    <w:p w:rsidR="005D1EE0" w:rsidRDefault="005D1EE0" w:rsidP="00B53289">
      <w:pPr>
        <w:pStyle w:val="BodyText"/>
      </w:pPr>
      <w:proofErr w:type="gramStart"/>
      <w:r>
        <w:t>how</w:t>
      </w:r>
      <w:proofErr w:type="gramEnd"/>
      <w:r>
        <w:t xml:space="preserve"> the XTDEBUG RPC works </w:t>
      </w:r>
      <w:proofErr w:type="spellStart"/>
      <w:r>
        <w:t>wrt</w:t>
      </w:r>
      <w:proofErr w:type="spellEnd"/>
      <w:r>
        <w:t xml:space="preserve"> to how eclipse invokes it</w:t>
      </w:r>
    </w:p>
    <w:p w:rsidR="003F62BD" w:rsidRDefault="005D1EE0" w:rsidP="00B53289">
      <w:pPr>
        <w:pStyle w:val="BodyText"/>
      </w:pPr>
      <w:r>
        <w:t xml:space="preserve">How </w:t>
      </w:r>
      <w:proofErr w:type="spellStart"/>
      <w:r>
        <w:t>async</w:t>
      </w:r>
      <w:proofErr w:type="spellEnd"/>
      <w:r>
        <w:t xml:space="preserve"> eclipse jobs work and how that was improved.</w:t>
      </w:r>
    </w:p>
    <w:p w:rsidR="005D1EE0" w:rsidRDefault="005D1EE0" w:rsidP="00B53289">
      <w:pPr>
        <w:pStyle w:val="BodyText"/>
      </w:pPr>
      <w:r>
        <w:t>How the console was added: uses Eclipse Console View, how it registers listeners</w:t>
      </w:r>
    </w:p>
    <w:p w:rsidR="00384288" w:rsidRPr="00384288" w:rsidRDefault="00384288" w:rsidP="00384288">
      <w:pPr>
        <w:pStyle w:val="BodyText"/>
      </w:pPr>
    </w:p>
    <w:p w:rsidR="00792B43" w:rsidRDefault="00792B43" w:rsidP="009E6AFE">
      <w:pPr>
        <w:pStyle w:val="Heading1"/>
      </w:pPr>
      <w:bookmarkStart w:id="8" w:name="_Toc359402582"/>
      <w:r>
        <w:t>MTools Class Diagrams</w:t>
      </w:r>
    </w:p>
    <w:p w:rsidR="00792B43" w:rsidRDefault="00792B43" w:rsidP="00F52A48">
      <w:pPr>
        <w:pStyle w:val="Heading2"/>
      </w:pPr>
      <w:r>
        <w:t>MEditor</w:t>
      </w:r>
    </w:p>
    <w:p w:rsidR="0011286F" w:rsidRPr="005D1EE0" w:rsidRDefault="00B53289" w:rsidP="00484EFD">
      <w:pPr>
        <w:pStyle w:val="BodyText"/>
        <w:rPr>
          <w:rFonts w:ascii="Arial" w:hAnsi="Arial" w:cs="Arial"/>
        </w:rPr>
      </w:pPr>
      <w:r w:rsidRPr="005D1EE0">
        <w:rPr>
          <w:rFonts w:ascii="Arial" w:hAnsi="Arial" w:cs="Arial"/>
        </w:rPr>
        <w:t>The MEditor plugin has an almost purely procedural implementation,</w:t>
      </w:r>
      <w:r w:rsidR="00DD7326" w:rsidRPr="005D1EE0">
        <w:rPr>
          <w:rFonts w:ascii="Arial" w:hAnsi="Arial" w:cs="Arial"/>
        </w:rPr>
        <w:t xml:space="preserve"> in lieu of an object oriented approach. This means that instead of many objects relating to each other and</w:t>
      </w:r>
      <w:r w:rsidR="0011286F" w:rsidRPr="005D1EE0">
        <w:rPr>
          <w:rFonts w:ascii="Arial" w:hAnsi="Arial" w:cs="Arial"/>
        </w:rPr>
        <w:t xml:space="preserve"> each</w:t>
      </w:r>
      <w:r w:rsidR="00DD7326" w:rsidRPr="005D1EE0">
        <w:rPr>
          <w:rFonts w:ascii="Arial" w:hAnsi="Arial" w:cs="Arial"/>
        </w:rPr>
        <w:t xml:space="preserve"> handling separate responsibilities, the code is organized into procedures, java methods, only.</w:t>
      </w:r>
      <w:r w:rsidR="0011286F" w:rsidRPr="005D1EE0">
        <w:rPr>
          <w:rFonts w:ascii="Arial" w:hAnsi="Arial" w:cs="Arial"/>
        </w:rPr>
        <w:t xml:space="preserve"> These procedures are spread into a logical class which has many procedures related to it, but rarely any instance (object) variables. Some use instance variables but the object is often a singleton.</w:t>
      </w:r>
    </w:p>
    <w:p w:rsidR="0011286F" w:rsidRPr="005D1EE0" w:rsidRDefault="0011286F" w:rsidP="00484EFD">
      <w:pPr>
        <w:pStyle w:val="BodyText"/>
        <w:rPr>
          <w:rFonts w:ascii="Arial" w:hAnsi="Arial" w:cs="Arial"/>
        </w:rPr>
      </w:pPr>
    </w:p>
    <w:p w:rsidR="0011286F" w:rsidRPr="005D1EE0" w:rsidRDefault="00B53289" w:rsidP="00484EFD">
      <w:pPr>
        <w:pStyle w:val="BodyText"/>
        <w:rPr>
          <w:rFonts w:ascii="Arial" w:hAnsi="Arial" w:cs="Arial"/>
        </w:rPr>
      </w:pPr>
      <w:r w:rsidRPr="005D1EE0">
        <w:rPr>
          <w:rFonts w:ascii="Arial" w:hAnsi="Arial" w:cs="Arial"/>
        </w:rPr>
        <w:t>The MEditor class diagrams show dependencies</w:t>
      </w:r>
      <w:r w:rsidR="0011286F" w:rsidRPr="005D1EE0">
        <w:rPr>
          <w:rFonts w:ascii="Arial" w:hAnsi="Arial" w:cs="Arial"/>
        </w:rPr>
        <w:t>, whereas the MDebug do not</w:t>
      </w:r>
      <w:r w:rsidRPr="005D1EE0">
        <w:rPr>
          <w:rFonts w:ascii="Arial" w:hAnsi="Arial" w:cs="Arial"/>
        </w:rPr>
        <w:t>.</w:t>
      </w:r>
      <w:r w:rsidR="0011286F" w:rsidRPr="005D1EE0">
        <w:rPr>
          <w:rFonts w:ascii="Arial" w:hAnsi="Arial" w:cs="Arial"/>
        </w:rPr>
        <w:t xml:space="preserve"> This is because the MEditor is procedural, and we want to see if the classes depend (call) each other. Otherwise since there aren’t any instantiation relationships in the MEditor classes, there would be no relations to show in the diagram. The diagram bellow is for loading and saving routines from and to the server.</w:t>
      </w:r>
    </w:p>
    <w:p w:rsidR="00484EFD" w:rsidRDefault="0011286F" w:rsidP="00484EFD">
      <w:pPr>
        <w:pStyle w:val="BodyText"/>
      </w:pPr>
      <w:r>
        <w:rPr>
          <w:noProof/>
          <w:lang w:bidi="th-TH"/>
        </w:rPr>
        <w:lastRenderedPageBreak/>
        <w:t xml:space="preserve"> </w:t>
      </w:r>
      <w:r w:rsidR="00484EFD">
        <w:rPr>
          <w:noProof/>
          <w:lang w:bidi="th-TH"/>
        </w:rPr>
        <w:drawing>
          <wp:inline distT="0" distB="0" distL="0" distR="0" wp14:anchorId="4F523879" wp14:editId="204D69FA">
            <wp:extent cx="4811129" cy="8124825"/>
            <wp:effectExtent l="0" t="0" r="8890" b="0"/>
            <wp:docPr id="3" name="Picture 3" descr="C:\Users\Jspivey\DEV\Github\M-Tools-Project\gov.va.med.iss.meditor\src\MEditorSaveLoad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pivey\DEV\Github\M-Tools-Project\gov.va.med.iss.meditor\src\MEditorSaveLoadC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8277" cy="8136897"/>
                    </a:xfrm>
                    <a:prstGeom prst="rect">
                      <a:avLst/>
                    </a:prstGeom>
                    <a:noFill/>
                    <a:ln>
                      <a:noFill/>
                    </a:ln>
                  </pic:spPr>
                </pic:pic>
              </a:graphicData>
            </a:graphic>
          </wp:inline>
        </w:drawing>
      </w:r>
    </w:p>
    <w:p w:rsidR="00484EFD" w:rsidRPr="005D1EE0" w:rsidRDefault="00721AA3" w:rsidP="00484EFD">
      <w:pPr>
        <w:pStyle w:val="BodyText"/>
        <w:rPr>
          <w:rFonts w:ascii="Arial" w:hAnsi="Arial" w:cs="Arial"/>
        </w:rPr>
      </w:pPr>
      <w:r w:rsidRPr="005D1EE0">
        <w:rPr>
          <w:rFonts w:ascii="Arial" w:hAnsi="Arial" w:cs="Arial"/>
        </w:rPr>
        <w:lastRenderedPageBreak/>
        <w:t xml:space="preserve">The classes in the bellow class diagram are for all of the MEditor actions. Actions are the icons that the user can select from the VistA menu, such as “Global Directory”. This also includes Routine Load, the class </w:t>
      </w:r>
      <w:proofErr w:type="spellStart"/>
      <w:r w:rsidRPr="005D1EE0">
        <w:rPr>
          <w:rFonts w:ascii="Arial" w:hAnsi="Arial" w:cs="Arial"/>
        </w:rPr>
        <w:t>RoutineEditAction</w:t>
      </w:r>
      <w:proofErr w:type="spellEnd"/>
      <w:r w:rsidRPr="005D1EE0">
        <w:rPr>
          <w:rFonts w:ascii="Arial" w:hAnsi="Arial" w:cs="Arial"/>
        </w:rPr>
        <w:t>. Many of the actions are self-contained and do not rely on procedures from other classes.</w:t>
      </w:r>
    </w:p>
    <w:p w:rsidR="00484EFD" w:rsidRDefault="00484EFD" w:rsidP="00484EFD">
      <w:pPr>
        <w:pStyle w:val="BodyText"/>
      </w:pPr>
      <w:r>
        <w:rPr>
          <w:noProof/>
          <w:lang w:bidi="th-TH"/>
        </w:rPr>
        <w:drawing>
          <wp:inline distT="0" distB="0" distL="0" distR="0" wp14:anchorId="54E76480" wp14:editId="4C0763AE">
            <wp:extent cx="5943600" cy="4956048"/>
            <wp:effectExtent l="0" t="0" r="0" b="0"/>
            <wp:docPr id="4" name="Picture 4" descr="C:\Users\Jspivey\DEV\Github\M-Tools-Project\gov.va.med.iss.meditor\src\MEditorAction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spivey\DEV\Github\M-Tools-Project\gov.va.med.iss.meditor\src\MEditorActionsC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56048"/>
                    </a:xfrm>
                    <a:prstGeom prst="rect">
                      <a:avLst/>
                    </a:prstGeom>
                    <a:noFill/>
                    <a:ln>
                      <a:noFill/>
                    </a:ln>
                  </pic:spPr>
                </pic:pic>
              </a:graphicData>
            </a:graphic>
          </wp:inline>
        </w:drawing>
      </w:r>
    </w:p>
    <w:p w:rsidR="00484EFD" w:rsidRPr="00484EFD" w:rsidRDefault="00484EFD" w:rsidP="00484EFD">
      <w:pPr>
        <w:pStyle w:val="BodyText"/>
      </w:pPr>
    </w:p>
    <w:p w:rsidR="00792B43" w:rsidRDefault="00792B43" w:rsidP="00F52A48">
      <w:pPr>
        <w:pStyle w:val="Heading2"/>
      </w:pPr>
      <w:r>
        <w:t>MDebug</w:t>
      </w:r>
    </w:p>
    <w:p w:rsidR="00484EFD" w:rsidRDefault="00484EFD" w:rsidP="00484EFD">
      <w:pPr>
        <w:pStyle w:val="BodyText"/>
      </w:pPr>
    </w:p>
    <w:p w:rsidR="00484EFD" w:rsidRPr="005D1EE0" w:rsidRDefault="00721AA3" w:rsidP="00484EFD">
      <w:pPr>
        <w:pStyle w:val="BodyText"/>
        <w:rPr>
          <w:rFonts w:ascii="Arial" w:hAnsi="Arial" w:cs="Arial"/>
        </w:rPr>
      </w:pPr>
      <w:r w:rsidRPr="005D1EE0">
        <w:rPr>
          <w:rFonts w:ascii="Arial" w:hAnsi="Arial" w:cs="Arial"/>
        </w:rPr>
        <w:t xml:space="preserve">MDebug is implemented as </w:t>
      </w:r>
      <w:proofErr w:type="gramStart"/>
      <w:r w:rsidRPr="005D1EE0">
        <w:rPr>
          <w:rFonts w:ascii="Arial" w:hAnsi="Arial" w:cs="Arial"/>
        </w:rPr>
        <w:t>2 plug-ins</w:t>
      </w:r>
      <w:proofErr w:type="gramEnd"/>
      <w:r w:rsidRPr="005D1EE0">
        <w:rPr>
          <w:rFonts w:ascii="Arial" w:hAnsi="Arial" w:cs="Arial"/>
        </w:rPr>
        <w:t xml:space="preserve">, a core and a </w:t>
      </w:r>
      <w:proofErr w:type="spellStart"/>
      <w:r w:rsidRPr="005D1EE0">
        <w:rPr>
          <w:rFonts w:ascii="Arial" w:hAnsi="Arial" w:cs="Arial"/>
        </w:rPr>
        <w:t>ui</w:t>
      </w:r>
      <w:proofErr w:type="spellEnd"/>
      <w:r w:rsidRPr="005D1EE0">
        <w:rPr>
          <w:rFonts w:ascii="Arial" w:hAnsi="Arial" w:cs="Arial"/>
        </w:rPr>
        <w:t xml:space="preserve"> (user interface) plug-in. </w:t>
      </w:r>
      <w:proofErr w:type="gramStart"/>
      <w:r w:rsidRPr="005D1EE0">
        <w:rPr>
          <w:rFonts w:ascii="Arial" w:hAnsi="Arial" w:cs="Arial"/>
        </w:rPr>
        <w:t>These</w:t>
      </w:r>
      <w:proofErr w:type="gramEnd"/>
      <w:r w:rsidRPr="005D1EE0">
        <w:rPr>
          <w:rFonts w:ascii="Arial" w:hAnsi="Arial" w:cs="Arial"/>
        </w:rPr>
        <w:t xml:space="preserve"> plug-ins are quite different in design than the other plugins, because they work so closely with the Eclipse Platform and its underlying classes. These classes are Ob</w:t>
      </w:r>
      <w:r w:rsidR="00AD700D" w:rsidRPr="005D1EE0">
        <w:rPr>
          <w:rFonts w:ascii="Arial" w:hAnsi="Arial" w:cs="Arial"/>
        </w:rPr>
        <w:t xml:space="preserve">ject Oriented in design, and as a result of that they also rely on polymorphism. The Eclipse framework will handle most of the heavy lifting, and delegate the implementation at various points to MDebug. Because of this separation of duties, </w:t>
      </w:r>
      <w:proofErr w:type="spellStart"/>
      <w:r w:rsidR="00AD700D" w:rsidRPr="005D1EE0">
        <w:rPr>
          <w:rFonts w:ascii="Arial" w:hAnsi="Arial" w:cs="Arial"/>
        </w:rPr>
        <w:t>MDebug’s</w:t>
      </w:r>
      <w:proofErr w:type="spellEnd"/>
      <w:r w:rsidR="00AD700D" w:rsidRPr="005D1EE0">
        <w:rPr>
          <w:rFonts w:ascii="Arial" w:hAnsi="Arial" w:cs="Arial"/>
        </w:rPr>
        <w:t xml:space="preserve"> can be implementation can be described as several small delegate </w:t>
      </w:r>
      <w:proofErr w:type="gramStart"/>
      <w:r w:rsidR="00AD700D" w:rsidRPr="005D1EE0">
        <w:rPr>
          <w:rFonts w:ascii="Arial" w:hAnsi="Arial" w:cs="Arial"/>
        </w:rPr>
        <w:t>implementation</w:t>
      </w:r>
      <w:proofErr w:type="gramEnd"/>
      <w:r w:rsidR="00AD700D" w:rsidRPr="005D1EE0">
        <w:rPr>
          <w:rFonts w:ascii="Arial" w:hAnsi="Arial" w:cs="Arial"/>
        </w:rPr>
        <w:t xml:space="preserve"> scattered around, being called by Eclipse at several points. Whereas MEditor is just a few single entry points, which handle all the work with little use of Eclipse’s platform, and </w:t>
      </w:r>
      <w:r w:rsidR="0018501F" w:rsidRPr="005D1EE0">
        <w:rPr>
          <w:rFonts w:ascii="Arial" w:hAnsi="Arial" w:cs="Arial"/>
        </w:rPr>
        <w:t>is procedural instead of object oriented.</w:t>
      </w:r>
    </w:p>
    <w:p w:rsidR="0018501F" w:rsidRDefault="0018501F" w:rsidP="00484EFD">
      <w:pPr>
        <w:pStyle w:val="BodyText"/>
      </w:pPr>
    </w:p>
    <w:p w:rsidR="0018501F" w:rsidRPr="005D1EE0" w:rsidRDefault="0018501F" w:rsidP="00484EFD">
      <w:pPr>
        <w:pStyle w:val="BodyText"/>
        <w:rPr>
          <w:rFonts w:ascii="Arial" w:hAnsi="Arial" w:cs="Arial"/>
        </w:rPr>
      </w:pPr>
      <w:r w:rsidRPr="005D1EE0">
        <w:rPr>
          <w:rFonts w:ascii="Arial" w:hAnsi="Arial" w:cs="Arial"/>
        </w:rPr>
        <w:t xml:space="preserve">Despite MDebug having mostly a delegate based, lightweight implementation, there is at least one area where it must do heavy lifting. It cannot possibly understand how to debug any given language, so all of those implementation details are defined in various </w:t>
      </w:r>
      <w:proofErr w:type="spellStart"/>
      <w:r w:rsidRPr="005D1EE0">
        <w:rPr>
          <w:rFonts w:ascii="Arial" w:hAnsi="Arial" w:cs="Arial"/>
        </w:rPr>
        <w:t>xtdebug</w:t>
      </w:r>
      <w:proofErr w:type="spellEnd"/>
      <w:r w:rsidRPr="005D1EE0">
        <w:rPr>
          <w:rFonts w:ascii="Arial" w:hAnsi="Arial" w:cs="Arial"/>
        </w:rPr>
        <w:t xml:space="preserve"> packages and utilized in the </w:t>
      </w:r>
      <w:proofErr w:type="spellStart"/>
      <w:r w:rsidRPr="005D1EE0">
        <w:rPr>
          <w:rFonts w:ascii="Arial" w:hAnsi="Arial" w:cs="Arial"/>
        </w:rPr>
        <w:t>MDebugTarget</w:t>
      </w:r>
      <w:proofErr w:type="spellEnd"/>
      <w:r w:rsidRPr="005D1EE0">
        <w:rPr>
          <w:rFonts w:ascii="Arial" w:hAnsi="Arial" w:cs="Arial"/>
        </w:rPr>
        <w:t xml:space="preserve"> class. This class is in the core plugin, and there are many other classes which relate to it, as seen in figure TODO. </w:t>
      </w:r>
      <w:proofErr w:type="spellStart"/>
      <w:r w:rsidRPr="005D1EE0">
        <w:rPr>
          <w:rFonts w:ascii="Arial" w:hAnsi="Arial" w:cs="Arial"/>
        </w:rPr>
        <w:t>MDebugTarget</w:t>
      </w:r>
      <w:proofErr w:type="spellEnd"/>
      <w:r w:rsidRPr="005D1EE0">
        <w:rPr>
          <w:rFonts w:ascii="Arial" w:hAnsi="Arial" w:cs="Arial"/>
        </w:rPr>
        <w:t xml:space="preserve">, and those classes which relate to it, are where the debugger is implemented at a core or model level. The figure bellow shows </w:t>
      </w:r>
      <w:proofErr w:type="spellStart"/>
      <w:r w:rsidRPr="005D1EE0">
        <w:rPr>
          <w:rFonts w:ascii="Arial" w:hAnsi="Arial" w:cs="Arial"/>
        </w:rPr>
        <w:t>MDebug’s</w:t>
      </w:r>
      <w:proofErr w:type="spellEnd"/>
      <w:r w:rsidRPr="005D1EE0">
        <w:rPr>
          <w:rFonts w:ascii="Arial" w:hAnsi="Arial" w:cs="Arial"/>
        </w:rPr>
        <w:t xml:space="preserve"> Model objects. (TODO: add model objects to </w:t>
      </w:r>
      <w:proofErr w:type="spellStart"/>
      <w:r w:rsidRPr="005D1EE0">
        <w:rPr>
          <w:rFonts w:ascii="Arial" w:hAnsi="Arial" w:cs="Arial"/>
        </w:rPr>
        <w:t>defintions</w:t>
      </w:r>
      <w:proofErr w:type="spellEnd"/>
      <w:r w:rsidRPr="005D1EE0">
        <w:rPr>
          <w:rFonts w:ascii="Arial" w:hAnsi="Arial" w:cs="Arial"/>
        </w:rPr>
        <w:t>)</w:t>
      </w:r>
    </w:p>
    <w:p w:rsidR="0018501F" w:rsidRDefault="0018501F" w:rsidP="00484EFD">
      <w:pPr>
        <w:pStyle w:val="BodyText"/>
      </w:pPr>
    </w:p>
    <w:p w:rsidR="00484EFD" w:rsidRDefault="00384288" w:rsidP="00484EFD">
      <w:pPr>
        <w:pStyle w:val="BodyText"/>
      </w:pPr>
      <w:r>
        <w:rPr>
          <w:noProof/>
          <w:lang w:bidi="th-TH"/>
        </w:rPr>
        <w:drawing>
          <wp:inline distT="0" distB="0" distL="0" distR="0" wp14:anchorId="5287FA9A" wp14:editId="45A5D178">
            <wp:extent cx="5943600" cy="5064117"/>
            <wp:effectExtent l="0" t="0" r="0" b="3810"/>
            <wp:docPr id="7" name="Picture 7" descr="C:\Users\Jspivey\DEV\Github\M-Tools-Project\gov.va.med.iss.debug.core\src\MDebug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spivey\DEV\Github\M-Tools-Project\gov.va.med.iss.debug.core\src\MDebug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64117"/>
                    </a:xfrm>
                    <a:prstGeom prst="rect">
                      <a:avLst/>
                    </a:prstGeom>
                    <a:noFill/>
                    <a:ln>
                      <a:noFill/>
                    </a:ln>
                  </pic:spPr>
                </pic:pic>
              </a:graphicData>
            </a:graphic>
          </wp:inline>
        </w:drawing>
      </w:r>
    </w:p>
    <w:p w:rsidR="00384288" w:rsidRPr="00484EFD" w:rsidRDefault="00384288" w:rsidP="00484EFD">
      <w:pPr>
        <w:pStyle w:val="BodyText"/>
      </w:pPr>
    </w:p>
    <w:p w:rsidR="003F62BD" w:rsidRDefault="003F62BD" w:rsidP="003F62BD">
      <w:pPr>
        <w:pStyle w:val="Heading1"/>
      </w:pPr>
      <w:bookmarkStart w:id="9" w:name="_Toc359402583"/>
      <w:bookmarkEnd w:id="8"/>
      <w:r>
        <w:t>Appendix</w:t>
      </w:r>
      <w:bookmarkEnd w:id="4"/>
      <w:bookmarkEnd w:id="9"/>
    </w:p>
    <w:p w:rsidR="003F62BD" w:rsidRDefault="003F62BD" w:rsidP="003F62BD">
      <w:pPr>
        <w:pStyle w:val="Heading2"/>
      </w:pPr>
      <w:bookmarkStart w:id="10" w:name="_Toc345246745"/>
      <w:bookmarkStart w:id="11" w:name="_Toc359402584"/>
      <w:r>
        <w:t>Acronyms and Definitions</w:t>
      </w:r>
      <w:bookmarkEnd w:id="10"/>
      <w:bookmarkEnd w:id="11"/>
    </w:p>
    <w:p w:rsidR="003F62BD" w:rsidRPr="002D4841" w:rsidRDefault="003F62BD" w:rsidP="003F62BD">
      <w:pPr>
        <w:pStyle w:val="BodyText"/>
      </w:pPr>
    </w:p>
    <w:tbl>
      <w:tblPr>
        <w:tblStyle w:val="TableGrid"/>
        <w:tblW w:w="0" w:type="auto"/>
        <w:jc w:val="center"/>
        <w:tblLook w:val="04A0" w:firstRow="1" w:lastRow="0" w:firstColumn="1" w:lastColumn="0" w:noHBand="0" w:noVBand="1"/>
      </w:tblPr>
      <w:tblGrid>
        <w:gridCol w:w="1907"/>
        <w:gridCol w:w="7188"/>
      </w:tblGrid>
      <w:tr w:rsidR="003F62BD" w:rsidTr="001D3AF8">
        <w:trPr>
          <w:trHeight w:val="269"/>
          <w:jc w:val="center"/>
        </w:trPr>
        <w:tc>
          <w:tcPr>
            <w:tcW w:w="1907" w:type="dxa"/>
          </w:tcPr>
          <w:p w:rsidR="003F62BD" w:rsidRDefault="00D54FAF" w:rsidP="001D3AF8">
            <w:pPr>
              <w:keepNext w:val="0"/>
              <w:rPr>
                <w:rFonts w:ascii="Arial" w:hAnsi="Arial"/>
                <w:iCs/>
                <w:kern w:val="32"/>
              </w:rPr>
            </w:pPr>
            <w:r>
              <w:rPr>
                <w:rFonts w:ascii="Arial" w:hAnsi="Arial"/>
                <w:iCs/>
                <w:kern w:val="32"/>
              </w:rPr>
              <w:lastRenderedPageBreak/>
              <w:t>B</w:t>
            </w:r>
            <w:r w:rsidR="003F62BD">
              <w:rPr>
                <w:rFonts w:ascii="Arial" w:hAnsi="Arial"/>
                <w:iCs/>
                <w:kern w:val="32"/>
              </w:rPr>
              <w:t>ranch</w:t>
            </w:r>
          </w:p>
        </w:tc>
        <w:tc>
          <w:tcPr>
            <w:tcW w:w="7188" w:type="dxa"/>
          </w:tcPr>
          <w:p w:rsidR="003F62BD" w:rsidRPr="00D16A00" w:rsidRDefault="003F62BD" w:rsidP="001D3AF8">
            <w:pPr>
              <w:keepNext w:val="0"/>
              <w:rPr>
                <w:rFonts w:ascii="Arial" w:hAnsi="Arial"/>
                <w:iCs/>
                <w:kern w:val="32"/>
              </w:rPr>
            </w:pPr>
            <w:r>
              <w:rPr>
                <w:rFonts w:ascii="Arial" w:hAnsi="Arial"/>
                <w:iCs/>
                <w:kern w:val="32"/>
              </w:rPr>
              <w:t>Exists in a repository. Contains a set of revisions in a chronological order. There may be multiple branches in a repository, tracking the same files in parallel. These branches may later be merged into the main branch.</w:t>
            </w:r>
          </w:p>
        </w:tc>
      </w:tr>
      <w:tr w:rsidR="003F62BD" w:rsidTr="001D3AF8">
        <w:trPr>
          <w:trHeight w:val="269"/>
          <w:jc w:val="center"/>
        </w:trPr>
        <w:tc>
          <w:tcPr>
            <w:tcW w:w="1907" w:type="dxa"/>
          </w:tcPr>
          <w:p w:rsidR="003F62BD" w:rsidRDefault="003F62BD" w:rsidP="001D3AF8">
            <w:pPr>
              <w:keepNext w:val="0"/>
              <w:rPr>
                <w:rFonts w:ascii="Arial" w:hAnsi="Arial"/>
                <w:iCs/>
                <w:kern w:val="32"/>
              </w:rPr>
            </w:pPr>
            <w:r>
              <w:rPr>
                <w:rFonts w:ascii="Arial" w:hAnsi="Arial"/>
                <w:iCs/>
                <w:kern w:val="32"/>
              </w:rPr>
              <w:t>Eclipse</w:t>
            </w:r>
          </w:p>
        </w:tc>
        <w:tc>
          <w:tcPr>
            <w:tcW w:w="7188" w:type="dxa"/>
          </w:tcPr>
          <w:p w:rsidR="003F62BD" w:rsidRDefault="003F62BD" w:rsidP="001D3AF8">
            <w:pPr>
              <w:keepNext w:val="0"/>
              <w:rPr>
                <w:rFonts w:ascii="Arial" w:hAnsi="Arial"/>
                <w:iCs/>
                <w:kern w:val="32"/>
              </w:rPr>
            </w:pPr>
            <w:r>
              <w:rPr>
                <w:rFonts w:ascii="Arial" w:hAnsi="Arial"/>
                <w:iCs/>
                <w:kern w:val="32"/>
              </w:rPr>
              <w:t>An IDE primarily used for Java software development.</w:t>
            </w:r>
          </w:p>
        </w:tc>
      </w:tr>
      <w:tr w:rsidR="003F62BD" w:rsidTr="001D3AF8">
        <w:trPr>
          <w:trHeight w:val="269"/>
          <w:jc w:val="center"/>
        </w:trPr>
        <w:tc>
          <w:tcPr>
            <w:tcW w:w="1907" w:type="dxa"/>
          </w:tcPr>
          <w:p w:rsidR="003F62BD" w:rsidRDefault="003F62BD" w:rsidP="001D3AF8">
            <w:pPr>
              <w:keepNext w:val="0"/>
              <w:rPr>
                <w:rFonts w:ascii="Arial" w:hAnsi="Arial"/>
                <w:iCs/>
                <w:kern w:val="32"/>
              </w:rPr>
            </w:pPr>
            <w:r>
              <w:rPr>
                <w:rFonts w:ascii="Arial" w:hAnsi="Arial"/>
                <w:iCs/>
                <w:kern w:val="32"/>
              </w:rPr>
              <w:t>Eclipse View</w:t>
            </w:r>
          </w:p>
        </w:tc>
        <w:tc>
          <w:tcPr>
            <w:tcW w:w="7188" w:type="dxa"/>
          </w:tcPr>
          <w:p w:rsidR="003F62BD" w:rsidRDefault="003F62BD" w:rsidP="001D3AF8">
            <w:pPr>
              <w:keepNext w:val="0"/>
              <w:rPr>
                <w:rFonts w:ascii="Arial" w:hAnsi="Arial"/>
                <w:iCs/>
                <w:kern w:val="32"/>
              </w:rPr>
            </w:pPr>
            <w:r>
              <w:rPr>
                <w:rFonts w:ascii="Arial" w:hAnsi="Arial"/>
                <w:iCs/>
                <w:kern w:val="32"/>
              </w:rPr>
              <w:t>A tab inside of Eclipse which provides application features to aid in software development. Eclipse provides many by default (e.g. search, directory explorer and console). RASR and JCTerm Plug-in provide their functionality inside of their own Eclipse Views.</w:t>
            </w:r>
          </w:p>
        </w:tc>
      </w:tr>
      <w:tr w:rsidR="003F62BD" w:rsidTr="001D3AF8">
        <w:trPr>
          <w:trHeight w:val="269"/>
          <w:jc w:val="center"/>
        </w:trPr>
        <w:tc>
          <w:tcPr>
            <w:tcW w:w="1907" w:type="dxa"/>
          </w:tcPr>
          <w:p w:rsidR="003F62BD" w:rsidRDefault="003F62BD" w:rsidP="001D3AF8">
            <w:pPr>
              <w:keepNext w:val="0"/>
              <w:rPr>
                <w:rFonts w:ascii="Arial" w:hAnsi="Arial"/>
                <w:iCs/>
                <w:kern w:val="32"/>
              </w:rPr>
            </w:pPr>
            <w:r>
              <w:rPr>
                <w:rFonts w:ascii="Arial" w:hAnsi="Arial"/>
                <w:iCs/>
                <w:kern w:val="32"/>
              </w:rPr>
              <w:t>Eclipse Plug-in</w:t>
            </w:r>
          </w:p>
        </w:tc>
        <w:tc>
          <w:tcPr>
            <w:tcW w:w="7188" w:type="dxa"/>
          </w:tcPr>
          <w:p w:rsidR="003F62BD" w:rsidRDefault="003F62BD" w:rsidP="001D3AF8">
            <w:pPr>
              <w:keepNext w:val="0"/>
              <w:rPr>
                <w:rFonts w:ascii="Arial" w:hAnsi="Arial"/>
                <w:iCs/>
                <w:kern w:val="32"/>
              </w:rPr>
            </w:pPr>
            <w:r>
              <w:rPr>
                <w:rFonts w:ascii="Arial" w:hAnsi="Arial"/>
                <w:iCs/>
                <w:kern w:val="32"/>
              </w:rPr>
              <w:t>An extension to the Eclipse application, which can be installed. It gives Eclipse new features for software development.</w:t>
            </w:r>
          </w:p>
        </w:tc>
      </w:tr>
      <w:tr w:rsidR="003F62BD" w:rsidTr="001D3AF8">
        <w:trPr>
          <w:trHeight w:val="269"/>
          <w:jc w:val="center"/>
        </w:trPr>
        <w:tc>
          <w:tcPr>
            <w:tcW w:w="1907" w:type="dxa"/>
          </w:tcPr>
          <w:p w:rsidR="003F62BD" w:rsidRDefault="003F62BD" w:rsidP="001D3AF8">
            <w:pPr>
              <w:keepNext w:val="0"/>
              <w:rPr>
                <w:rFonts w:ascii="Arial" w:hAnsi="Arial"/>
                <w:iCs/>
                <w:kern w:val="32"/>
              </w:rPr>
            </w:pPr>
            <w:r>
              <w:rPr>
                <w:rFonts w:ascii="Arial" w:hAnsi="Arial"/>
                <w:iCs/>
                <w:kern w:val="32"/>
              </w:rPr>
              <w:t>EPL</w:t>
            </w:r>
          </w:p>
        </w:tc>
        <w:tc>
          <w:tcPr>
            <w:tcW w:w="7188" w:type="dxa"/>
          </w:tcPr>
          <w:p w:rsidR="003F62BD" w:rsidRDefault="003F62BD" w:rsidP="001D3AF8">
            <w:pPr>
              <w:keepNext w:val="0"/>
              <w:rPr>
                <w:rFonts w:ascii="Arial" w:hAnsi="Arial"/>
                <w:iCs/>
                <w:kern w:val="32"/>
              </w:rPr>
            </w:pPr>
            <w:r w:rsidRPr="00E902E0">
              <w:rPr>
                <w:rFonts w:ascii="Arial" w:hAnsi="Arial"/>
                <w:iCs/>
                <w:kern w:val="32"/>
              </w:rPr>
              <w:t>Eclipse Public License</w:t>
            </w:r>
          </w:p>
        </w:tc>
      </w:tr>
      <w:tr w:rsidR="003F62BD" w:rsidTr="001D3AF8">
        <w:trPr>
          <w:trHeight w:val="269"/>
          <w:jc w:val="center"/>
        </w:trPr>
        <w:tc>
          <w:tcPr>
            <w:tcW w:w="1907" w:type="dxa"/>
          </w:tcPr>
          <w:p w:rsidR="003F62BD" w:rsidRDefault="001E7EF1" w:rsidP="001D3AF8">
            <w:pPr>
              <w:keepNext w:val="0"/>
              <w:rPr>
                <w:rFonts w:ascii="Arial" w:hAnsi="Arial"/>
                <w:iCs/>
                <w:kern w:val="32"/>
              </w:rPr>
            </w:pPr>
            <w:r>
              <w:rPr>
                <w:rFonts w:ascii="Arial" w:hAnsi="Arial"/>
                <w:iCs/>
                <w:kern w:val="32"/>
              </w:rPr>
              <w:t>F</w:t>
            </w:r>
            <w:r w:rsidR="003F62BD">
              <w:rPr>
                <w:rFonts w:ascii="Arial" w:hAnsi="Arial"/>
                <w:iCs/>
                <w:kern w:val="32"/>
              </w:rPr>
              <w:t>ork</w:t>
            </w:r>
          </w:p>
        </w:tc>
        <w:tc>
          <w:tcPr>
            <w:tcW w:w="7188" w:type="dxa"/>
          </w:tcPr>
          <w:p w:rsidR="003F62BD" w:rsidRPr="00E902E0" w:rsidRDefault="003F62BD" w:rsidP="001D3AF8">
            <w:pPr>
              <w:keepNext w:val="0"/>
              <w:rPr>
                <w:rFonts w:ascii="Arial" w:hAnsi="Arial"/>
                <w:iCs/>
                <w:kern w:val="32"/>
              </w:rPr>
            </w:pPr>
            <w:r>
              <w:rPr>
                <w:rFonts w:ascii="Arial" w:hAnsi="Arial" w:cs="Arial"/>
                <w:color w:val="000000"/>
                <w:shd w:val="clear" w:color="auto" w:fill="FFFFFF"/>
              </w:rPr>
              <w:t>A copy of</w:t>
            </w:r>
            <w:r>
              <w:rPr>
                <w:rStyle w:val="apple-converted-space"/>
                <w:rFonts w:ascii="Arial" w:hAnsi="Arial" w:cs="Arial"/>
                <w:color w:val="000000"/>
                <w:shd w:val="clear" w:color="auto" w:fill="FFFFFF"/>
              </w:rPr>
              <w:t> </w:t>
            </w:r>
            <w:r w:rsidRPr="001D3AF8">
              <w:t>source code</w:t>
            </w:r>
            <w:r>
              <w:rPr>
                <w:rStyle w:val="apple-converted-space"/>
                <w:rFonts w:ascii="Arial" w:hAnsi="Arial" w:cs="Arial"/>
                <w:color w:val="000000"/>
                <w:shd w:val="clear" w:color="auto" w:fill="FFFFFF"/>
              </w:rPr>
              <w:t> </w:t>
            </w:r>
            <w:r>
              <w:rPr>
                <w:rFonts w:ascii="Arial" w:hAnsi="Arial" w:cs="Arial"/>
                <w:color w:val="000000"/>
                <w:shd w:val="clear" w:color="auto" w:fill="FFFFFF"/>
              </w:rPr>
              <w:t>from one</w:t>
            </w:r>
            <w:r>
              <w:rPr>
                <w:rStyle w:val="apple-converted-space"/>
                <w:rFonts w:ascii="Arial" w:hAnsi="Arial" w:cs="Arial"/>
                <w:color w:val="000000"/>
                <w:shd w:val="clear" w:color="auto" w:fill="FFFFFF"/>
              </w:rPr>
              <w:t> </w:t>
            </w:r>
            <w:r w:rsidRPr="001D3AF8">
              <w:t xml:space="preserve">software </w:t>
            </w:r>
            <w:r>
              <w:rPr>
                <w:rFonts w:ascii="Arial" w:hAnsi="Arial" w:cs="Arial"/>
                <w:shd w:val="clear" w:color="auto" w:fill="FFFFFF"/>
              </w:rPr>
              <w:t>project which creates a new separate project. Unlike a branch, there is no absolutely no intention of merging this back into its parent. Additionally, unlike a branch, it is a new project with new goals.</w:t>
            </w:r>
          </w:p>
        </w:tc>
      </w:tr>
      <w:tr w:rsidR="00270D08" w:rsidTr="001D3AF8">
        <w:trPr>
          <w:trHeight w:val="269"/>
          <w:jc w:val="center"/>
        </w:trPr>
        <w:tc>
          <w:tcPr>
            <w:tcW w:w="1907" w:type="dxa"/>
          </w:tcPr>
          <w:p w:rsidR="00270D08" w:rsidRDefault="00270D08" w:rsidP="001D3AF8">
            <w:pPr>
              <w:keepNext w:val="0"/>
              <w:rPr>
                <w:rFonts w:ascii="Arial" w:hAnsi="Arial"/>
                <w:iCs/>
                <w:kern w:val="32"/>
              </w:rPr>
            </w:pPr>
            <w:r>
              <w:rPr>
                <w:rFonts w:ascii="Arial" w:hAnsi="Arial"/>
                <w:iCs/>
                <w:kern w:val="32"/>
              </w:rPr>
              <w:t>GUI</w:t>
            </w:r>
          </w:p>
        </w:tc>
        <w:tc>
          <w:tcPr>
            <w:tcW w:w="7188" w:type="dxa"/>
          </w:tcPr>
          <w:p w:rsidR="00270D08" w:rsidRDefault="00270D08" w:rsidP="00270D08">
            <w:pPr>
              <w:keepNext w:val="0"/>
              <w:rPr>
                <w:rFonts w:ascii="Arial" w:hAnsi="Arial" w:cs="Arial"/>
                <w:color w:val="000000"/>
                <w:shd w:val="clear" w:color="auto" w:fill="FFFFFF"/>
              </w:rPr>
            </w:pPr>
            <w:r>
              <w:rPr>
                <w:rFonts w:ascii="Arial" w:hAnsi="Arial" w:cs="Arial"/>
                <w:color w:val="000000"/>
                <w:shd w:val="clear" w:color="auto" w:fill="FFFFFF"/>
              </w:rPr>
              <w:t>Graphical user interface, as opposed to a text only based interface</w:t>
            </w:r>
          </w:p>
        </w:tc>
      </w:tr>
      <w:tr w:rsidR="003F62BD" w:rsidTr="001D3AF8">
        <w:trPr>
          <w:trHeight w:val="269"/>
          <w:jc w:val="center"/>
        </w:trPr>
        <w:tc>
          <w:tcPr>
            <w:tcW w:w="1907" w:type="dxa"/>
          </w:tcPr>
          <w:p w:rsidR="003F62BD" w:rsidRDefault="003F62BD" w:rsidP="001D3AF8">
            <w:pPr>
              <w:keepNext w:val="0"/>
              <w:rPr>
                <w:rFonts w:ascii="Arial" w:hAnsi="Arial"/>
                <w:iCs/>
                <w:kern w:val="32"/>
              </w:rPr>
            </w:pPr>
            <w:r>
              <w:rPr>
                <w:rFonts w:ascii="Arial" w:hAnsi="Arial"/>
                <w:iCs/>
                <w:kern w:val="32"/>
              </w:rPr>
              <w:t>IDE</w:t>
            </w:r>
          </w:p>
        </w:tc>
        <w:tc>
          <w:tcPr>
            <w:tcW w:w="7188" w:type="dxa"/>
          </w:tcPr>
          <w:p w:rsidR="003F62BD" w:rsidRPr="002D4841" w:rsidRDefault="003F62BD" w:rsidP="001D3AF8">
            <w:pPr>
              <w:keepNext w:val="0"/>
              <w:rPr>
                <w:rFonts w:ascii="Arial" w:hAnsi="Arial"/>
                <w:iCs/>
                <w:kern w:val="32"/>
              </w:rPr>
            </w:pPr>
            <w:r>
              <w:rPr>
                <w:rFonts w:ascii="Arial" w:hAnsi="Arial"/>
                <w:iCs/>
                <w:kern w:val="32"/>
              </w:rPr>
              <w:t>Integrated Developer Environment. A robust, text editing application which allows software developers to write and test code.</w:t>
            </w:r>
          </w:p>
        </w:tc>
      </w:tr>
      <w:tr w:rsidR="003F62BD" w:rsidTr="001D3AF8">
        <w:trPr>
          <w:trHeight w:val="260"/>
          <w:jc w:val="center"/>
        </w:trPr>
        <w:tc>
          <w:tcPr>
            <w:tcW w:w="1907" w:type="dxa"/>
          </w:tcPr>
          <w:p w:rsidR="003F62BD" w:rsidRPr="001D3AF8" w:rsidRDefault="003F62BD" w:rsidP="001D3AF8">
            <w:pPr>
              <w:keepNext w:val="0"/>
              <w:rPr>
                <w:rFonts w:ascii="Arial" w:hAnsi="Arial"/>
                <w:iCs/>
                <w:kern w:val="32"/>
              </w:rPr>
            </w:pPr>
            <w:r>
              <w:rPr>
                <w:rFonts w:ascii="Arial" w:hAnsi="Arial"/>
                <w:iCs/>
                <w:kern w:val="32"/>
              </w:rPr>
              <w:t>Open Source</w:t>
            </w:r>
          </w:p>
        </w:tc>
        <w:tc>
          <w:tcPr>
            <w:tcW w:w="7188" w:type="dxa"/>
          </w:tcPr>
          <w:p w:rsidR="003F62BD" w:rsidRPr="001D3AF8" w:rsidRDefault="003F62BD" w:rsidP="001D3AF8">
            <w:pPr>
              <w:keepNext w:val="0"/>
              <w:rPr>
                <w:rFonts w:ascii="Arial" w:hAnsi="Arial"/>
                <w:iCs/>
                <w:kern w:val="32"/>
              </w:rPr>
            </w:pPr>
            <w:r>
              <w:rPr>
                <w:rFonts w:ascii="Arial" w:hAnsi="Arial"/>
                <w:iCs/>
                <w:kern w:val="32"/>
              </w:rPr>
              <w:t>Software which is licensed under an open source license. This typically allows unrestricted modification and distribution of such licensed software.</w:t>
            </w:r>
          </w:p>
        </w:tc>
      </w:tr>
      <w:tr w:rsidR="003F62BD" w:rsidTr="001D3AF8">
        <w:trPr>
          <w:trHeight w:val="269"/>
          <w:jc w:val="center"/>
        </w:trPr>
        <w:tc>
          <w:tcPr>
            <w:tcW w:w="1907" w:type="dxa"/>
          </w:tcPr>
          <w:p w:rsidR="003F62BD" w:rsidRPr="001D3AF8" w:rsidRDefault="003F62BD" w:rsidP="001D3AF8">
            <w:pPr>
              <w:keepNext w:val="0"/>
              <w:rPr>
                <w:rFonts w:ascii="Arial" w:hAnsi="Arial"/>
                <w:iCs/>
                <w:kern w:val="32"/>
              </w:rPr>
            </w:pPr>
            <w:r>
              <w:rPr>
                <w:rFonts w:ascii="Arial" w:hAnsi="Arial"/>
                <w:iCs/>
                <w:kern w:val="32"/>
              </w:rPr>
              <w:t>Software revision</w:t>
            </w:r>
          </w:p>
        </w:tc>
        <w:tc>
          <w:tcPr>
            <w:tcW w:w="7188" w:type="dxa"/>
          </w:tcPr>
          <w:p w:rsidR="003F62BD" w:rsidRPr="001D3AF8" w:rsidRDefault="003F62BD" w:rsidP="001D3AF8">
            <w:pPr>
              <w:keepNext w:val="0"/>
              <w:rPr>
                <w:rFonts w:ascii="Arial" w:hAnsi="Arial"/>
                <w:iCs/>
                <w:kern w:val="32"/>
              </w:rPr>
            </w:pPr>
            <w:r>
              <w:rPr>
                <w:rFonts w:ascii="Arial" w:hAnsi="Arial"/>
                <w:iCs/>
                <w:kern w:val="32"/>
              </w:rPr>
              <w:t>A set of changes made to a software’s source code. One or more (typically the latter) revisions make up a software version.</w:t>
            </w:r>
          </w:p>
        </w:tc>
      </w:tr>
      <w:tr w:rsidR="001E7EF1" w:rsidTr="001D3AF8">
        <w:trPr>
          <w:trHeight w:val="269"/>
          <w:jc w:val="center"/>
        </w:trPr>
        <w:tc>
          <w:tcPr>
            <w:tcW w:w="1907" w:type="dxa"/>
          </w:tcPr>
          <w:p w:rsidR="001E7EF1" w:rsidRDefault="001E7EF1" w:rsidP="001D3AF8">
            <w:pPr>
              <w:keepNext w:val="0"/>
              <w:rPr>
                <w:rFonts w:ascii="Arial" w:hAnsi="Arial"/>
                <w:iCs/>
                <w:kern w:val="32"/>
              </w:rPr>
            </w:pPr>
            <w:r>
              <w:rPr>
                <w:rFonts w:ascii="Arial" w:hAnsi="Arial"/>
                <w:iCs/>
                <w:kern w:val="32"/>
              </w:rPr>
              <w:t>SWT</w:t>
            </w:r>
          </w:p>
        </w:tc>
        <w:tc>
          <w:tcPr>
            <w:tcW w:w="7188" w:type="dxa"/>
          </w:tcPr>
          <w:p w:rsidR="001E7EF1" w:rsidRDefault="001E7EF1" w:rsidP="001D3AF8">
            <w:pPr>
              <w:keepNext w:val="0"/>
              <w:rPr>
                <w:rFonts w:ascii="Arial" w:hAnsi="Arial"/>
                <w:iCs/>
                <w:kern w:val="32"/>
              </w:rPr>
            </w:pPr>
            <w:r>
              <w:rPr>
                <w:rFonts w:ascii="Arial" w:hAnsi="Arial"/>
                <w:iCs/>
                <w:kern w:val="32"/>
              </w:rPr>
              <w:t>TODO</w:t>
            </w:r>
          </w:p>
        </w:tc>
      </w:tr>
      <w:tr w:rsidR="003F62BD" w:rsidTr="001D3AF8">
        <w:trPr>
          <w:trHeight w:val="269"/>
          <w:jc w:val="center"/>
        </w:trPr>
        <w:tc>
          <w:tcPr>
            <w:tcW w:w="1907" w:type="dxa"/>
          </w:tcPr>
          <w:p w:rsidR="003F62BD" w:rsidRDefault="003F62BD" w:rsidP="001D3AF8">
            <w:pPr>
              <w:keepNext w:val="0"/>
              <w:rPr>
                <w:rFonts w:ascii="Arial" w:hAnsi="Arial"/>
                <w:iCs/>
                <w:kern w:val="32"/>
              </w:rPr>
            </w:pPr>
            <w:r>
              <w:rPr>
                <w:rFonts w:ascii="Arial" w:hAnsi="Arial"/>
                <w:iCs/>
                <w:kern w:val="32"/>
              </w:rPr>
              <w:t>Terminal Emulator</w:t>
            </w:r>
          </w:p>
        </w:tc>
        <w:tc>
          <w:tcPr>
            <w:tcW w:w="7188" w:type="dxa"/>
          </w:tcPr>
          <w:p w:rsidR="003F62BD" w:rsidRDefault="003F62BD" w:rsidP="001D3AF8">
            <w:pPr>
              <w:keepNext w:val="0"/>
              <w:rPr>
                <w:rFonts w:ascii="Arial" w:hAnsi="Arial"/>
                <w:iCs/>
                <w:kern w:val="32"/>
              </w:rPr>
            </w:pPr>
            <w:r>
              <w:rPr>
                <w:rFonts w:ascii="Arial" w:hAnsi="Arial"/>
                <w:iCs/>
                <w:kern w:val="32"/>
              </w:rPr>
              <w:t>An application that renders text-based user interfaces and accepts input from a command line. No graphics, only text is supported.</w:t>
            </w:r>
          </w:p>
        </w:tc>
      </w:tr>
      <w:tr w:rsidR="003F62BD" w:rsidTr="001D3AF8">
        <w:trPr>
          <w:trHeight w:val="269"/>
          <w:jc w:val="center"/>
        </w:trPr>
        <w:tc>
          <w:tcPr>
            <w:tcW w:w="1907" w:type="dxa"/>
          </w:tcPr>
          <w:p w:rsidR="003F62BD" w:rsidRDefault="003F62BD" w:rsidP="001D3AF8">
            <w:pPr>
              <w:keepNext w:val="0"/>
              <w:rPr>
                <w:rFonts w:ascii="Arial" w:hAnsi="Arial"/>
                <w:iCs/>
                <w:kern w:val="32"/>
              </w:rPr>
            </w:pPr>
            <w:r>
              <w:rPr>
                <w:rFonts w:ascii="Arial" w:hAnsi="Arial"/>
                <w:iCs/>
                <w:kern w:val="32"/>
              </w:rPr>
              <w:t>Version Control System</w:t>
            </w:r>
          </w:p>
        </w:tc>
        <w:tc>
          <w:tcPr>
            <w:tcW w:w="7188" w:type="dxa"/>
          </w:tcPr>
          <w:p w:rsidR="003F62BD" w:rsidRDefault="003F62BD" w:rsidP="001D3AF8">
            <w:pPr>
              <w:keepNext w:val="0"/>
              <w:rPr>
                <w:rFonts w:ascii="Arial" w:hAnsi="Arial"/>
                <w:iCs/>
                <w:kern w:val="32"/>
              </w:rPr>
            </w:pPr>
            <w:r>
              <w:rPr>
                <w:rFonts w:ascii="Arial" w:hAnsi="Arial"/>
                <w:iCs/>
                <w:kern w:val="32"/>
              </w:rPr>
              <w:t>An application which manages all revisions and branches of revisions for a software project.</w:t>
            </w:r>
          </w:p>
        </w:tc>
      </w:tr>
      <w:tr w:rsidR="003F62BD" w:rsidTr="001D3AF8">
        <w:trPr>
          <w:trHeight w:val="269"/>
          <w:jc w:val="center"/>
        </w:trPr>
        <w:tc>
          <w:tcPr>
            <w:tcW w:w="1907" w:type="dxa"/>
          </w:tcPr>
          <w:p w:rsidR="003F62BD" w:rsidRDefault="003F62BD" w:rsidP="001D3AF8">
            <w:pPr>
              <w:keepNext w:val="0"/>
              <w:rPr>
                <w:rFonts w:ascii="Arial" w:hAnsi="Arial"/>
                <w:iCs/>
                <w:kern w:val="32"/>
              </w:rPr>
            </w:pPr>
            <w:r>
              <w:rPr>
                <w:rFonts w:ascii="Arial" w:hAnsi="Arial"/>
                <w:iCs/>
                <w:kern w:val="32"/>
              </w:rPr>
              <w:t>VistA</w:t>
            </w:r>
          </w:p>
        </w:tc>
        <w:tc>
          <w:tcPr>
            <w:tcW w:w="7188" w:type="dxa"/>
          </w:tcPr>
          <w:p w:rsidR="003F62BD" w:rsidRPr="00270027" w:rsidRDefault="003F62BD" w:rsidP="001D3AF8">
            <w:pPr>
              <w:keepNext w:val="0"/>
              <w:rPr>
                <w:rFonts w:ascii="Arial" w:hAnsi="Arial"/>
                <w:iCs/>
                <w:kern w:val="32"/>
              </w:rPr>
            </w:pPr>
            <w:r w:rsidRPr="00270027">
              <w:rPr>
                <w:rFonts w:ascii="Arial" w:hAnsi="Arial"/>
                <w:iCs/>
                <w:kern w:val="32"/>
              </w:rPr>
              <w:t>Veterans Health Information Systems and Technology Architecture</w:t>
            </w:r>
          </w:p>
        </w:tc>
      </w:tr>
    </w:tbl>
    <w:p w:rsidR="003F62BD" w:rsidRDefault="003F62BD" w:rsidP="003F62BD">
      <w:pPr>
        <w:keepNext w:val="0"/>
        <w:rPr>
          <w:rFonts w:ascii="Arial" w:hAnsi="Arial"/>
          <w:b/>
          <w:iCs/>
          <w:kern w:val="32"/>
          <w:sz w:val="32"/>
          <w:szCs w:val="28"/>
        </w:rPr>
      </w:pPr>
    </w:p>
    <w:p w:rsidR="003F62BD" w:rsidRPr="002D4841" w:rsidRDefault="003F62BD" w:rsidP="003F62BD">
      <w:pPr>
        <w:pStyle w:val="Heading2"/>
      </w:pPr>
      <w:bookmarkStart w:id="12" w:name="_Toc345246746"/>
      <w:bookmarkStart w:id="13" w:name="_Toc359402585"/>
      <w:r>
        <w:t>Software Licenses</w:t>
      </w:r>
      <w:bookmarkEnd w:id="12"/>
      <w:bookmarkEnd w:id="13"/>
    </w:p>
    <w:p w:rsidR="003F62BD" w:rsidRPr="001E1B69" w:rsidRDefault="003F62BD" w:rsidP="003F62BD">
      <w:pPr>
        <w:pStyle w:val="Heading3"/>
      </w:pPr>
      <w:bookmarkStart w:id="14" w:name="_Toc345246747"/>
      <w:bookmarkStart w:id="15" w:name="_Toc359402586"/>
      <w:r>
        <w:t>Software under License</w:t>
      </w:r>
      <w:bookmarkEnd w:id="14"/>
      <w:bookmarkEnd w:id="15"/>
    </w:p>
    <w:tbl>
      <w:tblPr>
        <w:tblStyle w:val="TableGrid"/>
        <w:tblW w:w="0" w:type="auto"/>
        <w:jc w:val="center"/>
        <w:tblLook w:val="04A0" w:firstRow="1" w:lastRow="0" w:firstColumn="1" w:lastColumn="0" w:noHBand="0" w:noVBand="1"/>
      </w:tblPr>
      <w:tblGrid>
        <w:gridCol w:w="1891"/>
        <w:gridCol w:w="3396"/>
      </w:tblGrid>
      <w:tr w:rsidR="003F62BD" w:rsidRPr="001E1B69" w:rsidTr="001D3AF8">
        <w:trPr>
          <w:trHeight w:val="345"/>
          <w:jc w:val="center"/>
        </w:trPr>
        <w:tc>
          <w:tcPr>
            <w:tcW w:w="1891" w:type="dxa"/>
          </w:tcPr>
          <w:p w:rsidR="003F62BD" w:rsidRPr="001E1B69" w:rsidRDefault="001E7EF1" w:rsidP="001D3AF8">
            <w:pPr>
              <w:keepNext w:val="0"/>
              <w:rPr>
                <w:rFonts w:ascii="Arial" w:hAnsi="Arial"/>
                <w:iCs/>
                <w:kern w:val="32"/>
              </w:rPr>
            </w:pPr>
            <w:r>
              <w:rPr>
                <w:rFonts w:ascii="Arial" w:hAnsi="Arial"/>
                <w:iCs/>
                <w:kern w:val="32"/>
              </w:rPr>
              <w:t>MTools</w:t>
            </w:r>
          </w:p>
        </w:tc>
        <w:tc>
          <w:tcPr>
            <w:tcW w:w="3396" w:type="dxa"/>
          </w:tcPr>
          <w:p w:rsidR="003F62BD" w:rsidRPr="001E1B69" w:rsidRDefault="001E7EF1" w:rsidP="001D3AF8">
            <w:pPr>
              <w:keepNext w:val="0"/>
              <w:rPr>
                <w:rFonts w:ascii="Arial" w:hAnsi="Arial"/>
                <w:iCs/>
                <w:kern w:val="32"/>
              </w:rPr>
            </w:pPr>
            <w:r w:rsidRPr="002455D8">
              <w:rPr>
                <w:rFonts w:ascii="Arial" w:hAnsi="Arial"/>
                <w:iCs/>
                <w:kern w:val="32"/>
              </w:rPr>
              <w:t>Apache License, Version 2.0</w:t>
            </w:r>
          </w:p>
        </w:tc>
      </w:tr>
      <w:tr w:rsidR="003F62BD" w:rsidTr="001D3AF8">
        <w:trPr>
          <w:trHeight w:val="345"/>
          <w:jc w:val="center"/>
        </w:trPr>
        <w:tc>
          <w:tcPr>
            <w:tcW w:w="1891" w:type="dxa"/>
          </w:tcPr>
          <w:p w:rsidR="003F62BD" w:rsidRDefault="001E7EF1" w:rsidP="001D3AF8">
            <w:pPr>
              <w:keepNext w:val="0"/>
              <w:rPr>
                <w:rFonts w:ascii="Arial" w:hAnsi="Arial"/>
                <w:iCs/>
                <w:kern w:val="32"/>
              </w:rPr>
            </w:pPr>
            <w:r>
              <w:rPr>
                <w:rFonts w:ascii="Arial" w:hAnsi="Arial"/>
                <w:iCs/>
                <w:kern w:val="32"/>
              </w:rPr>
              <w:t>VistA-FOIA</w:t>
            </w:r>
          </w:p>
        </w:tc>
        <w:tc>
          <w:tcPr>
            <w:tcW w:w="3396" w:type="dxa"/>
          </w:tcPr>
          <w:p w:rsidR="003F62BD" w:rsidRDefault="001E7EF1" w:rsidP="001D3AF8">
            <w:pPr>
              <w:keepNext w:val="0"/>
              <w:rPr>
                <w:rFonts w:ascii="Arial" w:hAnsi="Arial"/>
                <w:iCs/>
                <w:kern w:val="32"/>
              </w:rPr>
            </w:pPr>
            <w:r w:rsidRPr="002455D8">
              <w:rPr>
                <w:rFonts w:ascii="Arial" w:hAnsi="Arial"/>
                <w:iCs/>
                <w:kern w:val="32"/>
              </w:rPr>
              <w:t>Apache License, Version 2.0</w:t>
            </w:r>
          </w:p>
        </w:tc>
      </w:tr>
    </w:tbl>
    <w:p w:rsidR="003F62BD" w:rsidRDefault="003F62BD" w:rsidP="003F62BD">
      <w:pPr>
        <w:keepNext w:val="0"/>
        <w:rPr>
          <w:rFonts w:ascii="Arial" w:hAnsi="Arial"/>
          <w:b/>
          <w:bCs/>
          <w:iCs/>
          <w:kern w:val="32"/>
          <w:sz w:val="28"/>
          <w:szCs w:val="26"/>
        </w:rPr>
      </w:pPr>
    </w:p>
    <w:p w:rsidR="003F62BD" w:rsidRDefault="003F62BD" w:rsidP="003F62BD">
      <w:pPr>
        <w:pStyle w:val="Heading3"/>
      </w:pPr>
      <w:bookmarkStart w:id="16" w:name="_Toc345246748"/>
      <w:bookmarkStart w:id="17" w:name="_Toc359402587"/>
      <w:r>
        <w:t>License Locations</w:t>
      </w:r>
      <w:bookmarkEnd w:id="16"/>
      <w:bookmarkEnd w:id="17"/>
    </w:p>
    <w:p w:rsidR="003F62BD" w:rsidRPr="002D4841" w:rsidRDefault="003F62BD" w:rsidP="003F62BD">
      <w:pPr>
        <w:pStyle w:val="BodyText"/>
      </w:pPr>
    </w:p>
    <w:tbl>
      <w:tblPr>
        <w:tblStyle w:val="TableGrid"/>
        <w:tblW w:w="0" w:type="auto"/>
        <w:jc w:val="center"/>
        <w:tblLook w:val="04A0" w:firstRow="1" w:lastRow="0" w:firstColumn="1" w:lastColumn="0" w:noHBand="0" w:noVBand="1"/>
      </w:tblPr>
      <w:tblGrid>
        <w:gridCol w:w="2925"/>
        <w:gridCol w:w="5444"/>
      </w:tblGrid>
      <w:tr w:rsidR="003F62BD" w:rsidTr="001D3AF8">
        <w:trPr>
          <w:trHeight w:val="264"/>
          <w:jc w:val="center"/>
        </w:trPr>
        <w:tc>
          <w:tcPr>
            <w:tcW w:w="2925" w:type="dxa"/>
          </w:tcPr>
          <w:p w:rsidR="003F62BD" w:rsidRDefault="003F62BD" w:rsidP="001D3AF8">
            <w:pPr>
              <w:keepNext w:val="0"/>
              <w:rPr>
                <w:rFonts w:ascii="Arial" w:hAnsi="Arial"/>
                <w:iCs/>
                <w:kern w:val="32"/>
              </w:rPr>
            </w:pPr>
            <w:r>
              <w:rPr>
                <w:rFonts w:ascii="Arial" w:hAnsi="Arial"/>
                <w:iCs/>
                <w:kern w:val="32"/>
              </w:rPr>
              <w:t>Eclipse Public License v 1.0</w:t>
            </w:r>
          </w:p>
        </w:tc>
        <w:tc>
          <w:tcPr>
            <w:tcW w:w="5444" w:type="dxa"/>
          </w:tcPr>
          <w:p w:rsidR="003F62BD" w:rsidRDefault="003F62BD" w:rsidP="001D3AF8">
            <w:pPr>
              <w:keepNext w:val="0"/>
              <w:rPr>
                <w:rFonts w:ascii="Arial" w:hAnsi="Arial"/>
                <w:iCs/>
                <w:kern w:val="32"/>
              </w:rPr>
            </w:pPr>
            <w:r w:rsidRPr="001E1B69">
              <w:rPr>
                <w:rFonts w:ascii="Arial" w:hAnsi="Arial" w:cs="Arial"/>
              </w:rPr>
              <w:t>http://www.eclipse.org/legal/epl-v10.html</w:t>
            </w:r>
          </w:p>
        </w:tc>
      </w:tr>
      <w:tr w:rsidR="003F62BD" w:rsidRPr="00E902E0" w:rsidTr="001D3AF8">
        <w:trPr>
          <w:trHeight w:val="264"/>
          <w:jc w:val="center"/>
        </w:trPr>
        <w:tc>
          <w:tcPr>
            <w:tcW w:w="2925" w:type="dxa"/>
          </w:tcPr>
          <w:p w:rsidR="003F62BD" w:rsidRDefault="003F62BD" w:rsidP="001D3AF8">
            <w:pPr>
              <w:keepNext w:val="0"/>
              <w:rPr>
                <w:rFonts w:ascii="Arial" w:hAnsi="Arial"/>
                <w:iCs/>
                <w:kern w:val="32"/>
              </w:rPr>
            </w:pPr>
            <w:r>
              <w:rPr>
                <w:rFonts w:ascii="Arial" w:hAnsi="Arial"/>
                <w:iCs/>
                <w:kern w:val="32"/>
              </w:rPr>
              <w:t>Apache License, Version 2.0</w:t>
            </w:r>
          </w:p>
        </w:tc>
        <w:tc>
          <w:tcPr>
            <w:tcW w:w="5444" w:type="dxa"/>
          </w:tcPr>
          <w:p w:rsidR="003F62BD" w:rsidRDefault="003F62BD" w:rsidP="001D3AF8">
            <w:pPr>
              <w:keepNext w:val="0"/>
              <w:rPr>
                <w:rFonts w:ascii="Arial" w:hAnsi="Arial"/>
                <w:iCs/>
                <w:kern w:val="32"/>
              </w:rPr>
            </w:pPr>
            <w:r w:rsidRPr="00F112E9">
              <w:rPr>
                <w:rFonts w:ascii="Arial" w:hAnsi="Arial"/>
                <w:iCs/>
                <w:kern w:val="32"/>
              </w:rPr>
              <w:t>http://www.apache.org/licenses/LICENSE-2.0.html</w:t>
            </w:r>
          </w:p>
        </w:tc>
      </w:tr>
    </w:tbl>
    <w:p w:rsidR="004238BE" w:rsidRDefault="00572502"/>
    <w:sectPr w:rsidR="00423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2625C"/>
    <w:multiLevelType w:val="multilevel"/>
    <w:tmpl w:val="130ABD0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pStyle w:val="Heading3"/>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CEC"/>
    <w:rsid w:val="0011286F"/>
    <w:rsid w:val="0018501F"/>
    <w:rsid w:val="001E7EF1"/>
    <w:rsid w:val="00270D08"/>
    <w:rsid w:val="00340C83"/>
    <w:rsid w:val="00384288"/>
    <w:rsid w:val="003F62BD"/>
    <w:rsid w:val="00484EFD"/>
    <w:rsid w:val="00546CEC"/>
    <w:rsid w:val="00572502"/>
    <w:rsid w:val="005D1EE0"/>
    <w:rsid w:val="00721AA3"/>
    <w:rsid w:val="00792B43"/>
    <w:rsid w:val="009D3A36"/>
    <w:rsid w:val="009E6AFE"/>
    <w:rsid w:val="00AD700D"/>
    <w:rsid w:val="00B53289"/>
    <w:rsid w:val="00B779C8"/>
    <w:rsid w:val="00D54FAF"/>
    <w:rsid w:val="00DD7326"/>
    <w:rsid w:val="00F52A4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2BD"/>
    <w:pPr>
      <w:keepNext/>
      <w:spacing w:after="0" w:line="240" w:lineRule="auto"/>
    </w:pPr>
    <w:rPr>
      <w:rFonts w:ascii="Times New Roman" w:eastAsia="Times New Roman" w:hAnsi="Times New Roman" w:cs="Times New Roman"/>
      <w:sz w:val="20"/>
      <w:szCs w:val="20"/>
    </w:rPr>
  </w:style>
  <w:style w:type="paragraph" w:styleId="Heading1">
    <w:name w:val="heading 1"/>
    <w:next w:val="BodyText"/>
    <w:link w:val="Heading1Char"/>
    <w:qFormat/>
    <w:rsid w:val="003F62BD"/>
    <w:pPr>
      <w:keepNext/>
      <w:numPr>
        <w:numId w:val="1"/>
      </w:numPr>
      <w:autoSpaceDE w:val="0"/>
      <w:autoSpaceDN w:val="0"/>
      <w:adjustRightInd w:val="0"/>
      <w:spacing w:before="360" w:after="120" w:line="240" w:lineRule="auto"/>
      <w:outlineLvl w:val="0"/>
    </w:pPr>
    <w:rPr>
      <w:rFonts w:ascii="Arial" w:eastAsia="Times New Roman" w:hAnsi="Arial" w:cs="Arial"/>
      <w:b/>
      <w:bCs/>
      <w:kern w:val="32"/>
      <w:sz w:val="36"/>
      <w:szCs w:val="32"/>
    </w:rPr>
  </w:style>
  <w:style w:type="paragraph" w:styleId="Heading2">
    <w:name w:val="heading 2"/>
    <w:next w:val="BodyText"/>
    <w:link w:val="Heading2Char"/>
    <w:qFormat/>
    <w:rsid w:val="003F62BD"/>
    <w:pPr>
      <w:numPr>
        <w:ilvl w:val="1"/>
        <w:numId w:val="1"/>
      </w:numPr>
      <w:tabs>
        <w:tab w:val="left" w:pos="900"/>
      </w:tabs>
      <w:spacing w:before="360" w:after="120" w:line="240" w:lineRule="auto"/>
      <w:outlineLvl w:val="1"/>
    </w:pPr>
    <w:rPr>
      <w:rFonts w:ascii="Arial" w:eastAsia="Times New Roman" w:hAnsi="Arial" w:cs="Times New Roman"/>
      <w:b/>
      <w:iCs/>
      <w:kern w:val="32"/>
      <w:sz w:val="32"/>
      <w:szCs w:val="28"/>
    </w:rPr>
  </w:style>
  <w:style w:type="paragraph" w:styleId="Heading3">
    <w:name w:val="heading 3"/>
    <w:next w:val="BodyText"/>
    <w:link w:val="Heading3Char"/>
    <w:qFormat/>
    <w:rsid w:val="003F62BD"/>
    <w:pPr>
      <w:numPr>
        <w:ilvl w:val="2"/>
        <w:numId w:val="1"/>
      </w:numPr>
      <w:spacing w:before="120" w:after="240" w:line="240" w:lineRule="auto"/>
      <w:outlineLvl w:val="2"/>
    </w:pPr>
    <w:rPr>
      <w:rFonts w:ascii="Arial" w:eastAsia="Times New Roman" w:hAnsi="Arial" w:cs="Times New Roman"/>
      <w:b/>
      <w:bCs/>
      <w:iCs/>
      <w:kern w:val="32"/>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F62BD"/>
    <w:rPr>
      <w:color w:val="0000FF"/>
      <w:u w:val="single"/>
    </w:rPr>
  </w:style>
  <w:style w:type="paragraph" w:styleId="BodyText">
    <w:name w:val="Body Text"/>
    <w:link w:val="BodyTextChar"/>
    <w:unhideWhenUsed/>
    <w:rsid w:val="003F62BD"/>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3F62BD"/>
    <w:rPr>
      <w:rFonts w:ascii="Times New Roman" w:eastAsia="Times New Roman" w:hAnsi="Times New Roman" w:cs="Times New Roman"/>
      <w:szCs w:val="20"/>
    </w:rPr>
  </w:style>
  <w:style w:type="paragraph" w:styleId="TOC1">
    <w:name w:val="toc 1"/>
    <w:basedOn w:val="BodyText"/>
    <w:next w:val="Normal"/>
    <w:autoRedefine/>
    <w:uiPriority w:val="39"/>
    <w:unhideWhenUsed/>
    <w:rsid w:val="003F62BD"/>
    <w:pPr>
      <w:tabs>
        <w:tab w:val="left" w:pos="720"/>
        <w:tab w:val="right" w:leader="dot" w:pos="9350"/>
      </w:tabs>
      <w:spacing w:before="60" w:after="60"/>
    </w:pPr>
    <w:rPr>
      <w:rFonts w:ascii="Arial" w:hAnsi="Arial"/>
      <w:b/>
      <w:sz w:val="28"/>
    </w:rPr>
  </w:style>
  <w:style w:type="paragraph" w:styleId="TOC2">
    <w:name w:val="toc 2"/>
    <w:basedOn w:val="BodyText"/>
    <w:next w:val="Normal"/>
    <w:autoRedefine/>
    <w:uiPriority w:val="39"/>
    <w:unhideWhenUsed/>
    <w:rsid w:val="003F62BD"/>
    <w:pPr>
      <w:spacing w:before="60" w:after="60"/>
      <w:ind w:left="360"/>
    </w:pPr>
    <w:rPr>
      <w:rFonts w:ascii="Arial" w:hAnsi="Arial"/>
      <w:b/>
      <w:sz w:val="24"/>
    </w:rPr>
  </w:style>
  <w:style w:type="paragraph" w:styleId="TOC3">
    <w:name w:val="toc 3"/>
    <w:basedOn w:val="BodyText"/>
    <w:next w:val="Normal"/>
    <w:autoRedefine/>
    <w:uiPriority w:val="39"/>
    <w:unhideWhenUsed/>
    <w:rsid w:val="003F62BD"/>
    <w:pPr>
      <w:tabs>
        <w:tab w:val="left" w:pos="1440"/>
        <w:tab w:val="right" w:leader="dot" w:pos="9350"/>
      </w:tabs>
      <w:spacing w:before="60"/>
      <w:ind w:left="540"/>
    </w:pPr>
    <w:rPr>
      <w:rFonts w:ascii="Arial" w:hAnsi="Arial"/>
      <w:b/>
      <w:sz w:val="24"/>
    </w:rPr>
  </w:style>
  <w:style w:type="paragraph" w:customStyle="1" w:styleId="Title2">
    <w:name w:val="Title 2"/>
    <w:rsid w:val="003F62BD"/>
    <w:pPr>
      <w:spacing w:before="120" w:after="120" w:line="240" w:lineRule="auto"/>
      <w:jc w:val="center"/>
    </w:pPr>
    <w:rPr>
      <w:rFonts w:ascii="Arial" w:eastAsia="Times New Roman" w:hAnsi="Arial" w:cs="Arial"/>
      <w:b/>
      <w:bCs/>
      <w:sz w:val="28"/>
      <w:szCs w:val="32"/>
    </w:rPr>
  </w:style>
  <w:style w:type="paragraph" w:customStyle="1" w:styleId="TableHeading">
    <w:name w:val="Table Heading"/>
    <w:uiPriority w:val="99"/>
    <w:rsid w:val="003F62BD"/>
    <w:pPr>
      <w:spacing w:before="60" w:after="60" w:line="240" w:lineRule="auto"/>
    </w:pPr>
    <w:rPr>
      <w:rFonts w:ascii="Arial" w:eastAsia="Times New Roman" w:hAnsi="Arial" w:cs="Arial"/>
      <w:b/>
    </w:rPr>
  </w:style>
  <w:style w:type="character" w:customStyle="1" w:styleId="TableTextChar">
    <w:name w:val="Table Text Char"/>
    <w:link w:val="TableText"/>
    <w:locked/>
    <w:rsid w:val="003F62BD"/>
    <w:rPr>
      <w:rFonts w:ascii="Arial" w:hAnsi="Arial" w:cs="Arial"/>
    </w:rPr>
  </w:style>
  <w:style w:type="paragraph" w:customStyle="1" w:styleId="TableText">
    <w:name w:val="Table Text"/>
    <w:link w:val="TableTextChar"/>
    <w:rsid w:val="003F62BD"/>
    <w:pPr>
      <w:spacing w:before="60" w:after="60" w:line="240" w:lineRule="auto"/>
    </w:pPr>
    <w:rPr>
      <w:rFonts w:ascii="Arial" w:hAnsi="Arial" w:cs="Arial"/>
    </w:rPr>
  </w:style>
  <w:style w:type="character" w:customStyle="1" w:styleId="CoverTitleInstructionsChar">
    <w:name w:val="Cover Title Instructions Char"/>
    <w:link w:val="CoverTitleInstructions"/>
    <w:locked/>
    <w:rsid w:val="003F62BD"/>
    <w:rPr>
      <w:i/>
      <w:iCs/>
      <w:color w:val="0000FF"/>
      <w:szCs w:val="28"/>
    </w:rPr>
  </w:style>
  <w:style w:type="paragraph" w:customStyle="1" w:styleId="CoverTitleInstructions">
    <w:name w:val="Cover Title Instructions"/>
    <w:basedOn w:val="Normal"/>
    <w:link w:val="CoverTitleInstructionsChar"/>
    <w:rsid w:val="003F62BD"/>
    <w:pPr>
      <w:keepNext w:val="0"/>
      <w:keepLines/>
      <w:autoSpaceDE w:val="0"/>
      <w:autoSpaceDN w:val="0"/>
      <w:adjustRightInd w:val="0"/>
      <w:spacing w:before="60" w:after="120" w:line="240" w:lineRule="atLeast"/>
      <w:jc w:val="center"/>
    </w:pPr>
    <w:rPr>
      <w:rFonts w:asciiTheme="minorHAnsi" w:eastAsiaTheme="minorHAnsi" w:hAnsiTheme="minorHAnsi" w:cstheme="minorBidi"/>
      <w:i/>
      <w:iCs/>
      <w:color w:val="0000FF"/>
      <w:sz w:val="22"/>
      <w:szCs w:val="28"/>
    </w:rPr>
  </w:style>
  <w:style w:type="character" w:customStyle="1" w:styleId="TableSpacerChar">
    <w:name w:val="Table Spacer Char"/>
    <w:link w:val="TableSpacer"/>
    <w:locked/>
    <w:rsid w:val="003F62BD"/>
    <w:rPr>
      <w:iCs/>
      <w:sz w:val="16"/>
    </w:rPr>
  </w:style>
  <w:style w:type="paragraph" w:customStyle="1" w:styleId="TableSpacer">
    <w:name w:val="Table Spacer"/>
    <w:basedOn w:val="BodyText"/>
    <w:link w:val="TableSpacerChar"/>
    <w:rsid w:val="003F62BD"/>
    <w:pPr>
      <w:autoSpaceDE w:val="0"/>
      <w:autoSpaceDN w:val="0"/>
      <w:adjustRightInd w:val="0"/>
      <w:spacing w:before="60" w:after="60"/>
      <w:ind w:left="360"/>
    </w:pPr>
    <w:rPr>
      <w:rFonts w:asciiTheme="minorHAnsi" w:eastAsiaTheme="minorHAnsi" w:hAnsiTheme="minorHAnsi" w:cstheme="minorBidi"/>
      <w:iCs/>
      <w:sz w:val="16"/>
      <w:szCs w:val="22"/>
    </w:rPr>
  </w:style>
  <w:style w:type="paragraph" w:styleId="BalloonText">
    <w:name w:val="Balloon Text"/>
    <w:basedOn w:val="Normal"/>
    <w:link w:val="BalloonTextChar"/>
    <w:uiPriority w:val="99"/>
    <w:semiHidden/>
    <w:unhideWhenUsed/>
    <w:rsid w:val="003F62BD"/>
    <w:rPr>
      <w:rFonts w:ascii="Tahoma" w:hAnsi="Tahoma" w:cs="Tahoma"/>
      <w:sz w:val="16"/>
      <w:szCs w:val="16"/>
    </w:rPr>
  </w:style>
  <w:style w:type="character" w:customStyle="1" w:styleId="BalloonTextChar">
    <w:name w:val="Balloon Text Char"/>
    <w:basedOn w:val="DefaultParagraphFont"/>
    <w:link w:val="BalloonText"/>
    <w:uiPriority w:val="99"/>
    <w:semiHidden/>
    <w:rsid w:val="003F62BD"/>
    <w:rPr>
      <w:rFonts w:ascii="Tahoma" w:eastAsia="Times New Roman" w:hAnsi="Tahoma" w:cs="Tahoma"/>
      <w:sz w:val="16"/>
      <w:szCs w:val="16"/>
    </w:rPr>
  </w:style>
  <w:style w:type="character" w:customStyle="1" w:styleId="Heading1Char">
    <w:name w:val="Heading 1 Char"/>
    <w:basedOn w:val="DefaultParagraphFont"/>
    <w:link w:val="Heading1"/>
    <w:rsid w:val="003F62BD"/>
    <w:rPr>
      <w:rFonts w:ascii="Arial" w:eastAsia="Times New Roman" w:hAnsi="Arial" w:cs="Arial"/>
      <w:b/>
      <w:bCs/>
      <w:kern w:val="32"/>
      <w:sz w:val="36"/>
      <w:szCs w:val="32"/>
    </w:rPr>
  </w:style>
  <w:style w:type="character" w:customStyle="1" w:styleId="Heading2Char">
    <w:name w:val="Heading 2 Char"/>
    <w:basedOn w:val="DefaultParagraphFont"/>
    <w:link w:val="Heading2"/>
    <w:rsid w:val="003F62BD"/>
    <w:rPr>
      <w:rFonts w:ascii="Arial" w:eastAsia="Times New Roman" w:hAnsi="Arial" w:cs="Times New Roman"/>
      <w:b/>
      <w:iCs/>
      <w:kern w:val="32"/>
      <w:sz w:val="32"/>
      <w:szCs w:val="28"/>
    </w:rPr>
  </w:style>
  <w:style w:type="character" w:customStyle="1" w:styleId="Heading3Char">
    <w:name w:val="Heading 3 Char"/>
    <w:basedOn w:val="DefaultParagraphFont"/>
    <w:link w:val="Heading3"/>
    <w:rsid w:val="003F62BD"/>
    <w:rPr>
      <w:rFonts w:ascii="Arial" w:eastAsia="Times New Roman" w:hAnsi="Arial" w:cs="Times New Roman"/>
      <w:b/>
      <w:bCs/>
      <w:iCs/>
      <w:kern w:val="32"/>
      <w:sz w:val="28"/>
      <w:szCs w:val="26"/>
    </w:rPr>
  </w:style>
  <w:style w:type="table" w:styleId="TableGrid">
    <w:name w:val="Table Grid"/>
    <w:basedOn w:val="TableNormal"/>
    <w:rsid w:val="003F62B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F62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2BD"/>
    <w:pPr>
      <w:keepNext/>
      <w:spacing w:after="0" w:line="240" w:lineRule="auto"/>
    </w:pPr>
    <w:rPr>
      <w:rFonts w:ascii="Times New Roman" w:eastAsia="Times New Roman" w:hAnsi="Times New Roman" w:cs="Times New Roman"/>
      <w:sz w:val="20"/>
      <w:szCs w:val="20"/>
    </w:rPr>
  </w:style>
  <w:style w:type="paragraph" w:styleId="Heading1">
    <w:name w:val="heading 1"/>
    <w:next w:val="BodyText"/>
    <w:link w:val="Heading1Char"/>
    <w:qFormat/>
    <w:rsid w:val="003F62BD"/>
    <w:pPr>
      <w:keepNext/>
      <w:numPr>
        <w:numId w:val="1"/>
      </w:numPr>
      <w:autoSpaceDE w:val="0"/>
      <w:autoSpaceDN w:val="0"/>
      <w:adjustRightInd w:val="0"/>
      <w:spacing w:before="360" w:after="120" w:line="240" w:lineRule="auto"/>
      <w:outlineLvl w:val="0"/>
    </w:pPr>
    <w:rPr>
      <w:rFonts w:ascii="Arial" w:eastAsia="Times New Roman" w:hAnsi="Arial" w:cs="Arial"/>
      <w:b/>
      <w:bCs/>
      <w:kern w:val="32"/>
      <w:sz w:val="36"/>
      <w:szCs w:val="32"/>
    </w:rPr>
  </w:style>
  <w:style w:type="paragraph" w:styleId="Heading2">
    <w:name w:val="heading 2"/>
    <w:next w:val="BodyText"/>
    <w:link w:val="Heading2Char"/>
    <w:qFormat/>
    <w:rsid w:val="003F62BD"/>
    <w:pPr>
      <w:numPr>
        <w:ilvl w:val="1"/>
        <w:numId w:val="1"/>
      </w:numPr>
      <w:tabs>
        <w:tab w:val="left" w:pos="900"/>
      </w:tabs>
      <w:spacing w:before="360" w:after="120" w:line="240" w:lineRule="auto"/>
      <w:outlineLvl w:val="1"/>
    </w:pPr>
    <w:rPr>
      <w:rFonts w:ascii="Arial" w:eastAsia="Times New Roman" w:hAnsi="Arial" w:cs="Times New Roman"/>
      <w:b/>
      <w:iCs/>
      <w:kern w:val="32"/>
      <w:sz w:val="32"/>
      <w:szCs w:val="28"/>
    </w:rPr>
  </w:style>
  <w:style w:type="paragraph" w:styleId="Heading3">
    <w:name w:val="heading 3"/>
    <w:next w:val="BodyText"/>
    <w:link w:val="Heading3Char"/>
    <w:qFormat/>
    <w:rsid w:val="003F62BD"/>
    <w:pPr>
      <w:numPr>
        <w:ilvl w:val="2"/>
        <w:numId w:val="1"/>
      </w:numPr>
      <w:spacing w:before="120" w:after="240" w:line="240" w:lineRule="auto"/>
      <w:outlineLvl w:val="2"/>
    </w:pPr>
    <w:rPr>
      <w:rFonts w:ascii="Arial" w:eastAsia="Times New Roman" w:hAnsi="Arial" w:cs="Times New Roman"/>
      <w:b/>
      <w:bCs/>
      <w:iCs/>
      <w:kern w:val="32"/>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F62BD"/>
    <w:rPr>
      <w:color w:val="0000FF"/>
      <w:u w:val="single"/>
    </w:rPr>
  </w:style>
  <w:style w:type="paragraph" w:styleId="BodyText">
    <w:name w:val="Body Text"/>
    <w:link w:val="BodyTextChar"/>
    <w:unhideWhenUsed/>
    <w:rsid w:val="003F62BD"/>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3F62BD"/>
    <w:rPr>
      <w:rFonts w:ascii="Times New Roman" w:eastAsia="Times New Roman" w:hAnsi="Times New Roman" w:cs="Times New Roman"/>
      <w:szCs w:val="20"/>
    </w:rPr>
  </w:style>
  <w:style w:type="paragraph" w:styleId="TOC1">
    <w:name w:val="toc 1"/>
    <w:basedOn w:val="BodyText"/>
    <w:next w:val="Normal"/>
    <w:autoRedefine/>
    <w:uiPriority w:val="39"/>
    <w:unhideWhenUsed/>
    <w:rsid w:val="003F62BD"/>
    <w:pPr>
      <w:tabs>
        <w:tab w:val="left" w:pos="720"/>
        <w:tab w:val="right" w:leader="dot" w:pos="9350"/>
      </w:tabs>
      <w:spacing w:before="60" w:after="60"/>
    </w:pPr>
    <w:rPr>
      <w:rFonts w:ascii="Arial" w:hAnsi="Arial"/>
      <w:b/>
      <w:sz w:val="28"/>
    </w:rPr>
  </w:style>
  <w:style w:type="paragraph" w:styleId="TOC2">
    <w:name w:val="toc 2"/>
    <w:basedOn w:val="BodyText"/>
    <w:next w:val="Normal"/>
    <w:autoRedefine/>
    <w:uiPriority w:val="39"/>
    <w:unhideWhenUsed/>
    <w:rsid w:val="003F62BD"/>
    <w:pPr>
      <w:spacing w:before="60" w:after="60"/>
      <w:ind w:left="360"/>
    </w:pPr>
    <w:rPr>
      <w:rFonts w:ascii="Arial" w:hAnsi="Arial"/>
      <w:b/>
      <w:sz w:val="24"/>
    </w:rPr>
  </w:style>
  <w:style w:type="paragraph" w:styleId="TOC3">
    <w:name w:val="toc 3"/>
    <w:basedOn w:val="BodyText"/>
    <w:next w:val="Normal"/>
    <w:autoRedefine/>
    <w:uiPriority w:val="39"/>
    <w:unhideWhenUsed/>
    <w:rsid w:val="003F62BD"/>
    <w:pPr>
      <w:tabs>
        <w:tab w:val="left" w:pos="1440"/>
        <w:tab w:val="right" w:leader="dot" w:pos="9350"/>
      </w:tabs>
      <w:spacing w:before="60"/>
      <w:ind w:left="540"/>
    </w:pPr>
    <w:rPr>
      <w:rFonts w:ascii="Arial" w:hAnsi="Arial"/>
      <w:b/>
      <w:sz w:val="24"/>
    </w:rPr>
  </w:style>
  <w:style w:type="paragraph" w:customStyle="1" w:styleId="Title2">
    <w:name w:val="Title 2"/>
    <w:rsid w:val="003F62BD"/>
    <w:pPr>
      <w:spacing w:before="120" w:after="120" w:line="240" w:lineRule="auto"/>
      <w:jc w:val="center"/>
    </w:pPr>
    <w:rPr>
      <w:rFonts w:ascii="Arial" w:eastAsia="Times New Roman" w:hAnsi="Arial" w:cs="Arial"/>
      <w:b/>
      <w:bCs/>
      <w:sz w:val="28"/>
      <w:szCs w:val="32"/>
    </w:rPr>
  </w:style>
  <w:style w:type="paragraph" w:customStyle="1" w:styleId="TableHeading">
    <w:name w:val="Table Heading"/>
    <w:uiPriority w:val="99"/>
    <w:rsid w:val="003F62BD"/>
    <w:pPr>
      <w:spacing w:before="60" w:after="60" w:line="240" w:lineRule="auto"/>
    </w:pPr>
    <w:rPr>
      <w:rFonts w:ascii="Arial" w:eastAsia="Times New Roman" w:hAnsi="Arial" w:cs="Arial"/>
      <w:b/>
    </w:rPr>
  </w:style>
  <w:style w:type="character" w:customStyle="1" w:styleId="TableTextChar">
    <w:name w:val="Table Text Char"/>
    <w:link w:val="TableText"/>
    <w:locked/>
    <w:rsid w:val="003F62BD"/>
    <w:rPr>
      <w:rFonts w:ascii="Arial" w:hAnsi="Arial" w:cs="Arial"/>
    </w:rPr>
  </w:style>
  <w:style w:type="paragraph" w:customStyle="1" w:styleId="TableText">
    <w:name w:val="Table Text"/>
    <w:link w:val="TableTextChar"/>
    <w:rsid w:val="003F62BD"/>
    <w:pPr>
      <w:spacing w:before="60" w:after="60" w:line="240" w:lineRule="auto"/>
    </w:pPr>
    <w:rPr>
      <w:rFonts w:ascii="Arial" w:hAnsi="Arial" w:cs="Arial"/>
    </w:rPr>
  </w:style>
  <w:style w:type="character" w:customStyle="1" w:styleId="CoverTitleInstructionsChar">
    <w:name w:val="Cover Title Instructions Char"/>
    <w:link w:val="CoverTitleInstructions"/>
    <w:locked/>
    <w:rsid w:val="003F62BD"/>
    <w:rPr>
      <w:i/>
      <w:iCs/>
      <w:color w:val="0000FF"/>
      <w:szCs w:val="28"/>
    </w:rPr>
  </w:style>
  <w:style w:type="paragraph" w:customStyle="1" w:styleId="CoverTitleInstructions">
    <w:name w:val="Cover Title Instructions"/>
    <w:basedOn w:val="Normal"/>
    <w:link w:val="CoverTitleInstructionsChar"/>
    <w:rsid w:val="003F62BD"/>
    <w:pPr>
      <w:keepNext w:val="0"/>
      <w:keepLines/>
      <w:autoSpaceDE w:val="0"/>
      <w:autoSpaceDN w:val="0"/>
      <w:adjustRightInd w:val="0"/>
      <w:spacing w:before="60" w:after="120" w:line="240" w:lineRule="atLeast"/>
      <w:jc w:val="center"/>
    </w:pPr>
    <w:rPr>
      <w:rFonts w:asciiTheme="minorHAnsi" w:eastAsiaTheme="minorHAnsi" w:hAnsiTheme="minorHAnsi" w:cstheme="minorBidi"/>
      <w:i/>
      <w:iCs/>
      <w:color w:val="0000FF"/>
      <w:sz w:val="22"/>
      <w:szCs w:val="28"/>
    </w:rPr>
  </w:style>
  <w:style w:type="character" w:customStyle="1" w:styleId="TableSpacerChar">
    <w:name w:val="Table Spacer Char"/>
    <w:link w:val="TableSpacer"/>
    <w:locked/>
    <w:rsid w:val="003F62BD"/>
    <w:rPr>
      <w:iCs/>
      <w:sz w:val="16"/>
    </w:rPr>
  </w:style>
  <w:style w:type="paragraph" w:customStyle="1" w:styleId="TableSpacer">
    <w:name w:val="Table Spacer"/>
    <w:basedOn w:val="BodyText"/>
    <w:link w:val="TableSpacerChar"/>
    <w:rsid w:val="003F62BD"/>
    <w:pPr>
      <w:autoSpaceDE w:val="0"/>
      <w:autoSpaceDN w:val="0"/>
      <w:adjustRightInd w:val="0"/>
      <w:spacing w:before="60" w:after="60"/>
      <w:ind w:left="360"/>
    </w:pPr>
    <w:rPr>
      <w:rFonts w:asciiTheme="minorHAnsi" w:eastAsiaTheme="minorHAnsi" w:hAnsiTheme="minorHAnsi" w:cstheme="minorBidi"/>
      <w:iCs/>
      <w:sz w:val="16"/>
      <w:szCs w:val="22"/>
    </w:rPr>
  </w:style>
  <w:style w:type="paragraph" w:styleId="BalloonText">
    <w:name w:val="Balloon Text"/>
    <w:basedOn w:val="Normal"/>
    <w:link w:val="BalloonTextChar"/>
    <w:uiPriority w:val="99"/>
    <w:semiHidden/>
    <w:unhideWhenUsed/>
    <w:rsid w:val="003F62BD"/>
    <w:rPr>
      <w:rFonts w:ascii="Tahoma" w:hAnsi="Tahoma" w:cs="Tahoma"/>
      <w:sz w:val="16"/>
      <w:szCs w:val="16"/>
    </w:rPr>
  </w:style>
  <w:style w:type="character" w:customStyle="1" w:styleId="BalloonTextChar">
    <w:name w:val="Balloon Text Char"/>
    <w:basedOn w:val="DefaultParagraphFont"/>
    <w:link w:val="BalloonText"/>
    <w:uiPriority w:val="99"/>
    <w:semiHidden/>
    <w:rsid w:val="003F62BD"/>
    <w:rPr>
      <w:rFonts w:ascii="Tahoma" w:eastAsia="Times New Roman" w:hAnsi="Tahoma" w:cs="Tahoma"/>
      <w:sz w:val="16"/>
      <w:szCs w:val="16"/>
    </w:rPr>
  </w:style>
  <w:style w:type="character" w:customStyle="1" w:styleId="Heading1Char">
    <w:name w:val="Heading 1 Char"/>
    <w:basedOn w:val="DefaultParagraphFont"/>
    <w:link w:val="Heading1"/>
    <w:rsid w:val="003F62BD"/>
    <w:rPr>
      <w:rFonts w:ascii="Arial" w:eastAsia="Times New Roman" w:hAnsi="Arial" w:cs="Arial"/>
      <w:b/>
      <w:bCs/>
      <w:kern w:val="32"/>
      <w:sz w:val="36"/>
      <w:szCs w:val="32"/>
    </w:rPr>
  </w:style>
  <w:style w:type="character" w:customStyle="1" w:styleId="Heading2Char">
    <w:name w:val="Heading 2 Char"/>
    <w:basedOn w:val="DefaultParagraphFont"/>
    <w:link w:val="Heading2"/>
    <w:rsid w:val="003F62BD"/>
    <w:rPr>
      <w:rFonts w:ascii="Arial" w:eastAsia="Times New Roman" w:hAnsi="Arial" w:cs="Times New Roman"/>
      <w:b/>
      <w:iCs/>
      <w:kern w:val="32"/>
      <w:sz w:val="32"/>
      <w:szCs w:val="28"/>
    </w:rPr>
  </w:style>
  <w:style w:type="character" w:customStyle="1" w:styleId="Heading3Char">
    <w:name w:val="Heading 3 Char"/>
    <w:basedOn w:val="DefaultParagraphFont"/>
    <w:link w:val="Heading3"/>
    <w:rsid w:val="003F62BD"/>
    <w:rPr>
      <w:rFonts w:ascii="Arial" w:eastAsia="Times New Roman" w:hAnsi="Arial" w:cs="Times New Roman"/>
      <w:b/>
      <w:bCs/>
      <w:iCs/>
      <w:kern w:val="32"/>
      <w:sz w:val="28"/>
      <w:szCs w:val="26"/>
    </w:rPr>
  </w:style>
  <w:style w:type="table" w:styleId="TableGrid">
    <w:name w:val="Table Grid"/>
    <w:basedOn w:val="TableNormal"/>
    <w:rsid w:val="003F62B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F6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7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8</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Spivey</dc:creator>
  <cp:keywords/>
  <dc:description/>
  <cp:lastModifiedBy>Jimmy Spivey</cp:lastModifiedBy>
  <cp:revision>16</cp:revision>
  <dcterms:created xsi:type="dcterms:W3CDTF">2013-06-18T08:34:00Z</dcterms:created>
  <dcterms:modified xsi:type="dcterms:W3CDTF">2013-06-19T09:59:00Z</dcterms:modified>
</cp:coreProperties>
</file>