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E97051" w:rsidP="00952CB7">
      <w:pPr>
        <w:jc w:val="center"/>
        <w:rPr>
          <w:noProof/>
          <w:sz w:val="48"/>
        </w:rPr>
      </w:pPr>
    </w:p>
    <w:p w:rsidR="00952CB7" w:rsidRPr="00952CB7" w:rsidRDefault="00952CB7" w:rsidP="00952CB7">
      <w:pPr>
        <w:jc w:val="center"/>
        <w:rPr>
          <w:b/>
          <w:noProof/>
          <w:sz w:val="48"/>
        </w:rPr>
      </w:pPr>
      <w:r w:rsidRPr="00952CB7">
        <w:rPr>
          <w:b/>
          <w:noProof/>
          <w:sz w:val="48"/>
        </w:rPr>
        <w:t>RAII – Scope based deallocation</w:t>
      </w:r>
    </w:p>
    <w:p w:rsidR="00952CB7" w:rsidRDefault="00952CB7" w:rsidP="00952CB7">
      <w:pPr>
        <w:rPr>
          <w:sz w:val="28"/>
          <w:u w:val="single"/>
        </w:rPr>
      </w:pPr>
      <w:r>
        <w:rPr>
          <w:sz w:val="28"/>
          <w:u w:val="single"/>
        </w:rPr>
        <w:t>Purpose:</w:t>
      </w:r>
    </w:p>
    <w:p w:rsidR="00952CB7" w:rsidRDefault="00952CB7" w:rsidP="00952CB7">
      <w:pPr>
        <w:rPr>
          <w:sz w:val="24"/>
        </w:rPr>
      </w:pPr>
      <w:r>
        <w:rPr>
          <w:sz w:val="24"/>
        </w:rPr>
        <w:t>Demonstrate scope-based semantics of C++\CLI reference types:</w:t>
      </w:r>
    </w:p>
    <w:p w:rsidR="00952CB7" w:rsidRDefault="00952CB7" w:rsidP="00952C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can declare a reference type as if it was a local variable.</w:t>
      </w:r>
    </w:p>
    <w:p w:rsidR="00952CB7" w:rsidRDefault="00952CB7" w:rsidP="00952C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use of gcnew</w:t>
      </w:r>
    </w:p>
    <w:p w:rsidR="00952CB7" w:rsidRDefault="00952CB7" w:rsidP="00952C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the thread of execution leaves the scope in which the object of reference type was declared, its destructor is called, which simply invokes Dispose().</w:t>
      </w:r>
    </w:p>
    <w:p w:rsidR="00952CB7" w:rsidRDefault="00952CB7" w:rsidP="00952CB7">
      <w:pPr>
        <w:rPr>
          <w:sz w:val="24"/>
        </w:rPr>
      </w:pPr>
    </w:p>
    <w:p w:rsidR="00952CB7" w:rsidRDefault="00952CB7" w:rsidP="00952CB7">
      <w:pPr>
        <w:spacing w:after="0"/>
        <w:rPr>
          <w:sz w:val="24"/>
        </w:rPr>
      </w:pPr>
      <w:r>
        <w:rPr>
          <w:sz w:val="24"/>
        </w:rPr>
        <w:t>Jim Fawcett</w:t>
      </w:r>
    </w:p>
    <w:p w:rsidR="00952CB7" w:rsidRDefault="00952CB7" w:rsidP="00952CB7">
      <w:pPr>
        <w:spacing w:after="0"/>
        <w:rPr>
          <w:sz w:val="24"/>
        </w:rPr>
      </w:pPr>
      <w:r>
        <w:rPr>
          <w:sz w:val="24"/>
        </w:rPr>
        <w:t>CSE775 – Distributed Objects</w:t>
      </w:r>
    </w:p>
    <w:p w:rsidR="00952CB7" w:rsidRDefault="00952CB7" w:rsidP="00952CB7">
      <w:pPr>
        <w:spacing w:after="0"/>
        <w:rPr>
          <w:sz w:val="24"/>
        </w:rPr>
      </w:pPr>
      <w:r>
        <w:rPr>
          <w:sz w:val="24"/>
        </w:rPr>
        <w:t>Summer 2010</w:t>
      </w:r>
    </w:p>
    <w:p w:rsidR="00952CB7" w:rsidRPr="00952CB7" w:rsidRDefault="00952CB7" w:rsidP="00952CB7">
      <w:pPr>
        <w:spacing w:after="0"/>
        <w:rPr>
          <w:sz w:val="24"/>
        </w:rPr>
      </w:pPr>
    </w:p>
    <w:sectPr w:rsidR="00952CB7" w:rsidRPr="00952CB7" w:rsidSect="00952CB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23A" w:rsidRDefault="0068523A" w:rsidP="002D05C4">
      <w:pPr>
        <w:spacing w:after="0" w:line="240" w:lineRule="auto"/>
      </w:pPr>
      <w:r>
        <w:separator/>
      </w:r>
    </w:p>
  </w:endnote>
  <w:endnote w:type="continuationSeparator" w:id="0">
    <w:p w:rsidR="0068523A" w:rsidRDefault="0068523A" w:rsidP="002D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23A" w:rsidRDefault="0068523A" w:rsidP="002D05C4">
      <w:pPr>
        <w:spacing w:after="0" w:line="240" w:lineRule="auto"/>
      </w:pPr>
      <w:r>
        <w:separator/>
      </w:r>
    </w:p>
  </w:footnote>
  <w:footnote w:type="continuationSeparator" w:id="0">
    <w:p w:rsidR="0068523A" w:rsidRDefault="0068523A" w:rsidP="002D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5C4" w:rsidRPr="002D05C4" w:rsidRDefault="002D05C4" w:rsidP="002D05C4">
    <w:pPr>
      <w:pStyle w:val="Header"/>
      <w:jc w:val="center"/>
      <w:rPr>
        <w:b/>
        <w:sz w:val="32"/>
      </w:rPr>
    </w:pPr>
    <w:r>
      <w:rPr>
        <w:b/>
        <w:sz w:val="32"/>
      </w:rPr>
      <w:t>Handouts\CoreTechnologies\ManagedCpp\code\ManagedCpp\RAII</w:t>
    </w:r>
  </w:p>
  <w:p w:rsidR="002D05C4" w:rsidRDefault="002D05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77B7"/>
    <w:multiLevelType w:val="hybridMultilevel"/>
    <w:tmpl w:val="041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5C4"/>
    <w:rsid w:val="00197C5A"/>
    <w:rsid w:val="001A19EC"/>
    <w:rsid w:val="00265887"/>
    <w:rsid w:val="002D05C4"/>
    <w:rsid w:val="00450A81"/>
    <w:rsid w:val="0068523A"/>
    <w:rsid w:val="00773AAF"/>
    <w:rsid w:val="008C2A4E"/>
    <w:rsid w:val="00952CB7"/>
    <w:rsid w:val="009839CA"/>
    <w:rsid w:val="00A40860"/>
    <w:rsid w:val="00AA1906"/>
    <w:rsid w:val="00DD44A1"/>
    <w:rsid w:val="00E97051"/>
    <w:rsid w:val="00EB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C4"/>
  </w:style>
  <w:style w:type="paragraph" w:styleId="Footer">
    <w:name w:val="footer"/>
    <w:basedOn w:val="Normal"/>
    <w:link w:val="FooterChar"/>
    <w:uiPriority w:val="99"/>
    <w:semiHidden/>
    <w:unhideWhenUsed/>
    <w:rsid w:val="002D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5C4"/>
  </w:style>
  <w:style w:type="paragraph" w:styleId="BalloonText">
    <w:name w:val="Balloon Text"/>
    <w:basedOn w:val="Normal"/>
    <w:link w:val="BalloonTextChar"/>
    <w:uiPriority w:val="99"/>
    <w:semiHidden/>
    <w:unhideWhenUsed/>
    <w:rsid w:val="002D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>Syracuse Software Technology Company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cp:lastPrinted>2010-07-14T00:50:00Z</cp:lastPrinted>
  <dcterms:created xsi:type="dcterms:W3CDTF">2010-07-14T00:55:00Z</dcterms:created>
  <dcterms:modified xsi:type="dcterms:W3CDTF">2010-07-14T00:55:00Z</dcterms:modified>
</cp:coreProperties>
</file>