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8D" w:rsidRDefault="00034A8D"/>
    <w:p w:rsidR="00034A8D" w:rsidRDefault="00B10752" w:rsidP="00034A8D">
      <w:pPr>
        <w:jc w:val="center"/>
        <w:rPr>
          <w:b/>
          <w:sz w:val="36"/>
        </w:rPr>
      </w:pPr>
      <w:r>
        <w:rPr>
          <w:b/>
          <w:sz w:val="36"/>
        </w:rPr>
        <w:t>CSE687 Midterm #3</w:t>
      </w:r>
    </w:p>
    <w:p w:rsidR="00034A8D" w:rsidRDefault="00034A8D" w:rsidP="00034A8D">
      <w:pPr>
        <w:jc w:val="center"/>
        <w:rPr>
          <w:b/>
          <w:sz w:val="36"/>
        </w:rPr>
      </w:pPr>
    </w:p>
    <w:p w:rsidR="00034A8D" w:rsidRDefault="00034A8D" w:rsidP="00034A8D">
      <w:pPr>
        <w:rPr>
          <w:b/>
          <w:sz w:val="32"/>
        </w:rPr>
      </w:pPr>
      <w:r>
        <w:rPr>
          <w:b/>
          <w:sz w:val="32"/>
        </w:rPr>
        <w:t>Name: ____</w:t>
      </w:r>
      <w:r w:rsidR="00B41E3A">
        <w:rPr>
          <w:b/>
          <w:sz w:val="32"/>
        </w:rPr>
        <w:t>Instructor’s Solution</w:t>
      </w:r>
      <w:r>
        <w:rPr>
          <w:b/>
          <w:sz w:val="32"/>
        </w:rPr>
        <w:t>_____________ SUID: _____________</w:t>
      </w:r>
    </w:p>
    <w:p w:rsidR="00034A8D" w:rsidRDefault="00034A8D" w:rsidP="00034A8D">
      <w:pPr>
        <w:rPr>
          <w:b/>
          <w:sz w:val="32"/>
        </w:rPr>
      </w:pPr>
    </w:p>
    <w:p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rsidR="0044723B" w:rsidRDefault="00B10752" w:rsidP="003458F7">
      <w:pPr>
        <w:pStyle w:val="ListParagraph"/>
        <w:numPr>
          <w:ilvl w:val="0"/>
          <w:numId w:val="1"/>
        </w:numPr>
      </w:pPr>
      <w:r>
        <w:lastRenderedPageBreak/>
        <w:t>In what scope(s) can you declare a valid namespace?  Where is it appropriate for you to write a using namespace declaration?  Why would you do that?</w:t>
      </w:r>
      <w:r w:rsidR="00461129">
        <w:br/>
      </w:r>
      <w:r w:rsidR="00461129">
        <w:br/>
        <w:t>Answer:</w:t>
      </w:r>
      <w:r w:rsidR="00461129">
        <w:br/>
      </w:r>
      <w:r w:rsidR="00461129">
        <w:br/>
        <w:t>A namespace can be declared at global scope and within the scope of any other namespace.  It may not be declared in any other scope.  Note that multiple namespaces can be declared in the same scope, e.g., a namespace A may contain more than one lower level namespace, B, C, …</w:t>
      </w:r>
      <w:r w:rsidR="00461129">
        <w:br/>
      </w:r>
      <w:r w:rsidR="00461129">
        <w:br/>
        <w:t>You should never write a using namespace declaration in a header file.  That forces every user of your package to have that declaration.  You may write a using namespace declaration in an implementation file in order to use types and variables from that namespace without constantly qualifying them with the namespace</w:t>
      </w:r>
      <w:r w:rsidR="00CF5CB7">
        <w:t xml:space="preserve"> name</w:t>
      </w:r>
      <w:r w:rsidR="00461129">
        <w:t>.</w:t>
      </w:r>
    </w:p>
    <w:p w:rsidR="0044723B" w:rsidRDefault="0044723B">
      <w:r>
        <w:br w:type="page"/>
      </w:r>
    </w:p>
    <w:p w:rsidR="003458F7" w:rsidRDefault="00573CFB" w:rsidP="003458F7">
      <w:pPr>
        <w:pStyle w:val="ListParagraph"/>
        <w:numPr>
          <w:ilvl w:val="0"/>
          <w:numId w:val="1"/>
        </w:numPr>
      </w:pPr>
      <w:r>
        <w:lastRenderedPageBreak/>
        <w:t xml:space="preserve">State the </w:t>
      </w:r>
      <w:r w:rsidR="002D7FCE">
        <w:t>Open / Closed P</w:t>
      </w:r>
      <w:r w:rsidR="00B10752">
        <w:t>rin</w:t>
      </w:r>
      <w:r>
        <w:t>ciple</w:t>
      </w:r>
      <w:r w:rsidR="00B10752">
        <w:t xml:space="preserve"> (OC</w:t>
      </w:r>
      <w:r>
        <w:t>P).</w:t>
      </w:r>
      <w:r w:rsidR="00B10752">
        <w:t xml:space="preserve">  How did you use OCP in your implementation of Project #1</w:t>
      </w:r>
      <w:r>
        <w:t>?</w:t>
      </w:r>
      <w:r w:rsidR="00B10752">
        <w:t xml:space="preserve">  Please be specific.</w:t>
      </w:r>
      <w:r w:rsidR="00461129">
        <w:br/>
      </w:r>
      <w:r w:rsidR="00461129">
        <w:br/>
        <w:t>Answer:</w:t>
      </w:r>
      <w:r w:rsidR="00461129">
        <w:br/>
      </w:r>
      <w:r w:rsidR="00461129">
        <w:br/>
        <w:t>Software entities (packages, classes, functions) should be open for extension, but closed for modification.</w:t>
      </w:r>
      <w:r w:rsidR="00970C69">
        <w:br/>
      </w:r>
      <w:r w:rsidR="00970C69">
        <w:br/>
        <w:t xml:space="preserve">The </w:t>
      </w:r>
      <w:proofErr w:type="spellStart"/>
      <w:r w:rsidR="00970C69">
        <w:t>NoSqlDb</w:t>
      </w:r>
      <w:proofErr w:type="spellEnd"/>
      <w:r w:rsidR="00970C69">
        <w:t xml:space="preserve"> class was written with template parameters to allow extending its use to multiple types for its Data.  </w:t>
      </w:r>
      <w:proofErr w:type="spellStart"/>
      <w:r w:rsidR="00970C69">
        <w:t>XmlUtilities</w:t>
      </w:r>
      <w:proofErr w:type="spellEnd"/>
      <w:r w:rsidR="00970C69">
        <w:t xml:space="preserve"> used the </w:t>
      </w:r>
      <w:proofErr w:type="spellStart"/>
      <w:r w:rsidR="00970C69">
        <w:t>XmlDocument</w:t>
      </w:r>
      <w:proofErr w:type="spellEnd"/>
      <w:r w:rsidR="00970C69">
        <w:t xml:space="preserve"> class, which in turn uses an inheritance hierarchy of XML elements rooted at the </w:t>
      </w:r>
      <w:proofErr w:type="spellStart"/>
      <w:r w:rsidR="00970C69">
        <w:t>AbstractElement</w:t>
      </w:r>
      <w:proofErr w:type="spellEnd"/>
      <w:r w:rsidR="00970C69">
        <w:t xml:space="preserve"> class.  This allows us to extend the </w:t>
      </w:r>
      <w:proofErr w:type="spellStart"/>
      <w:r w:rsidR="00970C69">
        <w:t>XmlDocument</w:t>
      </w:r>
      <w:proofErr w:type="spellEnd"/>
      <w:r w:rsidR="00970C69">
        <w:t xml:space="preserve"> facility with additional types of Elements if that is needed.  You might want to do that for domain specific languages, based on XML.</w:t>
      </w:r>
      <w:r w:rsidR="00F308F3">
        <w:t xml:space="preserve">  Definition of the </w:t>
      </w:r>
      <w:proofErr w:type="spellStart"/>
      <w:r w:rsidR="00F308F3">
        <w:t>IPersist</w:t>
      </w:r>
      <w:proofErr w:type="spellEnd"/>
      <w:r w:rsidR="00F308F3">
        <w:t xml:space="preserve"> interface supports OCP by allowing many types to implement the interface without affecting code that persists the database.</w:t>
      </w:r>
    </w:p>
    <w:p w:rsidR="0044723B" w:rsidRDefault="0044723B">
      <w:r>
        <w:br w:type="page"/>
      </w:r>
    </w:p>
    <w:p w:rsidR="009528E2" w:rsidRDefault="00B10752" w:rsidP="003458F7">
      <w:pPr>
        <w:pStyle w:val="ListParagraph"/>
        <w:numPr>
          <w:ilvl w:val="0"/>
          <w:numId w:val="1"/>
        </w:numPr>
      </w:pPr>
      <w:r>
        <w:lastRenderedPageBreak/>
        <w:t>What is the difference between function overloading and function overriding?  When would you use each of these?  When is it inappropriate to use them?</w:t>
      </w:r>
      <w:r w:rsidR="00970C69">
        <w:br/>
      </w:r>
      <w:r w:rsidR="00970C69">
        <w:br/>
        <w:t>Answer:</w:t>
      </w:r>
      <w:r w:rsidR="00970C69">
        <w:br/>
      </w:r>
      <w:r w:rsidR="00970C69">
        <w:br/>
        <w:t>Function overloading is the use of an existing function name with a different sequence of parameter types than used with the original</w:t>
      </w:r>
      <w:r w:rsidR="00BC1980">
        <w:t xml:space="preserve"> and in the same scope as the original</w:t>
      </w:r>
      <w:r w:rsidR="00970C69">
        <w:t>.</w:t>
      </w:r>
      <w:r w:rsidR="00970C69">
        <w:br/>
      </w:r>
      <w:r w:rsidR="00970C69">
        <w:br/>
        <w:t>Overloading is essential, in C++, for building constructors that initialize in several ways, e.g., default construction, copy construction, etc.  It is also essential for overloading operators like assignment and indexing, to do operations specific to a particular class.</w:t>
      </w:r>
      <w:r w:rsidR="00970C69">
        <w:br/>
      </w:r>
      <w:r w:rsidR="00970C69">
        <w:br/>
        <w:t xml:space="preserve">We should not overload across class scopes, and we should not overload virtual functions.  Both of those will break </w:t>
      </w:r>
      <w:proofErr w:type="spellStart"/>
      <w:r w:rsidR="00970C69">
        <w:t>Liskov</w:t>
      </w:r>
      <w:proofErr w:type="spellEnd"/>
      <w:r w:rsidR="00970C69">
        <w:t xml:space="preserve"> Substitution.</w:t>
      </w:r>
      <w:r w:rsidR="00970C69">
        <w:br/>
      </w:r>
      <w:r w:rsidR="00970C69">
        <w:br/>
        <w:t>Function overriding is the redefinition of a virtual base class function in a class that derives from that base.  The function name and signature</w:t>
      </w:r>
      <w:r w:rsidR="00836F5C">
        <w:t xml:space="preserve"> must be the same in both base and derived classes.  The overridden function is allowed to return a covariant return type, e.g., if the base function returns a pointer or reference of the base type, then the overridden function is allowed to return a pointer or reference of the derived type.</w:t>
      </w:r>
      <w:r w:rsidR="00836F5C">
        <w:br/>
      </w:r>
      <w:r w:rsidR="00836F5C">
        <w:br/>
        <w:t>We must override any pure virtual function in the base class if we need to create instances of the derived class.  We may override any virtual function in order to specialize the behavior of the derived class.</w:t>
      </w:r>
      <w:r w:rsidR="00836F5C">
        <w:br/>
      </w:r>
      <w:r w:rsidR="00836F5C">
        <w:br/>
        <w:t>We must not redefine non-virtual functions of the base class.</w:t>
      </w:r>
      <w:r w:rsidR="005F2D7B">
        <w:br/>
      </w:r>
    </w:p>
    <w:p w:rsidR="005F2D7B" w:rsidRDefault="005F2D7B">
      <w:r>
        <w:br w:type="page"/>
      </w:r>
    </w:p>
    <w:p w:rsidR="00800B71" w:rsidRDefault="00194552" w:rsidP="00800B71">
      <w:pPr>
        <w:pStyle w:val="ListParagraph"/>
        <w:numPr>
          <w:ilvl w:val="0"/>
          <w:numId w:val="1"/>
        </w:numPr>
      </w:pPr>
      <w:r>
        <w:lastRenderedPageBreak/>
        <w:t xml:space="preserve">Write all the code for a class that </w:t>
      </w:r>
      <w:r w:rsidR="00B10752">
        <w:t>can exe</w:t>
      </w:r>
      <w:r w:rsidR="001B4E01">
        <w:t>cute a function</w:t>
      </w:r>
      <w:r w:rsidR="00B10752">
        <w:t xml:space="preserve"> on a child thread, e.g., execute the </w:t>
      </w:r>
      <w:r w:rsidR="001B4E01">
        <w:t>function asynchronously.  Will your class work for static and non-static member functions as well as global</w:t>
      </w:r>
      <w:r w:rsidR="001B4E01">
        <w:rPr>
          <w:rStyle w:val="FootnoteReference"/>
        </w:rPr>
        <w:footnoteReference w:id="1"/>
      </w:r>
      <w:r w:rsidR="001B4E01">
        <w:t xml:space="preserve"> functions?</w:t>
      </w:r>
      <w:r w:rsidR="00836F5C">
        <w:br/>
      </w:r>
      <w:r w:rsidR="00836F5C">
        <w:br/>
        <w:t>Answer</w:t>
      </w:r>
      <w:r w:rsidR="00800B71">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template</w:t>
      </w:r>
      <w:r w:rsidRPr="00800B71">
        <w:rPr>
          <w:rFonts w:ascii="Consolas" w:hAnsi="Consolas" w:cs="Consolas"/>
          <w:color w:val="000000"/>
          <w:sz w:val="19"/>
          <w:szCs w:val="19"/>
        </w:rPr>
        <w:t xml:space="preserve"> &lt;</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w:t>
      </w:r>
      <w:r>
        <w:rPr>
          <w:rFonts w:ascii="Consolas" w:hAnsi="Consolas" w:cs="Consolas"/>
          <w:color w:val="000000"/>
          <w:sz w:val="19"/>
          <w:szCs w:val="19"/>
        </w:rPr>
        <w:t xml:space="preserve"> // works for global and static mem </w:t>
      </w:r>
      <w:proofErr w:type="spellStart"/>
      <w:r>
        <w:rPr>
          <w:rFonts w:ascii="Consolas" w:hAnsi="Consolas" w:cs="Consolas"/>
          <w:color w:val="000000"/>
          <w:sz w:val="19"/>
          <w:szCs w:val="19"/>
        </w:rPr>
        <w:t>funcs</w:t>
      </w:r>
      <w:proofErr w:type="spellEnd"/>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class</w:t>
      </w:r>
      <w:r w:rsidRPr="00800B71">
        <w:rPr>
          <w:rFonts w:ascii="Consolas" w:hAnsi="Consolas" w:cs="Consolas"/>
          <w:color w:val="000000"/>
          <w:sz w:val="19"/>
          <w:szCs w:val="19"/>
        </w:rPr>
        <w:t xml:space="preserve"> </w:t>
      </w:r>
      <w:r w:rsidRPr="00800B71">
        <w:rPr>
          <w:rFonts w:ascii="Consolas" w:hAnsi="Consolas" w:cs="Consolas"/>
          <w:color w:val="2B91AF"/>
          <w:sz w:val="19"/>
          <w:szCs w:val="19"/>
        </w:rPr>
        <w:t>Invoker</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public</w:t>
      </w: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 xml:space="preserve">  </w:t>
      </w: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gramEnd"/>
      <w:r w:rsidRPr="00800B71">
        <w:rPr>
          <w:rFonts w:ascii="Consolas" w:hAnsi="Consolas" w:cs="Consolas"/>
          <w:color w:val="2B91AF"/>
          <w:sz w:val="19"/>
          <w:szCs w:val="19"/>
        </w:rPr>
        <w:t>future</w:t>
      </w:r>
      <w:r w:rsidRPr="00800B71">
        <w:rPr>
          <w:rFonts w:ascii="Consolas" w:hAnsi="Consolas" w:cs="Consolas"/>
          <w:color w:val="000000"/>
          <w:sz w:val="19"/>
          <w:szCs w:val="19"/>
        </w:rPr>
        <w:t>&lt;</w:t>
      </w:r>
      <w:r w:rsidRPr="00800B71">
        <w:rPr>
          <w:rFonts w:ascii="Consolas" w:hAnsi="Consolas" w:cs="Consolas"/>
          <w:color w:val="2B91AF"/>
          <w:sz w:val="19"/>
          <w:szCs w:val="19"/>
        </w:rPr>
        <w:t>R</w:t>
      </w:r>
      <w:r w:rsidRPr="00800B71">
        <w:rPr>
          <w:rFonts w:ascii="Consolas" w:hAnsi="Consolas" w:cs="Consolas"/>
          <w:color w:val="000000"/>
          <w:sz w:val="19"/>
          <w:szCs w:val="19"/>
        </w:rPr>
        <w:t>&gt; invoke(</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r w:rsidRPr="00800B71">
        <w:rPr>
          <w:rFonts w:ascii="Consolas" w:hAnsi="Consolas" w:cs="Consolas"/>
          <w:color w:val="808080"/>
          <w:sz w:val="19"/>
          <w:szCs w:val="19"/>
        </w:rPr>
        <w:t>co</w:t>
      </w: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template</w:t>
      </w:r>
      <w:r w:rsidRPr="00800B71">
        <w:rPr>
          <w:rFonts w:ascii="Consolas" w:hAnsi="Consolas" w:cs="Consolas"/>
          <w:color w:val="000000"/>
          <w:sz w:val="19"/>
          <w:szCs w:val="19"/>
        </w:rPr>
        <w:t xml:space="preserve"> &lt;</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gramEnd"/>
      <w:r w:rsidRPr="00800B71">
        <w:rPr>
          <w:rFonts w:ascii="Consolas" w:hAnsi="Consolas" w:cs="Consolas"/>
          <w:color w:val="2B91AF"/>
          <w:sz w:val="19"/>
          <w:szCs w:val="19"/>
        </w:rPr>
        <w:t>future</w:t>
      </w:r>
      <w:r w:rsidRPr="00800B71">
        <w:rPr>
          <w:rFonts w:ascii="Consolas" w:hAnsi="Consolas" w:cs="Consolas"/>
          <w:color w:val="000000"/>
          <w:sz w:val="19"/>
          <w:szCs w:val="19"/>
        </w:rPr>
        <w:t>&lt;</w:t>
      </w:r>
      <w:r w:rsidRPr="00800B71">
        <w:rPr>
          <w:rFonts w:ascii="Consolas" w:hAnsi="Consolas" w:cs="Consolas"/>
          <w:color w:val="2B91AF"/>
          <w:sz w:val="19"/>
          <w:szCs w:val="19"/>
        </w:rPr>
        <w:t>R</w:t>
      </w:r>
      <w:r w:rsidRPr="00800B71">
        <w:rPr>
          <w:rFonts w:ascii="Consolas" w:hAnsi="Consolas" w:cs="Consolas"/>
          <w:color w:val="000000"/>
          <w:sz w:val="19"/>
          <w:szCs w:val="19"/>
        </w:rPr>
        <w:t xml:space="preserve">&gt; </w:t>
      </w:r>
      <w:r w:rsidRPr="00800B71">
        <w:rPr>
          <w:rFonts w:ascii="Consolas" w:hAnsi="Consolas" w:cs="Consolas"/>
          <w:color w:val="2B91AF"/>
          <w:sz w:val="19"/>
          <w:szCs w:val="19"/>
        </w:rPr>
        <w:t>Invoker</w:t>
      </w:r>
      <w:r w:rsidRPr="00800B71">
        <w:rPr>
          <w:rFonts w:ascii="Consolas" w:hAnsi="Consolas" w:cs="Consolas"/>
          <w:color w:val="000000"/>
          <w:sz w:val="19"/>
          <w:szCs w:val="19"/>
        </w:rPr>
        <w:t>&lt;</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&gt;::invoke(</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r w:rsidRPr="00800B71">
        <w:rPr>
          <w:rFonts w:ascii="Consolas" w:hAnsi="Consolas" w:cs="Consolas"/>
          <w:color w:val="808080"/>
          <w:sz w:val="19"/>
          <w:szCs w:val="19"/>
        </w:rPr>
        <w:t>co</w:t>
      </w: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 xml:space="preserve">  </w:t>
      </w:r>
      <w:r w:rsidRPr="00800B71">
        <w:rPr>
          <w:rFonts w:ascii="Consolas" w:hAnsi="Consolas" w:cs="Consolas"/>
          <w:color w:val="0000FF"/>
          <w:sz w:val="19"/>
          <w:szCs w:val="19"/>
        </w:rPr>
        <w:t>return</w:t>
      </w:r>
      <w:r w:rsidRPr="00800B71">
        <w:rPr>
          <w:rFonts w:ascii="Consolas" w:hAnsi="Consolas" w:cs="Consolas"/>
          <w:color w:val="000000"/>
          <w:sz w:val="19"/>
          <w:szCs w:val="19"/>
        </w:rPr>
        <w:t xml:space="preserve"> </w:t>
      </w: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spellStart"/>
      <w:proofErr w:type="gramEnd"/>
      <w:r w:rsidRPr="00800B71">
        <w:rPr>
          <w:rFonts w:ascii="Consolas" w:hAnsi="Consolas" w:cs="Consolas"/>
          <w:color w:val="000000"/>
          <w:sz w:val="19"/>
          <w:szCs w:val="19"/>
        </w:rPr>
        <w:t>async</w:t>
      </w:r>
      <w:proofErr w:type="spellEnd"/>
      <w:r w:rsidRPr="00800B71">
        <w:rPr>
          <w:rFonts w:ascii="Consolas" w:hAnsi="Consolas" w:cs="Consolas"/>
          <w:color w:val="000000"/>
          <w:sz w:val="19"/>
          <w:szCs w:val="19"/>
        </w:rPr>
        <w:t>(</w:t>
      </w:r>
      <w:proofErr w:type="spell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r w:rsidRPr="00800B71">
        <w:rPr>
          <w:rFonts w:ascii="Consolas" w:hAnsi="Consolas" w:cs="Consolas"/>
          <w:color w:val="2B91AF"/>
          <w:sz w:val="19"/>
          <w:szCs w:val="19"/>
        </w:rPr>
        <w:t>launch</w:t>
      </w:r>
      <w:r w:rsidRPr="00800B71">
        <w:rPr>
          <w:rFonts w:ascii="Consolas" w:hAnsi="Consolas" w:cs="Consolas"/>
          <w:color w:val="000000"/>
          <w:sz w:val="19"/>
          <w:szCs w:val="19"/>
        </w:rPr>
        <w:t>::</w:t>
      </w:r>
      <w:proofErr w:type="spellStart"/>
      <w:r w:rsidRPr="00800B71">
        <w:rPr>
          <w:rFonts w:ascii="Consolas" w:hAnsi="Consolas" w:cs="Consolas"/>
          <w:color w:val="2F4F4F"/>
          <w:sz w:val="19"/>
          <w:szCs w:val="19"/>
        </w:rPr>
        <w:t>async</w:t>
      </w:r>
      <w:proofErr w:type="spellEnd"/>
      <w:r w:rsidRPr="00800B71">
        <w:rPr>
          <w:rFonts w:ascii="Consolas" w:hAnsi="Consolas" w:cs="Consolas"/>
          <w:color w:val="000000"/>
          <w:sz w:val="19"/>
          <w:szCs w:val="19"/>
        </w:rPr>
        <w:t xml:space="preserve">, </w:t>
      </w:r>
      <w:r w:rsidRPr="00800B71">
        <w:rPr>
          <w:rFonts w:ascii="Consolas" w:hAnsi="Consolas" w:cs="Consolas"/>
          <w:color w:val="808080"/>
          <w:sz w:val="19"/>
          <w:szCs w:val="19"/>
        </w:rPr>
        <w:t>co</w:t>
      </w: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template</w:t>
      </w:r>
      <w:r w:rsidRPr="00800B71">
        <w:rPr>
          <w:rFonts w:ascii="Consolas" w:hAnsi="Consolas" w:cs="Consolas"/>
          <w:color w:val="000000"/>
          <w:sz w:val="19"/>
          <w:szCs w:val="19"/>
        </w:rPr>
        <w:t xml:space="preserve"> &lt;</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I</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w:t>
      </w:r>
      <w:r>
        <w:rPr>
          <w:rFonts w:ascii="Consolas" w:hAnsi="Consolas" w:cs="Consolas"/>
          <w:color w:val="000000"/>
          <w:sz w:val="19"/>
          <w:szCs w:val="19"/>
        </w:rPr>
        <w:t xml:space="preserve"> // works for non-static mem </w:t>
      </w:r>
      <w:proofErr w:type="spellStart"/>
      <w:r>
        <w:rPr>
          <w:rFonts w:ascii="Consolas" w:hAnsi="Consolas" w:cs="Consolas"/>
          <w:color w:val="000000"/>
          <w:sz w:val="19"/>
          <w:szCs w:val="19"/>
        </w:rPr>
        <w:t>funcs</w:t>
      </w:r>
      <w:proofErr w:type="spellEnd"/>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class</w:t>
      </w:r>
      <w:r w:rsidRPr="00800B71">
        <w:rPr>
          <w:rFonts w:ascii="Consolas" w:hAnsi="Consolas" w:cs="Consolas"/>
          <w:color w:val="000000"/>
          <w:sz w:val="19"/>
          <w:szCs w:val="19"/>
        </w:rPr>
        <w:t xml:space="preserve"> </w:t>
      </w:r>
      <w:proofErr w:type="spellStart"/>
      <w:r w:rsidRPr="00800B71">
        <w:rPr>
          <w:rFonts w:ascii="Consolas" w:hAnsi="Consolas" w:cs="Consolas"/>
          <w:color w:val="2B91AF"/>
          <w:sz w:val="19"/>
          <w:szCs w:val="19"/>
        </w:rPr>
        <w:t>MF_Invoker</w:t>
      </w:r>
      <w:proofErr w:type="spellEnd"/>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public</w:t>
      </w: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 xml:space="preserve">  </w:t>
      </w: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gramEnd"/>
      <w:r w:rsidRPr="00800B71">
        <w:rPr>
          <w:rFonts w:ascii="Consolas" w:hAnsi="Consolas" w:cs="Consolas"/>
          <w:color w:val="2B91AF"/>
          <w:sz w:val="19"/>
          <w:szCs w:val="19"/>
        </w:rPr>
        <w:t>future</w:t>
      </w:r>
      <w:r w:rsidRPr="00800B71">
        <w:rPr>
          <w:rFonts w:ascii="Consolas" w:hAnsi="Consolas" w:cs="Consolas"/>
          <w:color w:val="000000"/>
          <w:sz w:val="19"/>
          <w:szCs w:val="19"/>
        </w:rPr>
        <w:t>&lt;</w:t>
      </w:r>
      <w:r w:rsidRPr="00800B71">
        <w:rPr>
          <w:rFonts w:ascii="Consolas" w:hAnsi="Consolas" w:cs="Consolas"/>
          <w:color w:val="2B91AF"/>
          <w:sz w:val="19"/>
          <w:szCs w:val="19"/>
        </w:rPr>
        <w:t>R</w:t>
      </w:r>
      <w:r w:rsidRPr="00800B71">
        <w:rPr>
          <w:rFonts w:ascii="Consolas" w:hAnsi="Consolas" w:cs="Consolas"/>
          <w:color w:val="000000"/>
          <w:sz w:val="19"/>
          <w:szCs w:val="19"/>
        </w:rPr>
        <w:t>&gt; invoke(</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808080"/>
          <w:sz w:val="19"/>
          <w:szCs w:val="19"/>
        </w:rPr>
        <w:t>co</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I</w:t>
      </w:r>
      <w:r w:rsidRPr="00800B71">
        <w:rPr>
          <w:rFonts w:ascii="Consolas" w:hAnsi="Consolas" w:cs="Consolas"/>
          <w:color w:val="000000"/>
          <w:sz w:val="19"/>
          <w:szCs w:val="19"/>
        </w:rPr>
        <w:t xml:space="preserve">* </w:t>
      </w:r>
      <w:proofErr w:type="spellStart"/>
      <w:r w:rsidRPr="00800B71">
        <w:rPr>
          <w:rFonts w:ascii="Consolas" w:hAnsi="Consolas" w:cs="Consolas"/>
          <w:color w:val="808080"/>
          <w:sz w:val="19"/>
          <w:szCs w:val="19"/>
        </w:rPr>
        <w:t>pI</w:t>
      </w:r>
      <w:proofErr w:type="spellEnd"/>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FF"/>
          <w:sz w:val="19"/>
          <w:szCs w:val="19"/>
        </w:rPr>
        <w:t>template</w:t>
      </w:r>
      <w:r w:rsidRPr="00800B71">
        <w:rPr>
          <w:rFonts w:ascii="Consolas" w:hAnsi="Consolas" w:cs="Consolas"/>
          <w:color w:val="000000"/>
          <w:sz w:val="19"/>
          <w:szCs w:val="19"/>
        </w:rPr>
        <w:t>&lt;</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I</w:t>
      </w:r>
      <w:r w:rsidRPr="00800B71">
        <w:rPr>
          <w:rFonts w:ascii="Consolas" w:hAnsi="Consolas" w:cs="Consolas"/>
          <w:color w:val="000000"/>
          <w:sz w:val="19"/>
          <w:szCs w:val="19"/>
        </w:rPr>
        <w:t xml:space="preserve">, </w:t>
      </w:r>
      <w:proofErr w:type="spellStart"/>
      <w:r w:rsidRPr="00800B71">
        <w:rPr>
          <w:rFonts w:ascii="Consolas" w:hAnsi="Consolas" w:cs="Consolas"/>
          <w:color w:val="0000FF"/>
          <w:sz w:val="19"/>
          <w:szCs w:val="19"/>
        </w:rPr>
        <w:t>typename</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gramEnd"/>
      <w:r w:rsidRPr="00800B71">
        <w:rPr>
          <w:rFonts w:ascii="Consolas" w:hAnsi="Consolas" w:cs="Consolas"/>
          <w:color w:val="2B91AF"/>
          <w:sz w:val="19"/>
          <w:szCs w:val="19"/>
        </w:rPr>
        <w:t>future</w:t>
      </w:r>
      <w:r w:rsidRPr="00800B71">
        <w:rPr>
          <w:rFonts w:ascii="Consolas" w:hAnsi="Consolas" w:cs="Consolas"/>
          <w:color w:val="000000"/>
          <w:sz w:val="19"/>
          <w:szCs w:val="19"/>
        </w:rPr>
        <w:t>&lt;</w:t>
      </w:r>
      <w:r w:rsidRPr="00800B71">
        <w:rPr>
          <w:rFonts w:ascii="Consolas" w:hAnsi="Consolas" w:cs="Consolas"/>
          <w:color w:val="2B91AF"/>
          <w:sz w:val="19"/>
          <w:szCs w:val="19"/>
        </w:rPr>
        <w:t>R</w:t>
      </w:r>
      <w:r w:rsidRPr="00800B71">
        <w:rPr>
          <w:rFonts w:ascii="Consolas" w:hAnsi="Consolas" w:cs="Consolas"/>
          <w:color w:val="000000"/>
          <w:sz w:val="19"/>
          <w:szCs w:val="19"/>
        </w:rPr>
        <w:t xml:space="preserve">&gt; </w:t>
      </w:r>
      <w:proofErr w:type="spellStart"/>
      <w:r w:rsidRPr="00800B71">
        <w:rPr>
          <w:rFonts w:ascii="Consolas" w:hAnsi="Consolas" w:cs="Consolas"/>
          <w:color w:val="2B91AF"/>
          <w:sz w:val="19"/>
          <w:szCs w:val="19"/>
        </w:rPr>
        <w:t>MF_Invoker</w:t>
      </w:r>
      <w:proofErr w:type="spellEnd"/>
      <w:r w:rsidRPr="00800B71">
        <w:rPr>
          <w:rFonts w:ascii="Consolas" w:hAnsi="Consolas" w:cs="Consolas"/>
          <w:color w:val="000000"/>
          <w:sz w:val="19"/>
          <w:szCs w:val="19"/>
        </w:rPr>
        <w:t>&lt;</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r w:rsidRPr="00800B71">
        <w:rPr>
          <w:rFonts w:ascii="Consolas" w:hAnsi="Consolas" w:cs="Consolas"/>
          <w:color w:val="2B91AF"/>
          <w:sz w:val="19"/>
          <w:szCs w:val="19"/>
        </w:rPr>
        <w:t>I</w:t>
      </w:r>
      <w:r w:rsidRPr="00800B71">
        <w:rPr>
          <w:rFonts w:ascii="Consolas" w:hAnsi="Consolas" w:cs="Consolas"/>
          <w:color w:val="000000"/>
          <w:sz w:val="19"/>
          <w:szCs w:val="19"/>
        </w:rPr>
        <w:t xml:space="preserve">, </w:t>
      </w:r>
      <w:r w:rsidRPr="00800B71">
        <w:rPr>
          <w:rFonts w:ascii="Consolas" w:hAnsi="Consolas" w:cs="Consolas"/>
          <w:color w:val="2B91AF"/>
          <w:sz w:val="19"/>
          <w:szCs w:val="19"/>
        </w:rPr>
        <w:t>R</w:t>
      </w:r>
      <w:r w:rsidRPr="00800B71">
        <w:rPr>
          <w:rFonts w:ascii="Consolas" w:hAnsi="Consolas" w:cs="Consolas"/>
          <w:color w:val="000000"/>
          <w:sz w:val="19"/>
          <w:szCs w:val="19"/>
        </w:rPr>
        <w:t>&gt;::invoke(</w:t>
      </w:r>
      <w:r w:rsidRPr="00800B71">
        <w:rPr>
          <w:rFonts w:ascii="Consolas" w:hAnsi="Consolas" w:cs="Consolas"/>
          <w:color w:val="2B91AF"/>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808080"/>
          <w:sz w:val="19"/>
          <w:szCs w:val="19"/>
        </w:rPr>
        <w:t>co</w:t>
      </w:r>
      <w:proofErr w:type="spellEnd"/>
      <w:r w:rsidRPr="00800B71">
        <w:rPr>
          <w:rFonts w:ascii="Consolas" w:hAnsi="Consolas" w:cs="Consolas"/>
          <w:color w:val="000000"/>
          <w:sz w:val="19"/>
          <w:szCs w:val="19"/>
        </w:rPr>
        <w:t xml:space="preserve">, </w:t>
      </w:r>
      <w:r w:rsidRPr="00800B71">
        <w:rPr>
          <w:rFonts w:ascii="Consolas" w:hAnsi="Consolas" w:cs="Consolas"/>
          <w:color w:val="2B91AF"/>
          <w:sz w:val="19"/>
          <w:szCs w:val="19"/>
        </w:rPr>
        <w:t>I</w:t>
      </w:r>
      <w:r w:rsidRPr="00800B71">
        <w:rPr>
          <w:rFonts w:ascii="Consolas" w:hAnsi="Consolas" w:cs="Consolas"/>
          <w:color w:val="000000"/>
          <w:sz w:val="19"/>
          <w:szCs w:val="19"/>
        </w:rPr>
        <w:t xml:space="preserve">* </w:t>
      </w:r>
      <w:proofErr w:type="spellStart"/>
      <w:r w:rsidRPr="00800B71">
        <w:rPr>
          <w:rFonts w:ascii="Consolas" w:hAnsi="Consolas" w:cs="Consolas"/>
          <w:color w:val="808080"/>
          <w:sz w:val="19"/>
          <w:szCs w:val="19"/>
        </w:rPr>
        <w:t>pI</w:t>
      </w:r>
      <w:proofErr w:type="spellEnd"/>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 xml:space="preserve">  </w:t>
      </w:r>
      <w:r w:rsidRPr="00800B71">
        <w:rPr>
          <w:rFonts w:ascii="Consolas" w:hAnsi="Consolas" w:cs="Consolas"/>
          <w:color w:val="0000FF"/>
          <w:sz w:val="19"/>
          <w:szCs w:val="19"/>
        </w:rPr>
        <w:t>return</w:t>
      </w:r>
      <w:r w:rsidRPr="00800B71">
        <w:rPr>
          <w:rFonts w:ascii="Consolas" w:hAnsi="Consolas" w:cs="Consolas"/>
          <w:color w:val="000000"/>
          <w:sz w:val="19"/>
          <w:szCs w:val="19"/>
        </w:rPr>
        <w:t xml:space="preserve"> </w:t>
      </w:r>
      <w:proofErr w:type="spellStart"/>
      <w:proofErr w:type="gram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proofErr w:type="spellStart"/>
      <w:proofErr w:type="gramEnd"/>
      <w:r w:rsidRPr="00800B71">
        <w:rPr>
          <w:rFonts w:ascii="Consolas" w:hAnsi="Consolas" w:cs="Consolas"/>
          <w:color w:val="000000"/>
          <w:sz w:val="19"/>
          <w:szCs w:val="19"/>
        </w:rPr>
        <w:t>async</w:t>
      </w:r>
      <w:proofErr w:type="spellEnd"/>
      <w:r w:rsidRPr="00800B71">
        <w:rPr>
          <w:rFonts w:ascii="Consolas" w:hAnsi="Consolas" w:cs="Consolas"/>
          <w:color w:val="000000"/>
          <w:sz w:val="19"/>
          <w:szCs w:val="19"/>
        </w:rPr>
        <w:t>(</w:t>
      </w:r>
      <w:proofErr w:type="spellStart"/>
      <w:r w:rsidRPr="00800B71">
        <w:rPr>
          <w:rFonts w:ascii="Consolas" w:hAnsi="Consolas" w:cs="Consolas"/>
          <w:color w:val="000000"/>
          <w:sz w:val="19"/>
          <w:szCs w:val="19"/>
        </w:rPr>
        <w:t>std</w:t>
      </w:r>
      <w:proofErr w:type="spellEnd"/>
      <w:r w:rsidRPr="00800B71">
        <w:rPr>
          <w:rFonts w:ascii="Consolas" w:hAnsi="Consolas" w:cs="Consolas"/>
          <w:color w:val="000000"/>
          <w:sz w:val="19"/>
          <w:szCs w:val="19"/>
        </w:rPr>
        <w:t>::</w:t>
      </w:r>
      <w:r w:rsidRPr="00800B71">
        <w:rPr>
          <w:rFonts w:ascii="Consolas" w:hAnsi="Consolas" w:cs="Consolas"/>
          <w:color w:val="2B91AF"/>
          <w:sz w:val="19"/>
          <w:szCs w:val="19"/>
        </w:rPr>
        <w:t>launch</w:t>
      </w:r>
      <w:r w:rsidRPr="00800B71">
        <w:rPr>
          <w:rFonts w:ascii="Consolas" w:hAnsi="Consolas" w:cs="Consolas"/>
          <w:color w:val="000000"/>
          <w:sz w:val="19"/>
          <w:szCs w:val="19"/>
        </w:rPr>
        <w:t>::</w:t>
      </w:r>
      <w:proofErr w:type="spellStart"/>
      <w:r w:rsidRPr="00800B71">
        <w:rPr>
          <w:rFonts w:ascii="Consolas" w:hAnsi="Consolas" w:cs="Consolas"/>
          <w:color w:val="2F4F4F"/>
          <w:sz w:val="19"/>
          <w:szCs w:val="19"/>
        </w:rPr>
        <w:t>async</w:t>
      </w:r>
      <w:proofErr w:type="spellEnd"/>
      <w:r w:rsidRPr="00800B71">
        <w:rPr>
          <w:rFonts w:ascii="Consolas" w:hAnsi="Consolas" w:cs="Consolas"/>
          <w:color w:val="000000"/>
          <w:sz w:val="19"/>
          <w:szCs w:val="19"/>
        </w:rPr>
        <w:t xml:space="preserve">, </w:t>
      </w:r>
      <w:r w:rsidRPr="00800B71">
        <w:rPr>
          <w:rFonts w:ascii="Consolas" w:hAnsi="Consolas" w:cs="Consolas"/>
          <w:color w:val="808080"/>
          <w:sz w:val="19"/>
          <w:szCs w:val="19"/>
        </w:rPr>
        <w:t>co</w:t>
      </w:r>
      <w:r w:rsidRPr="00800B71">
        <w:rPr>
          <w:rFonts w:ascii="Consolas" w:hAnsi="Consolas" w:cs="Consolas"/>
          <w:color w:val="000000"/>
          <w:sz w:val="19"/>
          <w:szCs w:val="19"/>
        </w:rPr>
        <w:t xml:space="preserve">, </w:t>
      </w:r>
      <w:proofErr w:type="spellStart"/>
      <w:r w:rsidRPr="00800B71">
        <w:rPr>
          <w:rFonts w:ascii="Consolas" w:hAnsi="Consolas" w:cs="Consolas"/>
          <w:color w:val="808080"/>
          <w:sz w:val="19"/>
          <w:szCs w:val="19"/>
        </w:rPr>
        <w:t>pI</w:t>
      </w:r>
      <w:proofErr w:type="spellEnd"/>
      <w:r w:rsidRPr="00800B71">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sidRPr="00800B71">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A</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MemPtr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proofErr w:type="gramEnd"/>
      <w:r>
        <w:rPr>
          <w:rFonts w:ascii="Consolas" w:hAnsi="Consolas" w:cs="Consolas"/>
          <w:color w:val="2B91AF"/>
          <w:sz w:val="19"/>
          <w:szCs w:val="19"/>
        </w:rPr>
        <w:t>A</w:t>
      </w:r>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MF_Invoker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MemPtr</w:t>
      </w:r>
      <w:proofErr w:type="spellEnd"/>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mf_invoker</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future</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futMF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mf_invoker.invoke</w:t>
      </w:r>
      <w:proofErr w:type="spellEnd"/>
      <w:r>
        <w:rPr>
          <w:rFonts w:ascii="Consolas" w:hAnsi="Consolas" w:cs="Consolas"/>
          <w:color w:val="000000"/>
          <w:sz w:val="19"/>
          <w:szCs w:val="19"/>
        </w:rPr>
        <w:t>(&amp;</w:t>
      </w:r>
      <w:r>
        <w:rPr>
          <w:rFonts w:ascii="Consolas" w:hAnsi="Consolas" w:cs="Consolas"/>
          <w:color w:val="2B91AF"/>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theMeaningOfLife</w:t>
      </w:r>
      <w:proofErr w:type="spellEnd"/>
      <w:r>
        <w:rPr>
          <w:rFonts w:ascii="Consolas" w:hAnsi="Consolas" w:cs="Consolas"/>
          <w:color w:val="000000"/>
          <w:sz w:val="19"/>
          <w:szCs w:val="19"/>
        </w:rPr>
        <w:t>, &amp;a);</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the meaning of life is:\n"</w:t>
      </w:r>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waiting(</w:t>
      </w:r>
      <w:proofErr w:type="spellStart"/>
      <w:r>
        <w:rPr>
          <w:rFonts w:ascii="Consolas" w:hAnsi="Consolas" w:cs="Consolas"/>
          <w:color w:val="000000"/>
          <w:sz w:val="19"/>
          <w:szCs w:val="19"/>
        </w:rPr>
        <w:t>futMF</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 =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GlobPtr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Invoker</w:t>
      </w:r>
      <w:r>
        <w:rPr>
          <w:rFonts w:ascii="Consolas" w:hAnsi="Consolas" w:cs="Consolas"/>
          <w:color w:val="000000"/>
          <w:sz w:val="19"/>
          <w:szCs w:val="19"/>
        </w:rPr>
        <w:t>&lt;</w:t>
      </w:r>
      <w:proofErr w:type="spellStart"/>
      <w:r>
        <w:rPr>
          <w:rFonts w:ascii="Consolas" w:hAnsi="Consolas" w:cs="Consolas"/>
          <w:color w:val="2B91AF"/>
          <w:sz w:val="19"/>
          <w:szCs w:val="19"/>
        </w:rPr>
        <w:t>GlobPtr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&gt; invoker;</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future</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futGF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invoker.invoke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theOriginalMeaningOfLife</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the original meaning of life is:\n"</w:t>
      </w:r>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waiting(</w:t>
      </w:r>
      <w:proofErr w:type="spellStart"/>
      <w:r>
        <w:rPr>
          <w:rFonts w:ascii="Consolas" w:hAnsi="Consolas" w:cs="Consolas"/>
          <w:color w:val="000000"/>
          <w:sz w:val="19"/>
          <w:szCs w:val="19"/>
        </w:rPr>
        <w:t>futGF</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FP</w:t>
      </w:r>
      <w:r>
        <w:rPr>
          <w:rFonts w:ascii="Consolas" w:hAnsi="Consolas" w:cs="Consolas"/>
          <w:color w:val="000000"/>
          <w:sz w:val="19"/>
          <w:szCs w:val="19"/>
        </w:rPr>
        <w:t xml:space="preserve"> =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future</w:t>
      </w:r>
      <w:r>
        <w:rPr>
          <w:rFonts w:ascii="Consolas" w:hAnsi="Consolas" w:cs="Consolas"/>
          <w:color w:val="000000"/>
          <w:sz w:val="19"/>
          <w:szCs w:val="19"/>
        </w:rPr>
        <w:t>&lt;</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futSMF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invoker.invoke</w:t>
      </w:r>
      <w:proofErr w:type="spellEnd"/>
      <w:r>
        <w:rPr>
          <w:rFonts w:ascii="Consolas" w:hAnsi="Consolas" w:cs="Consolas"/>
          <w:color w:val="000000"/>
          <w:sz w:val="19"/>
          <w:szCs w:val="19"/>
        </w:rPr>
        <w:t>(&amp;</w:t>
      </w:r>
      <w:r>
        <w:rPr>
          <w:rFonts w:ascii="Consolas" w:hAnsi="Consolas" w:cs="Consolas"/>
          <w:color w:val="2B91AF"/>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anotherMeaningOfLife</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another meaning of life is:\n"</w:t>
      </w:r>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waiting(</w:t>
      </w:r>
      <w:proofErr w:type="spellStart"/>
      <w:r>
        <w:rPr>
          <w:rFonts w:ascii="Consolas" w:hAnsi="Consolas" w:cs="Consolas"/>
          <w:color w:val="000000"/>
          <w:sz w:val="19"/>
          <w:szCs w:val="19"/>
        </w:rPr>
        <w:t>futSMF</w:t>
      </w:r>
      <w:proofErr w:type="spellEnd"/>
      <w:r>
        <w:rPr>
          <w:rFonts w:ascii="Consolas" w:hAnsi="Consolas" w:cs="Consolas"/>
          <w:color w:val="000000"/>
          <w:sz w:val="19"/>
          <w:szCs w:val="19"/>
        </w:rPr>
        <w:t>);</w:t>
      </w:r>
    </w:p>
    <w:p w:rsid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800B71" w:rsidRPr="00800B71" w:rsidRDefault="00800B71" w:rsidP="00800B7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r>
        <w:br w:type="page"/>
      </w:r>
    </w:p>
    <w:p w:rsidR="00862387" w:rsidRDefault="00AD17D1" w:rsidP="00800B71">
      <w:pPr>
        <w:pStyle w:val="ListParagraph"/>
        <w:numPr>
          <w:ilvl w:val="0"/>
          <w:numId w:val="1"/>
        </w:numPr>
      </w:pPr>
      <w:r>
        <w:lastRenderedPageBreak/>
        <w:t xml:space="preserve">Draw a </w:t>
      </w:r>
      <w:r w:rsidR="001B4E01">
        <w:t>package diagram</w:t>
      </w:r>
      <w:r>
        <w:t xml:space="preserve"> for y</w:t>
      </w:r>
      <w:r w:rsidR="001B4E01">
        <w:t>our implementation of Project #2</w:t>
      </w:r>
      <w:r>
        <w:t>.</w:t>
      </w:r>
      <w:r w:rsidR="001B4E01">
        <w:t xml:space="preserve">  You don’t need to include all the packages provided in helper code, just the packages your code uses or is used by.</w:t>
      </w:r>
      <w:r w:rsidR="008E2152">
        <w:br/>
      </w:r>
      <w:r w:rsidR="008E2152">
        <w:br/>
        <w:t>Answer:</w:t>
      </w:r>
      <w:r w:rsidR="00862387">
        <w:br/>
      </w:r>
      <w:r w:rsidR="00862387">
        <w:br/>
      </w:r>
      <w:proofErr w:type="spellStart"/>
      <w:r w:rsidR="00862387">
        <w:t>NoSqlDb</w:t>
      </w:r>
      <w:proofErr w:type="spellEnd"/>
      <w:r w:rsidR="00862387">
        <w:t xml:space="preserve"> holds dependency information:</w:t>
      </w:r>
    </w:p>
    <w:p w:rsidR="00862387" w:rsidRDefault="00862387" w:rsidP="00862387">
      <w:pPr>
        <w:pStyle w:val="ListParagraph"/>
        <w:numPr>
          <w:ilvl w:val="1"/>
          <w:numId w:val="1"/>
        </w:numPr>
      </w:pPr>
      <w:r>
        <w:t xml:space="preserve">Category </w:t>
      </w:r>
      <w:proofErr w:type="spellStart"/>
      <w:r>
        <w:t>packageDeps</w:t>
      </w:r>
      <w:proofErr w:type="spellEnd"/>
      <w:r>
        <w:t>: keys are depending files and child keys are dependencies.</w:t>
      </w:r>
    </w:p>
    <w:p w:rsidR="00F37529" w:rsidRDefault="00F37529" w:rsidP="00862387">
      <w:pPr>
        <w:pStyle w:val="ListParagraph"/>
        <w:numPr>
          <w:ilvl w:val="1"/>
          <w:numId w:val="1"/>
        </w:numPr>
      </w:pPr>
      <w:r>
        <w:rPr>
          <w:noProof/>
        </w:rPr>
        <w:drawing>
          <wp:anchor distT="0" distB="0" distL="114300" distR="114300" simplePos="0" relativeHeight="251658240" behindDoc="0" locked="0" layoutInCell="1" allowOverlap="1">
            <wp:simplePos x="0" y="0"/>
            <wp:positionH relativeFrom="column">
              <wp:posOffset>124691</wp:posOffset>
            </wp:positionH>
            <wp:positionV relativeFrom="paragraph">
              <wp:posOffset>1025236</wp:posOffset>
            </wp:positionV>
            <wp:extent cx="5943600" cy="40462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14:sizeRelH relativeFrom="page">
              <wp14:pctWidth>0</wp14:pctWidth>
            </wp14:sizeRelH>
            <wp14:sizeRelV relativeFrom="page">
              <wp14:pctHeight>0</wp14:pctHeight>
            </wp14:sizeRelV>
          </wp:anchor>
        </w:drawing>
      </w:r>
      <w:r w:rsidR="00862387">
        <w:t xml:space="preserve">Category </w:t>
      </w:r>
      <w:proofErr w:type="spellStart"/>
      <w:r w:rsidR="00862387">
        <w:t>strongComp</w:t>
      </w:r>
      <w:proofErr w:type="spellEnd"/>
      <w:r w:rsidR="00862387">
        <w:t>:   keys are strong components and child keys are files in component.</w:t>
      </w:r>
    </w:p>
    <w:p w:rsidR="00774A50" w:rsidRDefault="00F37529" w:rsidP="00F37529">
      <w:pPr>
        <w:ind w:left="720"/>
      </w:pPr>
      <w:proofErr w:type="spellStart"/>
      <w:r>
        <w:t>ActionsAndRules</w:t>
      </w:r>
      <w:proofErr w:type="spellEnd"/>
      <w:r>
        <w:t xml:space="preserve"> holds the repository which</w:t>
      </w:r>
      <w:r w:rsidR="00F8479D">
        <w:t xml:space="preserve">                                                                                                                                                                                                                                                                                                                                                                                                                                                                                                                                                                                                                                                                                                                                                               </w:t>
      </w:r>
      <w:r>
        <w:t xml:space="preserve"> provides access to the facilities </w:t>
      </w:r>
      <w:proofErr w:type="spellStart"/>
      <w:r>
        <w:t>DepAnal</w:t>
      </w:r>
      <w:proofErr w:type="spellEnd"/>
      <w:r>
        <w:t xml:space="preserve"> needs to do its job.</w:t>
      </w:r>
      <w:r w:rsidR="006C0C93">
        <w:br/>
      </w:r>
      <w:r w:rsidR="006C0C93">
        <w:br/>
      </w:r>
      <w:r w:rsidR="008E2152">
        <w:br/>
      </w:r>
      <w:r w:rsidR="008E2152">
        <w:br/>
      </w:r>
    </w:p>
    <w:p w:rsidR="0044723B" w:rsidRDefault="0044723B">
      <w:r>
        <w:br w:type="page"/>
      </w:r>
    </w:p>
    <w:p w:rsidR="008E2152" w:rsidRDefault="00774A50" w:rsidP="008E2152">
      <w:pPr>
        <w:pStyle w:val="ListParagraph"/>
        <w:numPr>
          <w:ilvl w:val="0"/>
          <w:numId w:val="1"/>
        </w:numPr>
      </w:pPr>
      <w:r>
        <w:lastRenderedPageBreak/>
        <w:t xml:space="preserve">Given the compound object described in the diagram, </w:t>
      </w:r>
      <w:r w:rsidR="00AD17D1">
        <w:t xml:space="preserve">write a </w:t>
      </w:r>
      <w:r w:rsidR="001B4E01">
        <w:t>copy</w:t>
      </w:r>
      <w:r w:rsidR="00AD17D1">
        <w:t xml:space="preserve"> </w:t>
      </w:r>
      <w:r w:rsidR="00FF1C99">
        <w:t>assignment operator</w:t>
      </w:r>
      <w:r w:rsidR="00AD17D1">
        <w:t xml:space="preserve"> for the class D, assuming that classes B and </w:t>
      </w:r>
      <w:r w:rsidR="001B4E01">
        <w:t>C have correct copy</w:t>
      </w:r>
      <w:r w:rsidR="00FF1C99">
        <w:t xml:space="preserve"> assignment</w:t>
      </w:r>
      <w:r w:rsidR="00AD17D1">
        <w:t xml:space="preserve"> semantics.</w:t>
      </w:r>
      <w:r w:rsidR="0044723B">
        <w:br/>
      </w:r>
      <w:r w:rsidR="0044723B">
        <w:br/>
      </w:r>
      <w:r w:rsidR="0049400D">
        <w:object w:dxaOrig="599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pt;height:120.5pt" o:ole="">
            <v:imagedata r:id="rId9" o:title=""/>
          </v:shape>
          <o:OLEObject Type="Embed" ProgID="Visio.Drawing.15" ShapeID="_x0000_i1025" DrawAspect="Content" ObjectID="_1551105593" r:id="rId10"/>
        </w:object>
      </w:r>
      <w:r w:rsidR="008E2152">
        <w:br/>
      </w:r>
      <w:r w:rsidR="008E2152">
        <w:br/>
        <w:t>Answer:</w:t>
      </w:r>
      <w:r w:rsidR="008E2152">
        <w:br/>
      </w:r>
      <w:r w:rsidR="008E2152">
        <w:br/>
        <w:t xml:space="preserve">This answer assumes that D has a member </w:t>
      </w:r>
      <w:proofErr w:type="spellStart"/>
      <w:proofErr w:type="gramStart"/>
      <w:r w:rsidR="008E2152">
        <w:t>std</w:t>
      </w:r>
      <w:proofErr w:type="spellEnd"/>
      <w:r w:rsidR="008E2152">
        <w:t>::</w:t>
      </w:r>
      <w:proofErr w:type="gramEnd"/>
      <w:r w:rsidR="008E2152">
        <w:t xml:space="preserve">string </w:t>
      </w:r>
      <w:proofErr w:type="spellStart"/>
      <w:r w:rsidR="008E2152">
        <w:t>msg</w:t>
      </w:r>
      <w:proofErr w:type="spellEnd"/>
      <w:r w:rsidR="008E2152">
        <w:t>_.  A correct answer does not need to have this member.</w:t>
      </w:r>
    </w:p>
    <w:p w:rsidR="008E2152" w:rsidRPr="008E2152" w:rsidRDefault="008E2152" w:rsidP="008E2152">
      <w:pPr>
        <w:autoSpaceDE w:val="0"/>
        <w:autoSpaceDN w:val="0"/>
        <w:adjustRightInd w:val="0"/>
        <w:spacing w:after="0" w:line="240" w:lineRule="auto"/>
        <w:ind w:left="720"/>
        <w:rPr>
          <w:rFonts w:ascii="Consolas" w:hAnsi="Consolas" w:cs="Consolas"/>
          <w:color w:val="000000"/>
          <w:sz w:val="19"/>
          <w:szCs w:val="19"/>
        </w:rPr>
      </w:pPr>
      <w:r w:rsidRPr="008E2152">
        <w:rPr>
          <w:rFonts w:ascii="Consolas" w:hAnsi="Consolas" w:cs="Consolas"/>
          <w:color w:val="008000"/>
          <w:sz w:val="19"/>
          <w:szCs w:val="19"/>
        </w:rPr>
        <w:t>//----&lt; copy assignment of D &gt;---------------------------------------</w:t>
      </w:r>
    </w:p>
    <w:p w:rsidR="008E2152" w:rsidRPr="008E2152" w:rsidRDefault="008E2152" w:rsidP="008E2152">
      <w:pPr>
        <w:autoSpaceDE w:val="0"/>
        <w:autoSpaceDN w:val="0"/>
        <w:adjustRightInd w:val="0"/>
        <w:spacing w:after="0" w:line="240" w:lineRule="auto"/>
        <w:ind w:left="720"/>
        <w:rPr>
          <w:rFonts w:ascii="Consolas" w:hAnsi="Consolas" w:cs="Consolas"/>
          <w:color w:val="000000"/>
          <w:sz w:val="19"/>
          <w:szCs w:val="19"/>
        </w:rPr>
      </w:pP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D</w:t>
      </w:r>
      <w:r>
        <w:rPr>
          <w:rFonts w:ascii="Consolas" w:hAnsi="Consolas" w:cs="Consolas"/>
          <w:color w:val="000000"/>
          <w:sz w:val="19"/>
          <w:szCs w:val="19"/>
        </w:rPr>
        <w:t xml:space="preserve">&amp; </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w:t>
      </w:r>
      <w:r>
        <w:rPr>
          <w:rFonts w:ascii="Consolas" w:hAnsi="Consolas" w:cs="Consolas"/>
          <w:color w:val="000000"/>
          <w:sz w:val="19"/>
          <w:szCs w:val="19"/>
        </w:rPr>
        <w:t xml:space="preserve">&amp; </w:t>
      </w:r>
      <w:r>
        <w:rPr>
          <w:rFonts w:ascii="Consolas" w:hAnsi="Consolas" w:cs="Consolas"/>
          <w:color w:val="808080"/>
          <w:sz w:val="19"/>
          <w:szCs w:val="19"/>
        </w:rPr>
        <w:t>d</w:t>
      </w:r>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copy assignment of D"</w:t>
      </w:r>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808080"/>
          <w:sz w:val="19"/>
          <w:szCs w:val="19"/>
        </w:rPr>
        <w:t>d</w:t>
      </w:r>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_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.msg_;</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w:t>
      </w:r>
      <w:proofErr w:type="spellEnd"/>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proofErr w:type="spellEnd"/>
      <w:r>
        <w:rPr>
          <w:rFonts w:ascii="Consolas" w:hAnsi="Consolas" w:cs="Consolas"/>
          <w:color w:val="000000"/>
          <w:sz w:val="19"/>
          <w:szCs w:val="19"/>
        </w:rPr>
        <w:t>;</w:t>
      </w:r>
      <w:bookmarkStart w:id="0" w:name="_GoBack"/>
      <w:bookmarkEnd w:id="0"/>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w:t>
      </w:r>
      <w:r>
        <w:rPr>
          <w:rFonts w:ascii="Consolas" w:hAnsi="Consolas" w:cs="Consolas"/>
          <w:color w:val="000000"/>
          <w:sz w:val="19"/>
          <w:szCs w:val="19"/>
        </w:rPr>
        <w:t>.pA</w:t>
      </w:r>
      <w:proofErr w:type="spellEnd"/>
      <w:proofErr w:type="gramEnd"/>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w:t>
      </w:r>
      <w:r>
        <w:rPr>
          <w:rFonts w:ascii="Consolas" w:hAnsi="Consolas" w:cs="Consolas"/>
          <w:color w:val="000000"/>
          <w:sz w:val="19"/>
          <w:szCs w:val="19"/>
        </w:rPr>
        <w:t>(*</w:t>
      </w:r>
      <w:proofErr w:type="spellStart"/>
      <w:proofErr w:type="gramStart"/>
      <w:r>
        <w:rPr>
          <w:rFonts w:ascii="Consolas" w:hAnsi="Consolas" w:cs="Consolas"/>
          <w:color w:val="808080"/>
          <w:sz w:val="19"/>
          <w:szCs w:val="19"/>
        </w:rPr>
        <w:t>d</w:t>
      </w:r>
      <w:r>
        <w:rPr>
          <w:rFonts w:ascii="Consolas" w:hAnsi="Consolas" w:cs="Consolas"/>
          <w:color w:val="000000"/>
          <w:sz w:val="19"/>
          <w:szCs w:val="19"/>
        </w:rPr>
        <w:t>.pA</w:t>
      </w:r>
      <w:proofErr w:type="spellEnd"/>
      <w:proofErr w:type="gramEnd"/>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604E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8E2152" w:rsidRPr="008E2152" w:rsidRDefault="00604E52" w:rsidP="00604E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74A50" w:rsidRDefault="0044723B" w:rsidP="008E2152">
      <w:pPr>
        <w:ind w:left="720"/>
      </w:pPr>
      <w:r>
        <w:br/>
      </w:r>
    </w:p>
    <w:p w:rsidR="0044723B" w:rsidRDefault="0044723B">
      <w:r>
        <w:br w:type="page"/>
      </w:r>
    </w:p>
    <w:p w:rsidR="008E2152" w:rsidRDefault="005F225A" w:rsidP="008E2152">
      <w:pPr>
        <w:pStyle w:val="ListParagraph"/>
        <w:numPr>
          <w:ilvl w:val="0"/>
          <w:numId w:val="1"/>
        </w:numPr>
      </w:pPr>
      <w:r>
        <w:lastRenderedPageBreak/>
        <w:t>Write all the code for a class with a member function</w:t>
      </w:r>
      <w:r w:rsidR="001C2FDF">
        <w:t xml:space="preserve"> that </w:t>
      </w:r>
      <w:proofErr w:type="spellStart"/>
      <w:r w:rsidR="001C2FDF">
        <w:t>enqueues</w:t>
      </w:r>
      <w:proofErr w:type="spellEnd"/>
      <w:r w:rsidR="001C2FDF">
        <w:t xml:space="preserve"> two callable objects.  The class also provides a single</w:t>
      </w:r>
      <w:r w:rsidR="00CB50D8">
        <w:t xml:space="preserve"> child</w:t>
      </w:r>
      <w:r w:rsidR="001C2FDF">
        <w:t xml:space="preserve"> thread that </w:t>
      </w:r>
      <w:proofErr w:type="spellStart"/>
      <w:r w:rsidR="001C2FDF">
        <w:t>dequeues</w:t>
      </w:r>
      <w:proofErr w:type="spellEnd"/>
      <w:r w:rsidR="001C2FDF">
        <w:t xml:space="preserve"> the callable objects and executes them</w:t>
      </w:r>
      <w:r>
        <w:rPr>
          <w:rStyle w:val="FootnoteReference"/>
        </w:rPr>
        <w:footnoteReference w:id="2"/>
      </w:r>
      <w:r w:rsidR="001C2FDF">
        <w:t>.</w:t>
      </w:r>
      <w:r w:rsidR="008E2152">
        <w:br/>
      </w:r>
      <w:r w:rsidR="008E2152">
        <w:br/>
        <w:t>Answer:</w:t>
      </w:r>
      <w:r w:rsidR="008E2152">
        <w:br/>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CO</w:t>
      </w: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CB</w:t>
      </w:r>
      <w:r>
        <w:rPr>
          <w:rFonts w:ascii="Consolas" w:hAnsi="Consolas" w:cs="Consolas"/>
          <w:color w:val="000000"/>
          <w:sz w:val="19"/>
          <w:szCs w:val="19"/>
        </w:rPr>
        <w:t>&gt;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Executor</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2B91AF"/>
          <w:sz w:val="19"/>
          <w:szCs w:val="19"/>
        </w:rPr>
        <w:t>WorkItem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2B91AF"/>
          <w:sz w:val="19"/>
          <w:szCs w:val="19"/>
        </w:rPr>
        <w:t>CO</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w:t>
      </w:r>
      <w:proofErr w:type="spellEnd"/>
      <w:r>
        <w:rPr>
          <w:rFonts w:ascii="Consolas" w:hAnsi="Consolas" w:cs="Consolas"/>
          <w:color w:val="000000"/>
          <w:sz w:val="19"/>
          <w:szCs w:val="19"/>
        </w:rPr>
        <w:t xml:space="preserve">; </w:t>
      </w:r>
      <w:r>
        <w:rPr>
          <w:rFonts w:ascii="Consolas" w:hAnsi="Consolas" w:cs="Consolas"/>
          <w:color w:val="2B91AF"/>
          <w:sz w:val="19"/>
          <w:szCs w:val="19"/>
        </w:rPr>
        <w:t>CB</w:t>
      </w:r>
      <w:r>
        <w:rPr>
          <w:rFonts w:ascii="Consolas" w:hAnsi="Consolas" w:cs="Consolas"/>
          <w:color w:val="000000"/>
          <w:sz w:val="19"/>
          <w:szCs w:val="19"/>
        </w:rPr>
        <w:t xml:space="preserve"> </w:t>
      </w:r>
      <w:proofErr w:type="spellStart"/>
      <w:r>
        <w:rPr>
          <w:rFonts w:ascii="Consolas" w:hAnsi="Consolas" w:cs="Consolas"/>
          <w:color w:val="000000"/>
          <w:sz w:val="19"/>
          <w:szCs w:val="19"/>
        </w:rPr>
        <w:t>cb</w:t>
      </w:r>
      <w:proofErr w:type="spellEnd"/>
      <w:r>
        <w:rPr>
          <w:rFonts w:ascii="Consolas" w:hAnsi="Consolas" w:cs="Consolas"/>
          <w:color w:val="000000"/>
          <w:sz w:val="19"/>
          <w:szCs w:val="19"/>
        </w:rPr>
        <w:t>;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Executor(</w:t>
      </w:r>
      <w:proofErr w:type="gram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addWorkItem</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WorkItem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wi</w:t>
      </w:r>
      <w:proofErr w:type="spell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thread</w:t>
      </w:r>
      <w:r>
        <w:rPr>
          <w:rFonts w:ascii="Consolas" w:hAnsi="Consolas" w:cs="Consolas"/>
          <w:color w:val="000000"/>
          <w:sz w:val="19"/>
          <w:szCs w:val="19"/>
        </w:rPr>
        <w:t xml:space="preserve"> </w:t>
      </w:r>
      <w:proofErr w:type="spellStart"/>
      <w:r>
        <w:rPr>
          <w:rFonts w:ascii="Consolas" w:hAnsi="Consolas" w:cs="Consolas"/>
          <w:color w:val="000000"/>
          <w:sz w:val="19"/>
          <w:szCs w:val="19"/>
        </w:rPr>
        <w:t>executeThread</w:t>
      </w:r>
      <w:proofErr w:type="spellEnd"/>
      <w:r>
        <w:rPr>
          <w:rFonts w:ascii="Consolas" w:hAnsi="Consolas" w:cs="Consolas"/>
          <w:color w:val="000000"/>
          <w:sz w:val="19"/>
          <w:szCs w:val="19"/>
        </w:rPr>
        <w:t>_;</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Async</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BlockingQueue</w:t>
      </w:r>
      <w:proofErr w:type="spellEnd"/>
      <w:r>
        <w:rPr>
          <w:rFonts w:ascii="Consolas" w:hAnsi="Consolas" w:cs="Consolas"/>
          <w:color w:val="000000"/>
          <w:sz w:val="19"/>
          <w:szCs w:val="19"/>
        </w:rPr>
        <w:t>&lt;</w:t>
      </w:r>
      <w:proofErr w:type="spellStart"/>
      <w:r>
        <w:rPr>
          <w:rFonts w:ascii="Consolas" w:hAnsi="Consolas" w:cs="Consolas"/>
          <w:color w:val="2B91AF"/>
          <w:sz w:val="19"/>
          <w:szCs w:val="19"/>
        </w:rPr>
        <w:t>WorkItem</w:t>
      </w:r>
      <w:proofErr w:type="spellEnd"/>
      <w:r>
        <w:rPr>
          <w:rFonts w:ascii="Consolas" w:hAnsi="Consolas" w:cs="Consolas"/>
          <w:color w:val="000000"/>
          <w:sz w:val="19"/>
          <w:szCs w:val="19"/>
        </w:rPr>
        <w:t>&gt; queue_;</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CO</w:t>
      </w: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CB</w:t>
      </w:r>
      <w:r>
        <w:rPr>
          <w:rFonts w:ascii="Consolas" w:hAnsi="Consolas" w:cs="Consolas"/>
          <w:color w:val="000000"/>
          <w:sz w:val="19"/>
          <w:szCs w:val="19"/>
        </w:rPr>
        <w:t>&gt;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Executor</w:t>
      </w:r>
      <w:r>
        <w:rPr>
          <w:rFonts w:ascii="Consolas" w:hAnsi="Consolas" w:cs="Consolas"/>
          <w:color w:val="000000"/>
          <w:sz w:val="19"/>
          <w:szCs w:val="19"/>
        </w:rPr>
        <w:t>&lt;</w:t>
      </w:r>
      <w:r>
        <w:rPr>
          <w:rFonts w:ascii="Consolas" w:hAnsi="Consolas" w:cs="Consolas"/>
          <w:color w:val="2B91AF"/>
          <w:sz w:val="19"/>
          <w:szCs w:val="19"/>
        </w:rPr>
        <w:t>CO</w:t>
      </w:r>
      <w:r>
        <w:rPr>
          <w:rFonts w:ascii="Consolas" w:hAnsi="Consolas" w:cs="Consolas"/>
          <w:color w:val="000000"/>
          <w:sz w:val="19"/>
          <w:szCs w:val="19"/>
        </w:rPr>
        <w:t xml:space="preserve">, </w:t>
      </w:r>
      <w:r>
        <w:rPr>
          <w:rFonts w:ascii="Consolas" w:hAnsi="Consolas" w:cs="Consolas"/>
          <w:color w:val="2B91AF"/>
          <w:sz w:val="19"/>
          <w:szCs w:val="19"/>
        </w:rPr>
        <w:t>CB</w:t>
      </w:r>
      <w:proofErr w:type="gramStart"/>
      <w:r>
        <w:rPr>
          <w:rFonts w:ascii="Consolas" w:hAnsi="Consolas" w:cs="Consolas"/>
          <w:color w:val="000000"/>
          <w:sz w:val="19"/>
          <w:szCs w:val="19"/>
        </w:rPr>
        <w:t>&gt;::</w:t>
      </w:r>
      <w:proofErr w:type="gramEnd"/>
      <w:r>
        <w:rPr>
          <w:rFonts w:ascii="Consolas" w:hAnsi="Consolas" w:cs="Consolas"/>
          <w:color w:val="000000"/>
          <w:sz w:val="19"/>
          <w:szCs w:val="19"/>
        </w:rPr>
        <w:t>Executor()</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thread</w:t>
      </w:r>
      <w:r>
        <w:rPr>
          <w:rFonts w:ascii="Consolas" w:hAnsi="Consolas" w:cs="Consolas"/>
          <w:color w:val="000000"/>
          <w:sz w:val="19"/>
          <w:szCs w:val="19"/>
        </w:rPr>
        <w:t xml:space="preserve"> 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[&amp;]()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WorkItem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w:t>
      </w:r>
      <w:proofErr w:type="spellEnd"/>
      <w:r>
        <w:rPr>
          <w:rFonts w:ascii="Consolas" w:hAnsi="Consolas" w:cs="Consolas"/>
          <w:color w:val="000000"/>
          <w:sz w:val="19"/>
          <w:szCs w:val="19"/>
        </w:rPr>
        <w:t xml:space="preserve"> = queue</w:t>
      </w:r>
      <w:proofErr w:type="gramStart"/>
      <w:r>
        <w:rPr>
          <w:rFonts w:ascii="Consolas" w:hAnsi="Consolas" w:cs="Consolas"/>
          <w:color w:val="000000"/>
          <w:sz w:val="19"/>
          <w:szCs w:val="19"/>
        </w:rPr>
        <w:t>_.</w:t>
      </w:r>
      <w:proofErr w:type="spellStart"/>
      <w:r>
        <w:rPr>
          <w:rFonts w:ascii="Consolas" w:hAnsi="Consolas" w:cs="Consolas"/>
          <w:color w:val="000000"/>
          <w:sz w:val="19"/>
          <w:szCs w:val="19"/>
        </w:rPr>
        <w:t>deQ</w:t>
      </w:r>
      <w:proofErr w:type="spellEnd"/>
      <w:proofErr w:type="gram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(!wi.co(</w:t>
      </w:r>
      <w:proofErr w:type="gram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wi.cb</w:t>
      </w:r>
      <w:proofErr w:type="spellEnd"/>
      <w:proofErr w:type="gram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executeThread</w:t>
      </w:r>
      <w:proofErr w:type="spellEnd"/>
      <w:r>
        <w:rPr>
          <w:rFonts w:ascii="Consolas" w:hAnsi="Consolas" w:cs="Consolas"/>
          <w:color w:val="000000"/>
          <w:sz w:val="19"/>
          <w:szCs w:val="19"/>
        </w:rPr>
        <w:t xml:space="preserve">_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000000"/>
          <w:sz w:val="19"/>
          <w:szCs w:val="19"/>
        </w:rPr>
        <w:t>move(t);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CO</w:t>
      </w: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CB</w:t>
      </w:r>
      <w:r>
        <w:rPr>
          <w:rFonts w:ascii="Consolas" w:hAnsi="Consolas" w:cs="Consolas"/>
          <w:color w:val="000000"/>
          <w:sz w:val="19"/>
          <w:szCs w:val="19"/>
        </w:rPr>
        <w:t>&gt;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Executor</w:t>
      </w:r>
      <w:r>
        <w:rPr>
          <w:rFonts w:ascii="Consolas" w:hAnsi="Consolas" w:cs="Consolas"/>
          <w:color w:val="000000"/>
          <w:sz w:val="19"/>
          <w:szCs w:val="19"/>
        </w:rPr>
        <w:t>&lt;</w:t>
      </w:r>
      <w:r>
        <w:rPr>
          <w:rFonts w:ascii="Consolas" w:hAnsi="Consolas" w:cs="Consolas"/>
          <w:color w:val="2B91AF"/>
          <w:sz w:val="19"/>
          <w:szCs w:val="19"/>
        </w:rPr>
        <w:t>CO</w:t>
      </w:r>
      <w:r>
        <w:rPr>
          <w:rFonts w:ascii="Consolas" w:hAnsi="Consolas" w:cs="Consolas"/>
          <w:color w:val="000000"/>
          <w:sz w:val="19"/>
          <w:szCs w:val="19"/>
        </w:rPr>
        <w:t xml:space="preserve">, </w:t>
      </w:r>
      <w:r>
        <w:rPr>
          <w:rFonts w:ascii="Consolas" w:hAnsi="Consolas" w:cs="Consolas"/>
          <w:color w:val="2B91AF"/>
          <w:sz w:val="19"/>
          <w:szCs w:val="19"/>
        </w:rPr>
        <w:t>CB</w:t>
      </w:r>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addWorkItem</w:t>
      </w:r>
      <w:proofErr w:type="spellEnd"/>
      <w:r>
        <w:rPr>
          <w:rFonts w:ascii="Consolas" w:hAnsi="Consolas" w:cs="Consolas"/>
          <w:color w:val="000000"/>
          <w:sz w:val="19"/>
          <w:szCs w:val="19"/>
        </w:rPr>
        <w:t>(</w:t>
      </w:r>
      <w:proofErr w:type="spellStart"/>
      <w:r>
        <w:rPr>
          <w:rFonts w:ascii="Consolas" w:hAnsi="Consolas" w:cs="Consolas"/>
          <w:color w:val="2B91AF"/>
          <w:sz w:val="19"/>
          <w:szCs w:val="19"/>
        </w:rPr>
        <w:t>WorkItem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wi</w:t>
      </w:r>
      <w:proofErr w:type="spell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queue</w:t>
      </w:r>
      <w:proofErr w:type="gramStart"/>
      <w:r>
        <w:rPr>
          <w:rFonts w:ascii="Consolas" w:hAnsi="Consolas" w:cs="Consolas"/>
          <w:color w:val="000000"/>
          <w:sz w:val="19"/>
          <w:szCs w:val="19"/>
        </w:rPr>
        <w:t>_.</w:t>
      </w:r>
      <w:proofErr w:type="spellStart"/>
      <w:r>
        <w:rPr>
          <w:rFonts w:ascii="Consolas" w:hAnsi="Consolas" w:cs="Consolas"/>
          <w:color w:val="000000"/>
          <w:sz w:val="19"/>
          <w:szCs w:val="19"/>
        </w:rPr>
        <w:t>enQ</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wi</w:t>
      </w:r>
      <w:proofErr w:type="spellEnd"/>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CO</w:t>
      </w:r>
      <w:r>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CB</w:t>
      </w:r>
      <w:r>
        <w:rPr>
          <w:rFonts w:ascii="Consolas" w:hAnsi="Consolas" w:cs="Consolas"/>
          <w:color w:val="000000"/>
          <w:sz w:val="19"/>
          <w:szCs w:val="19"/>
        </w:rPr>
        <w:t>&gt;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Executor</w:t>
      </w:r>
      <w:r>
        <w:rPr>
          <w:rFonts w:ascii="Consolas" w:hAnsi="Consolas" w:cs="Consolas"/>
          <w:color w:val="000000"/>
          <w:sz w:val="19"/>
          <w:szCs w:val="19"/>
        </w:rPr>
        <w:t>&lt;</w:t>
      </w:r>
      <w:r>
        <w:rPr>
          <w:rFonts w:ascii="Consolas" w:hAnsi="Consolas" w:cs="Consolas"/>
          <w:color w:val="2B91AF"/>
          <w:sz w:val="19"/>
          <w:szCs w:val="19"/>
        </w:rPr>
        <w:t>CO</w:t>
      </w:r>
      <w:r>
        <w:rPr>
          <w:rFonts w:ascii="Consolas" w:hAnsi="Consolas" w:cs="Consolas"/>
          <w:color w:val="000000"/>
          <w:sz w:val="19"/>
          <w:szCs w:val="19"/>
        </w:rPr>
        <w:t xml:space="preserve">, </w:t>
      </w:r>
      <w:r>
        <w:rPr>
          <w:rFonts w:ascii="Consolas" w:hAnsi="Consolas" w:cs="Consolas"/>
          <w:color w:val="2B91AF"/>
          <w:sz w:val="19"/>
          <w:szCs w:val="19"/>
        </w:rPr>
        <w:t>CB</w:t>
      </w:r>
      <w:proofErr w:type="gramStart"/>
      <w:r>
        <w:rPr>
          <w:rFonts w:ascii="Consolas" w:hAnsi="Consolas" w:cs="Consolas"/>
          <w:color w:val="000000"/>
          <w:sz w:val="19"/>
          <w:szCs w:val="19"/>
        </w:rPr>
        <w:t>&gt;::</w:t>
      </w:r>
      <w:proofErr w:type="gramEnd"/>
      <w:r>
        <w:rPr>
          <w:rFonts w:ascii="Consolas" w:hAnsi="Consolas" w:cs="Consolas"/>
          <w:color w:val="000000"/>
          <w:sz w:val="19"/>
          <w:szCs w:val="19"/>
        </w:rPr>
        <w:t>wait()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E2152" w:rsidRDefault="008E2152" w:rsidP="008E215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executeThread</w:t>
      </w:r>
      <w:proofErr w:type="spellEnd"/>
      <w:proofErr w:type="gramStart"/>
      <w:r>
        <w:rPr>
          <w:rFonts w:ascii="Consolas" w:hAnsi="Consolas" w:cs="Consolas"/>
          <w:color w:val="000000"/>
          <w:sz w:val="19"/>
          <w:szCs w:val="19"/>
        </w:rPr>
        <w:t>_.join</w:t>
      </w:r>
      <w:proofErr w:type="gramEnd"/>
      <w:r>
        <w:rPr>
          <w:rFonts w:ascii="Consolas" w:hAnsi="Consolas" w:cs="Consolas"/>
          <w:color w:val="000000"/>
          <w:sz w:val="19"/>
          <w:szCs w:val="19"/>
        </w:rPr>
        <w:t>();</w:t>
      </w:r>
    </w:p>
    <w:p w:rsidR="008E2152" w:rsidRDefault="008E2152" w:rsidP="008E2152">
      <w:pPr>
        <w:pStyle w:val="ListParagraph"/>
      </w:pPr>
      <w:r>
        <w:rPr>
          <w:rFonts w:ascii="Consolas" w:hAnsi="Consolas" w:cs="Consolas"/>
          <w:color w:val="000000"/>
          <w:sz w:val="19"/>
          <w:szCs w:val="19"/>
        </w:rPr>
        <w:t>}</w:t>
      </w:r>
    </w:p>
    <w:p w:rsidR="00774A50" w:rsidRDefault="00774A50" w:rsidP="005F2D7B"/>
    <w:sectPr w:rsidR="00774A5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5AA" w:rsidRDefault="00F005AA" w:rsidP="003458F7">
      <w:pPr>
        <w:spacing w:after="0" w:line="240" w:lineRule="auto"/>
      </w:pPr>
      <w:r>
        <w:separator/>
      </w:r>
    </w:p>
  </w:endnote>
  <w:endnote w:type="continuationSeparator" w:id="0">
    <w:p w:rsidR="00F005AA" w:rsidRDefault="00F005AA"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5AA" w:rsidRDefault="00F005AA" w:rsidP="003458F7">
      <w:pPr>
        <w:spacing w:after="0" w:line="240" w:lineRule="auto"/>
      </w:pPr>
      <w:r>
        <w:separator/>
      </w:r>
    </w:p>
  </w:footnote>
  <w:footnote w:type="continuationSeparator" w:id="0">
    <w:p w:rsidR="00F005AA" w:rsidRDefault="00F005AA" w:rsidP="003458F7">
      <w:pPr>
        <w:spacing w:after="0" w:line="240" w:lineRule="auto"/>
      </w:pPr>
      <w:r>
        <w:continuationSeparator/>
      </w:r>
    </w:p>
  </w:footnote>
  <w:footnote w:id="1">
    <w:p w:rsidR="001B4E01" w:rsidRDefault="001B4E01">
      <w:pPr>
        <w:pStyle w:val="FootnoteText"/>
      </w:pPr>
      <w:r>
        <w:rPr>
          <w:rStyle w:val="FootnoteReference"/>
        </w:rPr>
        <w:footnoteRef/>
      </w:r>
      <w:r>
        <w:t xml:space="preserve"> A global function is a function that is not a member of any class.</w:t>
      </w:r>
    </w:p>
  </w:footnote>
  <w:footnote w:id="2">
    <w:p w:rsidR="005F225A" w:rsidRDefault="005F225A">
      <w:pPr>
        <w:pStyle w:val="FootnoteText"/>
      </w:pPr>
      <w:r>
        <w:rPr>
          <w:rStyle w:val="FootnoteReference"/>
        </w:rPr>
        <w:footnoteRef/>
      </w:r>
      <w:r>
        <w:t xml:space="preserve"> This would be useful for building a thread-safe </w:t>
      </w:r>
      <w:proofErr w:type="spellStart"/>
      <w:r>
        <w:t>NoSqlDb</w:t>
      </w:r>
      <w:proofErr w:type="spellEnd"/>
      <w:r>
        <w:t>.  One function is a query and the second defines all the processing you need to do on the query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F7" w:rsidRDefault="003458F7">
    <w:pPr>
      <w:pStyle w:val="Header"/>
    </w:pPr>
    <w:r>
      <w:t>CSE687 – Object Orient</w:t>
    </w:r>
    <w:r w:rsidR="00B10752">
      <w:t>ed Design</w:t>
    </w:r>
    <w:r w:rsidR="00B10752">
      <w:tab/>
      <w:t>Midterm #3</w:t>
    </w:r>
    <w:r w:rsidR="00CD6EA2">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60761"/>
    <w:multiLevelType w:val="hybridMultilevel"/>
    <w:tmpl w:val="229E7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3392C"/>
    <w:multiLevelType w:val="hybridMultilevel"/>
    <w:tmpl w:val="C1428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E10551"/>
    <w:multiLevelType w:val="hybridMultilevel"/>
    <w:tmpl w:val="C1428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F7"/>
    <w:rsid w:val="00034A8D"/>
    <w:rsid w:val="000404F7"/>
    <w:rsid w:val="000E3939"/>
    <w:rsid w:val="00126A90"/>
    <w:rsid w:val="00145FC0"/>
    <w:rsid w:val="00182D8A"/>
    <w:rsid w:val="00194552"/>
    <w:rsid w:val="001B4E01"/>
    <w:rsid w:val="001C2FDF"/>
    <w:rsid w:val="0024535B"/>
    <w:rsid w:val="00260279"/>
    <w:rsid w:val="00270E18"/>
    <w:rsid w:val="002D76F1"/>
    <w:rsid w:val="002D7FCE"/>
    <w:rsid w:val="003458F7"/>
    <w:rsid w:val="003E3D1B"/>
    <w:rsid w:val="0044723B"/>
    <w:rsid w:val="00447E95"/>
    <w:rsid w:val="00461129"/>
    <w:rsid w:val="0049400D"/>
    <w:rsid w:val="00573CFB"/>
    <w:rsid w:val="005F225A"/>
    <w:rsid w:val="005F2D7B"/>
    <w:rsid w:val="00604E52"/>
    <w:rsid w:val="00612D5D"/>
    <w:rsid w:val="00624AB3"/>
    <w:rsid w:val="00624B17"/>
    <w:rsid w:val="00667AF2"/>
    <w:rsid w:val="006C0C93"/>
    <w:rsid w:val="006C4EE4"/>
    <w:rsid w:val="00774A50"/>
    <w:rsid w:val="007B3B6C"/>
    <w:rsid w:val="00800B71"/>
    <w:rsid w:val="008336B4"/>
    <w:rsid w:val="00836F5C"/>
    <w:rsid w:val="00841C35"/>
    <w:rsid w:val="00862387"/>
    <w:rsid w:val="008A0AD1"/>
    <w:rsid w:val="008E2152"/>
    <w:rsid w:val="009528E2"/>
    <w:rsid w:val="00970C69"/>
    <w:rsid w:val="00AD17D1"/>
    <w:rsid w:val="00B10752"/>
    <w:rsid w:val="00B41E3A"/>
    <w:rsid w:val="00B45A88"/>
    <w:rsid w:val="00B47192"/>
    <w:rsid w:val="00BC1980"/>
    <w:rsid w:val="00BD7FD4"/>
    <w:rsid w:val="00CB50D8"/>
    <w:rsid w:val="00CD6EA2"/>
    <w:rsid w:val="00CF5CB7"/>
    <w:rsid w:val="00D44574"/>
    <w:rsid w:val="00DF1FAF"/>
    <w:rsid w:val="00E57BF8"/>
    <w:rsid w:val="00ED3B8B"/>
    <w:rsid w:val="00EF0D48"/>
    <w:rsid w:val="00F005AA"/>
    <w:rsid w:val="00F128A8"/>
    <w:rsid w:val="00F308F3"/>
    <w:rsid w:val="00F37529"/>
    <w:rsid w:val="00F45B8C"/>
    <w:rsid w:val="00F8479D"/>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99DC-2F94-4AF7-88AF-0A7D76BF0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8</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9</cp:revision>
  <cp:lastPrinted>2017-02-27T14:35:00Z</cp:lastPrinted>
  <dcterms:created xsi:type="dcterms:W3CDTF">2017-03-05T16:21:00Z</dcterms:created>
  <dcterms:modified xsi:type="dcterms:W3CDTF">2017-03-15T21:53:00Z</dcterms:modified>
</cp:coreProperties>
</file>