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AEF3" w14:textId="77777777" w:rsidR="0004010D" w:rsidRDefault="000401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2B6D947E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line="240" w:lineRule="auto"/>
        <w:ind w:left="0" w:hanging="2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4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3543"/>
      </w:tblGrid>
      <w:tr w:rsidR="0004010D" w14:paraId="15280DD1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5E6752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ACTA DE REUNIÓN</w:t>
            </w:r>
          </w:p>
        </w:tc>
      </w:tr>
      <w:tr w:rsidR="0004010D" w14:paraId="640B8547" w14:textId="77777777">
        <w:tc>
          <w:tcPr>
            <w:tcW w:w="9142" w:type="dxa"/>
            <w:gridSpan w:val="2"/>
            <w:tcBorders>
              <w:top w:val="single" w:sz="6" w:space="0" w:color="000000"/>
            </w:tcBorders>
            <w:vAlign w:val="center"/>
          </w:tcPr>
          <w:p w14:paraId="3CA6BF73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Acta 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</w:t>
            </w:r>
          </w:p>
        </w:tc>
      </w:tr>
      <w:tr w:rsidR="0004010D" w14:paraId="403CF8F4" w14:textId="77777777">
        <w:trPr>
          <w:trHeight w:val="360"/>
        </w:trPr>
        <w:tc>
          <w:tcPr>
            <w:tcW w:w="5599" w:type="dxa"/>
          </w:tcPr>
          <w:p w14:paraId="2904E137" w14:textId="2722DE0D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Danna Arévalo</w:t>
            </w:r>
          </w:p>
        </w:tc>
        <w:tc>
          <w:tcPr>
            <w:tcW w:w="3543" w:type="dxa"/>
            <w:vAlign w:val="center"/>
          </w:tcPr>
          <w:p w14:paraId="3B40CE74" w14:textId="03E246E8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6/0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  <w:tr w:rsidR="0004010D" w14:paraId="4D74D277" w14:textId="77777777">
        <w:trPr>
          <w:trHeight w:val="280"/>
        </w:trPr>
        <w:tc>
          <w:tcPr>
            <w:tcW w:w="9142" w:type="dxa"/>
            <w:gridSpan w:val="2"/>
            <w:vAlign w:val="center"/>
          </w:tcPr>
          <w:p w14:paraId="7E27870C" w14:textId="53549DD5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:00pm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Fin: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:00 pm</w:t>
            </w:r>
          </w:p>
        </w:tc>
      </w:tr>
      <w:tr w:rsidR="0004010D" w14:paraId="4375DC3E" w14:textId="77777777">
        <w:tc>
          <w:tcPr>
            <w:tcW w:w="9142" w:type="dxa"/>
            <w:gridSpan w:val="2"/>
            <w:vAlign w:val="center"/>
          </w:tcPr>
          <w:p w14:paraId="15BB09DB" w14:textId="608B8A79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Lugar: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Salón de clases</w:t>
            </w:r>
          </w:p>
        </w:tc>
      </w:tr>
    </w:tbl>
    <w:p w14:paraId="1B8F0D85" w14:textId="77777777" w:rsidR="0004010D" w:rsidRDefault="0004010D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04010D" w14:paraId="402C570C" w14:textId="77777777">
        <w:tc>
          <w:tcPr>
            <w:tcW w:w="9142" w:type="dxa"/>
            <w:gridSpan w:val="4"/>
            <w:tcBorders>
              <w:bottom w:val="single" w:sz="4" w:space="0" w:color="000000"/>
            </w:tcBorders>
            <w:shd w:val="clear" w:color="auto" w:fill="F2F2F2"/>
          </w:tcPr>
          <w:p w14:paraId="5A06565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PARTICIPANTES</w:t>
            </w:r>
          </w:p>
        </w:tc>
      </w:tr>
      <w:tr w:rsidR="0004010D" w14:paraId="33F0B57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4DB7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1D9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78A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B91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Teléfono</w:t>
            </w:r>
          </w:p>
        </w:tc>
      </w:tr>
      <w:tr w:rsidR="0004010D" w14:paraId="01538C83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92A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7EB0" w14:textId="473B264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Jimmy Forero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E8FF" w14:textId="2A04F779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E47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43E8BBD8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349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44C5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Sebastián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1CB2" w14:textId="0726C1F6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BE7E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58FA5FB4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1FAA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090" w14:textId="0F637DCD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C0D" w14:textId="3E51FC3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375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91F50" w14:paraId="49F175F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8529" w14:textId="4F48A448" w:rsidR="00891F50" w:rsidRDefault="00891F5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7B20" w14:textId="5C8E9AB3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Arévalo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D2A" w14:textId="3CC8ABB5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Master</w:t>
            </w:r>
            <w:proofErr w:type="gram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CA58" w14:textId="77777777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18367481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6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8712"/>
      </w:tblGrid>
      <w:tr w:rsidR="0004010D" w14:paraId="7A4BEC06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14:paraId="7C2032D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PUNTOS DE DISCUSIÓN</w:t>
            </w:r>
          </w:p>
        </w:tc>
      </w:tr>
      <w:tr w:rsidR="0004010D" w14:paraId="75C1FD9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94B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932E3" w14:textId="1EF59AED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Asignación de scrum master.</w:t>
            </w:r>
          </w:p>
        </w:tc>
      </w:tr>
      <w:tr w:rsidR="0004010D" w14:paraId="622067FF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5C81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B81D4" w14:textId="3F138197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Programación de fechas de reunión</w:t>
            </w:r>
            <w:r w:rsidR="00EB123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010D" w14:paraId="1114B92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9481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7DDCC" w14:textId="53D12912" w:rsidR="0004010D" w:rsidRDefault="00EB1232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Discusión de las tareas a realizar.</w:t>
            </w:r>
          </w:p>
        </w:tc>
      </w:tr>
      <w:tr w:rsidR="0004010D" w14:paraId="19ED27B4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98B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2308B" w14:textId="1CD5B684" w:rsidR="0004010D" w:rsidRDefault="00EB1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Asignación de tareas.</w:t>
            </w:r>
          </w:p>
        </w:tc>
      </w:tr>
      <w:tr w:rsidR="0004010D" w14:paraId="3CA72CA0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EAC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290BA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7467D608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04010D" w14:paraId="4070B207" w14:textId="77777777">
        <w:tc>
          <w:tcPr>
            <w:tcW w:w="9180" w:type="dxa"/>
            <w:shd w:val="clear" w:color="auto" w:fill="F2F2F2"/>
          </w:tcPr>
          <w:p w14:paraId="4E8ADDED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DESARROLLO DE LA REUNIÓN</w:t>
            </w:r>
          </w:p>
        </w:tc>
      </w:tr>
      <w:tr w:rsidR="0004010D" w14:paraId="5ABA5C4C" w14:textId="77777777">
        <w:trPr>
          <w:trHeight w:val="1500"/>
        </w:trPr>
        <w:tc>
          <w:tcPr>
            <w:tcW w:w="9180" w:type="dxa"/>
          </w:tcPr>
          <w:p w14:paraId="6135B87B" w14:textId="4CA0DB68" w:rsidR="0004010D" w:rsidRDefault="00EB1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Durante la reunión se discutió </w:t>
            </w:r>
            <w:r w:rsidR="00AC637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y se planteó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todas las tareas a realiza</w:t>
            </w:r>
            <w:r w:rsidR="00AC637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 para la primera entrega del proyecto, se </w:t>
            </w:r>
            <w:r w:rsidR="00560E65">
              <w:rPr>
                <w:rFonts w:ascii="Times New Roman" w:eastAsia="Times New Roman" w:hAnsi="Times New Roman" w:cs="Times New Roman"/>
                <w:color w:val="000000"/>
                <w:sz w:val="24"/>
              </w:rPr>
              <w:t>quiere hacer</w:t>
            </w:r>
            <w:r w:rsidR="0099700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un diseño gráfico de como quedaría la página web, con Mock Ups para así poder de esta manera </w:t>
            </w:r>
            <w:r w:rsidR="00560E65">
              <w:rPr>
                <w:rFonts w:ascii="Times New Roman" w:eastAsia="Times New Roman" w:hAnsi="Times New Roman" w:cs="Times New Roman"/>
                <w:color w:val="000000"/>
                <w:sz w:val="24"/>
              </w:rPr>
              <w:t>que el cliente pueda ver y tener una idea de cómo quedara esta</w:t>
            </w:r>
            <w:r w:rsidR="0099700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14:paraId="174C0722" w14:textId="520E02BE" w:rsidR="0099700C" w:rsidRDefault="00997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También se designo quien iba a ser el S</w:t>
            </w:r>
            <w:r w:rsidR="00560E65"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rum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Master</w:t>
            </w:r>
            <w:proofErr w:type="gramEnd"/>
            <w:r w:rsidR="0078304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 las tareas de cada uno</w:t>
            </w:r>
            <w:r w:rsidR="00560E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realizar</w:t>
            </w:r>
            <w:r w:rsidR="00783045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04010D" w14:paraId="17130686" w14:textId="77777777">
        <w:trPr>
          <w:trHeight w:val="4240"/>
        </w:trPr>
        <w:tc>
          <w:tcPr>
            <w:tcW w:w="9180" w:type="dxa"/>
          </w:tcPr>
          <w:p w14:paraId="3A73AB3F" w14:textId="77777777" w:rsidR="0004010D" w:rsidRDefault="006F54D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Observaciones.</w:t>
            </w:r>
          </w:p>
          <w:p w14:paraId="027D6F59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256C8B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3C1E7B7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33272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FEE049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933F53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9542F2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DA2C1AB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7EC7B5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6437CC4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616105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77EC395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522186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80DEE6C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9806D03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8"/>
        <w:tblW w:w="9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04010D" w14:paraId="676CAA24" w14:textId="77777777">
        <w:tc>
          <w:tcPr>
            <w:tcW w:w="9142" w:type="dxa"/>
            <w:gridSpan w:val="5"/>
            <w:shd w:val="clear" w:color="auto" w:fill="F2F2F2"/>
            <w:vAlign w:val="center"/>
          </w:tcPr>
          <w:p w14:paraId="7EE30CBD" w14:textId="77777777" w:rsidR="0004010D" w:rsidRDefault="006F54DF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CONCLUSIONES</w:t>
            </w:r>
          </w:p>
        </w:tc>
      </w:tr>
      <w:tr w:rsidR="0004010D" w14:paraId="2C82ABDC" w14:textId="77777777">
        <w:tc>
          <w:tcPr>
            <w:tcW w:w="573" w:type="dxa"/>
            <w:vAlign w:val="center"/>
          </w:tcPr>
          <w:p w14:paraId="4EC80E1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6BD1F247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Tarea</w:t>
            </w:r>
          </w:p>
        </w:tc>
        <w:tc>
          <w:tcPr>
            <w:tcW w:w="2404" w:type="dxa"/>
            <w:vAlign w:val="center"/>
          </w:tcPr>
          <w:p w14:paraId="7048912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2AF4FBF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13728C72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Observaciones</w:t>
            </w:r>
          </w:p>
        </w:tc>
      </w:tr>
      <w:tr w:rsidR="0004010D" w14:paraId="0C3BE1F6" w14:textId="77777777">
        <w:trPr>
          <w:trHeight w:val="340"/>
        </w:trPr>
        <w:tc>
          <w:tcPr>
            <w:tcW w:w="573" w:type="dxa"/>
          </w:tcPr>
          <w:p w14:paraId="2C07E479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45D4CFB9" w14:textId="77777777" w:rsidR="0004010D" w:rsidRDefault="0004010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1031B6EA" w14:textId="34EF31B4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 para la realización de Mock Ups.</w:t>
            </w:r>
          </w:p>
        </w:tc>
        <w:tc>
          <w:tcPr>
            <w:tcW w:w="2404" w:type="dxa"/>
            <w:vAlign w:val="center"/>
          </w:tcPr>
          <w:p w14:paraId="5E42E627" w14:textId="6D4D74EC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Forero</w:t>
            </w:r>
          </w:p>
        </w:tc>
        <w:tc>
          <w:tcPr>
            <w:tcW w:w="1701" w:type="dxa"/>
            <w:vAlign w:val="center"/>
          </w:tcPr>
          <w:p w14:paraId="47845A62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B8C30E0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10D" w14:paraId="2822C45E" w14:textId="77777777">
        <w:trPr>
          <w:trHeight w:val="340"/>
        </w:trPr>
        <w:tc>
          <w:tcPr>
            <w:tcW w:w="573" w:type="dxa"/>
          </w:tcPr>
          <w:p w14:paraId="70585303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07758039" w14:textId="77777777" w:rsidR="0004010D" w:rsidRDefault="0004010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41C4AE00" w14:textId="5752A39A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 para la realización de Mock Ups.</w:t>
            </w:r>
          </w:p>
        </w:tc>
        <w:tc>
          <w:tcPr>
            <w:tcW w:w="2404" w:type="dxa"/>
            <w:vAlign w:val="center"/>
          </w:tcPr>
          <w:p w14:paraId="3153FEAF" w14:textId="071DDEF3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Sebastián Diaz </w:t>
            </w:r>
          </w:p>
        </w:tc>
        <w:tc>
          <w:tcPr>
            <w:tcW w:w="1701" w:type="dxa"/>
            <w:vAlign w:val="center"/>
          </w:tcPr>
          <w:p w14:paraId="7E5E3A64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FF2FEB8" w14:textId="5E947A91" w:rsidR="0004010D" w:rsidRDefault="0004010D" w:rsidP="00560E6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60E65" w14:paraId="2CEDD16D" w14:textId="77777777">
        <w:trPr>
          <w:trHeight w:val="340"/>
        </w:trPr>
        <w:tc>
          <w:tcPr>
            <w:tcW w:w="573" w:type="dxa"/>
          </w:tcPr>
          <w:p w14:paraId="137524BE" w14:textId="4F6B7887" w:rsidR="00560E65" w:rsidRDefault="00560E6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763" w:type="dxa"/>
          </w:tcPr>
          <w:p w14:paraId="100F5063" w14:textId="185B234A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y la realización de los Mock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ups.</w:t>
            </w:r>
          </w:p>
        </w:tc>
        <w:tc>
          <w:tcPr>
            <w:tcW w:w="2404" w:type="dxa"/>
            <w:vAlign w:val="center"/>
          </w:tcPr>
          <w:p w14:paraId="368BA4C1" w14:textId="0BBF92B2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Arévalo </w:t>
            </w:r>
          </w:p>
        </w:tc>
        <w:tc>
          <w:tcPr>
            <w:tcW w:w="1701" w:type="dxa"/>
            <w:vAlign w:val="center"/>
          </w:tcPr>
          <w:p w14:paraId="263C6232" w14:textId="62424FF0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58FE915" w14:textId="77777777" w:rsidR="00560E65" w:rsidRDefault="00560E65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60E65" w14:paraId="3D805DEA" w14:textId="77777777">
        <w:trPr>
          <w:trHeight w:val="340"/>
        </w:trPr>
        <w:tc>
          <w:tcPr>
            <w:tcW w:w="573" w:type="dxa"/>
          </w:tcPr>
          <w:p w14:paraId="780A378B" w14:textId="5D08D637" w:rsidR="00560E65" w:rsidRDefault="00560E6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63" w:type="dxa"/>
          </w:tcPr>
          <w:p w14:paraId="3B01D458" w14:textId="7B658746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 para la realización de Mock Ups.</w:t>
            </w:r>
          </w:p>
        </w:tc>
        <w:tc>
          <w:tcPr>
            <w:tcW w:w="2404" w:type="dxa"/>
            <w:vAlign w:val="center"/>
          </w:tcPr>
          <w:p w14:paraId="503C0FC1" w14:textId="0F8D3577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2B354C83" w14:textId="7ADC62E4" w:rsidR="00560E65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6C4F88F" w14:textId="77777777" w:rsidR="00560E65" w:rsidRDefault="00560E65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8D416CD" w14:textId="77777777" w:rsidR="0004010D" w:rsidRDefault="0004010D">
      <w:pPr>
        <w:ind w:left="0" w:hanging="2"/>
      </w:pPr>
    </w:p>
    <w:p w14:paraId="5B7B8958" w14:textId="77777777" w:rsidR="0004010D" w:rsidRDefault="0004010D">
      <w:pPr>
        <w:ind w:left="0" w:hanging="2"/>
      </w:pPr>
    </w:p>
    <w:p w14:paraId="2D50CAC3" w14:textId="77777777" w:rsidR="0004010D" w:rsidRDefault="0004010D">
      <w:pPr>
        <w:ind w:left="0" w:hanging="2"/>
      </w:pPr>
    </w:p>
    <w:p w14:paraId="0F7F73DC" w14:textId="77777777" w:rsidR="0004010D" w:rsidRDefault="0004010D">
      <w:pPr>
        <w:ind w:left="0" w:hanging="2"/>
      </w:pPr>
    </w:p>
    <w:p w14:paraId="278C6A4F" w14:textId="77777777" w:rsidR="0004010D" w:rsidRDefault="0004010D">
      <w:pPr>
        <w:ind w:left="0" w:hanging="2"/>
      </w:pPr>
    </w:p>
    <w:p w14:paraId="50D712B1" w14:textId="77777777" w:rsidR="0004010D" w:rsidRDefault="0004010D">
      <w:pPr>
        <w:ind w:left="0" w:hanging="2"/>
      </w:pPr>
    </w:p>
    <w:p w14:paraId="65F500C4" w14:textId="77777777" w:rsidR="0004010D" w:rsidRDefault="0004010D">
      <w:pPr>
        <w:ind w:left="0" w:hanging="2"/>
      </w:pPr>
    </w:p>
    <w:p w14:paraId="771D265D" w14:textId="635B0F55" w:rsidR="0004010D" w:rsidRDefault="0004010D" w:rsidP="00560E65">
      <w:pPr>
        <w:ind w:leftChars="0" w:left="0" w:firstLineChars="0" w:firstLine="0"/>
      </w:pPr>
      <w:bookmarkStart w:id="1" w:name="_heading=h.gjdgxs" w:colFirst="0" w:colLast="0"/>
      <w:bookmarkEnd w:id="1"/>
    </w:p>
    <w:sectPr w:rsidR="0004010D">
      <w:headerReference w:type="default" r:id="rId7"/>
      <w:footerReference w:type="default" r:id="rId8"/>
      <w:pgSz w:w="12242" w:h="15842"/>
      <w:pgMar w:top="1618" w:right="1701" w:bottom="170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E46A" w14:textId="77777777" w:rsidR="006F54DF" w:rsidRDefault="006F54DF">
      <w:pPr>
        <w:spacing w:line="240" w:lineRule="auto"/>
        <w:ind w:left="0" w:hanging="2"/>
      </w:pPr>
      <w:r>
        <w:separator/>
      </w:r>
    </w:p>
  </w:endnote>
  <w:endnote w:type="continuationSeparator" w:id="0">
    <w:p w14:paraId="24A69E49" w14:textId="77777777" w:rsidR="006F54DF" w:rsidRDefault="006F54D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D9A8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1FE3B642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3D544" w14:textId="77777777" w:rsidR="006F54DF" w:rsidRDefault="006F54DF">
      <w:pPr>
        <w:spacing w:line="240" w:lineRule="auto"/>
        <w:ind w:left="0" w:hanging="2"/>
      </w:pPr>
      <w:r>
        <w:separator/>
      </w:r>
    </w:p>
  </w:footnote>
  <w:footnote w:type="continuationSeparator" w:id="0">
    <w:p w14:paraId="14F420A5" w14:textId="77777777" w:rsidR="006F54DF" w:rsidRDefault="006F54D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EB43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left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0D"/>
    <w:rsid w:val="0004010D"/>
    <w:rsid w:val="00560E65"/>
    <w:rsid w:val="006F54DF"/>
    <w:rsid w:val="00783045"/>
    <w:rsid w:val="00891F50"/>
    <w:rsid w:val="0099700C"/>
    <w:rsid w:val="00AC637B"/>
    <w:rsid w:val="00D932EF"/>
    <w:rsid w:val="00E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1565"/>
  <w15:docId w15:val="{F0AAE293-E6F7-43CB-94A8-97CB38CE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2"/>
        <w:szCs w:val="22"/>
        <w:lang w:val="es-CO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left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w w:val="200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customStyle="1" w:styleId="PiedepginaCar">
    <w:name w:val="Pie de página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 Narrow" w:hAnsi="Arial Narrow"/>
      <w:b/>
      <w:bCs/>
      <w:w w:val="2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CO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Car3">
    <w:name w:val="Car Car3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uaK3hHCAe2F16rbXMtzKyJKxw==">AMUW2mXirTtT7o/MK9xKrg8rh21RarTTsdE2f3q/LsufZnptXxxwob9dg7m0vU3vcDCD1gsoZvsRrfH5N7BD0aFW/ytGreO7lH8/wB6VGryI7I2X/xkeY9ipg42WwWrhO0kuLwaHvHGm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Restrepo B.</dc:creator>
  <cp:lastModifiedBy>DANNA MICHELLE AREVALO HERNANDEZ</cp:lastModifiedBy>
  <cp:revision>2</cp:revision>
  <dcterms:created xsi:type="dcterms:W3CDTF">2010-04-14T14:26:00Z</dcterms:created>
  <dcterms:modified xsi:type="dcterms:W3CDTF">2020-03-04T17:08:00Z</dcterms:modified>
</cp:coreProperties>
</file>