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Technisch ontwerp CMS-publicatieketen v0.86</w:t>
      </w:r>
    </w:p>
    <w:p>
      <w:pPr>
        <w:jc w:val="center"/>
      </w:pPr>
      <w:r>
        <w:rPr>
          <w:b/>
        </w:rPr>
        <w:t>Actuele OTAP-, CMS-, deployment- en leden/authgrenzen</w:t>
      </w:r>
    </w:p>
    <w:p>
      <w:pPr>
        <w:jc w:val="center"/>
      </w:pPr>
      <w:r>
        <w:t>spontaan-website | documentatieset v0.86 | 2026-10-25</w:t>
      </w:r>
    </w:p>
    <w:p/>
    <w:p>
      <w:pPr>
        <w:pStyle w:val="Heading1"/>
      </w:pPr>
      <w:r>
        <w:t>1. Sanity publicatieketen</w:t>
      </w:r>
    </w:p>
    <w:p>
      <w:pPr>
        <w:pStyle w:val="ListNumber"/>
      </w:pPr>
      <w:r>
        <w:t>Interne technische wijziging wordt tegen Sanity development/acceptance gevalideerd.</w:t>
      </w:r>
    </w:p>
    <w:p>
      <w:pPr>
        <w:pStyle w:val="ListNumber"/>
      </w:pPr>
      <w:r>
        <w:t>Na code/schema-acceptatie gaat code via Git/CI naar main.</w:t>
      </w:r>
    </w:p>
    <w:p>
      <w:pPr>
        <w:pStyle w:val="ListNumber"/>
      </w:pPr>
      <w:r>
        <w:t>Production Studio wordt gebouwd met SANITY_STUDIO_DATASET=production en gedeployed naar de bestaande Studio host/app.</w:t>
      </w:r>
    </w:p>
    <w:p>
      <w:pPr>
        <w:pStyle w:val="ListNumber"/>
      </w:pPr>
      <w:r>
        <w:t>Contentmanager werkt uitsluitend in Production Studio.</w:t>
      </w:r>
    </w:p>
    <w:p>
      <w:pPr>
        <w:pStyle w:val="ListNumber"/>
      </w:pPr>
      <w:r>
        <w:t>Publish schrijft naar Sanity production.</w:t>
      </w:r>
    </w:p>
    <w:p>
      <w:pPr>
        <w:pStyle w:val="ListNumber"/>
      </w:pPr>
      <w:r>
        <w:t>Production webhook triggert Vercel Production build/deploy.</w:t>
      </w:r>
    </w:p>
    <w:p>
      <w:pPr>
        <w:pStyle w:val="ListNumber"/>
      </w:pPr>
      <w:r>
        <w:t>Contentmanager controleert resultaat op LIVE.</w:t>
      </w:r>
    </w:p>
    <w:p>
      <w:pPr>
        <w:pStyle w:val="Heading1"/>
      </w:pPr>
      <w:r>
        <w:t>2. Geen normale contentpromotie development → production</w:t>
      </w:r>
    </w:p>
    <w:p>
      <w:r>
        <w:t>Development en production zijn afzonderlijke contentomgevingen. Voor dagelijks contentbeheer bestaat geen generieke promotie/transferflow; de contentmanager publiceert direct in Production. Technische acceptance-content blijft intern.</w:t>
      </w:r>
    </w:p>
    <w:p>
      <w:pPr>
        <w:pStyle w:val="Heading1"/>
      </w:pPr>
      <w:r>
        <w:t>3. Supabase leden/auth</w:t>
      </w:r>
    </w:p>
    <w:p>
      <w:pPr>
        <w:pStyle w:val="ListBullet"/>
      </w:pPr>
      <w:r>
        <w:t>Production project: wqtpngqematpnswetxxj.</w:t>
      </w:r>
    </w:p>
    <w:p>
      <w:pPr>
        <w:pStyle w:val="ListBullet"/>
      </w:pPr>
      <w:r>
        <w:t>Historische TEST-ref lldmyfvhjypomxfpltlx: niet actueel; niet automatisch gebruiken of herstellen.</w:t>
      </w:r>
    </w:p>
    <w:p>
      <w:pPr>
        <w:pStyle w:val="ListBullet"/>
      </w:pPr>
      <w:r>
        <w:t>Frontend browserconfig wordt build-time via environment aangeleverd; URL en publishable key moeten bij hetzelfde project horen.</w:t>
      </w:r>
    </w:p>
    <w:p>
      <w:pPr>
        <w:pStyle w:val="ListBullet"/>
      </w:pPr>
      <w:r>
        <w:t>Voor auth/RBAC-regressie is een actuele veilige teststrategie verplicht voordat echte backendcalls worden uitgevoerd.</w:t>
      </w:r>
    </w:p>
    <w:p>
      <w:pPr>
        <w:pStyle w:val="Heading1"/>
      </w:pPr>
      <w:r>
        <w:t>4. B13 managed image/glow</w:t>
      </w:r>
    </w:p>
    <w:p>
      <w:pPr>
        <w:pStyle w:val="Heading1"/>
      </w:pPr>
      <w:r>
        <w:t>Teststatus 25-10-2026: managed-image/glow lokale/synthetische regressie 82/82 PASS. Live leden/auth-RBAC-tests zijn hiervan bewust gescheiden en blokkeren niet automatisch het productbewijs wanneer de veilige non-auth productgate volledig groen is.</w:t>
      </w:r>
    </w:p>
    <w:p>
      <w:pPr>
        <w:pStyle w:val="Heading1"/>
      </w:pPr>
      <w:r>
        <w:t>Node 24.22.1 is reeds de gevalideerde toolchainbasis; geen nieuwe Node-write nodig.</w:t>
      </w:r>
    </w:p>
    <w:p>
      <w:pPr>
        <w:pStyle w:val="ListBullet"/>
      </w:pPr>
      <w:r>
        <w:t>Managed image bevat image + alt + glow als samenhangend veld.</w:t>
      </w:r>
    </w:p>
    <w:p>
      <w:pPr>
        <w:pStyle w:val="ListBullet"/>
      </w:pPr>
      <w:r>
        <w:t>Build/runtime gebruikt managed-first met legacy fallback waar afgesproken.</w:t>
      </w:r>
    </w:p>
    <w:p>
      <w:pPr>
        <w:pStyle w:val="ListBullet"/>
      </w:pPr>
      <w:r>
        <w:t>Glowwaarden: light, none, normal, strong.</w:t>
      </w:r>
    </w:p>
    <w:p>
      <w:pPr>
        <w:pStyle w:val="ListBullet"/>
      </w:pPr>
      <w:r>
        <w:t>8 hero-contexten + 11 losse + 3 arraycontexten = 22 functionele contexten.</w:t>
      </w:r>
    </w:p>
    <w:p>
      <w:pPr>
        <w:pStyle w:val="Heading1"/>
      </w:pPr>
      <w:r>
        <w:t>5. Incidentpreventie</w:t>
      </w:r>
    </w:p>
    <w:p>
      <w:pPr>
        <w:pStyle w:val="ListBullet"/>
      </w:pPr>
      <w:r>
        <w:t>Een Production ogende Studio-host mag nooit met development-dataset worden gedeployed zonder expliciet intern label/bedoeling; voor contentmanagers is de bestaande host exclusief Production.</w:t>
      </w:r>
    </w:p>
    <w:p>
      <w:pPr>
        <w:pStyle w:val="ListBullet"/>
      </w:pPr>
      <w:r>
        <w:t>Vóór iedere Studio-deploy: host/app identity, dataset env, schema-versie en targetstatus read-only bewijzen.</w:t>
      </w:r>
    </w:p>
    <w:p>
      <w:pPr>
        <w:pStyle w:val="ListBullet"/>
      </w:pPr>
      <w:r>
        <w:t>Na deploy: datasetbewijs + publicatie-smoke.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spontaan-website | v0.86 | 2026-10-25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Website Spontaan - documentatieset v0.85 - 2026-10-25</dc:subject>
  <dc:creator>python-docx</dc:creator>
  <cp:keywords>spontaan-website, documentatie, v0.85, 2026-10-25</cp:keywords>
  <dc:description>generated by python-docx</dc:description>
  <cp:lastModifiedBy/>
  <cp:revision>1</cp:revision>
  <dcterms:created xsi:type="dcterms:W3CDTF">2026-10-25T18:45:00Z</dcterms:created>
  <dcterms:modified xsi:type="dcterms:W3CDTF">2026-10-25T18:45:00Z</dcterms:modified>
  <cp:category/>
</cp:coreProperties>
</file>