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PROJECTSTATUS</w:t>
      </w:r>
    </w:p>
    <w:p>
      <w:pPr>
        <w:jc w:val="center"/>
      </w:pPr>
      <w:r>
        <w:rPr>
          <w:b/>
          <w:sz w:val="23"/>
        </w:rPr>
        <w:t>Website Spontaan — v0.87</w:t>
      </w:r>
    </w:p>
    <w:p>
      <w:pPr>
        <w:jc w:val="center"/>
      </w:pPr>
      <w:r>
        <w:rPr>
          <w:i/>
        </w:rPr>
        <w:t>Website Spontaan | v0.87 | 27 oktober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8"/>
            <w:vAlign w:val="center"/>
          </w:tcPr>
          <w:p>
            <w:r>
              <w:t>Checkpointtype</w:t>
            </w:r>
          </w:p>
        </w:tc>
        <w:tc>
          <w:tcPr>
            <w:tcW w:type="dxa" w:w="4986"/>
            <w:vAlign w:val="center"/>
          </w:tcPr>
          <w:p>
            <w:r>
              <w:t>VOLLEDIG werkcheckpoint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Repository-baseline</w:t>
            </w:r>
          </w:p>
        </w:tc>
        <w:tc>
          <w:tcPr>
            <w:tcW w:type="dxa" w:w="4986"/>
            <w:vAlign w:val="center"/>
          </w:tcPr>
          <w:p>
            <w:r>
              <w:t>main @ 2b51562081869c193a06e95a30e28cb6a72d24a9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Werkbranch</w:t>
            </w:r>
          </w:p>
        </w:tc>
        <w:tc>
          <w:tcPr>
            <w:tcW w:type="dxa" w:w="4986"/>
            <w:vAlign w:val="center"/>
          </w:tcPr>
          <w:p>
            <w:r>
              <w:t>feat/hero-crop-hotspot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Schrijfstatus</w:t>
            </w:r>
          </w:p>
        </w:tc>
        <w:tc>
          <w:tcPr>
            <w:tcW w:type="dxa" w:w="4986"/>
            <w:vAlign w:val="center"/>
          </w:tcPr>
          <w:p>
            <w:r>
              <w:t>Documentatie-only; geen productcode/Git/platformwrite</w:t>
            </w:r>
          </w:p>
        </w:tc>
      </w:tr>
    </w:tbl>
    <w:p/>
    <w:p>
      <w:pPr>
        <w:pStyle w:val="Heading1"/>
      </w:pPr>
      <w:r>
        <w:t>1. Doel</w:t>
      </w:r>
    </w:p>
    <w:p>
      <w:r>
        <w:t>Website Spontaan blijft een door contentmanagers zelfstandig te beheren publieke website met Sanity voor content, Vercel voor hosting/publicatie en een afzonderlijk ledendeel. Normaal contentbeheer vereist geen Git, PowerShell, datasets, webhooks of Vercel-handelingen.</w:t>
      </w:r>
    </w:p>
    <w:p>
      <w:pPr>
        <w:pStyle w:val="Heading1"/>
      </w:pPr>
      <w:r>
        <w:t>2. Bewezen actuele staat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Bewijs / toelichting</w:t>
            </w:r>
          </w:p>
        </w:tc>
      </w:tr>
      <w:tr>
        <w:tc>
          <w:tcPr>
            <w:tcW w:type="dxa" w:w="3324"/>
          </w:tcPr>
          <w:p>
            <w:r>
              <w:t>Publieke main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2b51562081869c193a06e95a30e28cb6a72d24a9</w:t>
            </w:r>
          </w:p>
        </w:tc>
      </w:tr>
      <w:tr>
        <w:tc>
          <w:tcPr>
            <w:tcW w:type="dxa" w:w="3324"/>
          </w:tcPr>
          <w:p>
            <w:r>
              <w:t>Sanity Studio production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Production-dataset expliciet geborgd.</w:t>
            </w:r>
          </w:p>
        </w:tc>
      </w:tr>
      <w:tr>
        <w:tc>
          <w:tcPr>
            <w:tcW w:type="dxa" w:w="3324"/>
          </w:tcPr>
          <w:p>
            <w:r>
              <w:t>Publicatieketen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Sanity Publish → Production deployment → live overzicht/detail bewezen.</w:t>
            </w:r>
          </w:p>
        </w:tc>
      </w:tr>
      <w:tr>
        <w:tc>
          <w:tcPr>
            <w:tcW w:type="dxa" w:w="3324"/>
          </w:tcPr>
          <w:p>
            <w:r>
              <w:t>Managed hero glow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Build-time hero’s eerder ondersteund; Agenda/Nieuws gecorrigeerd via PR #102.</w:t>
            </w:r>
          </w:p>
        </w:tc>
      </w:tr>
      <w:tr>
        <w:tc>
          <w:tcPr>
            <w:tcW w:type="dxa" w:w="3324"/>
          </w:tcPr>
          <w:p>
            <w:r>
              <w:t>Contentmanagerhandleiding</w:t>
            </w:r>
          </w:p>
        </w:tc>
        <w:tc>
          <w:tcPr>
            <w:tcW w:type="dxa" w:w="3324"/>
          </w:tcPr>
          <w:p>
            <w:r>
              <w:t>ACTUEEL</w:t>
            </w:r>
          </w:p>
        </w:tc>
        <w:tc>
          <w:tcPr>
            <w:tcW w:type="dxa" w:w="3324"/>
          </w:tcPr>
          <w:p>
            <w:r>
              <w:t>v1.7M; niet gewijzigd in deze ronde.</w:t>
            </w:r>
          </w:p>
        </w:tc>
      </w:tr>
    </w:tbl>
    <w:p>
      <w:pPr>
        <w:pStyle w:val="Heading1"/>
      </w:pPr>
      <w:r>
        <w:t>3. Lopend werk: hero crop/hotspot</w:t>
      </w:r>
    </w:p>
    <w:p>
      <w:pPr>
        <w:pStyle w:val="ListBullet"/>
      </w:pPr>
      <w:r>
        <w:t>Doel: één CMS-crop/hotspotinstelling moet responsief bruikbaar blijven op alle acht hero-pagina’s.</w:t>
      </w:r>
    </w:p>
    <w:p>
      <w:pPr>
        <w:pStyle w:val="ListBullet"/>
      </w:pPr>
      <w:r>
        <w:t>Scope huidige hoofdlijn: eerst zes build-time pagina’s; daarna apart Agenda en Nieuws runtime.</w:t>
      </w:r>
    </w:p>
    <w:p>
      <w:pPr>
        <w:pStyle w:val="ListBullet"/>
      </w:pPr>
      <w:r>
        <w:t>Geen uitbreiding naar overige managed images in deze fase.</w:t>
      </w:r>
    </w:p>
    <w:p>
      <w:pPr>
        <w:pStyle w:val="Heading1"/>
      </w:pPr>
      <w:r>
        <w:t>4. Belangrijk open punt</w:t>
      </w:r>
    </w:p>
    <w:p>
      <w:r>
        <w:t>P2 is nog niet geïmplementeerd. De twee eerdere patchpogingen waren veilige pre-write stops. Daarom is er geen reden voor cleanup of rollback van productcode.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